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5CAA82">
      <w:pPr>
        <w:pStyle w:val="2"/>
        <w:bidi w:val="0"/>
        <w:rPr>
          <w:rFonts w:hint="default"/>
          <w:lang w:val="en-US"/>
        </w:rPr>
      </w:pPr>
      <w:r>
        <w:rPr>
          <w:rFonts w:hint="default"/>
          <w:lang w:val="en-US"/>
        </w:rPr>
        <w:t>Automation Testing Framework</w:t>
      </w:r>
    </w:p>
    <w:p w14:paraId="3F88F1E1">
      <w:pPr>
        <w:rPr>
          <w:rFonts w:hint="default"/>
          <w:lang w:val="en-US"/>
        </w:rPr>
      </w:pPr>
      <w:r>
        <w:rPr>
          <w:rFonts w:hint="default"/>
          <w:lang w:val="en-US"/>
        </w:rPr>
        <w:t>Type: TDD Framework</w:t>
      </w:r>
    </w:p>
    <w:p w14:paraId="4F0BFC7C">
      <w:pPr>
        <w:rPr>
          <w:rFonts w:hint="default"/>
          <w:lang w:val="en-US"/>
        </w:rPr>
      </w:pPr>
      <w:r>
        <w:rPr>
          <w:rFonts w:hint="default"/>
          <w:lang w:val="en-US"/>
        </w:rPr>
        <w:t>Data: using JSON/Properties files</w:t>
      </w:r>
    </w:p>
    <w:p w14:paraId="0F403CCF">
      <w:pPr>
        <w:rPr>
          <w:rFonts w:hint="default"/>
          <w:lang w:val="en-US"/>
        </w:rPr>
      </w:pPr>
      <w:r>
        <w:rPr>
          <w:rFonts w:hint="default"/>
          <w:lang w:val="en-US"/>
        </w:rPr>
        <w:t>Core programming language: Java</w:t>
      </w:r>
    </w:p>
    <w:p w14:paraId="0687AC80">
      <w:pPr>
        <w:rPr>
          <w:rFonts w:hint="default"/>
          <w:lang w:val="en-US"/>
        </w:rPr>
      </w:pPr>
      <w:r>
        <w:rPr>
          <w:rFonts w:hint="default"/>
          <w:lang w:val="en-US"/>
        </w:rPr>
        <w:t>Reporting: Extent report with Listener class and iRetry mechanism</w:t>
      </w:r>
    </w:p>
    <w:p w14:paraId="4369EEF2">
      <w:pPr>
        <w:rPr>
          <w:rFonts w:hint="default"/>
          <w:lang w:val="en-US"/>
        </w:rPr>
      </w:pPr>
      <w:r>
        <w:rPr>
          <w:rFonts w:hint="default"/>
          <w:lang w:val="en-US"/>
        </w:rPr>
        <w:t>Unit Test: TestNG</w:t>
      </w:r>
    </w:p>
    <w:p w14:paraId="06562EF4">
      <w:pPr>
        <w:rPr>
          <w:rFonts w:hint="default"/>
          <w:lang w:val="en-US"/>
        </w:rPr>
      </w:pPr>
      <w:r>
        <w:rPr>
          <w:rFonts w:hint="default"/>
          <w:lang w:val="en-US"/>
        </w:rPr>
        <w:t>Runner: TestNG.xml or custom xml files</w:t>
      </w:r>
    </w:p>
    <w:p w14:paraId="3E0E1587">
      <w:pPr>
        <w:rPr>
          <w:rFonts w:hint="default"/>
          <w:lang w:val="en-US"/>
        </w:rPr>
      </w:pPr>
      <w:r>
        <w:rPr>
          <w:rFonts w:hint="default"/>
          <w:lang w:val="en-US"/>
        </w:rPr>
        <w:t>Logging: Lombok plugin, SLF4J with log4j binding</w:t>
      </w:r>
    </w:p>
    <w:p w14:paraId="01DDD763">
      <w:pPr>
        <w:rPr>
          <w:rFonts w:hint="default"/>
          <w:lang w:val="en-US"/>
        </w:rPr>
      </w:pPr>
      <w:r>
        <w:rPr>
          <w:rFonts w:hint="default"/>
          <w:lang w:val="en-US"/>
        </w:rPr>
        <w:t>Preffered IDE: IntelliJ ide</w:t>
      </w:r>
    </w:p>
    <w:p w14:paraId="6C623954">
      <w:pPr>
        <w:rPr>
          <w:rFonts w:hint="default"/>
          <w:lang w:val="en-US"/>
        </w:rPr>
      </w:pPr>
      <w:r>
        <w:rPr>
          <w:rFonts w:hint="default"/>
          <w:lang w:val="en-US"/>
        </w:rPr>
        <w:t>Design pattern: Used POM with PageFactory library</w:t>
      </w:r>
    </w:p>
    <w:p w14:paraId="080BF066">
      <w:pPr>
        <w:rPr>
          <w:rFonts w:hint="default"/>
          <w:lang w:val="en-US"/>
        </w:rPr>
      </w:pPr>
      <w:r>
        <w:rPr>
          <w:rFonts w:hint="default"/>
          <w:lang w:val="en-US"/>
        </w:rPr>
        <w:t>Test Scripts: Moduler design</w:t>
      </w:r>
    </w:p>
    <w:p w14:paraId="7F67C2A6">
      <w:pPr>
        <w:rPr>
          <w:rFonts w:hint="default"/>
          <w:lang w:val="en-US"/>
        </w:rPr>
      </w:pPr>
      <w:r>
        <w:rPr>
          <w:rFonts w:hint="default"/>
          <w:lang w:val="en-US"/>
        </w:rPr>
        <w:t>Version control: GIT</w:t>
      </w:r>
    </w:p>
    <w:p w14:paraId="49CE229B">
      <w:pPr>
        <w:rPr>
          <w:rFonts w:hint="default"/>
          <w:lang w:val="en-US"/>
        </w:rPr>
      </w:pPr>
    </w:p>
    <w:p w14:paraId="7576C226">
      <w:pPr>
        <w:rPr>
          <w:rFonts w:hint="default"/>
          <w:lang w:val="en-US"/>
        </w:rPr>
      </w:pPr>
      <w:r>
        <w:rPr>
          <w:rFonts w:hint="default"/>
          <w:lang w:val="en-US"/>
        </w:rPr>
        <w:t>Folder structure:</w:t>
      </w:r>
    </w:p>
    <w:p w14:paraId="7F1841C1">
      <w:pPr>
        <w:jc w:val="left"/>
        <w:rPr>
          <w:rFonts w:hint="default"/>
          <w:lang w:val="en-US"/>
        </w:rPr>
      </w:pPr>
      <w:r>
        <w:drawing>
          <wp:inline distT="0" distB="0" distL="114935" distR="114935">
            <wp:extent cx="3319145" cy="428688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319145" cy="4286885"/>
                    </a:xfrm>
                    <a:prstGeom prst="rect">
                      <a:avLst/>
                    </a:prstGeom>
                    <a:noFill/>
                    <a:ln>
                      <a:noFill/>
                    </a:ln>
                  </pic:spPr>
                </pic:pic>
              </a:graphicData>
            </a:graphic>
          </wp:inline>
        </w:drawing>
      </w:r>
      <w:r>
        <w:rPr>
          <w:rFonts w:hint="default"/>
          <w:lang w:val="en-US"/>
        </w:rPr>
        <w:t xml:space="preserve"> Here the main SRC folder has &gt; main folder which contains the java &gt; utils files and page object</w:t>
      </w:r>
    </w:p>
    <w:p w14:paraId="0F2F61D1">
      <w:pPr>
        <w:jc w:val="left"/>
        <w:rPr>
          <w:rFonts w:hint="default"/>
          <w:lang w:val="en-US"/>
        </w:rPr>
      </w:pPr>
      <w:r>
        <w:rPr>
          <w:rFonts w:hint="default"/>
          <w:lang w:val="en-US"/>
        </w:rPr>
        <w:t>Then main &gt; resources folder &gt; properties files and extent report setup class</w:t>
      </w:r>
    </w:p>
    <w:p w14:paraId="3145AF5B">
      <w:pPr>
        <w:jc w:val="left"/>
        <w:rPr>
          <w:rFonts w:hint="default"/>
          <w:lang w:val="en-US"/>
        </w:rPr>
      </w:pPr>
    </w:p>
    <w:p w14:paraId="03C0F606">
      <w:pPr>
        <w:jc w:val="left"/>
        <w:rPr>
          <w:rFonts w:hint="default"/>
          <w:lang w:val="en-US"/>
        </w:rPr>
      </w:pPr>
      <w:r>
        <w:rPr>
          <w:rFonts w:hint="default"/>
          <w:lang w:val="en-US"/>
        </w:rPr>
        <w:t>The test &gt; java &gt; e_commerce  folder has the following</w:t>
      </w:r>
    </w:p>
    <w:p w14:paraId="70F4B082">
      <w:pPr>
        <w:jc w:val="left"/>
        <w:rPr>
          <w:rFonts w:hint="default"/>
          <w:lang w:val="en-US"/>
        </w:rPr>
      </w:pPr>
      <w:r>
        <w:rPr>
          <w:rFonts w:hint="default"/>
          <w:lang w:val="en-US"/>
        </w:rPr>
        <w:tab/>
        <w:t>-testCases - contains the test cases</w:t>
      </w:r>
    </w:p>
    <w:p w14:paraId="6B0530FA">
      <w:pPr>
        <w:jc w:val="left"/>
        <w:rPr>
          <w:rFonts w:hint="default"/>
          <w:lang w:val="en-US"/>
        </w:rPr>
      </w:pPr>
      <w:r>
        <w:rPr>
          <w:rFonts w:hint="default"/>
          <w:lang w:val="en-US"/>
        </w:rPr>
        <w:tab/>
        <w:t>-testCompontents - contains basetest, listener class, iretry class</w:t>
      </w:r>
    </w:p>
    <w:p w14:paraId="0C695AC6">
      <w:pPr>
        <w:jc w:val="left"/>
        <w:rPr>
          <w:rFonts w:hint="default"/>
          <w:lang w:val="en-US"/>
        </w:rPr>
      </w:pPr>
      <w:r>
        <w:rPr>
          <w:rFonts w:hint="default"/>
          <w:lang w:val="en-US"/>
        </w:rPr>
        <w:tab/>
        <w:t>-testReports -  to generate a html extent report of the latest run</w:t>
      </w:r>
    </w:p>
    <w:p w14:paraId="203FCE40">
      <w:pPr>
        <w:jc w:val="left"/>
        <w:rPr>
          <w:rFonts w:hint="default"/>
          <w:lang w:val="en-US"/>
        </w:rPr>
      </w:pPr>
      <w:r>
        <w:rPr>
          <w:rFonts w:hint="default"/>
          <w:lang w:val="en-US"/>
        </w:rPr>
        <w:tab/>
        <w:t>-testScreenshots- location to store failed test cases screenshots</w:t>
      </w:r>
    </w:p>
    <w:p w14:paraId="467262E0">
      <w:pPr>
        <w:jc w:val="left"/>
        <w:rPr>
          <w:rFonts w:hint="default"/>
          <w:lang w:val="en-US"/>
        </w:rPr>
      </w:pPr>
    </w:p>
    <w:p w14:paraId="4FFF67FC">
      <w:pPr>
        <w:jc w:val="left"/>
        <w:rPr>
          <w:rFonts w:hint="default"/>
          <w:lang w:val="en-US"/>
        </w:rPr>
      </w:pPr>
      <w:r>
        <w:rPr>
          <w:rFonts w:hint="default"/>
          <w:lang w:val="en-US"/>
        </w:rPr>
        <w:t>Expaned view</w:t>
      </w:r>
    </w:p>
    <w:p w14:paraId="1EF54DA0">
      <w:pPr>
        <w:jc w:val="left"/>
        <w:rPr>
          <w:rFonts w:hint="default"/>
          <w:lang w:val="en-US"/>
        </w:rPr>
      </w:pPr>
    </w:p>
    <w:p w14:paraId="46C256A5">
      <w:pPr>
        <w:jc w:val="left"/>
      </w:pPr>
      <w:r>
        <w:drawing>
          <wp:inline distT="0" distB="0" distL="114300" distR="114300">
            <wp:extent cx="3749675" cy="8177530"/>
            <wp:effectExtent l="0" t="0" r="146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749675" cy="8177530"/>
                    </a:xfrm>
                    <a:prstGeom prst="rect">
                      <a:avLst/>
                    </a:prstGeom>
                    <a:noFill/>
                    <a:ln>
                      <a:noFill/>
                    </a:ln>
                  </pic:spPr>
                </pic:pic>
              </a:graphicData>
            </a:graphic>
          </wp:inline>
        </w:drawing>
      </w:r>
    </w:p>
    <w:p w14:paraId="6006D513">
      <w:pPr>
        <w:jc w:val="left"/>
      </w:pPr>
    </w:p>
    <w:p w14:paraId="4F8EE7A8">
      <w:pPr>
        <w:jc w:val="left"/>
        <w:rPr>
          <w:rFonts w:hint="default"/>
          <w:b/>
          <w:bCs/>
          <w:lang w:val="en-US"/>
        </w:rPr>
      </w:pPr>
      <w:r>
        <w:rPr>
          <w:rFonts w:hint="default"/>
          <w:b/>
          <w:bCs/>
          <w:lang w:val="en-US"/>
        </w:rPr>
        <w:t>How to run the project:</w:t>
      </w:r>
    </w:p>
    <w:p w14:paraId="03DD2211">
      <w:pPr>
        <w:jc w:val="left"/>
        <w:rPr>
          <w:rFonts w:hint="default"/>
          <w:b/>
          <w:bCs/>
          <w:lang w:val="en-US"/>
        </w:rPr>
      </w:pPr>
    </w:p>
    <w:p w14:paraId="70D2277E">
      <w:pPr>
        <w:numPr>
          <w:ilvl w:val="0"/>
          <w:numId w:val="1"/>
        </w:numPr>
        <w:jc w:val="left"/>
        <w:rPr>
          <w:rFonts w:hint="default"/>
          <w:lang w:val="en-US"/>
        </w:rPr>
      </w:pPr>
      <w:r>
        <w:rPr>
          <w:rFonts w:hint="default"/>
          <w:lang w:val="en-US"/>
        </w:rPr>
        <w:t>Install IntelliJ - ignore if already you have (Eclipse has issue with Project folder setup, you can do this in eclipse to just make sure to update your build path and point to correct source folder )</w:t>
      </w:r>
    </w:p>
    <w:p w14:paraId="5A4353D3">
      <w:pPr>
        <w:numPr>
          <w:ilvl w:val="0"/>
          <w:numId w:val="1"/>
        </w:numPr>
        <w:jc w:val="left"/>
        <w:rPr>
          <w:rFonts w:hint="default"/>
          <w:lang w:val="en-US"/>
        </w:rPr>
      </w:pPr>
      <w:r>
        <w:rPr>
          <w:rFonts w:hint="default"/>
          <w:lang w:val="en-US"/>
        </w:rPr>
        <w:t>Install testng, lombok plugin</w:t>
      </w:r>
    </w:p>
    <w:p w14:paraId="11958FDB">
      <w:pPr>
        <w:numPr>
          <w:ilvl w:val="0"/>
          <w:numId w:val="1"/>
        </w:numPr>
        <w:jc w:val="left"/>
        <w:rPr>
          <w:rFonts w:hint="default"/>
          <w:lang w:val="en-US"/>
        </w:rPr>
      </w:pPr>
      <w:r>
        <w:rPr>
          <w:rFonts w:hint="default"/>
          <w:lang w:val="en-US"/>
        </w:rPr>
        <w:t>Get a git pull in you local repo</w:t>
      </w:r>
    </w:p>
    <w:p w14:paraId="59F9AC69">
      <w:pPr>
        <w:numPr>
          <w:ilvl w:val="0"/>
          <w:numId w:val="1"/>
        </w:numPr>
        <w:jc w:val="left"/>
        <w:rPr>
          <w:rFonts w:hint="default"/>
          <w:lang w:val="en-US"/>
        </w:rPr>
      </w:pPr>
      <w:r>
        <w:rPr>
          <w:rFonts w:hint="default"/>
          <w:lang w:val="en-US"/>
        </w:rPr>
        <w:t xml:space="preserve">Open the project and do mvn clean compile and then install so that your .m2 folder will be updated with the pom.xml dependencies </w:t>
      </w:r>
    </w:p>
    <w:p w14:paraId="397A11B7">
      <w:pPr>
        <w:numPr>
          <w:ilvl w:val="0"/>
          <w:numId w:val="1"/>
        </w:numPr>
        <w:jc w:val="left"/>
        <w:rPr>
          <w:rFonts w:hint="default"/>
          <w:lang w:val="en-US"/>
        </w:rPr>
      </w:pPr>
      <w:r>
        <w:rPr>
          <w:rFonts w:hint="default"/>
          <w:lang w:val="en-US"/>
        </w:rPr>
        <w:t>Build the project and check for any errors, try to resolve them they will mostly be configuration or folder structure issue.</w:t>
      </w:r>
    </w:p>
    <w:p w14:paraId="629F0349">
      <w:pPr>
        <w:numPr>
          <w:ilvl w:val="0"/>
          <w:numId w:val="1"/>
        </w:numPr>
        <w:jc w:val="left"/>
        <w:rPr>
          <w:rFonts w:hint="default"/>
          <w:lang w:val="en-US"/>
        </w:rPr>
      </w:pPr>
      <w:r>
        <w:rPr>
          <w:rFonts w:hint="default"/>
          <w:lang w:val="en-US"/>
        </w:rPr>
        <w:t>Open the testSuiteRunner folder and run the ABCD_Hospital.xml as testNG suite</w:t>
      </w:r>
    </w:p>
    <w:p w14:paraId="2BB388B4">
      <w:pPr>
        <w:numPr>
          <w:ilvl w:val="0"/>
          <w:numId w:val="1"/>
        </w:numPr>
        <w:jc w:val="left"/>
        <w:rPr>
          <w:rFonts w:hint="default"/>
          <w:lang w:val="en-US"/>
        </w:rPr>
      </w:pPr>
      <w:r>
        <w:rPr>
          <w:rFonts w:hint="default"/>
          <w:lang w:val="en-US"/>
        </w:rPr>
        <w:t>You will see the logs in your console and a file will get updated  in the log folder of the project called application.log</w:t>
      </w:r>
    </w:p>
    <w:p w14:paraId="71155910">
      <w:pPr>
        <w:numPr>
          <w:ilvl w:val="0"/>
          <w:numId w:val="1"/>
        </w:numPr>
        <w:jc w:val="left"/>
        <w:rPr>
          <w:rFonts w:hint="default"/>
          <w:lang w:val="en-US"/>
        </w:rPr>
      </w:pPr>
      <w:r>
        <w:rPr>
          <w:rFonts w:hint="default"/>
          <w:lang w:val="en-US"/>
        </w:rPr>
        <w:t>Check the report in the src/test/java/e_commerce/testReports/index.html open it in browser.</w:t>
      </w:r>
    </w:p>
    <w:p w14:paraId="665DF4B8">
      <w:pPr>
        <w:numPr>
          <w:numId w:val="0"/>
        </w:numPr>
        <w:jc w:val="left"/>
        <w:rPr>
          <w:rFonts w:hint="default"/>
          <w:lang w:val="en-US"/>
        </w:rPr>
      </w:pPr>
    </w:p>
    <w:p w14:paraId="5C5DA7C3">
      <w:pPr>
        <w:numPr>
          <w:numId w:val="0"/>
        </w:numPr>
        <w:jc w:val="left"/>
        <w:rPr>
          <w:rFonts w:hint="default"/>
          <w:lang w:val="en-US"/>
        </w:rPr>
      </w:pPr>
    </w:p>
    <w:p w14:paraId="5940D917">
      <w:pPr>
        <w:numPr>
          <w:numId w:val="0"/>
        </w:numPr>
        <w:jc w:val="left"/>
        <w:rPr>
          <w:rFonts w:hint="default"/>
          <w:lang w:val="en-US"/>
        </w:rPr>
      </w:pPr>
      <w:r>
        <w:rPr>
          <w:rFonts w:hint="default"/>
          <w:lang w:val="en-US"/>
        </w:rPr>
        <w:t>Some project snipshot:</w:t>
      </w:r>
    </w:p>
    <w:p w14:paraId="16B1A3EA">
      <w:pPr>
        <w:numPr>
          <w:numId w:val="0"/>
        </w:numPr>
        <w:jc w:val="left"/>
        <w:rPr>
          <w:rFonts w:hint="default"/>
          <w:lang w:val="en-US"/>
        </w:rPr>
      </w:pPr>
    </w:p>
    <w:p w14:paraId="584F78BF">
      <w:pPr>
        <w:numPr>
          <w:numId w:val="0"/>
        </w:numPr>
        <w:jc w:val="left"/>
        <w:rPr>
          <w:rFonts w:hint="default"/>
          <w:lang w:val="en-US"/>
        </w:rPr>
      </w:pPr>
      <w:r>
        <w:rPr>
          <w:rFonts w:hint="default"/>
          <w:lang w:val="en-US"/>
        </w:rPr>
        <w:t>The remote browser is running:</w:t>
      </w:r>
    </w:p>
    <w:p w14:paraId="6BABCC6C">
      <w:pPr>
        <w:numPr>
          <w:numId w:val="0"/>
        </w:numPr>
        <w:jc w:val="left"/>
        <w:rPr>
          <w:rFonts w:hint="default"/>
          <w:lang w:val="en-US"/>
        </w:rPr>
      </w:pPr>
    </w:p>
    <w:p w14:paraId="79B355ED">
      <w:pPr>
        <w:numPr>
          <w:numId w:val="0"/>
        </w:numPr>
        <w:jc w:val="left"/>
      </w:pPr>
      <w:r>
        <w:drawing>
          <wp:inline distT="0" distB="0" distL="114300" distR="114300">
            <wp:extent cx="5266690" cy="23596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359660"/>
                    </a:xfrm>
                    <a:prstGeom prst="rect">
                      <a:avLst/>
                    </a:prstGeom>
                    <a:noFill/>
                    <a:ln>
                      <a:noFill/>
                    </a:ln>
                  </pic:spPr>
                </pic:pic>
              </a:graphicData>
            </a:graphic>
          </wp:inline>
        </w:drawing>
      </w:r>
    </w:p>
    <w:p w14:paraId="3F8F4F26">
      <w:pPr>
        <w:numPr>
          <w:numId w:val="0"/>
        </w:numPr>
        <w:jc w:val="left"/>
      </w:pPr>
    </w:p>
    <w:p w14:paraId="667B0885">
      <w:pPr>
        <w:numPr>
          <w:numId w:val="0"/>
        </w:numPr>
        <w:jc w:val="left"/>
        <w:rPr>
          <w:rFonts w:hint="default"/>
          <w:lang w:val="en-US"/>
        </w:rPr>
      </w:pPr>
      <w:r>
        <w:rPr>
          <w:rFonts w:hint="default"/>
          <w:lang w:val="en-US"/>
        </w:rPr>
        <w:t>See logs are getting printed in the console</w:t>
      </w:r>
    </w:p>
    <w:p w14:paraId="37B3C59B">
      <w:pPr>
        <w:numPr>
          <w:numId w:val="0"/>
        </w:numPr>
        <w:jc w:val="left"/>
        <w:rPr>
          <w:rFonts w:hint="default"/>
          <w:lang w:val="en-US"/>
        </w:rPr>
      </w:pPr>
    </w:p>
    <w:p w14:paraId="19664168">
      <w:pPr>
        <w:numPr>
          <w:numId w:val="0"/>
        </w:numPr>
        <w:jc w:val="left"/>
      </w:pPr>
      <w:r>
        <w:drawing>
          <wp:inline distT="0" distB="0" distL="114300" distR="114300">
            <wp:extent cx="5441950" cy="2910840"/>
            <wp:effectExtent l="0" t="0" r="139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441950" cy="2910840"/>
                    </a:xfrm>
                    <a:prstGeom prst="rect">
                      <a:avLst/>
                    </a:prstGeom>
                    <a:noFill/>
                    <a:ln>
                      <a:noFill/>
                    </a:ln>
                  </pic:spPr>
                </pic:pic>
              </a:graphicData>
            </a:graphic>
          </wp:inline>
        </w:drawing>
      </w:r>
    </w:p>
    <w:p w14:paraId="0A3D02C4">
      <w:pPr>
        <w:numPr>
          <w:numId w:val="0"/>
        </w:numPr>
        <w:jc w:val="left"/>
        <w:rPr>
          <w:rFonts w:hint="default"/>
          <w:lang w:val="en-US"/>
        </w:rPr>
      </w:pPr>
      <w:r>
        <w:rPr>
          <w:rFonts w:hint="default"/>
          <w:lang w:val="en-US"/>
        </w:rPr>
        <w:t>Check the application.log for log details</w:t>
      </w:r>
    </w:p>
    <w:p w14:paraId="471CE6FD">
      <w:pPr>
        <w:numPr>
          <w:numId w:val="0"/>
        </w:numPr>
        <w:jc w:val="left"/>
        <w:rPr>
          <w:rFonts w:hint="default"/>
          <w:lang w:val="en-US"/>
        </w:rPr>
      </w:pPr>
    </w:p>
    <w:p w14:paraId="452AF872">
      <w:pPr>
        <w:numPr>
          <w:numId w:val="0"/>
        </w:numPr>
        <w:jc w:val="left"/>
      </w:pPr>
      <w:r>
        <w:drawing>
          <wp:inline distT="0" distB="0" distL="114300" distR="114300">
            <wp:extent cx="4793615" cy="269684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793615" cy="2696845"/>
                    </a:xfrm>
                    <a:prstGeom prst="rect">
                      <a:avLst/>
                    </a:prstGeom>
                    <a:noFill/>
                    <a:ln>
                      <a:noFill/>
                    </a:ln>
                  </pic:spPr>
                </pic:pic>
              </a:graphicData>
            </a:graphic>
          </wp:inline>
        </w:drawing>
      </w:r>
    </w:p>
    <w:p w14:paraId="3E3BCD4A">
      <w:pPr>
        <w:numPr>
          <w:numId w:val="0"/>
        </w:numPr>
        <w:jc w:val="left"/>
      </w:pPr>
    </w:p>
    <w:p w14:paraId="0C9CB9AB">
      <w:pPr>
        <w:numPr>
          <w:numId w:val="0"/>
        </w:numPr>
        <w:jc w:val="left"/>
        <w:rPr>
          <w:rFonts w:hint="default"/>
          <w:lang w:val="en-US"/>
        </w:rPr>
      </w:pPr>
      <w:r>
        <w:rPr>
          <w:rFonts w:hint="default"/>
          <w:lang w:val="en-US"/>
        </w:rPr>
        <w:t>Report</w:t>
      </w:r>
    </w:p>
    <w:p w14:paraId="4345F4AF">
      <w:pPr>
        <w:numPr>
          <w:numId w:val="0"/>
        </w:numPr>
        <w:jc w:val="left"/>
        <w:rPr>
          <w:rFonts w:hint="default"/>
          <w:lang w:val="en-US"/>
        </w:rPr>
      </w:pPr>
    </w:p>
    <w:p w14:paraId="02AEBC60">
      <w:pPr>
        <w:numPr>
          <w:numId w:val="0"/>
        </w:numPr>
        <w:jc w:val="left"/>
      </w:pPr>
      <w:r>
        <w:drawing>
          <wp:inline distT="0" distB="0" distL="114300" distR="114300">
            <wp:extent cx="4713605" cy="2651760"/>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713605" cy="2651760"/>
                    </a:xfrm>
                    <a:prstGeom prst="rect">
                      <a:avLst/>
                    </a:prstGeom>
                    <a:noFill/>
                    <a:ln>
                      <a:noFill/>
                    </a:ln>
                  </pic:spPr>
                </pic:pic>
              </a:graphicData>
            </a:graphic>
          </wp:inline>
        </w:drawing>
      </w:r>
    </w:p>
    <w:p w14:paraId="57109D49">
      <w:pPr>
        <w:numPr>
          <w:numId w:val="0"/>
        </w:numPr>
        <w:jc w:val="left"/>
      </w:pPr>
    </w:p>
    <w:p w14:paraId="3886BEE7">
      <w:pPr>
        <w:numPr>
          <w:numId w:val="0"/>
        </w:numPr>
        <w:jc w:val="left"/>
      </w:pPr>
      <w:bookmarkStart w:id="0" w:name="_GoBack"/>
      <w:bookmarkEnd w:id="0"/>
    </w:p>
    <w:p w14:paraId="23D8E0A5">
      <w:pPr>
        <w:numPr>
          <w:numId w:val="0"/>
        </w:numPr>
        <w:jc w:val="left"/>
      </w:pPr>
    </w:p>
    <w:p w14:paraId="7A3129FB">
      <w:pPr>
        <w:numPr>
          <w:numId w:val="0"/>
        </w:numPr>
        <w:jc w:val="left"/>
      </w:pPr>
    </w:p>
    <w:p w14:paraId="718C6549">
      <w:pPr>
        <w:numPr>
          <w:numId w:val="0"/>
        </w:numPr>
        <w:jc w:val="left"/>
      </w:pPr>
    </w:p>
    <w:p w14:paraId="048D0099">
      <w:pPr>
        <w:numPr>
          <w:numId w:val="0"/>
        </w:numPr>
        <w:jc w:val="left"/>
      </w:pPr>
    </w:p>
    <w:p w14:paraId="48352553">
      <w:pPr>
        <w:numPr>
          <w:numId w:val="0"/>
        </w:numPr>
        <w:jc w:val="left"/>
      </w:pPr>
    </w:p>
    <w:p w14:paraId="085392CA">
      <w:pPr>
        <w:numPr>
          <w:numId w:val="0"/>
        </w:numPr>
        <w:jc w:val="left"/>
      </w:pPr>
    </w:p>
    <w:p w14:paraId="7BB37D12">
      <w:pPr>
        <w:numPr>
          <w:numId w:val="0"/>
        </w:numPr>
        <w:jc w:val="left"/>
      </w:pPr>
    </w:p>
    <w:p w14:paraId="71A224EF">
      <w:pPr>
        <w:numPr>
          <w:numId w:val="0"/>
        </w:numPr>
        <w:jc w:val="left"/>
      </w:pPr>
    </w:p>
    <w:p w14:paraId="17CD1DA8">
      <w:pPr>
        <w:numPr>
          <w:numId w:val="0"/>
        </w:numPr>
        <w:jc w:val="left"/>
      </w:pPr>
    </w:p>
    <w:p w14:paraId="5D598685">
      <w:pPr>
        <w:numPr>
          <w:numId w:val="0"/>
        </w:numPr>
        <w:jc w:val="left"/>
      </w:pPr>
    </w:p>
    <w:p w14:paraId="33FA3DB9">
      <w:pPr>
        <w:numPr>
          <w:numId w:val="0"/>
        </w:numPr>
        <w:jc w:val="left"/>
      </w:pPr>
    </w:p>
    <w:p w14:paraId="2A463451">
      <w:pPr>
        <w:numPr>
          <w:numId w:val="0"/>
        </w:numPr>
        <w:jc w:val="left"/>
      </w:pPr>
    </w:p>
    <w:p w14:paraId="6A860E1E">
      <w:pPr>
        <w:numPr>
          <w:numId w:val="0"/>
        </w:numPr>
        <w:jc w:val="left"/>
      </w:pPr>
    </w:p>
    <w:p w14:paraId="7F3E5379">
      <w:pPr>
        <w:numPr>
          <w:numId w:val="0"/>
        </w:numPr>
        <w:jc w:val="left"/>
      </w:pPr>
    </w:p>
    <w:p w14:paraId="19DF9258">
      <w:pPr>
        <w:numPr>
          <w:numId w:val="0"/>
        </w:numPr>
        <w:jc w:val="left"/>
      </w:pPr>
    </w:p>
    <w:p w14:paraId="2D01C631">
      <w:pPr>
        <w:numPr>
          <w:numId w:val="0"/>
        </w:num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FDF901"/>
    <w:multiLevelType w:val="singleLevel"/>
    <w:tmpl w:val="78FDF90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5C1A75"/>
    <w:rsid w:val="01607FCF"/>
    <w:rsid w:val="04B41C4E"/>
    <w:rsid w:val="04E43113"/>
    <w:rsid w:val="064674D8"/>
    <w:rsid w:val="07190B35"/>
    <w:rsid w:val="085262B3"/>
    <w:rsid w:val="0A721B30"/>
    <w:rsid w:val="0AC97FC1"/>
    <w:rsid w:val="0F5C1A75"/>
    <w:rsid w:val="0F9B0829"/>
    <w:rsid w:val="11EF57FA"/>
    <w:rsid w:val="12AA012C"/>
    <w:rsid w:val="15FB759E"/>
    <w:rsid w:val="181D051D"/>
    <w:rsid w:val="198D747A"/>
    <w:rsid w:val="19DC4FFB"/>
    <w:rsid w:val="19FE0A33"/>
    <w:rsid w:val="1DBC7328"/>
    <w:rsid w:val="1E976C37"/>
    <w:rsid w:val="1FE1495C"/>
    <w:rsid w:val="21D32B8D"/>
    <w:rsid w:val="21F665C5"/>
    <w:rsid w:val="220A5266"/>
    <w:rsid w:val="24C42EE0"/>
    <w:rsid w:val="252C160A"/>
    <w:rsid w:val="26D1773D"/>
    <w:rsid w:val="2A1D2728"/>
    <w:rsid w:val="2AC179B2"/>
    <w:rsid w:val="2FE547A2"/>
    <w:rsid w:val="338C0DA0"/>
    <w:rsid w:val="35EE2B08"/>
    <w:rsid w:val="37E00D3A"/>
    <w:rsid w:val="3B744119"/>
    <w:rsid w:val="3D91318F"/>
    <w:rsid w:val="3DE14212"/>
    <w:rsid w:val="3FEE0A6F"/>
    <w:rsid w:val="402050BD"/>
    <w:rsid w:val="43166D1E"/>
    <w:rsid w:val="44357175"/>
    <w:rsid w:val="44872504"/>
    <w:rsid w:val="467E7FB4"/>
    <w:rsid w:val="4703600F"/>
    <w:rsid w:val="47251A46"/>
    <w:rsid w:val="4BAB7C31"/>
    <w:rsid w:val="4D12627F"/>
    <w:rsid w:val="4D627302"/>
    <w:rsid w:val="4E1F09BA"/>
    <w:rsid w:val="50A770DF"/>
    <w:rsid w:val="51110D0D"/>
    <w:rsid w:val="53C77F81"/>
    <w:rsid w:val="56FD5545"/>
    <w:rsid w:val="59CB43DE"/>
    <w:rsid w:val="5B561967"/>
    <w:rsid w:val="5CDF39EC"/>
    <w:rsid w:val="5D7B626B"/>
    <w:rsid w:val="62285198"/>
    <w:rsid w:val="640956AE"/>
    <w:rsid w:val="650258C5"/>
    <w:rsid w:val="6A6D2E29"/>
    <w:rsid w:val="6ADA504D"/>
    <w:rsid w:val="6C1369DD"/>
    <w:rsid w:val="6D4A44DB"/>
    <w:rsid w:val="6DC618A6"/>
    <w:rsid w:val="6E570A08"/>
    <w:rsid w:val="6E97417D"/>
    <w:rsid w:val="6FA93BF2"/>
    <w:rsid w:val="7138344C"/>
    <w:rsid w:val="71F9130C"/>
    <w:rsid w:val="739E743E"/>
    <w:rsid w:val="79294ED6"/>
    <w:rsid w:val="79D66691"/>
    <w:rsid w:val="7B05641A"/>
    <w:rsid w:val="7B954FD0"/>
    <w:rsid w:val="7C11491A"/>
    <w:rsid w:val="7C1977A8"/>
    <w:rsid w:val="7C3F02ED"/>
    <w:rsid w:val="7CD70E5F"/>
    <w:rsid w:val="7DA60233"/>
    <w:rsid w:val="7E194CEF"/>
    <w:rsid w:val="7F346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3</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2025-01-17T09:59:00Z</dcterms:created>
  <dc:creator>subha</dc:creator>
  <cp:lastModifiedBy>Subhadip Dutta</cp:lastModifiedBy>
  <dcterms:modified xsi:type="dcterms:W3CDTF">2025-01-17T11:02:58Z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DB71F3448A344B7BAAC8E9D66A38525D_11</vt:lpwstr>
  </property>
</Properties>
</file>