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CD4" w:rsidRPr="00546305" w:rsidRDefault="009E3D18" w:rsidP="00546305">
      <w:pPr>
        <w:jc w:val="center"/>
        <w:rPr>
          <w:rFonts w:cs="Cordia New"/>
          <w:b/>
          <w:bCs/>
          <w:sz w:val="28"/>
          <w:szCs w:val="32"/>
          <w:lang w:bidi="th-TH"/>
        </w:rPr>
      </w:pPr>
      <w:r w:rsidRPr="00546305">
        <w:rPr>
          <w:rFonts w:cs="Cordia New" w:hint="cs"/>
          <w:b/>
          <w:bCs/>
          <w:sz w:val="28"/>
          <w:szCs w:val="32"/>
          <w:cs/>
          <w:lang w:bidi="th-TH"/>
        </w:rPr>
        <w:t>คำอธิบาย</w:t>
      </w:r>
      <w:proofErr w:type="spellStart"/>
      <w:r w:rsidRPr="00546305">
        <w:rPr>
          <w:rFonts w:cs="Cordia New" w:hint="cs"/>
          <w:b/>
          <w:bCs/>
          <w:sz w:val="28"/>
          <w:szCs w:val="32"/>
          <w:cs/>
          <w:lang w:bidi="th-TH"/>
        </w:rPr>
        <w:t>ฟีลล์</w:t>
      </w:r>
      <w:proofErr w:type="spellEnd"/>
      <w:r w:rsidRPr="00546305">
        <w:rPr>
          <w:rFonts w:cs="Cordia New" w:hint="cs"/>
          <w:b/>
          <w:bCs/>
          <w:sz w:val="28"/>
          <w:szCs w:val="32"/>
          <w:cs/>
          <w:lang w:bidi="th-TH"/>
        </w:rPr>
        <w:t xml:space="preserve">ที่สำคัญข้อมูลใน </w:t>
      </w:r>
      <w:r w:rsidRPr="00546305">
        <w:rPr>
          <w:rFonts w:cs="Cordia New"/>
          <w:b/>
          <w:bCs/>
          <w:sz w:val="28"/>
          <w:szCs w:val="32"/>
          <w:lang w:bidi="th-TH"/>
        </w:rPr>
        <w:t>Shapefile (</w:t>
      </w:r>
      <w:r w:rsidRPr="00546305">
        <w:rPr>
          <w:rFonts w:cs="Cordia New" w:hint="cs"/>
          <w:b/>
          <w:bCs/>
          <w:sz w:val="28"/>
          <w:szCs w:val="32"/>
          <w:cs/>
          <w:lang w:bidi="th-TH"/>
        </w:rPr>
        <w:t xml:space="preserve">ข้อมูลวันเริ่มปลูกจาก กรมชลฯ ตาม </w:t>
      </w:r>
      <w:r w:rsidRPr="00546305">
        <w:rPr>
          <w:rFonts w:cs="Cordia New"/>
          <w:b/>
          <w:bCs/>
          <w:sz w:val="28"/>
          <w:szCs w:val="32"/>
          <w:lang w:bidi="th-TH"/>
        </w:rPr>
        <w:t>zone)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030"/>
      </w:tblGrid>
      <w:tr w:rsidR="00546305" w:rsidRPr="00546305" w:rsidTr="00546305">
        <w:tc>
          <w:tcPr>
            <w:tcW w:w="3055" w:type="dxa"/>
          </w:tcPr>
          <w:p w:rsidR="00546305" w:rsidRPr="00546305" w:rsidRDefault="00546305" w:rsidP="00546305">
            <w:pPr>
              <w:jc w:val="center"/>
              <w:rPr>
                <w:rFonts w:cs="Cordia New" w:hint="cs"/>
                <w:b/>
                <w:bCs/>
                <w:szCs w:val="30"/>
                <w:cs/>
                <w:lang w:bidi="th-TH"/>
              </w:rPr>
            </w:pPr>
            <w:r w:rsidRPr="00546305">
              <w:rPr>
                <w:rFonts w:cs="Cordia New" w:hint="cs"/>
                <w:b/>
                <w:bCs/>
                <w:szCs w:val="30"/>
                <w:cs/>
                <w:lang w:bidi="th-TH"/>
              </w:rPr>
              <w:t>ชื่อ</w:t>
            </w:r>
            <w:proofErr w:type="spellStart"/>
            <w:r w:rsidRPr="00546305">
              <w:rPr>
                <w:rFonts w:cs="Cordia New" w:hint="cs"/>
                <w:b/>
                <w:bCs/>
                <w:szCs w:val="30"/>
                <w:cs/>
                <w:lang w:bidi="th-TH"/>
              </w:rPr>
              <w:t>ฟิลล์</w:t>
            </w:r>
            <w:proofErr w:type="spellEnd"/>
          </w:p>
        </w:tc>
        <w:tc>
          <w:tcPr>
            <w:tcW w:w="6030" w:type="dxa"/>
          </w:tcPr>
          <w:p w:rsidR="00546305" w:rsidRPr="00546305" w:rsidRDefault="00546305" w:rsidP="00546305">
            <w:pPr>
              <w:jc w:val="center"/>
              <w:rPr>
                <w:rFonts w:cs="Cordia New" w:hint="cs"/>
                <w:b/>
                <w:bCs/>
                <w:szCs w:val="30"/>
                <w:lang w:bidi="th-TH"/>
              </w:rPr>
            </w:pPr>
            <w:r w:rsidRPr="00546305">
              <w:rPr>
                <w:rFonts w:cs="Cordia New" w:hint="cs"/>
                <w:b/>
                <w:bCs/>
                <w:szCs w:val="30"/>
                <w:cs/>
                <w:lang w:bidi="th-TH"/>
              </w:rPr>
              <w:t>คำอธิบาย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/>
                <w:szCs w:val="30"/>
                <w:lang w:bidi="th-TH"/>
              </w:rPr>
              <w:t>PARCEL_SEQ</w:t>
            </w:r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 w:hint="cs"/>
                <w:szCs w:val="30"/>
                <w:cs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>รหัสอ้างอิงรูปแปลง</w:t>
            </w:r>
          </w:p>
        </w:tc>
      </w:tr>
      <w:tr w:rsidR="00546305" w:rsidTr="00546305">
        <w:tc>
          <w:tcPr>
            <w:tcW w:w="3055" w:type="dxa"/>
          </w:tcPr>
          <w:p w:rsidR="00546305" w:rsidRDefault="00725DE4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s</w:t>
            </w:r>
            <w:r w:rsidR="00546305">
              <w:rPr>
                <w:rFonts w:cs="Cordia New"/>
                <w:szCs w:val="30"/>
                <w:lang w:bidi="th-TH"/>
              </w:rPr>
              <w:t>ub_member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 w:hint="cs"/>
                <w:szCs w:val="30"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 xml:space="preserve">เลขที่โซน มีค่า </w:t>
            </w:r>
            <w:r>
              <w:rPr>
                <w:rFonts w:cs="Cordia New"/>
                <w:szCs w:val="30"/>
                <w:lang w:bidi="th-TH"/>
              </w:rPr>
              <w:t>1-6</w:t>
            </w:r>
          </w:p>
        </w:tc>
      </w:tr>
      <w:tr w:rsidR="00546305" w:rsidTr="00546305">
        <w:tc>
          <w:tcPr>
            <w:tcW w:w="3055" w:type="dxa"/>
          </w:tcPr>
          <w:p w:rsidR="00546305" w:rsidRDefault="00725DE4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p</w:t>
            </w:r>
            <w:r w:rsidR="00546305">
              <w:rPr>
                <w:rFonts w:cs="Cordia New"/>
                <w:szCs w:val="30"/>
                <w:lang w:bidi="th-TH"/>
              </w:rPr>
              <w:t>arcel_area_rai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 xml:space="preserve">พื้นที่รูปแปลง </w:t>
            </w:r>
            <w:r>
              <w:rPr>
                <w:rFonts w:cs="Cordia New"/>
                <w:szCs w:val="30"/>
                <w:lang w:bidi="th-TH"/>
              </w:rPr>
              <w:t>(</w:t>
            </w:r>
            <w:r>
              <w:rPr>
                <w:rFonts w:cs="Cordia New" w:hint="cs"/>
                <w:szCs w:val="30"/>
                <w:cs/>
                <w:lang w:bidi="th-TH"/>
              </w:rPr>
              <w:t>ไร่</w:t>
            </w:r>
            <w:r>
              <w:rPr>
                <w:rFonts w:cs="Cordia New"/>
                <w:szCs w:val="30"/>
                <w:lang w:bidi="th-TH"/>
              </w:rPr>
              <w:t>)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data_date_process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 w:hint="cs"/>
                <w:szCs w:val="30"/>
                <w:cs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>วันที่ของข้อมูล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start_int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 xml:space="preserve">วันเริ่มปลูก 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wpet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 w:hint="cs"/>
                <w:szCs w:val="30"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 xml:space="preserve">ประสิทธิภาพการใช้น้ำด้านการเกษตร </w:t>
            </w:r>
            <w:r>
              <w:rPr>
                <w:rFonts w:cs="Cordia New"/>
                <w:szCs w:val="30"/>
                <w:lang w:bidi="th-TH"/>
              </w:rPr>
              <w:t>(</w:t>
            </w:r>
            <w:r>
              <w:rPr>
                <w:rFonts w:cs="Cordia New" w:hint="cs"/>
                <w:szCs w:val="30"/>
                <w:cs/>
                <w:lang w:bidi="th-TH"/>
              </w:rPr>
              <w:t>ทั้งรอบการเพาะปลูก</w:t>
            </w:r>
            <w:r>
              <w:rPr>
                <w:rFonts w:cs="Cordia New"/>
                <w:szCs w:val="30"/>
                <w:lang w:bidi="th-TH"/>
              </w:rPr>
              <w:t>)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/>
                <w:szCs w:val="30"/>
                <w:lang w:bidi="th-TH"/>
              </w:rPr>
              <w:t>age</w:t>
            </w:r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 w:hint="cs"/>
                <w:szCs w:val="30"/>
                <w:cs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>อายุพืช</w:t>
            </w:r>
            <w:r w:rsidR="00725DE4">
              <w:rPr>
                <w:rFonts w:cs="Cordia New"/>
                <w:szCs w:val="30"/>
                <w:lang w:bidi="th-TH"/>
              </w:rPr>
              <w:t xml:space="preserve"> 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wprod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 w:hint="cs"/>
                <w:szCs w:val="30"/>
                <w:cs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>ผลิต</w:t>
            </w:r>
            <w:r>
              <w:rPr>
                <w:rFonts w:cs="Cordia New" w:hint="cs"/>
                <w:szCs w:val="30"/>
                <w:cs/>
                <w:lang w:bidi="th-TH"/>
              </w:rPr>
              <w:t xml:space="preserve">ภาพการใช้น้ำด้านการเกษตร </w:t>
            </w:r>
            <w:r>
              <w:rPr>
                <w:rFonts w:cs="Cordia New"/>
                <w:szCs w:val="30"/>
                <w:lang w:bidi="th-TH"/>
              </w:rPr>
              <w:t>(</w:t>
            </w:r>
            <w:r>
              <w:rPr>
                <w:rFonts w:cs="Cordia New" w:hint="cs"/>
                <w:szCs w:val="30"/>
                <w:cs/>
                <w:lang w:bidi="th-TH"/>
              </w:rPr>
              <w:t>ทั้งรอบการเพาะปลูก</w:t>
            </w:r>
            <w:r>
              <w:rPr>
                <w:rFonts w:cs="Cordia New"/>
                <w:szCs w:val="30"/>
                <w:lang w:bidi="th-TH"/>
              </w:rPr>
              <w:t>)</w:t>
            </w:r>
          </w:p>
        </w:tc>
      </w:tr>
      <w:tr w:rsidR="00546305" w:rsidTr="00546305">
        <w:tc>
          <w:tcPr>
            <w:tcW w:w="3055" w:type="dxa"/>
          </w:tcPr>
          <w:p w:rsidR="00546305" w:rsidRPr="004579D5" w:rsidRDefault="00546305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plant_id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 xml:space="preserve">ชนิดพืช 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yield_at_mc_kgpr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>ผลผลิต</w:t>
            </w:r>
            <w:r>
              <w:rPr>
                <w:rFonts w:cs="Cordia New"/>
                <w:szCs w:val="30"/>
                <w:lang w:bidi="th-TH"/>
              </w:rPr>
              <w:t xml:space="preserve"> kg/rai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/>
                <w:szCs w:val="30"/>
                <w:lang w:bidi="th-TH"/>
              </w:rPr>
              <w:t>season_irr_m3_per_rai</w:t>
            </w:r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 w:hint="cs"/>
                <w:szCs w:val="30"/>
                <w:cs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>ความต้องการใช้น้ำด้านการเกษตร</w:t>
            </w:r>
            <w:r>
              <w:rPr>
                <w:rFonts w:cs="Cordia New" w:hint="cs"/>
                <w:szCs w:val="30"/>
                <w:cs/>
                <w:lang w:bidi="th-TH"/>
              </w:rPr>
              <w:t xml:space="preserve"> </w:t>
            </w:r>
            <w:r>
              <w:rPr>
                <w:rFonts w:cs="Cordia New"/>
                <w:szCs w:val="30"/>
                <w:lang w:bidi="th-TH"/>
              </w:rPr>
              <w:t>(</w:t>
            </w:r>
            <w:r>
              <w:rPr>
                <w:rFonts w:cs="Cordia New" w:hint="cs"/>
                <w:szCs w:val="30"/>
                <w:cs/>
                <w:lang w:bidi="th-TH"/>
              </w:rPr>
              <w:t>ทั้งรอบการเพาะปลูก</w:t>
            </w:r>
            <w:r>
              <w:rPr>
                <w:rFonts w:cs="Cordia New"/>
                <w:szCs w:val="30"/>
                <w:lang w:bidi="th-TH"/>
              </w:rPr>
              <w:t>)</w:t>
            </w:r>
            <w:r>
              <w:rPr>
                <w:rFonts w:cs="Cordia New" w:hint="cs"/>
                <w:szCs w:val="30"/>
                <w:cs/>
                <w:lang w:bidi="th-TH"/>
              </w:rPr>
              <w:t xml:space="preserve"> หน่วย </w:t>
            </w:r>
            <w:r>
              <w:rPr>
                <w:rFonts w:cs="Cordia New"/>
                <w:szCs w:val="30"/>
                <w:lang w:bidi="th-TH"/>
              </w:rPr>
              <w:t xml:space="preserve">m3 </w:t>
            </w:r>
            <w:r>
              <w:rPr>
                <w:rFonts w:cs="Cordia New" w:hint="cs"/>
                <w:szCs w:val="30"/>
                <w:cs/>
                <w:lang w:bidi="th-TH"/>
              </w:rPr>
              <w:t>ต่อ ไร่</w:t>
            </w:r>
          </w:p>
        </w:tc>
      </w:tr>
      <w:tr w:rsidR="00546305" w:rsidTr="00546305">
        <w:tc>
          <w:tcPr>
            <w:tcW w:w="3055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proofErr w:type="spellStart"/>
            <w:r>
              <w:rPr>
                <w:rFonts w:cs="Cordia New"/>
                <w:szCs w:val="30"/>
                <w:lang w:bidi="th-TH"/>
              </w:rPr>
              <w:t>auto_note</w:t>
            </w:r>
            <w:proofErr w:type="spellEnd"/>
          </w:p>
        </w:tc>
        <w:tc>
          <w:tcPr>
            <w:tcW w:w="6030" w:type="dxa"/>
          </w:tcPr>
          <w:p w:rsidR="00546305" w:rsidRDefault="00546305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 xml:space="preserve">วันที่มีการให้น้ำในแปลงนั้น ๆ </w:t>
            </w:r>
            <w:r>
              <w:rPr>
                <w:rFonts w:cs="Cordia New"/>
                <w:szCs w:val="30"/>
                <w:lang w:bidi="th-TH"/>
              </w:rPr>
              <w:t xml:space="preserve"> </w:t>
            </w:r>
            <w:r>
              <w:rPr>
                <w:rFonts w:cs="Cordia New" w:hint="cs"/>
                <w:szCs w:val="30"/>
                <w:cs/>
                <w:lang w:bidi="th-TH"/>
              </w:rPr>
              <w:t xml:space="preserve">ในรูปแบบ </w:t>
            </w:r>
            <w:proofErr w:type="spellStart"/>
            <w:r>
              <w:rPr>
                <w:rFonts w:cs="Cordia New"/>
                <w:szCs w:val="30"/>
                <w:lang w:bidi="th-TH"/>
              </w:rPr>
              <w:t>json</w:t>
            </w:r>
            <w:proofErr w:type="spellEnd"/>
          </w:p>
        </w:tc>
      </w:tr>
      <w:tr w:rsidR="002D3A02" w:rsidTr="00546305">
        <w:tc>
          <w:tcPr>
            <w:tcW w:w="3055" w:type="dxa"/>
          </w:tcPr>
          <w:p w:rsidR="002D3A02" w:rsidRDefault="002D3A02">
            <w:pPr>
              <w:rPr>
                <w:rFonts w:cs="Cordia New"/>
                <w:szCs w:val="30"/>
                <w:lang w:bidi="th-TH"/>
              </w:rPr>
            </w:pPr>
            <w:r>
              <w:rPr>
                <w:rFonts w:cs="Cordia New"/>
                <w:szCs w:val="30"/>
                <w:lang w:bidi="th-TH"/>
              </w:rPr>
              <w:t>geometry</w:t>
            </w:r>
          </w:p>
        </w:tc>
        <w:tc>
          <w:tcPr>
            <w:tcW w:w="6030" w:type="dxa"/>
          </w:tcPr>
          <w:p w:rsidR="002D3A02" w:rsidRDefault="002D3A02">
            <w:pPr>
              <w:rPr>
                <w:rFonts w:cs="Cordia New" w:hint="cs"/>
                <w:szCs w:val="30"/>
                <w:cs/>
                <w:lang w:bidi="th-TH"/>
              </w:rPr>
            </w:pPr>
            <w:r>
              <w:rPr>
                <w:rFonts w:cs="Cordia New" w:hint="cs"/>
                <w:szCs w:val="30"/>
                <w:cs/>
                <w:lang w:bidi="th-TH"/>
              </w:rPr>
              <w:t xml:space="preserve">เป็น </w:t>
            </w:r>
            <w:proofErr w:type="spellStart"/>
            <w:r>
              <w:rPr>
                <w:rFonts w:cs="Cordia New"/>
                <w:szCs w:val="30"/>
                <w:lang w:bidi="th-TH"/>
              </w:rPr>
              <w:t>epsg</w:t>
            </w:r>
            <w:proofErr w:type="spellEnd"/>
            <w:r>
              <w:rPr>
                <w:rFonts w:cs="Cordia New"/>
                <w:szCs w:val="30"/>
                <w:lang w:bidi="th-TH"/>
              </w:rPr>
              <w:t xml:space="preserve"> </w:t>
            </w:r>
            <w:r w:rsidRPr="002D3A02">
              <w:rPr>
                <w:rFonts w:cs="Cordia New"/>
                <w:szCs w:val="30"/>
                <w:lang w:bidi="th-TH"/>
              </w:rPr>
              <w:t>32648</w:t>
            </w:r>
            <w:r>
              <w:rPr>
                <w:rFonts w:cs="Cordia New"/>
                <w:szCs w:val="30"/>
                <w:lang w:bidi="th-TH"/>
              </w:rPr>
              <w:t xml:space="preserve"> </w:t>
            </w:r>
          </w:p>
        </w:tc>
      </w:tr>
    </w:tbl>
    <w:p w:rsidR="009E3D18" w:rsidRDefault="009E3D18">
      <w:pPr>
        <w:rPr>
          <w:rFonts w:cs="Cordia New"/>
          <w:szCs w:val="30"/>
          <w:lang w:bidi="th-TH"/>
        </w:rPr>
      </w:pPr>
    </w:p>
    <w:p w:rsidR="00546305" w:rsidRDefault="00546305" w:rsidP="00546305">
      <w:pPr>
        <w:pStyle w:val="ListParagraph"/>
        <w:numPr>
          <w:ilvl w:val="0"/>
          <w:numId w:val="1"/>
        </w:numPr>
        <w:rPr>
          <w:rFonts w:cs="Cordia New"/>
          <w:szCs w:val="30"/>
          <w:lang w:bidi="th-TH"/>
        </w:rPr>
      </w:pPr>
      <w:r>
        <w:rPr>
          <w:rFonts w:cs="Cordia New" w:hint="cs"/>
          <w:szCs w:val="30"/>
          <w:cs/>
          <w:lang w:bidi="th-TH"/>
        </w:rPr>
        <w:t>ปัจจุบันในสมมติวันเริ่มเพาะปลูกตามนี้</w:t>
      </w:r>
    </w:p>
    <w:p w:rsidR="00546305" w:rsidRDefault="00546305" w:rsidP="00546305">
      <w:pPr>
        <w:pStyle w:val="ListParagraph"/>
        <w:numPr>
          <w:ilvl w:val="1"/>
          <w:numId w:val="1"/>
        </w:numPr>
        <w:rPr>
          <w:rFonts w:cs="Cordia New"/>
          <w:szCs w:val="30"/>
          <w:lang w:bidi="th-TH"/>
        </w:rPr>
      </w:pPr>
      <w:r>
        <w:rPr>
          <w:rFonts w:cs="Cordia New"/>
          <w:szCs w:val="30"/>
          <w:lang w:bidi="th-TH"/>
        </w:rPr>
        <w:t xml:space="preserve">Zone 1: 15 </w:t>
      </w:r>
      <w:r>
        <w:rPr>
          <w:rFonts w:cs="Cordia New" w:hint="cs"/>
          <w:szCs w:val="30"/>
          <w:cs/>
          <w:lang w:bidi="th-TH"/>
        </w:rPr>
        <w:t xml:space="preserve">กค </w:t>
      </w:r>
      <w:r>
        <w:rPr>
          <w:rFonts w:cs="Cordia New"/>
          <w:szCs w:val="30"/>
          <w:lang w:bidi="th-TH"/>
        </w:rPr>
        <w:t>68</w:t>
      </w:r>
    </w:p>
    <w:p w:rsidR="00546305" w:rsidRPr="00546305" w:rsidRDefault="00546305" w:rsidP="00546305">
      <w:pPr>
        <w:pStyle w:val="ListParagraph"/>
        <w:numPr>
          <w:ilvl w:val="1"/>
          <w:numId w:val="1"/>
        </w:numPr>
        <w:rPr>
          <w:rFonts w:cs="Cordia New" w:hint="cs"/>
          <w:szCs w:val="30"/>
          <w:lang w:bidi="th-TH"/>
        </w:rPr>
      </w:pPr>
      <w:r>
        <w:rPr>
          <w:rFonts w:cs="Cordia New"/>
          <w:szCs w:val="30"/>
          <w:lang w:bidi="th-TH"/>
        </w:rPr>
        <w:t xml:space="preserve">Zone </w:t>
      </w:r>
      <w:r>
        <w:rPr>
          <w:rFonts w:cs="Cordia New"/>
          <w:szCs w:val="30"/>
          <w:lang w:bidi="th-TH"/>
        </w:rPr>
        <w:t>2</w:t>
      </w:r>
      <w:r>
        <w:rPr>
          <w:rFonts w:cs="Cordia New"/>
          <w:szCs w:val="30"/>
          <w:lang w:bidi="th-TH"/>
        </w:rPr>
        <w:t xml:space="preserve">: </w:t>
      </w:r>
      <w:r>
        <w:rPr>
          <w:rFonts w:cs="Cordia New"/>
          <w:szCs w:val="30"/>
          <w:lang w:bidi="th-TH"/>
        </w:rPr>
        <w:t>20</w:t>
      </w:r>
      <w:r>
        <w:rPr>
          <w:rFonts w:cs="Cordia New"/>
          <w:szCs w:val="30"/>
          <w:lang w:bidi="th-TH"/>
        </w:rPr>
        <w:t xml:space="preserve"> </w:t>
      </w:r>
      <w:r>
        <w:rPr>
          <w:rFonts w:cs="Cordia New" w:hint="cs"/>
          <w:szCs w:val="30"/>
          <w:cs/>
          <w:lang w:bidi="th-TH"/>
        </w:rPr>
        <w:t xml:space="preserve">กค </w:t>
      </w:r>
      <w:r>
        <w:rPr>
          <w:rFonts w:cs="Cordia New"/>
          <w:szCs w:val="30"/>
          <w:lang w:bidi="th-TH"/>
        </w:rPr>
        <w:t>68</w:t>
      </w:r>
    </w:p>
    <w:p w:rsidR="00546305" w:rsidRPr="00546305" w:rsidRDefault="00546305" w:rsidP="00546305">
      <w:pPr>
        <w:pStyle w:val="ListParagraph"/>
        <w:numPr>
          <w:ilvl w:val="1"/>
          <w:numId w:val="1"/>
        </w:numPr>
        <w:rPr>
          <w:rFonts w:cs="Cordia New" w:hint="cs"/>
          <w:szCs w:val="30"/>
          <w:lang w:bidi="th-TH"/>
        </w:rPr>
      </w:pPr>
      <w:r>
        <w:rPr>
          <w:rFonts w:cs="Cordia New"/>
          <w:szCs w:val="30"/>
          <w:lang w:bidi="th-TH"/>
        </w:rPr>
        <w:t xml:space="preserve">Zone </w:t>
      </w:r>
      <w:r>
        <w:rPr>
          <w:rFonts w:cs="Cordia New"/>
          <w:szCs w:val="30"/>
          <w:lang w:bidi="th-TH"/>
        </w:rPr>
        <w:t>3</w:t>
      </w:r>
      <w:r>
        <w:rPr>
          <w:rFonts w:cs="Cordia New"/>
          <w:szCs w:val="30"/>
          <w:lang w:bidi="th-TH"/>
        </w:rPr>
        <w:t xml:space="preserve">: </w:t>
      </w:r>
      <w:r>
        <w:rPr>
          <w:rFonts w:cs="Cordia New"/>
          <w:szCs w:val="30"/>
          <w:lang w:bidi="th-TH"/>
        </w:rPr>
        <w:t>25</w:t>
      </w:r>
      <w:r>
        <w:rPr>
          <w:rFonts w:cs="Cordia New"/>
          <w:szCs w:val="30"/>
          <w:lang w:bidi="th-TH"/>
        </w:rPr>
        <w:t xml:space="preserve"> </w:t>
      </w:r>
      <w:r>
        <w:rPr>
          <w:rFonts w:cs="Cordia New" w:hint="cs"/>
          <w:szCs w:val="30"/>
          <w:cs/>
          <w:lang w:bidi="th-TH"/>
        </w:rPr>
        <w:t xml:space="preserve">กค </w:t>
      </w:r>
      <w:r>
        <w:rPr>
          <w:rFonts w:cs="Cordia New"/>
          <w:szCs w:val="30"/>
          <w:lang w:bidi="th-TH"/>
        </w:rPr>
        <w:t>68</w:t>
      </w:r>
    </w:p>
    <w:p w:rsidR="00546305" w:rsidRPr="00546305" w:rsidRDefault="00546305" w:rsidP="00546305">
      <w:pPr>
        <w:pStyle w:val="ListParagraph"/>
        <w:numPr>
          <w:ilvl w:val="1"/>
          <w:numId w:val="1"/>
        </w:numPr>
        <w:rPr>
          <w:rFonts w:cs="Cordia New" w:hint="cs"/>
          <w:szCs w:val="30"/>
          <w:lang w:bidi="th-TH"/>
        </w:rPr>
      </w:pPr>
      <w:r>
        <w:rPr>
          <w:rFonts w:cs="Cordia New"/>
          <w:szCs w:val="30"/>
          <w:lang w:bidi="th-TH"/>
        </w:rPr>
        <w:t xml:space="preserve">Zone </w:t>
      </w:r>
      <w:r>
        <w:rPr>
          <w:rFonts w:cs="Cordia New"/>
          <w:szCs w:val="30"/>
          <w:lang w:bidi="th-TH"/>
        </w:rPr>
        <w:t>4</w:t>
      </w:r>
      <w:r>
        <w:rPr>
          <w:rFonts w:cs="Cordia New"/>
          <w:szCs w:val="30"/>
          <w:lang w:bidi="th-TH"/>
        </w:rPr>
        <w:t xml:space="preserve">: </w:t>
      </w:r>
      <w:r>
        <w:rPr>
          <w:rFonts w:cs="Cordia New"/>
          <w:szCs w:val="30"/>
          <w:lang w:bidi="th-TH"/>
        </w:rPr>
        <w:t>27</w:t>
      </w:r>
      <w:r>
        <w:rPr>
          <w:rFonts w:cs="Cordia New"/>
          <w:szCs w:val="30"/>
          <w:lang w:bidi="th-TH"/>
        </w:rPr>
        <w:t xml:space="preserve"> </w:t>
      </w:r>
      <w:r>
        <w:rPr>
          <w:rFonts w:cs="Cordia New" w:hint="cs"/>
          <w:szCs w:val="30"/>
          <w:cs/>
          <w:lang w:bidi="th-TH"/>
        </w:rPr>
        <w:t xml:space="preserve">กค </w:t>
      </w:r>
      <w:r>
        <w:rPr>
          <w:rFonts w:cs="Cordia New"/>
          <w:szCs w:val="30"/>
          <w:lang w:bidi="th-TH"/>
        </w:rPr>
        <w:t>68</w:t>
      </w:r>
    </w:p>
    <w:p w:rsidR="00546305" w:rsidRPr="00546305" w:rsidRDefault="00546305" w:rsidP="00546305">
      <w:pPr>
        <w:pStyle w:val="ListParagraph"/>
        <w:numPr>
          <w:ilvl w:val="1"/>
          <w:numId w:val="1"/>
        </w:numPr>
        <w:rPr>
          <w:rFonts w:cs="Cordia New" w:hint="cs"/>
          <w:szCs w:val="30"/>
          <w:lang w:bidi="th-TH"/>
        </w:rPr>
      </w:pPr>
      <w:r>
        <w:rPr>
          <w:rFonts w:cs="Cordia New"/>
          <w:szCs w:val="30"/>
          <w:lang w:bidi="th-TH"/>
        </w:rPr>
        <w:t xml:space="preserve">Zone </w:t>
      </w:r>
      <w:r>
        <w:rPr>
          <w:rFonts w:cs="Cordia New"/>
          <w:szCs w:val="30"/>
          <w:lang w:bidi="th-TH"/>
        </w:rPr>
        <w:t>5</w:t>
      </w:r>
      <w:r>
        <w:rPr>
          <w:rFonts w:cs="Cordia New"/>
          <w:szCs w:val="30"/>
          <w:lang w:bidi="th-TH"/>
        </w:rPr>
        <w:t xml:space="preserve">: </w:t>
      </w:r>
      <w:r>
        <w:rPr>
          <w:rFonts w:cs="Cordia New"/>
          <w:szCs w:val="30"/>
          <w:lang w:bidi="th-TH"/>
        </w:rPr>
        <w:t>29</w:t>
      </w:r>
      <w:r>
        <w:rPr>
          <w:rFonts w:cs="Cordia New"/>
          <w:szCs w:val="30"/>
          <w:lang w:bidi="th-TH"/>
        </w:rPr>
        <w:t xml:space="preserve"> </w:t>
      </w:r>
      <w:r>
        <w:rPr>
          <w:rFonts w:cs="Cordia New" w:hint="cs"/>
          <w:szCs w:val="30"/>
          <w:cs/>
          <w:lang w:bidi="th-TH"/>
        </w:rPr>
        <w:t xml:space="preserve">กค </w:t>
      </w:r>
      <w:r>
        <w:rPr>
          <w:rFonts w:cs="Cordia New"/>
          <w:szCs w:val="30"/>
          <w:lang w:bidi="th-TH"/>
        </w:rPr>
        <w:t>68</w:t>
      </w:r>
    </w:p>
    <w:p w:rsidR="00546305" w:rsidRPr="00546305" w:rsidRDefault="00546305" w:rsidP="00546305">
      <w:pPr>
        <w:pStyle w:val="ListParagraph"/>
        <w:numPr>
          <w:ilvl w:val="1"/>
          <w:numId w:val="1"/>
        </w:numPr>
        <w:rPr>
          <w:rFonts w:cs="Cordia New" w:hint="cs"/>
          <w:szCs w:val="30"/>
          <w:lang w:bidi="th-TH"/>
        </w:rPr>
      </w:pPr>
      <w:r>
        <w:rPr>
          <w:rFonts w:cs="Cordia New"/>
          <w:szCs w:val="30"/>
          <w:lang w:bidi="th-TH"/>
        </w:rPr>
        <w:t xml:space="preserve">Zone </w:t>
      </w:r>
      <w:r>
        <w:rPr>
          <w:rFonts w:cs="Cordia New"/>
          <w:szCs w:val="30"/>
          <w:lang w:bidi="th-TH"/>
        </w:rPr>
        <w:t>6</w:t>
      </w:r>
      <w:r>
        <w:rPr>
          <w:rFonts w:cs="Cordia New"/>
          <w:szCs w:val="30"/>
          <w:lang w:bidi="th-TH"/>
        </w:rPr>
        <w:t xml:space="preserve">: </w:t>
      </w:r>
      <w:r>
        <w:rPr>
          <w:rFonts w:cs="Cordia New"/>
          <w:szCs w:val="30"/>
          <w:lang w:bidi="th-TH"/>
        </w:rPr>
        <w:t>31</w:t>
      </w:r>
      <w:r>
        <w:rPr>
          <w:rFonts w:cs="Cordia New"/>
          <w:szCs w:val="30"/>
          <w:lang w:bidi="th-TH"/>
        </w:rPr>
        <w:t xml:space="preserve"> </w:t>
      </w:r>
      <w:r>
        <w:rPr>
          <w:rFonts w:cs="Cordia New" w:hint="cs"/>
          <w:szCs w:val="30"/>
          <w:cs/>
          <w:lang w:bidi="th-TH"/>
        </w:rPr>
        <w:t xml:space="preserve">กค </w:t>
      </w:r>
      <w:r>
        <w:rPr>
          <w:rFonts w:cs="Cordia New"/>
          <w:szCs w:val="30"/>
          <w:lang w:bidi="th-TH"/>
        </w:rPr>
        <w:t>68</w:t>
      </w:r>
    </w:p>
    <w:p w:rsidR="00546305" w:rsidRPr="00546305" w:rsidRDefault="00546305" w:rsidP="00546305">
      <w:pPr>
        <w:pStyle w:val="ListParagraph"/>
        <w:ind w:left="1440"/>
        <w:rPr>
          <w:rFonts w:cs="Cordia New" w:hint="cs"/>
          <w:szCs w:val="30"/>
          <w:lang w:bidi="th-TH"/>
        </w:rPr>
      </w:pPr>
    </w:p>
    <w:sectPr w:rsidR="00546305" w:rsidRPr="0054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0801"/>
    <w:multiLevelType w:val="hybridMultilevel"/>
    <w:tmpl w:val="5998A6C2"/>
    <w:lvl w:ilvl="0" w:tplc="472A6C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09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D4"/>
    <w:rsid w:val="000C5E6C"/>
    <w:rsid w:val="002D3A02"/>
    <w:rsid w:val="004579D5"/>
    <w:rsid w:val="004A137B"/>
    <w:rsid w:val="00546305"/>
    <w:rsid w:val="00725DE4"/>
    <w:rsid w:val="009E2D01"/>
    <w:rsid w:val="009E3D18"/>
    <w:rsid w:val="00E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92BD"/>
  <w15:chartTrackingRefBased/>
  <w15:docId w15:val="{D1B56A4B-C7D0-4BAA-9E47-60F42791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chinnapot</dc:creator>
  <cp:keywords/>
  <dc:description/>
  <cp:lastModifiedBy>chinnapot</cp:lastModifiedBy>
  <cp:revision>8</cp:revision>
  <dcterms:created xsi:type="dcterms:W3CDTF">2025-07-02T14:57:00Z</dcterms:created>
  <dcterms:modified xsi:type="dcterms:W3CDTF">2025-07-02T15:23:00Z</dcterms:modified>
</cp:coreProperties>
</file>