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34075" cy="1538288"/>
            <wp:effectExtent b="0" l="0" r="0" t="0"/>
            <wp:docPr descr="Placeholder image" id="4"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34075"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2gazcsgmxkub" w:id="1"/>
      <w:bookmarkEnd w:id="1"/>
      <w:r w:rsidDel="00000000" w:rsidR="00000000" w:rsidRPr="00000000">
        <w:rPr>
          <w:sz w:val="62"/>
          <w:szCs w:val="62"/>
          <w:rtl w:val="0"/>
        </w:rPr>
        <w:t xml:space="preserve">Java React Demo - CICD &amp; Infrastructure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Subhaijt Chatterji</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Cloud DevOps Engineer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Azure | AWS</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enables automated deployment of Java React Demo Project through Azure CICD Pipeline. The Project enables automated deployment of infrastructure required for the application in Azure</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Requirements - Prerequisites </w:t>
      </w:r>
    </w:p>
    <w:p w:rsidR="00000000" w:rsidDel="00000000" w:rsidP="00000000" w:rsidRDefault="00000000" w:rsidRPr="00000000" w14:paraId="0000000B">
      <w:pPr>
        <w:pageBreakBefore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Azure Subscription </w:t>
      </w:r>
    </w:p>
    <w:p w:rsidR="00000000" w:rsidDel="00000000" w:rsidP="00000000" w:rsidRDefault="00000000" w:rsidRPr="00000000" w14:paraId="0000000C">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Azure DevOps Subscription</w:t>
      </w:r>
    </w:p>
    <w:p w:rsidR="00000000" w:rsidDel="00000000" w:rsidP="00000000" w:rsidRDefault="00000000" w:rsidRPr="00000000" w14:paraId="0000000D">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Service Principal - ARM (Azure Resource Manager)</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Service Principal - Azure Container Registry / Docker Registry</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Visual Studio Code - IDE</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Azure CLI</w:t>
      </w:r>
    </w:p>
    <w:p w:rsidR="00000000" w:rsidDel="00000000" w:rsidP="00000000" w:rsidRDefault="00000000" w:rsidRPr="00000000" w14:paraId="00000011">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Terraform </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13">
      <w:pPr>
        <w:spacing w:after="240" w:before="240" w:lineRule="auto"/>
        <w:rPr/>
      </w:pPr>
      <w:r w:rsidDel="00000000" w:rsidR="00000000" w:rsidRPr="00000000">
        <w:rPr>
          <w:b w:val="1"/>
          <w:rtl w:val="0"/>
        </w:rPr>
        <w:t xml:space="preserve">Azure Resources Provisioned</w:t>
      </w:r>
      <w:r w:rsidDel="00000000" w:rsidR="00000000" w:rsidRPr="00000000">
        <w:rPr>
          <w:rtl w:val="0"/>
        </w:rPr>
        <w:t xml:space="preserve">:</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Resource Group : </w:t>
      </w:r>
      <w:r w:rsidDel="00000000" w:rsidR="00000000" w:rsidRPr="00000000">
        <w:rPr>
          <w:rtl w:val="0"/>
        </w:rPr>
        <w:t xml:space="preserve">Created Resource Group to deploy the services is East US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Azure Container Registry (ACR)</w:t>
      </w:r>
      <w:r w:rsidDel="00000000" w:rsidR="00000000" w:rsidRPr="00000000">
        <w:rPr>
          <w:rtl w:val="0"/>
        </w:rPr>
        <w:t xml:space="preserve">: Created Azure Container Registry to deploy Frontend and Backend images. </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Azure Web Apps for Containers</w:t>
      </w:r>
      <w:r w:rsidDel="00000000" w:rsidR="00000000" w:rsidRPr="00000000">
        <w:rPr>
          <w:rtl w:val="0"/>
        </w:rPr>
        <w:t xml:space="preserve">: Both the frontend and backend Docker images are deployed to separate Azure Web Apps + Database </w:t>
      </w:r>
    </w:p>
    <w:p w:rsidR="00000000" w:rsidDel="00000000" w:rsidP="00000000" w:rsidRDefault="00000000" w:rsidRPr="00000000" w14:paraId="00000017">
      <w:pPr>
        <w:spacing w:after="240" w:before="240" w:lineRule="auto"/>
        <w:ind w:left="720" w:firstLine="0"/>
        <w:rPr>
          <w:b w:val="1"/>
        </w:rPr>
      </w:pPr>
      <w:r w:rsidDel="00000000" w:rsidR="00000000" w:rsidRPr="00000000">
        <w:rPr>
          <w:rtl w:val="0"/>
        </w:rPr>
        <w:t xml:space="preserve">Note : Azure Web Apps + Database is used to use cloud database instead of in-memory database as highlighted in requirements. (This incur charges) (Bonus)</w:t>
      </w:r>
      <w:r w:rsidDel="00000000" w:rsidR="00000000" w:rsidRPr="00000000">
        <w:rPr>
          <w:b w:val="1"/>
          <w:rtl w:val="0"/>
        </w:rPr>
        <w:t xml:space="preserve">*</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Azure DevOps Architecture </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6521450" cy="1881188"/>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52145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Azure DevOps Provisioned Pipelines</w:t>
      </w:r>
      <w:r w:rsidDel="00000000" w:rsidR="00000000" w:rsidRPr="00000000">
        <w:rPr>
          <w:rtl w:val="0"/>
        </w:rPr>
        <w:t xml:space="preserve">:</w:t>
      </w:r>
    </w:p>
    <w:p w:rsidR="00000000" w:rsidDel="00000000" w:rsidP="00000000" w:rsidRDefault="00000000" w:rsidRPr="00000000" w14:paraId="00000023">
      <w:pPr>
        <w:numPr>
          <w:ilvl w:val="0"/>
          <w:numId w:val="3"/>
        </w:numPr>
        <w:spacing w:after="240" w:before="240" w:lineRule="auto"/>
        <w:ind w:left="630" w:hanging="360"/>
      </w:pPr>
      <w:r w:rsidDel="00000000" w:rsidR="00000000" w:rsidRPr="00000000">
        <w:rPr>
          <w:rtl w:val="0"/>
        </w:rPr>
        <w:t xml:space="preserve">Azure-pipelines-frontend.yml</w:t>
        <w:br w:type="textWrapping"/>
      </w:r>
    </w:p>
    <w:tbl>
      <w:tblPr>
        <w:tblStyle w:val="Table1"/>
        <w:tblW w:w="910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trigger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branches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6">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main</w:t>
            </w:r>
          </w:p>
          <w:p w:rsidR="00000000" w:rsidDel="00000000" w:rsidP="00000000" w:rsidRDefault="00000000" w:rsidRPr="00000000" w14:paraId="00000028">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pool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vmImage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'ubuntu-latest'</w:t>
            </w:r>
          </w:p>
          <w:p w:rsidR="00000000" w:rsidDel="00000000" w:rsidP="00000000" w:rsidRDefault="00000000" w:rsidRPr="00000000" w14:paraId="0000002A">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variables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'react-frontend'</w:t>
            </w:r>
          </w:p>
          <w:p w:rsidR="00000000" w:rsidDel="00000000" w:rsidP="00000000" w:rsidRDefault="00000000" w:rsidRPr="00000000" w14:paraId="0000002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azureSubscriptionServiceConnection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'98d927e6-6d13-4524-8723-0e7c858591e3'</w:t>
            </w:r>
          </w:p>
          <w:p w:rsidR="00000000" w:rsidDel="00000000" w:rsidP="00000000" w:rsidRDefault="00000000" w:rsidRPr="00000000" w14:paraId="0000002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devAppName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'reactdemofrontend-dev'</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F">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prodAppName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'reactdemofrontend-prod'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dockerRegistryServiceConnection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'demodockerregistry'</w:t>
            </w:r>
          </w:p>
          <w:p w:rsidR="00000000" w:rsidDel="00000000" w:rsidP="00000000" w:rsidRDefault="00000000" w:rsidRPr="00000000" w14:paraId="0000003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acrLoginServer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'javawebappcg.azurecr.io'</w:t>
            </w:r>
          </w:p>
          <w:p w:rsidR="00000000" w:rsidDel="00000000" w:rsidP="00000000" w:rsidRDefault="00000000" w:rsidRPr="00000000" w14:paraId="00000032">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3">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stages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w:t>
            </w:r>
          </w:p>
          <w:p w:rsidR="00000000" w:rsidDel="00000000" w:rsidP="00000000" w:rsidRDefault="00000000" w:rsidRPr="00000000" w14:paraId="00000035">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Stage'</w:t>
            </w:r>
          </w:p>
          <w:p w:rsidR="00000000" w:rsidDel="00000000" w:rsidP="00000000" w:rsidRDefault="00000000" w:rsidRPr="00000000" w14:paraId="00000036">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jobs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job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BuildAndPush</w:t>
            </w:r>
          </w:p>
          <w:p w:rsidR="00000000" w:rsidDel="00000000" w:rsidP="00000000" w:rsidRDefault="00000000" w:rsidRPr="00000000" w14:paraId="0000003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and Push Docker Image'</w:t>
            </w:r>
          </w:p>
          <w:p w:rsidR="00000000" w:rsidDel="00000000" w:rsidP="00000000" w:rsidRDefault="00000000" w:rsidRPr="00000000" w14:paraId="00000039">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NodeTool@0</w:t>
            </w:r>
          </w:p>
          <w:p w:rsidR="00000000" w:rsidDel="00000000" w:rsidP="00000000" w:rsidRDefault="00000000" w:rsidRPr="00000000" w14:paraId="0000003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versionSpec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'18.x'</w:t>
            </w:r>
          </w:p>
          <w:p w:rsidR="00000000" w:rsidDel="00000000" w:rsidP="00000000" w:rsidRDefault="00000000" w:rsidRPr="00000000" w14:paraId="0000003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'Install Node.js'</w:t>
            </w:r>
          </w:p>
          <w:p w:rsidR="00000000" w:rsidDel="00000000" w:rsidP="00000000" w:rsidRDefault="00000000" w:rsidRPr="00000000" w14:paraId="0000003E">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3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npm install</w:t>
            </w:r>
          </w:p>
          <w:p w:rsidR="00000000" w:rsidDel="00000000" w:rsidP="00000000" w:rsidRDefault="00000000" w:rsidRPr="00000000" w14:paraId="0000004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npm run build</w:t>
            </w:r>
          </w:p>
          <w:p w:rsidR="00000000" w:rsidDel="00000000" w:rsidP="00000000" w:rsidRDefault="00000000" w:rsidRPr="00000000" w14:paraId="0000004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React App'</w:t>
            </w:r>
          </w:p>
          <w:p w:rsidR="00000000" w:rsidDel="00000000" w:rsidP="00000000" w:rsidRDefault="00000000" w:rsidRPr="00000000" w14:paraId="00000042">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Docker@2</w:t>
            </w:r>
          </w:p>
          <w:p w:rsidR="00000000" w:rsidDel="00000000" w:rsidP="00000000" w:rsidRDefault="00000000" w:rsidRPr="00000000" w14:paraId="00000043">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containerRegistry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'$(dockerRegistryServiceConnection)'</w:t>
            </w:r>
          </w:p>
          <w:p w:rsidR="00000000" w:rsidDel="00000000" w:rsidP="00000000" w:rsidRDefault="00000000" w:rsidRPr="00000000" w14:paraId="00000045">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repository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'$(imageName)'</w:t>
            </w:r>
          </w:p>
          <w:p w:rsidR="00000000" w:rsidDel="00000000" w:rsidP="00000000" w:rsidRDefault="00000000" w:rsidRPr="00000000" w14:paraId="00000046">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command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'buildAndPush'</w:t>
            </w:r>
          </w:p>
          <w:p w:rsidR="00000000" w:rsidDel="00000000" w:rsidP="00000000" w:rsidRDefault="00000000" w:rsidRPr="00000000" w14:paraId="0000004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Dockerfile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'**/Dockerfile'</w:t>
            </w:r>
          </w:p>
          <w:p w:rsidR="00000000" w:rsidDel="00000000" w:rsidP="00000000" w:rsidRDefault="00000000" w:rsidRPr="00000000" w14:paraId="00000048">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tags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4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$(Build.BuildId)</w:t>
            </w:r>
          </w:p>
          <w:p w:rsidR="00000000" w:rsidDel="00000000" w:rsidP="00000000" w:rsidRDefault="00000000" w:rsidRPr="00000000" w14:paraId="0000004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and Push Docker Image'</w:t>
            </w:r>
          </w:p>
          <w:p w:rsidR="00000000" w:rsidDel="00000000" w:rsidP="00000000" w:rsidRDefault="00000000" w:rsidRPr="00000000" w14:paraId="0000004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w:t>
            </w:r>
          </w:p>
          <w:p w:rsidR="00000000" w:rsidDel="00000000" w:rsidP="00000000" w:rsidRDefault="00000000" w:rsidRPr="00000000" w14:paraId="0000004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'Development Stage'</w:t>
            </w:r>
          </w:p>
          <w:p w:rsidR="00000000" w:rsidDel="00000000" w:rsidP="00000000" w:rsidRDefault="00000000" w:rsidRPr="00000000" w14:paraId="0000004E">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dependsOn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w:t>
            </w:r>
          </w:p>
          <w:p w:rsidR="00000000" w:rsidDel="00000000" w:rsidP="00000000" w:rsidRDefault="00000000" w:rsidRPr="00000000" w14:paraId="0000004F">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jobs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job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DeployDev</w:t>
            </w:r>
          </w:p>
          <w:p w:rsidR="00000000" w:rsidDel="00000000" w:rsidP="00000000" w:rsidRDefault="00000000" w:rsidRPr="00000000" w14:paraId="0000005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Development'</w:t>
            </w:r>
          </w:p>
          <w:p w:rsidR="00000000" w:rsidDel="00000000" w:rsidP="00000000" w:rsidRDefault="00000000" w:rsidRPr="00000000" w14:paraId="00000052">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AzureWebAppContainer@1</w:t>
            </w:r>
          </w:p>
          <w:p w:rsidR="00000000" w:rsidDel="00000000" w:rsidP="00000000" w:rsidRDefault="00000000" w:rsidRPr="00000000" w14:paraId="00000054">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5">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azureSubscription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'$(azureSubscriptionServiceConnection)'</w:t>
            </w:r>
          </w:p>
          <w:p w:rsidR="00000000" w:rsidDel="00000000" w:rsidP="00000000" w:rsidRDefault="00000000" w:rsidRPr="00000000" w14:paraId="00000056">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'$(devAppName)'</w:t>
            </w:r>
          </w:p>
          <w:p w:rsidR="00000000" w:rsidDel="00000000" w:rsidP="00000000" w:rsidRDefault="00000000" w:rsidRPr="00000000" w14:paraId="0000005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containerRegistry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'$(dockerRegistryServiceConnection)'</w:t>
            </w:r>
          </w:p>
          <w:p w:rsidR="00000000" w:rsidDel="00000000" w:rsidP="00000000" w:rsidRDefault="00000000" w:rsidRPr="00000000" w14:paraId="0000005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'$(imageName)'</w:t>
            </w:r>
          </w:p>
          <w:p w:rsidR="00000000" w:rsidDel="00000000" w:rsidP="00000000" w:rsidRDefault="00000000" w:rsidRPr="00000000" w14:paraId="0000005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'$(Build.BuildId)'</w:t>
            </w:r>
          </w:p>
          <w:p w:rsidR="00000000" w:rsidDel="00000000" w:rsidP="00000000" w:rsidRDefault="00000000" w:rsidRPr="00000000" w14:paraId="0000005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Azure Web App - Dev'</w:t>
            </w:r>
          </w:p>
          <w:p w:rsidR="00000000" w:rsidDel="00000000" w:rsidP="00000000" w:rsidRDefault="00000000" w:rsidRPr="00000000" w14:paraId="0000005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w:t>
            </w:r>
          </w:p>
          <w:p w:rsidR="00000000" w:rsidDel="00000000" w:rsidP="00000000" w:rsidRDefault="00000000" w:rsidRPr="00000000" w14:paraId="0000005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'Production Stage'</w:t>
            </w:r>
          </w:p>
          <w:p w:rsidR="00000000" w:rsidDel="00000000" w:rsidP="00000000" w:rsidRDefault="00000000" w:rsidRPr="00000000" w14:paraId="0000005E">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dependsOn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w:t>
            </w:r>
          </w:p>
          <w:p w:rsidR="00000000" w:rsidDel="00000000" w:rsidP="00000000" w:rsidRDefault="00000000" w:rsidRPr="00000000" w14:paraId="0000005F">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succeeded()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0">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jobs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job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DeployProd</w:t>
            </w:r>
          </w:p>
          <w:p w:rsidR="00000000" w:rsidDel="00000000" w:rsidP="00000000" w:rsidRDefault="00000000" w:rsidRPr="00000000" w14:paraId="00000062">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Production'</w:t>
            </w:r>
          </w:p>
          <w:p w:rsidR="00000000" w:rsidDel="00000000" w:rsidP="00000000" w:rsidRDefault="00000000" w:rsidRPr="00000000" w14:paraId="00000063">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AzureWebAppContainer@1</w:t>
            </w:r>
          </w:p>
          <w:p w:rsidR="00000000" w:rsidDel="00000000" w:rsidP="00000000" w:rsidRDefault="00000000" w:rsidRPr="00000000" w14:paraId="0000006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6">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azureSubscription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'$(azureSubscriptionServiceConnection)'</w:t>
            </w:r>
          </w:p>
          <w:p w:rsidR="00000000" w:rsidDel="00000000" w:rsidP="00000000" w:rsidRDefault="00000000" w:rsidRPr="00000000" w14:paraId="0000006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'$(prodAppName)'</w:t>
            </w:r>
          </w:p>
          <w:p w:rsidR="00000000" w:rsidDel="00000000" w:rsidP="00000000" w:rsidRDefault="00000000" w:rsidRPr="00000000" w14:paraId="0000006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containerRegistry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'$(dockerRegistryServiceConnection)'</w:t>
            </w:r>
          </w:p>
          <w:p w:rsidR="00000000" w:rsidDel="00000000" w:rsidP="00000000" w:rsidRDefault="00000000" w:rsidRPr="00000000" w14:paraId="0000006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'$(imageName)'</w:t>
            </w:r>
          </w:p>
          <w:p w:rsidR="00000000" w:rsidDel="00000000" w:rsidP="00000000" w:rsidRDefault="00000000" w:rsidRPr="00000000" w14:paraId="0000006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'latest'</w:t>
            </w:r>
          </w:p>
          <w:p w:rsidR="00000000" w:rsidDel="00000000" w:rsidP="00000000" w:rsidRDefault="00000000" w:rsidRPr="00000000" w14:paraId="0000006B">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Azure Web App - Prod'</w:t>
            </w:r>
          </w:p>
          <w:p w:rsidR="00000000" w:rsidDel="00000000" w:rsidP="00000000" w:rsidRDefault="00000000" w:rsidRPr="00000000" w14:paraId="0000006C">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ind w:left="720" w:firstLine="0"/>
        <w:rPr/>
      </w:pPr>
      <w:r w:rsidDel="00000000" w:rsidR="00000000" w:rsidRPr="00000000">
        <w:rPr>
          <w:rtl w:val="0"/>
        </w:rPr>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rtl w:val="0"/>
        </w:rPr>
      </w:r>
    </w:p>
    <w:p w:rsidR="00000000" w:rsidDel="00000000" w:rsidP="00000000" w:rsidRDefault="00000000" w:rsidRPr="00000000" w14:paraId="00000074">
      <w:pPr>
        <w:spacing w:after="240" w:before="240" w:lineRule="auto"/>
        <w:ind w:left="72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numPr>
          <w:ilvl w:val="0"/>
          <w:numId w:val="8"/>
        </w:numPr>
        <w:spacing w:after="240" w:before="240" w:lineRule="auto"/>
        <w:ind w:left="630" w:hanging="360"/>
        <w:rPr>
          <w:u w:val="none"/>
        </w:rPr>
      </w:pPr>
      <w:r w:rsidDel="00000000" w:rsidR="00000000" w:rsidRPr="00000000">
        <w:rPr>
          <w:rtl w:val="0"/>
        </w:rPr>
        <w:t xml:space="preserve">azure-pipelines-backend.yml</w:t>
      </w:r>
    </w:p>
    <w:tbl>
      <w:tblPr>
        <w:tblStyle w:val="Table2"/>
        <w:tblW w:w="910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trigger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branches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9">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main</w:t>
            </w:r>
          </w:p>
          <w:p w:rsidR="00000000" w:rsidDel="00000000" w:rsidP="00000000" w:rsidRDefault="00000000" w:rsidRPr="00000000" w14:paraId="0000007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pool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vmImage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'ubuntu-latest'</w:t>
            </w:r>
          </w:p>
          <w:p w:rsidR="00000000" w:rsidDel="00000000" w:rsidP="00000000" w:rsidRDefault="00000000" w:rsidRPr="00000000" w14:paraId="0000007D">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variables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'java-backend'</w:t>
            </w:r>
          </w:p>
          <w:p w:rsidR="00000000" w:rsidDel="00000000" w:rsidP="00000000" w:rsidRDefault="00000000" w:rsidRPr="00000000" w14:paraId="0000008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azureSubscriptionServiceConnection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'98d927e6-6d13-4524-8723-0e7c858591e3'</w:t>
            </w:r>
          </w:p>
          <w:p w:rsidR="00000000" w:rsidDel="00000000" w:rsidP="00000000" w:rsidRDefault="00000000" w:rsidRPr="00000000" w14:paraId="00000081">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devAppName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'springbootdemobackend-dev'</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2">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prodAppName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'springbootdemobackend-prod'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3">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dockerRegistryServiceConnection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'demodockerregistry'</w:t>
            </w:r>
          </w:p>
          <w:p w:rsidR="00000000" w:rsidDel="00000000" w:rsidP="00000000" w:rsidRDefault="00000000" w:rsidRPr="00000000" w14:paraId="0000008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acrLoginServer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'javawebappcg.azurecr.io'</w:t>
            </w:r>
          </w:p>
          <w:p w:rsidR="00000000" w:rsidDel="00000000" w:rsidP="00000000" w:rsidRDefault="00000000" w:rsidRPr="00000000" w14:paraId="0000008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6">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stages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w:t>
            </w:r>
          </w:p>
          <w:p w:rsidR="00000000" w:rsidDel="00000000" w:rsidP="00000000" w:rsidRDefault="00000000" w:rsidRPr="00000000" w14:paraId="0000008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Stage'</w:t>
            </w:r>
          </w:p>
          <w:p w:rsidR="00000000" w:rsidDel="00000000" w:rsidP="00000000" w:rsidRDefault="00000000" w:rsidRPr="00000000" w14:paraId="00000089">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jobs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job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BuildAndPush</w:t>
            </w:r>
          </w:p>
          <w:p w:rsidR="00000000" w:rsidDel="00000000" w:rsidP="00000000" w:rsidRDefault="00000000" w:rsidRPr="00000000" w14:paraId="0000008B">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and Push Docker Image'</w:t>
            </w:r>
          </w:p>
          <w:p w:rsidR="00000000" w:rsidDel="00000000" w:rsidP="00000000" w:rsidRDefault="00000000" w:rsidRPr="00000000" w14:paraId="0000008C">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Maven@3</w:t>
            </w:r>
          </w:p>
          <w:p w:rsidR="00000000" w:rsidDel="00000000" w:rsidP="00000000" w:rsidRDefault="00000000" w:rsidRPr="00000000" w14:paraId="0000008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mavenPomFile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'pom.xml'</w:t>
            </w:r>
          </w:p>
          <w:p w:rsidR="00000000" w:rsidDel="00000000" w:rsidP="00000000" w:rsidRDefault="00000000" w:rsidRPr="00000000" w14:paraId="0000009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mavenOptions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'-Xmx3072m'</w:t>
            </w:r>
          </w:p>
          <w:p w:rsidR="00000000" w:rsidDel="00000000" w:rsidP="00000000" w:rsidRDefault="00000000" w:rsidRPr="00000000" w14:paraId="0000009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javaHomeOption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'JDKVersion'</w:t>
            </w:r>
          </w:p>
          <w:p w:rsidR="00000000" w:rsidDel="00000000" w:rsidP="00000000" w:rsidRDefault="00000000" w:rsidRPr="00000000" w14:paraId="00000092">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jdkVersionOption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'1.11'</w:t>
            </w:r>
          </w:p>
          <w:p w:rsidR="00000000" w:rsidDel="00000000" w:rsidP="00000000" w:rsidRDefault="00000000" w:rsidRPr="00000000" w14:paraId="00000093">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jdkArchitectureOption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'x64'</w:t>
            </w:r>
          </w:p>
          <w:p w:rsidR="00000000" w:rsidDel="00000000" w:rsidP="00000000" w:rsidRDefault="00000000" w:rsidRPr="00000000" w14:paraId="00000094">
            <w:pPr>
              <w:widowControl w:val="0"/>
              <w:shd w:fill="1f1f1f" w:val="clear"/>
              <w:spacing w:before="0" w:line="276"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publishJUnitResults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095">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testResultsFiles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'**/surefire-reports/TEST-*.xml'</w:t>
            </w:r>
          </w:p>
          <w:p w:rsidR="00000000" w:rsidDel="00000000" w:rsidP="00000000" w:rsidRDefault="00000000" w:rsidRPr="00000000" w14:paraId="00000096">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goals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'package'</w:t>
            </w:r>
          </w:p>
          <w:p w:rsidR="00000000" w:rsidDel="00000000" w:rsidP="00000000" w:rsidRDefault="00000000" w:rsidRPr="00000000" w14:paraId="00000097">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Docker@2</w:t>
            </w:r>
          </w:p>
          <w:p w:rsidR="00000000" w:rsidDel="00000000" w:rsidP="00000000" w:rsidRDefault="00000000" w:rsidRPr="00000000" w14:paraId="00000099">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containerRegistry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'$(dockerRegistryServiceConnection)'</w:t>
            </w:r>
          </w:p>
          <w:p w:rsidR="00000000" w:rsidDel="00000000" w:rsidP="00000000" w:rsidRDefault="00000000" w:rsidRPr="00000000" w14:paraId="0000009B">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repository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'$(imageName)'</w:t>
            </w:r>
          </w:p>
          <w:p w:rsidR="00000000" w:rsidDel="00000000" w:rsidP="00000000" w:rsidRDefault="00000000" w:rsidRPr="00000000" w14:paraId="0000009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command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'buildAndPush'</w:t>
            </w:r>
          </w:p>
          <w:p w:rsidR="00000000" w:rsidDel="00000000" w:rsidP="00000000" w:rsidRDefault="00000000" w:rsidRPr="00000000" w14:paraId="0000009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Dockerfile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'**/Dockerfile'</w:t>
            </w:r>
          </w:p>
          <w:p w:rsidR="00000000" w:rsidDel="00000000" w:rsidP="00000000" w:rsidRDefault="00000000" w:rsidRPr="00000000" w14:paraId="0000009E">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tags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9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$(Build.BuildId)</w:t>
            </w:r>
          </w:p>
          <w:p w:rsidR="00000000" w:rsidDel="00000000" w:rsidP="00000000" w:rsidRDefault="00000000" w:rsidRPr="00000000" w14:paraId="000000A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 and Push Docker Image'</w:t>
            </w:r>
          </w:p>
          <w:p w:rsidR="00000000" w:rsidDel="00000000" w:rsidP="00000000" w:rsidRDefault="00000000" w:rsidRPr="00000000" w14:paraId="000000A1">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2">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w:t>
            </w:r>
          </w:p>
          <w:p w:rsidR="00000000" w:rsidDel="00000000" w:rsidP="00000000" w:rsidRDefault="00000000" w:rsidRPr="00000000" w14:paraId="000000A3">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'Development Stage'</w:t>
            </w:r>
          </w:p>
          <w:p w:rsidR="00000000" w:rsidDel="00000000" w:rsidP="00000000" w:rsidRDefault="00000000" w:rsidRPr="00000000" w14:paraId="000000A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dependsOn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w:t>
            </w:r>
          </w:p>
          <w:p w:rsidR="00000000" w:rsidDel="00000000" w:rsidP="00000000" w:rsidRDefault="00000000" w:rsidRPr="00000000" w14:paraId="000000A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jobs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6">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job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DeployDev</w:t>
            </w:r>
          </w:p>
          <w:p w:rsidR="00000000" w:rsidDel="00000000" w:rsidP="00000000" w:rsidRDefault="00000000" w:rsidRPr="00000000" w14:paraId="000000A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Development'</w:t>
            </w:r>
          </w:p>
          <w:p w:rsidR="00000000" w:rsidDel="00000000" w:rsidP="00000000" w:rsidRDefault="00000000" w:rsidRPr="00000000" w14:paraId="000000A8">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AzureWebAppContainer@1</w:t>
            </w:r>
          </w:p>
          <w:p w:rsidR="00000000" w:rsidDel="00000000" w:rsidP="00000000" w:rsidRDefault="00000000" w:rsidRPr="00000000" w14:paraId="000000AA">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B">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azureSubscription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'$(azureSubscriptionServiceConnection)'</w:t>
            </w:r>
          </w:p>
          <w:p w:rsidR="00000000" w:rsidDel="00000000" w:rsidP="00000000" w:rsidRDefault="00000000" w:rsidRPr="00000000" w14:paraId="000000A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'$(devAppName)'</w:t>
            </w:r>
          </w:p>
          <w:p w:rsidR="00000000" w:rsidDel="00000000" w:rsidP="00000000" w:rsidRDefault="00000000" w:rsidRPr="00000000" w14:paraId="000000A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containerRegistry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'$(dockerRegistryServiceConnection)'</w:t>
            </w:r>
          </w:p>
          <w:p w:rsidR="00000000" w:rsidDel="00000000" w:rsidP="00000000" w:rsidRDefault="00000000" w:rsidRPr="00000000" w14:paraId="000000AE">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'$(imageName)'</w:t>
            </w:r>
          </w:p>
          <w:p w:rsidR="00000000" w:rsidDel="00000000" w:rsidP="00000000" w:rsidRDefault="00000000" w:rsidRPr="00000000" w14:paraId="000000A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'$(Build.BuildId)'</w:t>
            </w:r>
          </w:p>
          <w:p w:rsidR="00000000" w:rsidDel="00000000" w:rsidP="00000000" w:rsidRDefault="00000000" w:rsidRPr="00000000" w14:paraId="000000B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Azure Web App - Dev'</w:t>
            </w:r>
          </w:p>
          <w:p w:rsidR="00000000" w:rsidDel="00000000" w:rsidP="00000000" w:rsidRDefault="00000000" w:rsidRPr="00000000" w14:paraId="000000B1">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2">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stage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w:t>
            </w:r>
          </w:p>
          <w:p w:rsidR="00000000" w:rsidDel="00000000" w:rsidP="00000000" w:rsidRDefault="00000000" w:rsidRPr="00000000" w14:paraId="000000B3">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'Production Stage'</w:t>
            </w:r>
          </w:p>
          <w:p w:rsidR="00000000" w:rsidDel="00000000" w:rsidP="00000000" w:rsidRDefault="00000000" w:rsidRPr="00000000" w14:paraId="000000B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dependsOn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Dev</w:t>
            </w:r>
          </w:p>
          <w:p w:rsidR="00000000" w:rsidDel="00000000" w:rsidP="00000000" w:rsidRDefault="00000000" w:rsidRPr="00000000" w14:paraId="000000B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succeeded()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6">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jobs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job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DeployProd</w:t>
            </w:r>
          </w:p>
          <w:p w:rsidR="00000000" w:rsidDel="00000000" w:rsidP="00000000" w:rsidRDefault="00000000" w:rsidRPr="00000000" w14:paraId="000000B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Production'</w:t>
            </w:r>
          </w:p>
          <w:p w:rsidR="00000000" w:rsidDel="00000000" w:rsidP="00000000" w:rsidRDefault="00000000" w:rsidRPr="00000000" w14:paraId="000000B9">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AzureWebAppContainer@1</w:t>
            </w:r>
          </w:p>
          <w:p w:rsidR="00000000" w:rsidDel="00000000" w:rsidP="00000000" w:rsidRDefault="00000000" w:rsidRPr="00000000" w14:paraId="000000B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azureSubscription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'$(azureSubscriptionServiceConnection)'</w:t>
            </w:r>
          </w:p>
          <w:p w:rsidR="00000000" w:rsidDel="00000000" w:rsidP="00000000" w:rsidRDefault="00000000" w:rsidRPr="00000000" w14:paraId="000000B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appName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'$(prodAppName)'</w:t>
            </w:r>
          </w:p>
          <w:p w:rsidR="00000000" w:rsidDel="00000000" w:rsidP="00000000" w:rsidRDefault="00000000" w:rsidRPr="00000000" w14:paraId="000000BE">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containerRegistry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'$(dockerRegistryServiceConnection)'</w:t>
            </w:r>
          </w:p>
          <w:p w:rsidR="00000000" w:rsidDel="00000000" w:rsidP="00000000" w:rsidRDefault="00000000" w:rsidRPr="00000000" w14:paraId="000000B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'$(imageName)'</w:t>
            </w:r>
          </w:p>
          <w:p w:rsidR="00000000" w:rsidDel="00000000" w:rsidP="00000000" w:rsidRDefault="00000000" w:rsidRPr="00000000" w14:paraId="000000C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'latest'</w:t>
            </w:r>
          </w:p>
          <w:p w:rsidR="00000000" w:rsidDel="00000000" w:rsidP="00000000" w:rsidRDefault="00000000" w:rsidRPr="00000000" w14:paraId="000000C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'Deploy to Azure Web App - Prod'</w:t>
            </w:r>
          </w:p>
          <w:p w:rsidR="00000000" w:rsidDel="00000000" w:rsidP="00000000" w:rsidRDefault="00000000" w:rsidRPr="00000000" w14:paraId="000000C2">
            <w:pPr>
              <w:widowControl w:val="0"/>
              <w:shd w:fill="1f1f1f" w:val="clear"/>
              <w:spacing w:before="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4">
      <w:pPr>
        <w:spacing w:after="240" w:before="240" w:lineRule="auto"/>
        <w:ind w:left="1440" w:firstLine="0"/>
        <w:rPr/>
      </w:pPr>
      <w:r w:rsidDel="00000000" w:rsidR="00000000" w:rsidRPr="00000000">
        <w:rPr>
          <w:rtl w:val="0"/>
        </w:rPr>
      </w:r>
    </w:p>
    <w:p w:rsidR="00000000" w:rsidDel="00000000" w:rsidP="00000000" w:rsidRDefault="00000000" w:rsidRPr="00000000" w14:paraId="000000C5">
      <w:pPr>
        <w:spacing w:after="240" w:before="240" w:lineRule="auto"/>
        <w:ind w:left="1440" w:firstLine="0"/>
        <w:rPr/>
      </w:pPr>
      <w:r w:rsidDel="00000000" w:rsidR="00000000" w:rsidRPr="00000000">
        <w:rPr>
          <w:rtl w:val="0"/>
        </w:rPr>
      </w:r>
    </w:p>
    <w:p w:rsidR="00000000" w:rsidDel="00000000" w:rsidP="00000000" w:rsidRDefault="00000000" w:rsidRPr="00000000" w14:paraId="000000C6">
      <w:pPr>
        <w:spacing w:after="240" w:before="240" w:lineRule="auto"/>
        <w:ind w:left="1440" w:firstLine="0"/>
        <w:rPr/>
      </w:pPr>
      <w:r w:rsidDel="00000000" w:rsidR="00000000" w:rsidRPr="00000000">
        <w:rPr>
          <w:rtl w:val="0"/>
        </w:rPr>
      </w:r>
    </w:p>
    <w:p w:rsidR="00000000" w:rsidDel="00000000" w:rsidP="00000000" w:rsidRDefault="00000000" w:rsidRPr="00000000" w14:paraId="000000C7">
      <w:pPr>
        <w:spacing w:after="240" w:before="240" w:lineRule="auto"/>
        <w:ind w:left="1440" w:firstLine="0"/>
        <w:rPr/>
      </w:pPr>
      <w:r w:rsidDel="00000000" w:rsidR="00000000" w:rsidRPr="00000000">
        <w:rPr>
          <w:rtl w:val="0"/>
        </w:rPr>
      </w:r>
    </w:p>
    <w:p w:rsidR="00000000" w:rsidDel="00000000" w:rsidP="00000000" w:rsidRDefault="00000000" w:rsidRPr="00000000" w14:paraId="000000C8">
      <w:pPr>
        <w:spacing w:after="240" w:before="240" w:lineRule="auto"/>
        <w:ind w:left="1440" w:firstLine="0"/>
        <w:rPr/>
      </w:pPr>
      <w:r w:rsidDel="00000000" w:rsidR="00000000" w:rsidRPr="00000000">
        <w:rPr>
          <w:rtl w:val="0"/>
        </w:rPr>
      </w:r>
    </w:p>
    <w:p w:rsidR="00000000" w:rsidDel="00000000" w:rsidP="00000000" w:rsidRDefault="00000000" w:rsidRPr="00000000" w14:paraId="000000C9">
      <w:pPr>
        <w:spacing w:after="240" w:before="240" w:lineRule="auto"/>
        <w:ind w:left="1440" w:firstLine="0"/>
        <w:rPr/>
      </w:pPr>
      <w:r w:rsidDel="00000000" w:rsidR="00000000" w:rsidRPr="00000000">
        <w:rPr>
          <w:rtl w:val="0"/>
        </w:rPr>
      </w:r>
    </w:p>
    <w:p w:rsidR="00000000" w:rsidDel="00000000" w:rsidP="00000000" w:rsidRDefault="00000000" w:rsidRPr="00000000" w14:paraId="000000CA">
      <w:pPr>
        <w:spacing w:after="240" w:before="240" w:lineRule="auto"/>
        <w:ind w:left="1440" w:firstLine="0"/>
        <w:rPr/>
      </w:pPr>
      <w:r w:rsidDel="00000000" w:rsidR="00000000" w:rsidRPr="00000000">
        <w:rPr>
          <w:rtl w:val="0"/>
        </w:rPr>
      </w:r>
    </w:p>
    <w:p w:rsidR="00000000" w:rsidDel="00000000" w:rsidP="00000000" w:rsidRDefault="00000000" w:rsidRPr="00000000" w14:paraId="000000CB">
      <w:pPr>
        <w:spacing w:after="240" w:before="240" w:lineRule="auto"/>
        <w:ind w:left="1440" w:firstLine="0"/>
        <w:rPr/>
      </w:pPr>
      <w:r w:rsidDel="00000000" w:rsidR="00000000" w:rsidRPr="00000000">
        <w:rPr>
          <w:rtl w:val="0"/>
        </w:rPr>
      </w:r>
    </w:p>
    <w:p w:rsidR="00000000" w:rsidDel="00000000" w:rsidP="00000000" w:rsidRDefault="00000000" w:rsidRPr="00000000" w14:paraId="000000CC">
      <w:pPr>
        <w:spacing w:after="240" w:before="240" w:lineRule="auto"/>
        <w:ind w:left="1440" w:firstLine="0"/>
        <w:rPr/>
      </w:pPr>
      <w:r w:rsidDel="00000000" w:rsidR="00000000" w:rsidRPr="00000000">
        <w:rPr>
          <w:rtl w:val="0"/>
        </w:rPr>
      </w:r>
    </w:p>
    <w:p w:rsidR="00000000" w:rsidDel="00000000" w:rsidP="00000000" w:rsidRDefault="00000000" w:rsidRPr="00000000" w14:paraId="000000CD">
      <w:pPr>
        <w:numPr>
          <w:ilvl w:val="0"/>
          <w:numId w:val="5"/>
        </w:numPr>
        <w:spacing w:after="240" w:before="240" w:lineRule="auto"/>
        <w:ind w:left="630" w:hanging="360"/>
        <w:rPr>
          <w:u w:val="none"/>
        </w:rPr>
      </w:pPr>
      <w:r w:rsidDel="00000000" w:rsidR="00000000" w:rsidRPr="00000000">
        <w:rPr>
          <w:rtl w:val="0"/>
        </w:rPr>
        <w:t xml:space="preserve">azure-pipelines-infrastructure.yml</w:t>
      </w:r>
    </w:p>
    <w:tbl>
      <w:tblPr>
        <w:tblStyle w:val="Table3"/>
        <w:tblW w:w="912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trigger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F">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branches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0">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main</w:t>
            </w:r>
          </w:p>
          <w:p w:rsidR="00000000" w:rsidDel="00000000" w:rsidP="00000000" w:rsidRDefault="00000000" w:rsidRPr="00000000" w14:paraId="000000D2">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3">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pool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vmImage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'ubuntu-latest'</w:t>
            </w:r>
          </w:p>
          <w:p w:rsidR="00000000" w:rsidDel="00000000" w:rsidP="00000000" w:rsidRDefault="00000000" w:rsidRPr="00000000" w14:paraId="000000D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6">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variables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7">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terraformWorkingDirectory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'infrastructure'</w:t>
            </w:r>
          </w:p>
          <w:p w:rsidR="00000000" w:rsidDel="00000000" w:rsidP="00000000" w:rsidRDefault="00000000" w:rsidRPr="00000000" w14:paraId="000000D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azureResourceGroup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'rg-java-react-app'</w:t>
            </w:r>
          </w:p>
          <w:p w:rsidR="00000000" w:rsidDel="00000000" w:rsidP="00000000" w:rsidRDefault="00000000" w:rsidRPr="00000000" w14:paraId="000000D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azureLocation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'East Europe'</w:t>
            </w:r>
          </w:p>
          <w:p w:rsidR="00000000" w:rsidDel="00000000" w:rsidP="00000000" w:rsidRDefault="00000000" w:rsidRPr="00000000" w14:paraId="000000DA">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B">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C">
            <w:pPr>
              <w:widowControl w:val="0"/>
              <w:shd w:fill="1f1f1f" w:val="clear"/>
              <w:spacing w:before="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Install Terraform</w:t>
            </w:r>
          </w:p>
          <w:p w:rsidR="00000000" w:rsidDel="00000000" w:rsidP="00000000" w:rsidRDefault="00000000" w:rsidRPr="00000000" w14:paraId="000000D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TerraformInstaller@0</w:t>
            </w:r>
          </w:p>
          <w:p w:rsidR="00000000" w:rsidDel="00000000" w:rsidP="00000000" w:rsidRDefault="00000000" w:rsidRPr="00000000" w14:paraId="000000D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inputs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terraformVersion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'latest'</w:t>
            </w:r>
          </w:p>
          <w:p w:rsidR="00000000" w:rsidDel="00000000" w:rsidP="00000000" w:rsidRDefault="00000000" w:rsidRPr="00000000" w14:paraId="000000E0">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'Install Terraform'</w:t>
            </w:r>
          </w:p>
          <w:p w:rsidR="00000000" w:rsidDel="00000000" w:rsidP="00000000" w:rsidRDefault="00000000" w:rsidRPr="00000000" w14:paraId="000000E1">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2">
            <w:pPr>
              <w:widowControl w:val="0"/>
              <w:shd w:fill="1f1f1f" w:val="clear"/>
              <w:spacing w:before="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Initialize Terraform without backend</w:t>
            </w:r>
          </w:p>
          <w:p w:rsidR="00000000" w:rsidDel="00000000" w:rsidP="00000000" w:rsidRDefault="00000000" w:rsidRPr="00000000" w14:paraId="000000E3">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E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terraform init</w:t>
            </w:r>
          </w:p>
          <w:p w:rsidR="00000000" w:rsidDel="00000000" w:rsidP="00000000" w:rsidRDefault="00000000" w:rsidRPr="00000000" w14:paraId="000000E5">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workingDirectory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$(terraformWorkingDirectory)</w:t>
            </w:r>
          </w:p>
          <w:p w:rsidR="00000000" w:rsidDel="00000000" w:rsidP="00000000" w:rsidRDefault="00000000" w:rsidRPr="00000000" w14:paraId="000000E6">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 Init'</w:t>
            </w:r>
          </w:p>
          <w:p w:rsidR="00000000" w:rsidDel="00000000" w:rsidP="00000000" w:rsidRDefault="00000000" w:rsidRPr="00000000" w14:paraId="000000E7">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8">
            <w:pPr>
              <w:widowControl w:val="0"/>
              <w:shd w:fill="1f1f1f" w:val="clear"/>
              <w:spacing w:before="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Terraform Plan</w:t>
            </w:r>
          </w:p>
          <w:p w:rsidR="00000000" w:rsidDel="00000000" w:rsidP="00000000" w:rsidRDefault="00000000" w:rsidRPr="00000000" w14:paraId="000000E9">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E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terraform plan -var="resource_group=$(azureResourceGroup)" \</w:t>
            </w:r>
          </w:p>
          <w:p w:rsidR="00000000" w:rsidDel="00000000" w:rsidP="00000000" w:rsidRDefault="00000000" w:rsidRPr="00000000" w14:paraId="000000EB">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-var="location=$(azureLocation)"</w:t>
            </w:r>
          </w:p>
          <w:p w:rsidR="00000000" w:rsidDel="00000000" w:rsidP="00000000" w:rsidRDefault="00000000" w:rsidRPr="00000000" w14:paraId="000000EC">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workingDirectory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$(terraformWorkingDirectory)</w:t>
            </w:r>
          </w:p>
          <w:p w:rsidR="00000000" w:rsidDel="00000000" w:rsidP="00000000" w:rsidRDefault="00000000" w:rsidRPr="00000000" w14:paraId="000000ED">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 Plan'</w:t>
            </w:r>
          </w:p>
          <w:p w:rsidR="00000000" w:rsidDel="00000000" w:rsidP="00000000" w:rsidRDefault="00000000" w:rsidRPr="00000000" w14:paraId="000000E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F">
            <w:pPr>
              <w:widowControl w:val="0"/>
              <w:shd w:fill="1f1f1f" w:val="clear"/>
              <w:spacing w:before="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Terraform Apply</w:t>
            </w:r>
          </w:p>
          <w:p w:rsidR="00000000" w:rsidDel="00000000" w:rsidP="00000000" w:rsidRDefault="00000000" w:rsidRPr="00000000" w14:paraId="000000F0">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F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terraform apply -auto-approve -var="resource_group=$(azureResourceGroup)" \</w:t>
            </w:r>
          </w:p>
          <w:p w:rsidR="00000000" w:rsidDel="00000000" w:rsidP="00000000" w:rsidRDefault="00000000" w:rsidRPr="00000000" w14:paraId="000000F2">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-var="location=$(azureLocation)"</w:t>
            </w:r>
          </w:p>
          <w:p w:rsidR="00000000" w:rsidDel="00000000" w:rsidP="00000000" w:rsidRDefault="00000000" w:rsidRPr="00000000" w14:paraId="000000F3">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workingDirectory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$(terraformWorkingDirectory)</w:t>
            </w:r>
          </w:p>
          <w:p w:rsidR="00000000" w:rsidDel="00000000" w:rsidP="00000000" w:rsidRDefault="00000000" w:rsidRPr="00000000" w14:paraId="000000F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 Apply'</w:t>
            </w:r>
          </w:p>
          <w:p w:rsidR="00000000" w:rsidDel="00000000" w:rsidP="00000000" w:rsidRDefault="00000000" w:rsidRPr="00000000" w14:paraId="000000F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6">
            <w:pPr>
              <w:widowControl w:val="0"/>
              <w:shd w:fill="1f1f1f" w:val="clear"/>
              <w:spacing w:before="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Output Results</w:t>
            </w:r>
          </w:p>
          <w:p w:rsidR="00000000" w:rsidDel="00000000" w:rsidP="00000000" w:rsidRDefault="00000000" w:rsidRPr="00000000" w14:paraId="000000F7">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0F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terraform output</w:t>
            </w:r>
          </w:p>
          <w:p w:rsidR="00000000" w:rsidDel="00000000" w:rsidP="00000000" w:rsidRDefault="00000000" w:rsidRPr="00000000" w14:paraId="000000F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workingDirectory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$(terraformWorkingDirectory)</w:t>
            </w:r>
          </w:p>
          <w:p w:rsidR="00000000" w:rsidDel="00000000" w:rsidP="00000000" w:rsidRDefault="00000000" w:rsidRPr="00000000" w14:paraId="000000F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'Show Outputs'</w:t>
            </w:r>
          </w:p>
          <w:p w:rsidR="00000000" w:rsidDel="00000000" w:rsidP="00000000" w:rsidRDefault="00000000" w:rsidRPr="00000000" w14:paraId="000000FB">
            <w:pPr>
              <w:widowControl w:val="0"/>
              <w:shd w:fill="1f1f1f" w:val="clear"/>
              <w:spacing w:before="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numPr>
          <w:ilvl w:val="0"/>
          <w:numId w:val="2"/>
        </w:numPr>
        <w:spacing w:after="240" w:before="240" w:lineRule="auto"/>
        <w:ind w:left="990" w:hanging="360"/>
        <w:rPr>
          <w:u w:val="none"/>
        </w:rPr>
      </w:pPr>
      <w:r w:rsidDel="00000000" w:rsidR="00000000" w:rsidRPr="00000000">
        <w:rPr>
          <w:rtl w:val="0"/>
        </w:rPr>
        <w:t xml:space="preserve">Azure-pipeline-infra-cleanup.yml (Bonus)</w:t>
      </w:r>
      <w:r w:rsidDel="00000000" w:rsidR="00000000" w:rsidRPr="00000000">
        <w:rPr>
          <w:b w:val="1"/>
          <w:rtl w:val="0"/>
        </w:rPr>
        <w:t xml:space="preserve">*</w:t>
      </w:r>
    </w:p>
    <w:tbl>
      <w:tblPr>
        <w:tblStyle w:val="Table4"/>
        <w:tblW w:w="931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trigger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branches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0">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1">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main</w:t>
            </w:r>
          </w:p>
          <w:p w:rsidR="00000000" w:rsidDel="00000000" w:rsidP="00000000" w:rsidRDefault="00000000" w:rsidRPr="00000000" w14:paraId="00000102">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3">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pool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vmImage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'ubuntu-latest'</w:t>
            </w:r>
          </w:p>
          <w:p w:rsidR="00000000" w:rsidDel="00000000" w:rsidP="00000000" w:rsidRDefault="00000000" w:rsidRPr="00000000" w14:paraId="00000105">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6">
            <w:pPr>
              <w:widowControl w:val="0"/>
              <w:shd w:fill="1f1f1f" w:val="clear"/>
              <w:spacing w:before="0" w:line="276"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steps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7">
            <w:pPr>
              <w:widowControl w:val="0"/>
              <w:shd w:fill="1f1f1f" w:val="clear"/>
              <w:spacing w:before="0" w:line="276"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108">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terraform init</w:t>
            </w:r>
          </w:p>
          <w:p w:rsidR="00000000" w:rsidDel="00000000" w:rsidP="00000000" w:rsidRDefault="00000000" w:rsidRPr="00000000" w14:paraId="00000109">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terraform destroy -auto-approve</w:t>
            </w:r>
          </w:p>
          <w:p w:rsidR="00000000" w:rsidDel="00000000" w:rsidP="00000000" w:rsidRDefault="00000000" w:rsidRPr="00000000" w14:paraId="0000010A">
            <w:pPr>
              <w:widowControl w:val="0"/>
              <w:shd w:fill="1f1f1f" w:val="clear"/>
              <w:spacing w:before="0" w:line="276"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displayName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'Destroy Terraform Infrastructure'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C">
      <w:pPr>
        <w:spacing w:after="240" w:before="240" w:lineRule="auto"/>
        <w:ind w:left="270" w:firstLine="0"/>
        <w:rPr/>
      </w:pPr>
      <w:r w:rsidDel="00000000" w:rsidR="00000000" w:rsidRPr="00000000">
        <w:rPr>
          <w:rtl w:val="0"/>
        </w:rPr>
      </w:r>
    </w:p>
    <w:p w:rsidR="00000000" w:rsidDel="00000000" w:rsidP="00000000" w:rsidRDefault="00000000" w:rsidRPr="00000000" w14:paraId="0000010D">
      <w:pPr>
        <w:spacing w:after="240" w:before="240" w:lineRule="auto"/>
        <w:ind w:left="270" w:firstLine="0"/>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Modifications Made (Required)</w:t>
      </w:r>
    </w:p>
    <w:p w:rsidR="00000000" w:rsidDel="00000000" w:rsidP="00000000" w:rsidRDefault="00000000" w:rsidRPr="00000000" w14:paraId="0000010F">
      <w:pPr>
        <w:numPr>
          <w:ilvl w:val="0"/>
          <w:numId w:val="4"/>
        </w:numPr>
        <w:spacing w:after="0" w:afterAutospacing="0" w:before="240" w:lineRule="auto"/>
        <w:ind w:left="720" w:right="-270" w:hanging="360"/>
        <w:rPr/>
      </w:pPr>
      <w:r w:rsidDel="00000000" w:rsidR="00000000" w:rsidRPr="00000000">
        <w:rPr>
          <w:rtl w:val="0"/>
        </w:rPr>
        <w:t xml:space="preserve">Separate backend and  frontend are created for different pipelines and containers (Bonus)</w:t>
      </w:r>
      <w:r w:rsidDel="00000000" w:rsidR="00000000" w:rsidRPr="00000000">
        <w:rPr>
          <w:b w:val="1"/>
          <w:rtl w:val="0"/>
        </w:rPr>
        <w:t xml:space="preserve">*</w:t>
      </w:r>
    </w:p>
    <w:p w:rsidR="00000000" w:rsidDel="00000000" w:rsidP="00000000" w:rsidRDefault="00000000" w:rsidRPr="00000000" w14:paraId="00000110">
      <w:pPr>
        <w:numPr>
          <w:ilvl w:val="0"/>
          <w:numId w:val="4"/>
        </w:numPr>
        <w:spacing w:after="0" w:afterAutospacing="0" w:before="0" w:beforeAutospacing="0" w:lineRule="auto"/>
        <w:ind w:left="720" w:hanging="360"/>
        <w:rPr>
          <w:u w:val="none"/>
        </w:rPr>
      </w:pPr>
      <w:r w:rsidDel="00000000" w:rsidR="00000000" w:rsidRPr="00000000">
        <w:rPr>
          <w:rtl w:val="0"/>
        </w:rPr>
        <w:t xml:space="preserve">Minor Code modifications to fix errors in deployment </w:t>
      </w:r>
    </w:p>
    <w:p w:rsidR="00000000" w:rsidDel="00000000" w:rsidP="00000000" w:rsidRDefault="00000000" w:rsidRPr="00000000" w14:paraId="00000111">
      <w:pPr>
        <w:numPr>
          <w:ilvl w:val="0"/>
          <w:numId w:val="4"/>
        </w:numPr>
        <w:spacing w:after="240" w:before="0" w:beforeAutospacing="0" w:lineRule="auto"/>
        <w:ind w:left="720" w:hanging="360"/>
        <w:rPr>
          <w:u w:val="none"/>
        </w:rPr>
      </w:pPr>
      <w:r w:rsidDel="00000000" w:rsidR="00000000" w:rsidRPr="00000000">
        <w:rPr>
          <w:rtl w:val="0"/>
        </w:rPr>
        <w:t xml:space="preserve">Folder Structure </w:t>
        <w:br w:type="textWrapping"/>
        <w:br w:type="textWrapping"/>
        <w:t xml:space="preserve">Java-React-Demo/</w:t>
      </w:r>
    </w:p>
    <w:p w:rsidR="00000000" w:rsidDel="00000000" w:rsidP="00000000" w:rsidRDefault="00000000" w:rsidRPr="00000000" w14:paraId="00000112">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3">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backend/</w:t>
      </w:r>
    </w:p>
    <w:p w:rsidR="00000000" w:rsidDel="00000000" w:rsidP="00000000" w:rsidRDefault="00000000" w:rsidRPr="00000000" w14:paraId="00000114">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src/</w:t>
      </w:r>
    </w:p>
    <w:p w:rsidR="00000000" w:rsidDel="00000000" w:rsidP="00000000" w:rsidRDefault="00000000" w:rsidRPr="00000000" w14:paraId="00000115">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pom.xml</w:t>
      </w:r>
    </w:p>
    <w:p w:rsidR="00000000" w:rsidDel="00000000" w:rsidP="00000000" w:rsidRDefault="00000000" w:rsidRPr="00000000" w14:paraId="00000116">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Dockerfile</w:t>
      </w:r>
    </w:p>
    <w:p w:rsidR="00000000" w:rsidDel="00000000" w:rsidP="00000000" w:rsidRDefault="00000000" w:rsidRPr="00000000" w14:paraId="00000117">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8">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frontend/</w:t>
      </w:r>
    </w:p>
    <w:p w:rsidR="00000000" w:rsidDel="00000000" w:rsidP="00000000" w:rsidRDefault="00000000" w:rsidRPr="00000000" w14:paraId="00000119">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src/</w:t>
      </w:r>
    </w:p>
    <w:p w:rsidR="00000000" w:rsidDel="00000000" w:rsidP="00000000" w:rsidRDefault="00000000" w:rsidRPr="00000000" w14:paraId="0000011A">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package.json</w:t>
      </w:r>
    </w:p>
    <w:p w:rsidR="00000000" w:rsidDel="00000000" w:rsidP="00000000" w:rsidRDefault="00000000" w:rsidRPr="00000000" w14:paraId="0000011B">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Dockerfile</w:t>
      </w:r>
    </w:p>
    <w:p w:rsidR="00000000" w:rsidDel="00000000" w:rsidP="00000000" w:rsidRDefault="00000000" w:rsidRPr="00000000" w14:paraId="0000011C">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D">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infrastructure/</w:t>
      </w:r>
    </w:p>
    <w:p w:rsidR="00000000" w:rsidDel="00000000" w:rsidP="00000000" w:rsidRDefault="00000000" w:rsidRPr="00000000" w14:paraId="0000011E">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main.tf</w:t>
      </w:r>
    </w:p>
    <w:p w:rsidR="00000000" w:rsidDel="00000000" w:rsidP="00000000" w:rsidRDefault="00000000" w:rsidRPr="00000000" w14:paraId="0000011F">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variables.tf</w:t>
      </w:r>
    </w:p>
    <w:p w:rsidR="00000000" w:rsidDel="00000000" w:rsidP="00000000" w:rsidRDefault="00000000" w:rsidRPr="00000000" w14:paraId="00000120">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 outputs.tf</w:t>
      </w:r>
    </w:p>
    <w:p w:rsidR="00000000" w:rsidDel="00000000" w:rsidP="00000000" w:rsidRDefault="00000000" w:rsidRPr="00000000" w14:paraId="00000121">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2">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azure-pipelines-backend.yml</w:t>
      </w:r>
    </w:p>
    <w:p w:rsidR="00000000" w:rsidDel="00000000" w:rsidP="00000000" w:rsidRDefault="00000000" w:rsidRPr="00000000" w14:paraId="00000123">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azure-pipelines-frontend.yml</w:t>
      </w:r>
    </w:p>
    <w:p w:rsidR="00000000" w:rsidDel="00000000" w:rsidP="00000000" w:rsidRDefault="00000000" w:rsidRPr="00000000" w14:paraId="00000124">
      <w:pPr>
        <w:spacing w:after="0" w:before="0" w:line="240" w:lineRule="auto"/>
        <w:ind w:left="360" w:firstLine="630"/>
        <w:rPr/>
      </w:pPr>
      <w:r w:rsidDel="00000000" w:rsidR="00000000" w:rsidRPr="00000000">
        <w:rPr>
          <w:rFonts w:ascii="Arial Unicode MS" w:cs="Arial Unicode MS" w:eastAsia="Arial Unicode MS" w:hAnsi="Arial Unicode MS"/>
          <w:rtl w:val="0"/>
        </w:rPr>
        <w:t xml:space="preserve">└── azure-pipelines-infrastructure.yml</w:t>
        <w:br w:type="textWrapping"/>
        <w:t xml:space="preserve">           ├── azure-pipeline-infra-cleanup</w:t>
      </w:r>
    </w:p>
    <w:p w:rsidR="00000000" w:rsidDel="00000000" w:rsidP="00000000" w:rsidRDefault="00000000" w:rsidRPr="00000000" w14:paraId="00000125">
      <w:pPr>
        <w:spacing w:after="0" w:before="0" w:line="240" w:lineRule="auto"/>
        <w:ind w:left="360" w:firstLine="630"/>
        <w:rPr/>
      </w:pPr>
      <w:r w:rsidDel="00000000" w:rsidR="00000000" w:rsidRPr="00000000">
        <w:rPr>
          <w:rtl w:val="0"/>
        </w:rPr>
      </w:r>
    </w:p>
    <w:p w:rsidR="00000000" w:rsidDel="00000000" w:rsidP="00000000" w:rsidRDefault="00000000" w:rsidRPr="00000000" w14:paraId="00000126">
      <w:pPr>
        <w:numPr>
          <w:ilvl w:val="0"/>
          <w:numId w:val="1"/>
        </w:numPr>
        <w:spacing w:after="0" w:before="0" w:line="240" w:lineRule="auto"/>
        <w:ind w:left="720" w:hanging="360"/>
        <w:rPr>
          <w:b w:val="1"/>
        </w:rPr>
      </w:pPr>
      <w:r w:rsidDel="00000000" w:rsidR="00000000" w:rsidRPr="00000000">
        <w:rPr>
          <w:b w:val="1"/>
          <w:rtl w:val="0"/>
        </w:rPr>
        <w:t xml:space="preserve">Azure-pipeline-infra-cleanup (Bonus)* </w:t>
      </w:r>
      <w:r w:rsidDel="00000000" w:rsidR="00000000" w:rsidRPr="00000000">
        <w:rPr>
          <w:rtl w:val="0"/>
        </w:rPr>
        <w:t xml:space="preserve">is created to provide cleanup/destroy functionality as part of the infra pipeline</w:t>
      </w:r>
    </w:p>
    <w:p w:rsidR="00000000" w:rsidDel="00000000" w:rsidP="00000000" w:rsidRDefault="00000000" w:rsidRPr="00000000" w14:paraId="00000127">
      <w:pPr>
        <w:numPr>
          <w:ilvl w:val="0"/>
          <w:numId w:val="1"/>
        </w:numPr>
        <w:spacing w:after="0" w:before="0" w:line="240" w:lineRule="auto"/>
        <w:ind w:left="720" w:hanging="360"/>
        <w:rPr>
          <w:u w:val="none"/>
        </w:rPr>
      </w:pPr>
      <w:r w:rsidDel="00000000" w:rsidR="00000000" w:rsidRPr="00000000">
        <w:rPr>
          <w:rtl w:val="0"/>
        </w:rPr>
        <w:t xml:space="preserve">The delivered infrastructure is able to scale automatically. </w:t>
        <w:br w:type="textWrapping"/>
        <w:t xml:space="preserve"> </w:t>
      </w:r>
      <w:r w:rsidDel="00000000" w:rsidR="00000000" w:rsidRPr="00000000">
        <w:rPr>
          <w:rFonts w:ascii="Courier New" w:cs="Courier New" w:eastAsia="Courier New" w:hAnsi="Courier New"/>
          <w:color w:val="4ec9b0"/>
          <w:sz w:val="18"/>
          <w:szCs w:val="18"/>
          <w:rtl w:val="0"/>
        </w:rPr>
        <w:t xml:space="preserve">resource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"azurerm_monitor_autoscale_setting" </w:t>
      </w:r>
      <w:r w:rsidDel="00000000" w:rsidR="00000000" w:rsidRPr="00000000">
        <w:rPr>
          <w:rFonts w:ascii="Arial Unicode MS" w:cs="Arial Unicode MS" w:eastAsia="Arial Unicode MS" w:hAnsi="Arial Unicode MS"/>
          <w:rtl w:val="0"/>
        </w:rPr>
        <w:t xml:space="preserve">has been created for both backend and frontend, and can be found in code </w:t>
        <w:br w:type="textWrapping"/>
        <w:br w:type="textWrapping"/>
        <w:t xml:space="preserve">├── infrastructure/</w:t>
      </w:r>
    </w:p>
    <w:p w:rsidR="00000000" w:rsidDel="00000000" w:rsidP="00000000" w:rsidRDefault="00000000" w:rsidRPr="00000000" w14:paraId="00000128">
      <w:pPr>
        <w:spacing w:before="0" w:line="240" w:lineRule="auto"/>
        <w:ind w:left="720" w:firstLine="0"/>
        <w:rPr>
          <w:rFonts w:ascii="Courier New" w:cs="Courier New" w:eastAsia="Courier New" w:hAnsi="Courier New"/>
          <w:color w:val="4fc1ff"/>
          <w:sz w:val="18"/>
          <w:szCs w:val="18"/>
        </w:rPr>
      </w:pPr>
      <w:r w:rsidDel="00000000" w:rsidR="00000000" w:rsidRPr="00000000">
        <w:rPr>
          <w:rFonts w:ascii="Arial Unicode MS" w:cs="Arial Unicode MS" w:eastAsia="Arial Unicode MS" w:hAnsi="Arial Unicode MS"/>
          <w:rtl w:val="0"/>
        </w:rPr>
        <w:t xml:space="preserve">     ├── main.tf</w:t>
      </w:r>
      <w:r w:rsidDel="00000000" w:rsidR="00000000" w:rsidRPr="00000000">
        <w:rPr>
          <w:rtl w:val="0"/>
        </w:rPr>
      </w:r>
    </w:p>
    <w:p w:rsidR="00000000" w:rsidDel="00000000" w:rsidP="00000000" w:rsidRDefault="00000000" w:rsidRPr="00000000" w14:paraId="00000129">
      <w:pPr>
        <w:numPr>
          <w:ilvl w:val="0"/>
          <w:numId w:val="1"/>
        </w:numPr>
        <w:spacing w:after="0" w:before="0" w:line="240" w:lineRule="auto"/>
        <w:ind w:left="720" w:hanging="360"/>
        <w:rPr>
          <w:u w:val="none"/>
        </w:rPr>
      </w:pPr>
      <w:r w:rsidDel="00000000" w:rsidR="00000000" w:rsidRPr="00000000">
        <w:rPr>
          <w:b w:val="1"/>
          <w:rtl w:val="0"/>
        </w:rPr>
        <w:t xml:space="preserve">Azure Log Analytics Workspace</w:t>
      </w:r>
      <w:r w:rsidDel="00000000" w:rsidR="00000000" w:rsidRPr="00000000">
        <w:rPr>
          <w:rtl w:val="0"/>
        </w:rPr>
        <w:t xml:space="preserve"> has been created to monitor the services deployed.</w:t>
      </w:r>
    </w:p>
    <w:p w:rsidR="00000000" w:rsidDel="00000000" w:rsidP="00000000" w:rsidRDefault="00000000" w:rsidRPr="00000000" w14:paraId="0000012A">
      <w:pPr>
        <w:numPr>
          <w:ilvl w:val="0"/>
          <w:numId w:val="1"/>
        </w:numPr>
        <w:spacing w:after="0" w:before="0" w:line="240" w:lineRule="auto"/>
        <w:ind w:left="720" w:hanging="360"/>
        <w:rPr>
          <w:u w:val="none"/>
        </w:rPr>
      </w:pPr>
      <w:r w:rsidDel="00000000" w:rsidR="00000000" w:rsidRPr="00000000">
        <w:rPr>
          <w:rtl w:val="0"/>
        </w:rPr>
        <w:t xml:space="preserve">Separate </w:t>
      </w:r>
      <w:r w:rsidDel="00000000" w:rsidR="00000000" w:rsidRPr="00000000">
        <w:rPr>
          <w:b w:val="1"/>
          <w:rtl w:val="0"/>
        </w:rPr>
        <w:t xml:space="preserve">Docker</w:t>
      </w:r>
      <w:r w:rsidDel="00000000" w:rsidR="00000000" w:rsidRPr="00000000">
        <w:rPr>
          <w:rtl w:val="0"/>
        </w:rPr>
        <w:t xml:space="preserve"> files are created and are placed inside the frontend and backend folders to create separate images.</w:t>
      </w:r>
    </w:p>
    <w:p w:rsidR="00000000" w:rsidDel="00000000" w:rsidP="00000000" w:rsidRDefault="00000000" w:rsidRPr="00000000" w14:paraId="0000012B">
      <w:pPr>
        <w:numPr>
          <w:ilvl w:val="0"/>
          <w:numId w:val="1"/>
        </w:numPr>
        <w:spacing w:after="0" w:before="0" w:line="240" w:lineRule="auto"/>
        <w:ind w:left="720" w:hanging="360"/>
        <w:rPr>
          <w:u w:val="none"/>
        </w:rPr>
      </w:pPr>
      <w:r w:rsidDel="00000000" w:rsidR="00000000" w:rsidRPr="00000000">
        <w:rPr>
          <w:rtl w:val="0"/>
        </w:rPr>
        <w:t xml:space="preserve">Terraform Resources, variables, outputs and tfvars are created and are placed inside the infrastructure folder. To keep the document clean code is not copied here, but can be viewed from Git Repo. </w:t>
      </w:r>
    </w:p>
    <w:p w:rsidR="00000000" w:rsidDel="00000000" w:rsidP="00000000" w:rsidRDefault="00000000" w:rsidRPr="00000000" w14:paraId="0000012C">
      <w:pPr>
        <w:numPr>
          <w:ilvl w:val="0"/>
          <w:numId w:val="1"/>
        </w:numPr>
        <w:spacing w:after="0" w:before="0" w:line="240" w:lineRule="auto"/>
        <w:ind w:left="720" w:hanging="360"/>
        <w:rPr>
          <w:u w:val="none"/>
        </w:rPr>
      </w:pPr>
      <w:r w:rsidDel="00000000" w:rsidR="00000000" w:rsidRPr="00000000">
        <w:rPr>
          <w:rtl w:val="0"/>
        </w:rPr>
        <w:t xml:space="preserve">The Azure Services will be deleted once submitted as it’s on </w:t>
      </w:r>
      <w:r w:rsidDel="00000000" w:rsidR="00000000" w:rsidRPr="00000000">
        <w:rPr>
          <w:b w:val="1"/>
          <w:rtl w:val="0"/>
        </w:rPr>
        <w:t xml:space="preserve">pay-as-you-go</w:t>
      </w:r>
      <w:r w:rsidDel="00000000" w:rsidR="00000000" w:rsidRPr="00000000">
        <w:rPr>
          <w:rtl w:val="0"/>
        </w:rPr>
        <w:t xml:space="preserve"> subscription and incur charges, the same is true for Azure DevOps pipelines and Agent pools incur charges on subscription </w:t>
        <w:br w:type="textWrapping"/>
        <w:br w:type="textWrapping"/>
      </w:r>
    </w:p>
    <w:p w:rsidR="00000000" w:rsidDel="00000000" w:rsidP="00000000" w:rsidRDefault="00000000" w:rsidRPr="00000000" w14:paraId="0000012D">
      <w:pPr>
        <w:spacing w:after="0" w:before="0" w:line="240" w:lineRule="auto"/>
        <w:ind w:left="720" w:firstLine="0"/>
        <w:rPr/>
      </w:pPr>
      <w:r w:rsidDel="00000000" w:rsidR="00000000" w:rsidRPr="00000000">
        <w:rPr>
          <w:rtl w:val="0"/>
        </w:rPr>
        <w:br w:type="textWrapping"/>
      </w:r>
    </w:p>
    <w:sectPr>
      <w:headerReference r:id="rId9" w:type="default"/>
      <w:headerReference r:id="rId10" w:type="first"/>
      <w:footerReference r:id="rId11" w:type="first"/>
      <w:pgSz w:h="15840" w:w="12240" w:orient="portrait"/>
      <w:pgMar w:bottom="1080" w:top="1080" w:left="81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
    <w:bookmarkEnd w:id="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