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2B67" w14:textId="77777777" w:rsidR="00350843" w:rsidRPr="00350843" w:rsidRDefault="00350843" w:rsidP="00350843">
      <w:pPr>
        <w:shd w:val="clear" w:color="auto" w:fill="FFFFFF"/>
        <w:spacing w:before="192" w:after="100" w:afterAutospacing="1" w:line="720" w:lineRule="atLeast"/>
        <w:outlineLvl w:val="1"/>
        <w:rPr>
          <w:rFonts w:ascii="Lato" w:eastAsia="Times New Roman" w:hAnsi="Lato" w:cs="Times New Roman"/>
          <w:b/>
          <w:bCs/>
          <w:color w:val="001166"/>
          <w:spacing w:val="2"/>
          <w:sz w:val="72"/>
          <w:szCs w:val="72"/>
          <w:lang w:eastAsia="en-IN"/>
        </w:rPr>
      </w:pPr>
      <w:r w:rsidRPr="00350843">
        <w:rPr>
          <w:rFonts w:ascii="Lato" w:eastAsia="Times New Roman" w:hAnsi="Lato" w:cs="Times New Roman"/>
          <w:b/>
          <w:bCs/>
          <w:color w:val="001166"/>
          <w:spacing w:val="2"/>
          <w:sz w:val="72"/>
          <w:szCs w:val="72"/>
          <w:lang w:eastAsia="en-IN"/>
        </w:rPr>
        <w:t>Sketching</w:t>
      </w:r>
    </w:p>
    <w:p w14:paraId="7705FBF6" w14:textId="3B700715" w:rsidR="00350843" w:rsidRPr="00350843" w:rsidRDefault="00350843" w:rsidP="003508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5084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Our first example was just a static drawing. Time to learn about </w:t>
      </w:r>
      <w:r w:rsidRPr="00350843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>interactive</w:t>
      </w:r>
      <w:r w:rsidRPr="0035084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computer graphics. This means learning about </w:t>
      </w:r>
      <w:r w:rsidRPr="00350843">
        <w:rPr>
          <w:rFonts w:ascii="Arial" w:eastAsia="Times New Roman" w:hAnsi="Arial" w:cs="Arial"/>
          <w:b/>
          <w:bCs/>
          <w:color w:val="000000"/>
          <w:sz w:val="26"/>
          <w:szCs w:val="26"/>
          <w:bdr w:val="dotted" w:sz="6" w:space="0" w:color="FFFF55" w:frame="1"/>
          <w:shd w:val="clear" w:color="auto" w:fill="FFFFC8"/>
          <w:lang w:eastAsia="en-IN"/>
        </w:rPr>
        <w:t>events</w:t>
      </w:r>
      <w:r w:rsidRPr="0035084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.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</w:t>
      </w:r>
      <w:r w:rsidRPr="0035084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Here is a little canvas you can sketch on, with a little </w:t>
      </w:r>
      <w:r w:rsidRPr="00350843">
        <w:rPr>
          <w:rFonts w:ascii="Consolas" w:eastAsia="Times New Roman" w:hAnsi="Consolas" w:cs="Courier New"/>
          <w:color w:val="000000"/>
          <w:szCs w:val="22"/>
          <w:lang w:eastAsia="en-IN"/>
        </w:rPr>
        <w:t>main</w:t>
      </w:r>
      <w:r w:rsidRPr="0035084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method so it can be run as an application:</w:t>
      </w:r>
    </w:p>
    <w:p w14:paraId="3B9FFBA3" w14:textId="3CD38A52" w:rsidR="00350843" w:rsidRPr="00350843" w:rsidRDefault="00350843" w:rsidP="003508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50843">
        <w:rPr>
          <w:rFonts w:ascii="Arial" w:eastAsia="Times New Roman" w:hAnsi="Arial" w:cs="Arial"/>
          <w:noProof/>
          <w:color w:val="000000"/>
          <w:sz w:val="26"/>
          <w:szCs w:val="26"/>
          <w:lang w:eastAsia="en-IN"/>
        </w:rPr>
        <w:drawing>
          <wp:inline distT="0" distB="0" distL="0" distR="0" wp14:anchorId="28807A14" wp14:editId="4E1CAADC">
            <wp:extent cx="3807460" cy="2852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56C04" w14:textId="22DB7913" w:rsidR="00350843" w:rsidRPr="00350843" w:rsidRDefault="00350843" w:rsidP="003508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8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80"/>
          <w:spacing w:val="14"/>
          <w:sz w:val="28"/>
          <w:bdr w:val="single" w:sz="6" w:space="2" w:color="555555" w:frame="1"/>
          <w:shd w:val="clear" w:color="auto" w:fill="FFEEFF"/>
          <w:lang w:eastAsia="en-IN"/>
        </w:rPr>
        <w:t xml:space="preserve">Drawing </w:t>
      </w:r>
      <w:r w:rsidRPr="00350843">
        <w:rPr>
          <w:rFonts w:ascii="Arial" w:eastAsia="Times New Roman" w:hAnsi="Arial" w:cs="Arial"/>
          <w:color w:val="000080"/>
          <w:spacing w:val="14"/>
          <w:sz w:val="28"/>
          <w:bdr w:val="single" w:sz="6" w:space="2" w:color="555555" w:frame="1"/>
          <w:shd w:val="clear" w:color="auto" w:fill="FFEEFF"/>
          <w:lang w:eastAsia="en-IN"/>
        </w:rPr>
        <w:t>Panel</w:t>
      </w:r>
    </w:p>
    <w:p w14:paraId="27D3C8CD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java.awt.BorderLayout</w:t>
      </w:r>
      <w:proofErr w:type="spellEnd"/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CB306D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java.awt.Point</w:t>
      </w:r>
      <w:proofErr w:type="spellEnd"/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0D71CE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java.awt.event</w:t>
      </w:r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.MouseAdapter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D3CC1F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java.awt.event</w:t>
      </w:r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.MouseEvent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4A9B67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java.awt.event</w:t>
      </w:r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.MouseMotionAdapter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38859A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java.awt.Graphics</w:t>
      </w:r>
      <w:proofErr w:type="spellEnd"/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6A2DDB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6DD3EC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java.io.Serial</w:t>
      </w:r>
      <w:proofErr w:type="spellEnd"/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67C268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.ArrayList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99AFB3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F64E67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2AB73D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javax.swing</w:t>
      </w:r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.SwingUtilities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C44F44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javax.swing</w:t>
      </w:r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.JFrame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21AEB4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javax.swing</w:t>
      </w:r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.JPanel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3828C6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8117A9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CodeXam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JPanel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End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/The drawing is defined to be a </w:t>
      </w:r>
      <w:proofErr w:type="spellStart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JPanel</w:t>
      </w:r>
      <w:proofErr w:type="spellEnd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which comes from the package </w:t>
      </w:r>
      <w:proofErr w:type="spellStart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javax.swing</w:t>
      </w:r>
      <w:proofErr w:type="spellEnd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. A </w:t>
      </w:r>
      <w:proofErr w:type="spellStart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JPanel</w:t>
      </w:r>
      <w:proofErr w:type="spellEnd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a component you can draw in.</w:t>
      </w:r>
    </w:p>
    <w:p w14:paraId="4D757F2B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2F9C671E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*Simply put, we use the </w:t>
      </w:r>
      <w:proofErr w:type="spellStart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serialVersionUID</w:t>
      </w:r>
      <w:proofErr w:type="spellEnd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attribute to remember versions of a Serializable class to verify that a loaded class and the serialized object are compatible.</w:t>
      </w:r>
    </w:p>
    <w:p w14:paraId="1E2CC337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*The </w:t>
      </w:r>
      <w:proofErr w:type="spellStart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serialVersionUID</w:t>
      </w:r>
      <w:proofErr w:type="spellEnd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attributes of different classes are independent. Therefore, it is not necessary for different classes to have unique values</w:t>
      </w:r>
    </w:p>
    <w:p w14:paraId="3649DC3D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*A serializable class can declare its own </w:t>
      </w:r>
      <w:proofErr w:type="spellStart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serialVersionUID</w:t>
      </w:r>
      <w:proofErr w:type="spellEnd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explicitly by declaring a field named </w:t>
      </w:r>
      <w:proofErr w:type="spellStart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serialVersionUID</w:t>
      </w:r>
      <w:proofErr w:type="spellEnd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that must be static, final, and of type long</w:t>
      </w:r>
    </w:p>
    <w:p w14:paraId="4A92E009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*It is not necessary for two classes to have unique values. It means two different classes can have same </w:t>
      </w:r>
      <w:proofErr w:type="spellStart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serialVersionUID</w:t>
      </w:r>
      <w:proofErr w:type="spellEnd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value*/</w:t>
      </w:r>
    </w:p>
    <w:p w14:paraId="7FA984DE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5B436B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</w:t>
      </w:r>
    </w:p>
    <w:p w14:paraId="393622A2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serialVersionUID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 </w:t>
      </w:r>
      <w:r w:rsidRPr="003508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43L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//components have a silly serial version UID. Just put one in.</w:t>
      </w:r>
    </w:p>
    <w:p w14:paraId="6CDB749E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5D473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curves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508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840DC6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116881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CodeXam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9E2F534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Register event listeners on construction of the panel.</w:t>
      </w:r>
    </w:p>
    <w:p w14:paraId="42E5ABA6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addMouseListener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08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MouseAdapter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FF6DE63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mousePressed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BE6910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newCurve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508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proofErr w:type="gram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D15045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newCurve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08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getX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getY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()));</w:t>
      </w:r>
    </w:p>
    <w:p w14:paraId="4C014F84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curves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newCurve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545CE2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47C3373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0BCEAB75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/*You can read the component’s current size at any time with the graphics object’s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getWidth</w:t>
      </w:r>
      <w:proofErr w:type="spellEnd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 and </w:t>
      </w:r>
      <w:proofErr w:type="spellStart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getHeight</w:t>
      </w:r>
      <w:proofErr w:type="spellEnd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 methods.</w:t>
      </w:r>
    </w:p>
    <w:p w14:paraId="12945178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Often, but not always, you’re drawing will be relative to these </w:t>
      </w:r>
      <w:proofErr w:type="gramStart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values.*</w:t>
      </w:r>
      <w:proofErr w:type="gramEnd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5F061147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1C2D6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addMouseMotionListener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08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MouseMotionAdapter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82C50C0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mouseDragged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722BAC2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curves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curves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r w:rsidRPr="003508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08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getX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getY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()));</w:t>
      </w:r>
    </w:p>
    <w:p w14:paraId="2A635242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578724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1BE84FC4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* The panel saves the state of the drawing as a list of curves, where each curve is a list of points.</w:t>
      </w:r>
    </w:p>
    <w:p w14:paraId="3A48C3F5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* Pressing the mouse button starts a new curve; dragging the mouse adds the current location of the mouse to the current curve.</w:t>
      </w:r>
    </w:p>
    <w:p w14:paraId="149258DC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* The entire drawing is rendered when needed, as usual, in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paintComponent</w:t>
      </w:r>
      <w:proofErr w:type="spellEnd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).</w:t>
      </w:r>
    </w:p>
    <w:p w14:paraId="4D67B501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*Notice the call to repaint when dragging. This tells Java to redraw the panel as soon as it can.</w:t>
      </w:r>
    </w:p>
    <w:p w14:paraId="1E97D356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*/</w:t>
      </w:r>
    </w:p>
    <w:p w14:paraId="41935A44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repaint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08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508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getWidth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getHeight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()); </w:t>
      </w: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 upper-left corner of the component is at (0,0). x-coordinates extend to the right; y-coordinates extend to the bottom.</w:t>
      </w:r>
    </w:p>
    <w:p w14:paraId="4CFABC3E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A1472AF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0D808D74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BF4182" w14:textId="77777777" w:rsidR="00350843" w:rsidRPr="00350843" w:rsidRDefault="00350843" w:rsidP="003508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F40CBB4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paintComponent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Graphics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3D38A11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paintComponent</w:t>
      </w:r>
      <w:proofErr w:type="spellEnd"/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(g);</w:t>
      </w:r>
    </w:p>
    <w:p w14:paraId="35646134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08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curve</w:t>
      </w:r>
      <w:r w:rsidRPr="003508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curves) {</w:t>
      </w:r>
    </w:p>
    <w:p w14:paraId="66F1D61D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previousPoint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curve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08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B008A6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508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r w:rsidRPr="003508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curve) {</w:t>
      </w:r>
    </w:p>
    <w:p w14:paraId="0A48BAA6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drawLine</w:t>
      </w:r>
      <w:proofErr w:type="spellEnd"/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previousPoint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previousPoint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2D2CD3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previousPoint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point;</w:t>
      </w:r>
    </w:p>
    <w:p w14:paraId="171D6F2D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F3EC0A0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570AB92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72B3AA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63605E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7C74C74B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A little driver in case you want to sketch as a stand-alone application.</w:t>
      </w:r>
    </w:p>
    <w:p w14:paraId="270E7D96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We stuck a main method in there only so we can easily see the panel.</w:t>
      </w:r>
    </w:p>
    <w:p w14:paraId="71F4A859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In practice, we should make components just do their own thing,</w:t>
      </w:r>
    </w:p>
    <w:p w14:paraId="51EB5BC3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proofErr w:type="gramStart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then</w:t>
      </w:r>
      <w:proofErr w:type="gramEnd"/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write a separate application class with a main method.</w:t>
      </w:r>
    </w:p>
    <w:p w14:paraId="4D2C2460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317C5D3A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08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  <w:r w:rsidRPr="003508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</w:p>
    <w:p w14:paraId="0B11588F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SwingUtilities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invokeLater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7F1B4D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508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JFrame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08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"Simple Sketching Program"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47190A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getContentPane</w:t>
      </w:r>
      <w:proofErr w:type="spellEnd"/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08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CodeXam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BorderLayout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9853B8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setDefaultCloseOperation</w:t>
      </w:r>
      <w:proofErr w:type="spellEnd"/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JFrame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EXIT_ON_CLOSE</w:t>
      </w:r>
      <w:proofErr w:type="spell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D0B7CD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setSize</w:t>
      </w:r>
      <w:proofErr w:type="spellEnd"/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08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508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27F3FD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508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8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proofErr w:type="spellEnd"/>
      <w:proofErr w:type="gramEnd"/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08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C7F372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CD341A4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8A19A1" w14:textId="77777777" w:rsidR="00350843" w:rsidRPr="00350843" w:rsidRDefault="00350843" w:rsidP="0035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8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5D2684" w14:textId="77777777" w:rsidR="00350843" w:rsidRPr="00350843" w:rsidRDefault="00350843" w:rsidP="003508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5084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The panel saves the state of the drawing as a list of curves, where each curve is a list of points. Pressing the mouse button starts a new curve; dragging the mouse adds the current location of the mouse to the current curve. The entire drawing is rendered when needed, as usual, in </w:t>
      </w:r>
      <w:proofErr w:type="spellStart"/>
      <w:proofErr w:type="gramStart"/>
      <w:r w:rsidRPr="00350843">
        <w:rPr>
          <w:rFonts w:ascii="Consolas" w:eastAsia="Times New Roman" w:hAnsi="Consolas" w:cs="Courier New"/>
          <w:color w:val="000000"/>
          <w:szCs w:val="22"/>
          <w:lang w:eastAsia="en-IN"/>
        </w:rPr>
        <w:t>paintComponent</w:t>
      </w:r>
      <w:proofErr w:type="spellEnd"/>
      <w:r w:rsidRPr="00350843">
        <w:rPr>
          <w:rFonts w:ascii="Consolas" w:eastAsia="Times New Roman" w:hAnsi="Consolas" w:cs="Courier New"/>
          <w:color w:val="000000"/>
          <w:szCs w:val="22"/>
          <w:lang w:eastAsia="en-IN"/>
        </w:rPr>
        <w:t>(</w:t>
      </w:r>
      <w:proofErr w:type="gramEnd"/>
      <w:r w:rsidRPr="00350843">
        <w:rPr>
          <w:rFonts w:ascii="Consolas" w:eastAsia="Times New Roman" w:hAnsi="Consolas" w:cs="Courier New"/>
          <w:color w:val="000000"/>
          <w:szCs w:val="22"/>
          <w:lang w:eastAsia="en-IN"/>
        </w:rPr>
        <w:t>)</w:t>
      </w:r>
      <w:r w:rsidRPr="0035084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.</w:t>
      </w:r>
    </w:p>
    <w:p w14:paraId="679B7EB3" w14:textId="55C33673" w:rsidR="00350843" w:rsidRDefault="00350843" w:rsidP="003508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5084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Notice the call to </w:t>
      </w:r>
      <w:r w:rsidRPr="00350843">
        <w:rPr>
          <w:rFonts w:ascii="Consolas" w:eastAsia="Times New Roman" w:hAnsi="Consolas" w:cs="Courier New"/>
          <w:color w:val="000000"/>
          <w:szCs w:val="22"/>
          <w:lang w:eastAsia="en-IN"/>
        </w:rPr>
        <w:t>repaint</w:t>
      </w:r>
      <w:r w:rsidRPr="0035084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when dragging. This tells Java to redraw the panel as soon as it can.</w:t>
      </w:r>
    </w:p>
    <w:p w14:paraId="017FA25D" w14:textId="77777777" w:rsidR="00B95E16" w:rsidRPr="00B95E16" w:rsidRDefault="00B95E16" w:rsidP="00B95E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B95E1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Let’s break it down, and learn the basics as we go:</w:t>
      </w:r>
    </w:p>
    <w:p w14:paraId="18848AC0" w14:textId="77777777" w:rsidR="00B95E16" w:rsidRPr="00B95E16" w:rsidRDefault="00B95E16" w:rsidP="00B95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B95E1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The drawing is defined to be a </w:t>
      </w:r>
      <w:proofErr w:type="spellStart"/>
      <w:r w:rsidRPr="00B95E16">
        <w:rPr>
          <w:rFonts w:ascii="Consolas" w:eastAsia="Times New Roman" w:hAnsi="Consolas" w:cs="Courier New"/>
          <w:color w:val="000000"/>
          <w:szCs w:val="22"/>
          <w:lang w:eastAsia="en-IN"/>
        </w:rPr>
        <w:t>JPanel</w:t>
      </w:r>
      <w:proofErr w:type="spellEnd"/>
      <w:r w:rsidRPr="00B95E1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, which comes from the package </w:t>
      </w:r>
      <w:proofErr w:type="spellStart"/>
      <w:proofErr w:type="gramStart"/>
      <w:r w:rsidRPr="00B95E16">
        <w:rPr>
          <w:rFonts w:ascii="Consolas" w:eastAsia="Times New Roman" w:hAnsi="Consolas" w:cs="Courier New"/>
          <w:color w:val="000000"/>
          <w:szCs w:val="22"/>
          <w:lang w:eastAsia="en-IN"/>
        </w:rPr>
        <w:t>javax.swing</w:t>
      </w:r>
      <w:proofErr w:type="spellEnd"/>
      <w:proofErr w:type="gramEnd"/>
      <w:r w:rsidRPr="00B95E1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. A </w:t>
      </w:r>
      <w:proofErr w:type="spellStart"/>
      <w:r w:rsidRPr="00B95E1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jpanel</w:t>
      </w:r>
      <w:proofErr w:type="spellEnd"/>
      <w:r w:rsidRPr="00B95E1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is a </w:t>
      </w:r>
      <w:r w:rsidRPr="00B95E16">
        <w:rPr>
          <w:rFonts w:ascii="Arial" w:eastAsia="Times New Roman" w:hAnsi="Arial" w:cs="Arial"/>
          <w:b/>
          <w:bCs/>
          <w:color w:val="000000"/>
          <w:sz w:val="26"/>
          <w:szCs w:val="26"/>
          <w:bdr w:val="dotted" w:sz="6" w:space="0" w:color="FFFF55" w:frame="1"/>
          <w:shd w:val="clear" w:color="auto" w:fill="FFFFC8"/>
          <w:lang w:eastAsia="en-IN"/>
        </w:rPr>
        <w:t>component</w:t>
      </w:r>
      <w:r w:rsidRPr="00B95E1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you can draw in.</w:t>
      </w:r>
    </w:p>
    <w:p w14:paraId="2FCBADBC" w14:textId="77777777" w:rsidR="00B95E16" w:rsidRPr="00B95E16" w:rsidRDefault="00B95E16" w:rsidP="00B95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B95E1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We stuck a </w:t>
      </w:r>
      <w:r w:rsidRPr="00B95E16">
        <w:rPr>
          <w:rFonts w:ascii="Consolas" w:eastAsia="Times New Roman" w:hAnsi="Consolas" w:cs="Courier New"/>
          <w:color w:val="000000"/>
          <w:szCs w:val="22"/>
          <w:lang w:eastAsia="en-IN"/>
        </w:rPr>
        <w:t>main</w:t>
      </w:r>
      <w:r w:rsidRPr="00B95E1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method in there only so you can easily see the panel. In practice, you would make your components just do their own thing, then write a separate application class with a </w:t>
      </w:r>
      <w:r w:rsidRPr="00B95E16">
        <w:rPr>
          <w:rFonts w:ascii="Consolas" w:eastAsia="Times New Roman" w:hAnsi="Consolas" w:cs="Courier New"/>
          <w:color w:val="000000"/>
          <w:szCs w:val="22"/>
          <w:lang w:eastAsia="en-IN"/>
        </w:rPr>
        <w:t>main</w:t>
      </w:r>
      <w:r w:rsidRPr="00B95E1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method.</w:t>
      </w:r>
    </w:p>
    <w:p w14:paraId="33D4DD4D" w14:textId="77777777" w:rsidR="00B95E16" w:rsidRPr="00B95E16" w:rsidRDefault="00B95E16" w:rsidP="00B95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B95E1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Every time the system detects that a component needs to be painted (e.g., it is made visible for the first time, or its window was resized), it (eventually) calls its </w:t>
      </w:r>
      <w:proofErr w:type="spellStart"/>
      <w:r w:rsidRPr="00B95E16">
        <w:rPr>
          <w:rFonts w:ascii="Consolas" w:eastAsia="Times New Roman" w:hAnsi="Consolas" w:cs="Courier New"/>
          <w:color w:val="000000"/>
          <w:szCs w:val="22"/>
          <w:lang w:eastAsia="en-IN"/>
        </w:rPr>
        <w:t>paintComponent</w:t>
      </w:r>
      <w:proofErr w:type="spellEnd"/>
      <w:r w:rsidRPr="00B95E1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method and passes it a </w:t>
      </w:r>
      <w:r w:rsidRPr="00B95E16">
        <w:rPr>
          <w:rFonts w:ascii="Consolas" w:eastAsia="Times New Roman" w:hAnsi="Consolas" w:cs="Courier New"/>
          <w:color w:val="000000"/>
          <w:szCs w:val="22"/>
          <w:lang w:eastAsia="en-IN"/>
        </w:rPr>
        <w:t>Graphics</w:t>
      </w:r>
      <w:r w:rsidRPr="00B95E1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object. So doing graphics in Java is all about writing components and defining their </w:t>
      </w:r>
      <w:proofErr w:type="spellStart"/>
      <w:r w:rsidRPr="00B95E16">
        <w:rPr>
          <w:rFonts w:ascii="Consolas" w:eastAsia="Times New Roman" w:hAnsi="Consolas" w:cs="Courier New"/>
          <w:color w:val="000000"/>
          <w:szCs w:val="22"/>
          <w:lang w:eastAsia="en-IN"/>
        </w:rPr>
        <w:t>paintComponent</w:t>
      </w:r>
      <w:proofErr w:type="spellEnd"/>
      <w:r w:rsidRPr="00B95E1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method.</w:t>
      </w:r>
    </w:p>
    <w:p w14:paraId="083AA68F" w14:textId="77777777" w:rsidR="00B95E16" w:rsidRPr="00B95E16" w:rsidRDefault="00B95E16" w:rsidP="00B95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B95E1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You can read the component’s current size at any time with the graphics object’s </w:t>
      </w:r>
      <w:proofErr w:type="spellStart"/>
      <w:proofErr w:type="gramStart"/>
      <w:r w:rsidRPr="00B95E16">
        <w:rPr>
          <w:rFonts w:ascii="Consolas" w:eastAsia="Times New Roman" w:hAnsi="Consolas" w:cs="Courier New"/>
          <w:color w:val="000000"/>
          <w:szCs w:val="22"/>
          <w:lang w:eastAsia="en-IN"/>
        </w:rPr>
        <w:t>getWidth</w:t>
      </w:r>
      <w:proofErr w:type="spellEnd"/>
      <w:r w:rsidRPr="00B95E16">
        <w:rPr>
          <w:rFonts w:ascii="Consolas" w:eastAsia="Times New Roman" w:hAnsi="Consolas" w:cs="Courier New"/>
          <w:color w:val="000000"/>
          <w:szCs w:val="22"/>
          <w:lang w:eastAsia="en-IN"/>
        </w:rPr>
        <w:t>(</w:t>
      </w:r>
      <w:proofErr w:type="gramEnd"/>
      <w:r w:rsidRPr="00B95E16">
        <w:rPr>
          <w:rFonts w:ascii="Consolas" w:eastAsia="Times New Roman" w:hAnsi="Consolas" w:cs="Courier New"/>
          <w:color w:val="000000"/>
          <w:szCs w:val="22"/>
          <w:lang w:eastAsia="en-IN"/>
        </w:rPr>
        <w:t>)</w:t>
      </w:r>
      <w:r w:rsidRPr="00B95E1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and </w:t>
      </w:r>
      <w:proofErr w:type="spellStart"/>
      <w:r w:rsidRPr="00B95E16">
        <w:rPr>
          <w:rFonts w:ascii="Consolas" w:eastAsia="Times New Roman" w:hAnsi="Consolas" w:cs="Courier New"/>
          <w:color w:val="000000"/>
          <w:szCs w:val="22"/>
          <w:lang w:eastAsia="en-IN"/>
        </w:rPr>
        <w:t>getHeight</w:t>
      </w:r>
      <w:proofErr w:type="spellEnd"/>
      <w:r w:rsidRPr="00B95E16">
        <w:rPr>
          <w:rFonts w:ascii="Consolas" w:eastAsia="Times New Roman" w:hAnsi="Consolas" w:cs="Courier New"/>
          <w:color w:val="000000"/>
          <w:szCs w:val="22"/>
          <w:lang w:eastAsia="en-IN"/>
        </w:rPr>
        <w:t>()</w:t>
      </w:r>
      <w:r w:rsidRPr="00B95E1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methods. Often, but not always, you’re drawing will be relative to these values.</w:t>
      </w:r>
    </w:p>
    <w:p w14:paraId="4D147408" w14:textId="77777777" w:rsidR="00B95E16" w:rsidRPr="00B95E16" w:rsidRDefault="00B95E16" w:rsidP="00B95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B95E1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The upper-left corner of the component is at (0,0). x-coordinates extend to the right; y-coordinates extend to the bottom.</w:t>
      </w:r>
    </w:p>
    <w:p w14:paraId="24B44251" w14:textId="77777777" w:rsidR="00B95E16" w:rsidRPr="00B95E16" w:rsidRDefault="00B95E16" w:rsidP="00B95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B95E1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The graphics object is the thing that has all the good stuff in it. </w:t>
      </w:r>
      <w:hyperlink r:id="rId6" w:history="1">
        <w:r w:rsidRPr="00B95E16">
          <w:rPr>
            <w:rFonts w:ascii="Arial" w:eastAsia="Times New Roman" w:hAnsi="Arial" w:cs="Arial"/>
            <w:color w:val="000066"/>
            <w:sz w:val="26"/>
            <w:szCs w:val="26"/>
            <w:u w:val="single"/>
            <w:lang w:eastAsia="en-IN"/>
          </w:rPr>
          <w:t>Browse the documentation for this class now</w:t>
        </w:r>
      </w:hyperlink>
      <w:r w:rsidRPr="00B95E1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.</w:t>
      </w:r>
    </w:p>
    <w:p w14:paraId="3260F2B2" w14:textId="77777777" w:rsidR="00B95E16" w:rsidRPr="00B95E16" w:rsidRDefault="00B95E16" w:rsidP="00B95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B95E1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To draw or fill ovals and rectangles, you specify the upper-left coordinates, the width, and the height. Set the </w:t>
      </w:r>
      <w:proofErr w:type="spellStart"/>
      <w:r w:rsidRPr="00B95E1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color</w:t>
      </w:r>
      <w:proofErr w:type="spellEnd"/>
      <w:r w:rsidRPr="00B95E1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before drawing with </w:t>
      </w:r>
      <w:proofErr w:type="spellStart"/>
      <w:r w:rsidRPr="00B95E16">
        <w:rPr>
          <w:rFonts w:ascii="Consolas" w:eastAsia="Times New Roman" w:hAnsi="Consolas" w:cs="Courier New"/>
          <w:color w:val="000000"/>
          <w:szCs w:val="22"/>
          <w:lang w:eastAsia="en-IN"/>
        </w:rPr>
        <w:t>setColor</w:t>
      </w:r>
      <w:proofErr w:type="spellEnd"/>
      <w:r w:rsidRPr="00B95E1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.</w:t>
      </w:r>
    </w:p>
    <w:p w14:paraId="4C4B6543" w14:textId="77777777" w:rsidR="00B95E16" w:rsidRPr="00B95E16" w:rsidRDefault="00B95E16" w:rsidP="00B95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B95E1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Yes, components have a silly serial version UID. Just put one in.</w:t>
      </w:r>
    </w:p>
    <w:p w14:paraId="0378A9F0" w14:textId="77777777" w:rsidR="00B95E16" w:rsidRPr="00B95E16" w:rsidRDefault="00B95E16" w:rsidP="00B95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B95E1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Yes, the </w:t>
      </w:r>
      <w:r w:rsidRPr="00B95E16">
        <w:rPr>
          <w:rFonts w:ascii="Consolas" w:eastAsia="Times New Roman" w:hAnsi="Consolas" w:cs="Courier New"/>
          <w:color w:val="000000"/>
          <w:szCs w:val="22"/>
          <w:lang w:eastAsia="en-IN"/>
        </w:rPr>
        <w:t>main</w:t>
      </w:r>
      <w:r w:rsidRPr="00B95E1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method looks crazy. We’ll cover details in class.</w:t>
      </w:r>
    </w:p>
    <w:p w14:paraId="3D0CC0F4" w14:textId="77777777" w:rsidR="00B95E16" w:rsidRPr="00350843" w:rsidRDefault="00B95E16" w:rsidP="003508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3A8CE250" w14:textId="77777777" w:rsidR="00245FBF" w:rsidRDefault="00245FBF"/>
    <w:sectPr w:rsidR="00245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A1E11"/>
    <w:multiLevelType w:val="multilevel"/>
    <w:tmpl w:val="37CE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Nze2NDIxNTOxMDFU0lEKTi0uzszPAykwrAUAKWlgISwAAAA="/>
  </w:docVars>
  <w:rsids>
    <w:rsidRoot w:val="00D23DCE"/>
    <w:rsid w:val="00245FBF"/>
    <w:rsid w:val="00350843"/>
    <w:rsid w:val="007A702A"/>
    <w:rsid w:val="009B5D47"/>
    <w:rsid w:val="00B95E16"/>
    <w:rsid w:val="00D2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A4C1"/>
  <w15:chartTrackingRefBased/>
  <w15:docId w15:val="{74ACE08C-EFB0-44FB-8DE0-E9195162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08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8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0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5084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5084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508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84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350843"/>
  </w:style>
  <w:style w:type="character" w:customStyle="1" w:styleId="pln">
    <w:name w:val="pln"/>
    <w:basedOn w:val="DefaultParagraphFont"/>
    <w:rsid w:val="00350843"/>
  </w:style>
  <w:style w:type="character" w:customStyle="1" w:styleId="pun">
    <w:name w:val="pun"/>
    <w:basedOn w:val="DefaultParagraphFont"/>
    <w:rsid w:val="00350843"/>
  </w:style>
  <w:style w:type="character" w:customStyle="1" w:styleId="typ">
    <w:name w:val="typ"/>
    <w:basedOn w:val="DefaultParagraphFont"/>
    <w:rsid w:val="00350843"/>
  </w:style>
  <w:style w:type="character" w:customStyle="1" w:styleId="lit">
    <w:name w:val="lit"/>
    <w:basedOn w:val="DefaultParagraphFont"/>
    <w:rsid w:val="00350843"/>
  </w:style>
  <w:style w:type="character" w:customStyle="1" w:styleId="com">
    <w:name w:val="com"/>
    <w:basedOn w:val="DefaultParagraphFont"/>
    <w:rsid w:val="00350843"/>
  </w:style>
  <w:style w:type="character" w:customStyle="1" w:styleId="str">
    <w:name w:val="str"/>
    <w:basedOn w:val="DefaultParagraphFont"/>
    <w:rsid w:val="00350843"/>
  </w:style>
  <w:style w:type="character" w:styleId="Hyperlink">
    <w:name w:val="Hyperlink"/>
    <w:basedOn w:val="DefaultParagraphFont"/>
    <w:uiPriority w:val="99"/>
    <w:semiHidden/>
    <w:unhideWhenUsed/>
    <w:rsid w:val="00B95E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3/docs/api/java.desktop/java/awt/Graphic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902</Words>
  <Characters>5145</Characters>
  <Application>Microsoft Office Word</Application>
  <DocSecurity>0</DocSecurity>
  <Lines>42</Lines>
  <Paragraphs>12</Paragraphs>
  <ScaleCrop>false</ScaleCrop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3</cp:revision>
  <dcterms:created xsi:type="dcterms:W3CDTF">2022-03-02T06:47:00Z</dcterms:created>
  <dcterms:modified xsi:type="dcterms:W3CDTF">2022-03-02T06:50:00Z</dcterms:modified>
</cp:coreProperties>
</file>