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82E1E" w:rsidRDefault="00000000">
      <w:r>
        <w:t>Problem Statement - Create an Autoscaling group using Terraform on AWS. The instances in the group should have Nginx installed on them. Parameters in the ASG can be set at your discretion and should be mentioned in the solution documentation.</w:t>
      </w:r>
    </w:p>
    <w:p w14:paraId="00000002" w14:textId="77777777" w:rsidR="00682E1E" w:rsidRDefault="00000000">
      <w:r>
        <w:t>Any variables in the script should be placed in a separate variables.tf file. The output of the script should be the DNS of the associated load balancer.</w:t>
      </w:r>
    </w:p>
    <w:p w14:paraId="00000003" w14:textId="77777777" w:rsidR="00682E1E" w:rsidRDefault="00682E1E"/>
    <w:p w14:paraId="00000004" w14:textId="77777777" w:rsidR="00682E1E" w:rsidRDefault="00682E1E"/>
    <w:p w14:paraId="00000005" w14:textId="77777777" w:rsidR="00682E1E" w:rsidRDefault="00682E1E"/>
    <w:p w14:paraId="00000006" w14:textId="77777777" w:rsidR="00682E1E" w:rsidRDefault="00000000">
      <w:r>
        <w:t xml:space="preserve">Grading Criteria </w:t>
      </w:r>
    </w:p>
    <w:p w14:paraId="00000007" w14:textId="77777777" w:rsidR="00682E1E" w:rsidRDefault="00682E1E"/>
    <w:p w14:paraId="00000008" w14:textId="663C84AE" w:rsidR="00682E1E" w:rsidRDefault="00000000">
      <w:pPr>
        <w:numPr>
          <w:ilvl w:val="0"/>
          <w:numId w:val="1"/>
        </w:numPr>
      </w:pPr>
      <w:r>
        <w:t>Documentation explaining the solution architecture and template created -        10 marks</w:t>
      </w:r>
    </w:p>
    <w:p w14:paraId="62CBA4AA" w14:textId="659BFDAF" w:rsidR="00801882" w:rsidRDefault="00801882" w:rsidP="00801882"/>
    <w:p w14:paraId="300A746D" w14:textId="0584C7A3" w:rsidR="00581B30" w:rsidRDefault="00581B30" w:rsidP="00942774">
      <w:pPr>
        <w:rPr>
          <w:color w:val="595959" w:themeColor="text1" w:themeTint="A6"/>
        </w:rPr>
      </w:pPr>
      <w:r>
        <w:rPr>
          <w:color w:val="595959" w:themeColor="text1" w:themeTint="A6"/>
        </w:rPr>
        <w:t xml:space="preserve">To create the Autoscaling group using terraform, the following resources need to be </w:t>
      </w:r>
      <w:r w:rsidR="00CE7F12">
        <w:rPr>
          <w:color w:val="595959" w:themeColor="text1" w:themeTint="A6"/>
        </w:rPr>
        <w:t>created:</w:t>
      </w:r>
    </w:p>
    <w:p w14:paraId="462A9DB2" w14:textId="09348432" w:rsidR="00CE7F12" w:rsidRDefault="00451AD3" w:rsidP="00B92D33">
      <w:pPr>
        <w:pStyle w:val="ListParagraph"/>
        <w:numPr>
          <w:ilvl w:val="1"/>
          <w:numId w:val="1"/>
        </w:numPr>
        <w:jc w:val="both"/>
        <w:rPr>
          <w:b/>
          <w:bCs/>
          <w:color w:val="595959" w:themeColor="text1" w:themeTint="A6"/>
        </w:rPr>
      </w:pPr>
      <w:r w:rsidRPr="00502E44">
        <w:rPr>
          <w:b/>
          <w:bCs/>
          <w:color w:val="595959" w:themeColor="text1" w:themeTint="A6"/>
        </w:rPr>
        <w:t>VP</w:t>
      </w:r>
      <w:r w:rsidR="00B92D33">
        <w:rPr>
          <w:b/>
          <w:bCs/>
          <w:color w:val="595959" w:themeColor="text1" w:themeTint="A6"/>
        </w:rPr>
        <w:t>C</w:t>
      </w:r>
    </w:p>
    <w:p w14:paraId="36F1C95B" w14:textId="743F39EF" w:rsidR="000A6CF5" w:rsidRPr="000A6CF5" w:rsidRDefault="00B92D33" w:rsidP="000A6CF5">
      <w:pPr>
        <w:pStyle w:val="ListParagraph"/>
        <w:numPr>
          <w:ilvl w:val="0"/>
          <w:numId w:val="3"/>
        </w:numPr>
        <w:jc w:val="both"/>
        <w:rPr>
          <w:color w:val="595959" w:themeColor="text1" w:themeTint="A6"/>
        </w:rPr>
      </w:pPr>
      <w:r>
        <w:rPr>
          <w:color w:val="595959" w:themeColor="text1" w:themeTint="A6"/>
        </w:rPr>
        <w:t xml:space="preserve">CIDR block </w:t>
      </w:r>
      <w:r w:rsidR="000D26AD">
        <w:rPr>
          <w:color w:val="595959" w:themeColor="text1" w:themeTint="A6"/>
        </w:rPr>
        <w:t>used:</w:t>
      </w:r>
      <w:r>
        <w:rPr>
          <w:color w:val="595959" w:themeColor="text1" w:themeTint="A6"/>
        </w:rPr>
        <w:t xml:space="preserve"> </w:t>
      </w:r>
      <w:r w:rsidR="005662ED" w:rsidRPr="001C47C8">
        <w:rPr>
          <w:color w:val="FF0000"/>
        </w:rPr>
        <w:t>10.0.0.0/16</w:t>
      </w:r>
    </w:p>
    <w:p w14:paraId="3018C21C" w14:textId="389E7192" w:rsidR="009A12CF" w:rsidRDefault="009A12CF" w:rsidP="00581B30">
      <w:pPr>
        <w:pStyle w:val="ListParagraph"/>
        <w:numPr>
          <w:ilvl w:val="1"/>
          <w:numId w:val="1"/>
        </w:numPr>
        <w:jc w:val="both"/>
        <w:rPr>
          <w:b/>
          <w:bCs/>
          <w:color w:val="595959" w:themeColor="text1" w:themeTint="A6"/>
        </w:rPr>
      </w:pPr>
      <w:r w:rsidRPr="00502E44">
        <w:rPr>
          <w:b/>
          <w:bCs/>
          <w:color w:val="595959" w:themeColor="text1" w:themeTint="A6"/>
        </w:rPr>
        <w:t>2 Public subnets</w:t>
      </w:r>
    </w:p>
    <w:p w14:paraId="3177CFAC" w14:textId="5DC8D17A" w:rsidR="000A6CF5" w:rsidRPr="00052670" w:rsidRDefault="00052670" w:rsidP="000A6CF5">
      <w:pPr>
        <w:pStyle w:val="ListParagraph"/>
        <w:numPr>
          <w:ilvl w:val="0"/>
          <w:numId w:val="3"/>
        </w:numPr>
        <w:jc w:val="both"/>
        <w:rPr>
          <w:b/>
          <w:bCs/>
          <w:color w:val="595959" w:themeColor="text1" w:themeTint="A6"/>
        </w:rPr>
      </w:pPr>
      <w:r>
        <w:rPr>
          <w:color w:val="595959" w:themeColor="text1" w:themeTint="A6"/>
        </w:rPr>
        <w:t>Subnet 1:</w:t>
      </w:r>
    </w:p>
    <w:p w14:paraId="7C19209D" w14:textId="02456FF0" w:rsidR="00052670" w:rsidRPr="00325858" w:rsidRDefault="00052670" w:rsidP="00052670">
      <w:pPr>
        <w:pStyle w:val="ListParagraph"/>
        <w:numPr>
          <w:ilvl w:val="1"/>
          <w:numId w:val="3"/>
        </w:numPr>
        <w:jc w:val="both"/>
        <w:rPr>
          <w:b/>
          <w:bCs/>
          <w:color w:val="595959" w:themeColor="text1" w:themeTint="A6"/>
        </w:rPr>
      </w:pPr>
      <w:r>
        <w:rPr>
          <w:color w:val="595959" w:themeColor="text1" w:themeTint="A6"/>
        </w:rPr>
        <w:t xml:space="preserve">CIDR block used: </w:t>
      </w:r>
      <w:r w:rsidRPr="00EB7DAA">
        <w:rPr>
          <w:color w:val="FF0000"/>
        </w:rPr>
        <w:t>10.0.1.0/24</w:t>
      </w:r>
    </w:p>
    <w:p w14:paraId="3CE40AC7" w14:textId="569C5CE0" w:rsidR="00325858" w:rsidRPr="00E94352" w:rsidRDefault="00325858" w:rsidP="00052670">
      <w:pPr>
        <w:pStyle w:val="ListParagraph"/>
        <w:numPr>
          <w:ilvl w:val="1"/>
          <w:numId w:val="3"/>
        </w:numPr>
        <w:jc w:val="both"/>
        <w:rPr>
          <w:b/>
          <w:bCs/>
          <w:color w:val="595959" w:themeColor="text1" w:themeTint="A6"/>
        </w:rPr>
      </w:pPr>
      <w:r>
        <w:rPr>
          <w:color w:val="595959" w:themeColor="text1" w:themeTint="A6"/>
        </w:rPr>
        <w:t xml:space="preserve">Availability zone: </w:t>
      </w:r>
      <w:r w:rsidRPr="00EB7DAA">
        <w:rPr>
          <w:color w:val="FF0000"/>
        </w:rPr>
        <w:t>us-east-1a</w:t>
      </w:r>
    </w:p>
    <w:p w14:paraId="47A3DDA8" w14:textId="0885B660" w:rsidR="00E94352" w:rsidRPr="006F774B" w:rsidRDefault="00E94352" w:rsidP="00052670">
      <w:pPr>
        <w:pStyle w:val="ListParagraph"/>
        <w:numPr>
          <w:ilvl w:val="1"/>
          <w:numId w:val="3"/>
        </w:numPr>
        <w:jc w:val="both"/>
        <w:rPr>
          <w:b/>
          <w:bCs/>
          <w:color w:val="595959" w:themeColor="text1" w:themeTint="A6"/>
        </w:rPr>
      </w:pPr>
      <w:r>
        <w:rPr>
          <w:color w:val="595959" w:themeColor="text1" w:themeTint="A6"/>
        </w:rPr>
        <w:t xml:space="preserve">Map public IP on launch: </w:t>
      </w:r>
      <w:r w:rsidR="00EB7DAA">
        <w:rPr>
          <w:color w:val="FF0000"/>
        </w:rPr>
        <w:t>TRUE</w:t>
      </w:r>
    </w:p>
    <w:p w14:paraId="2C0ACCCF" w14:textId="30782BA0" w:rsidR="006F774B" w:rsidRPr="00052670" w:rsidRDefault="006F774B" w:rsidP="006F774B">
      <w:pPr>
        <w:pStyle w:val="ListParagraph"/>
        <w:numPr>
          <w:ilvl w:val="0"/>
          <w:numId w:val="3"/>
        </w:numPr>
        <w:jc w:val="both"/>
        <w:rPr>
          <w:b/>
          <w:bCs/>
          <w:color w:val="595959" w:themeColor="text1" w:themeTint="A6"/>
        </w:rPr>
      </w:pPr>
      <w:r>
        <w:rPr>
          <w:color w:val="595959" w:themeColor="text1" w:themeTint="A6"/>
        </w:rPr>
        <w:t xml:space="preserve">Subnet </w:t>
      </w:r>
      <w:r>
        <w:rPr>
          <w:color w:val="595959" w:themeColor="text1" w:themeTint="A6"/>
        </w:rPr>
        <w:t>2</w:t>
      </w:r>
      <w:r>
        <w:rPr>
          <w:color w:val="595959" w:themeColor="text1" w:themeTint="A6"/>
        </w:rPr>
        <w:t>:</w:t>
      </w:r>
    </w:p>
    <w:p w14:paraId="355FE2D6" w14:textId="4A05DF04" w:rsidR="006F774B" w:rsidRPr="00325858" w:rsidRDefault="006F774B" w:rsidP="006F774B">
      <w:pPr>
        <w:pStyle w:val="ListParagraph"/>
        <w:numPr>
          <w:ilvl w:val="1"/>
          <w:numId w:val="3"/>
        </w:numPr>
        <w:jc w:val="both"/>
        <w:rPr>
          <w:b/>
          <w:bCs/>
          <w:color w:val="595959" w:themeColor="text1" w:themeTint="A6"/>
        </w:rPr>
      </w:pPr>
      <w:r>
        <w:rPr>
          <w:color w:val="595959" w:themeColor="text1" w:themeTint="A6"/>
        </w:rPr>
        <w:t xml:space="preserve">CIDR block used: </w:t>
      </w:r>
      <w:r w:rsidRPr="00EB7DAA">
        <w:rPr>
          <w:color w:val="FF0000"/>
        </w:rPr>
        <w:t>10.0.</w:t>
      </w:r>
      <w:r>
        <w:rPr>
          <w:color w:val="FF0000"/>
        </w:rPr>
        <w:t>2</w:t>
      </w:r>
      <w:r w:rsidRPr="00EB7DAA">
        <w:rPr>
          <w:color w:val="FF0000"/>
        </w:rPr>
        <w:t>.0/24</w:t>
      </w:r>
    </w:p>
    <w:p w14:paraId="3A8E0A14" w14:textId="41606308" w:rsidR="006F774B" w:rsidRPr="00E94352" w:rsidRDefault="006F774B" w:rsidP="006F774B">
      <w:pPr>
        <w:pStyle w:val="ListParagraph"/>
        <w:numPr>
          <w:ilvl w:val="1"/>
          <w:numId w:val="3"/>
        </w:numPr>
        <w:jc w:val="both"/>
        <w:rPr>
          <w:b/>
          <w:bCs/>
          <w:color w:val="595959" w:themeColor="text1" w:themeTint="A6"/>
        </w:rPr>
      </w:pPr>
      <w:r>
        <w:rPr>
          <w:color w:val="595959" w:themeColor="text1" w:themeTint="A6"/>
        </w:rPr>
        <w:t xml:space="preserve">Availability zone: </w:t>
      </w:r>
      <w:r w:rsidRPr="00EB7DAA">
        <w:rPr>
          <w:color w:val="FF0000"/>
        </w:rPr>
        <w:t>us-east-1</w:t>
      </w:r>
      <w:r>
        <w:rPr>
          <w:color w:val="FF0000"/>
        </w:rPr>
        <w:t>c</w:t>
      </w:r>
    </w:p>
    <w:p w14:paraId="0CB23793" w14:textId="1AA057BA" w:rsidR="006F774B" w:rsidRPr="006F774B" w:rsidRDefault="006F774B" w:rsidP="006F774B">
      <w:pPr>
        <w:pStyle w:val="ListParagraph"/>
        <w:numPr>
          <w:ilvl w:val="1"/>
          <w:numId w:val="3"/>
        </w:numPr>
        <w:jc w:val="both"/>
        <w:rPr>
          <w:b/>
          <w:bCs/>
          <w:color w:val="595959" w:themeColor="text1" w:themeTint="A6"/>
        </w:rPr>
      </w:pPr>
      <w:r>
        <w:rPr>
          <w:color w:val="595959" w:themeColor="text1" w:themeTint="A6"/>
        </w:rPr>
        <w:t xml:space="preserve">Map public IP on launch: </w:t>
      </w:r>
      <w:r>
        <w:rPr>
          <w:color w:val="FF0000"/>
        </w:rPr>
        <w:t>TRUE</w:t>
      </w:r>
    </w:p>
    <w:p w14:paraId="0809CE4E" w14:textId="767C655A" w:rsidR="009A12CF" w:rsidRDefault="009A12CF" w:rsidP="00581B30">
      <w:pPr>
        <w:pStyle w:val="ListParagraph"/>
        <w:numPr>
          <w:ilvl w:val="1"/>
          <w:numId w:val="1"/>
        </w:numPr>
        <w:jc w:val="both"/>
        <w:rPr>
          <w:b/>
          <w:bCs/>
          <w:color w:val="595959" w:themeColor="text1" w:themeTint="A6"/>
        </w:rPr>
      </w:pPr>
      <w:r w:rsidRPr="00502E44">
        <w:rPr>
          <w:b/>
          <w:bCs/>
          <w:color w:val="595959" w:themeColor="text1" w:themeTint="A6"/>
        </w:rPr>
        <w:t>Internet gateway</w:t>
      </w:r>
    </w:p>
    <w:p w14:paraId="1D4925A8" w14:textId="6958932B" w:rsidR="00EA0DE4" w:rsidRPr="00502E44" w:rsidRDefault="009D50D0" w:rsidP="00665005">
      <w:pPr>
        <w:pStyle w:val="ListParagraph"/>
        <w:numPr>
          <w:ilvl w:val="0"/>
          <w:numId w:val="3"/>
        </w:numPr>
        <w:jc w:val="both"/>
        <w:rPr>
          <w:b/>
          <w:bCs/>
          <w:color w:val="595959" w:themeColor="text1" w:themeTint="A6"/>
        </w:rPr>
      </w:pPr>
      <w:r>
        <w:rPr>
          <w:color w:val="595959" w:themeColor="text1" w:themeTint="A6"/>
        </w:rPr>
        <w:t xml:space="preserve">Link to the created </w:t>
      </w:r>
      <w:r w:rsidR="00167ECD">
        <w:rPr>
          <w:color w:val="595959" w:themeColor="text1" w:themeTint="A6"/>
        </w:rPr>
        <w:t xml:space="preserve">custom </w:t>
      </w:r>
      <w:r>
        <w:rPr>
          <w:color w:val="595959" w:themeColor="text1" w:themeTint="A6"/>
        </w:rPr>
        <w:t>VPC</w:t>
      </w:r>
    </w:p>
    <w:p w14:paraId="64E3EAD1" w14:textId="5671B463" w:rsidR="00106939" w:rsidRDefault="005851C8" w:rsidP="00106939">
      <w:pPr>
        <w:pStyle w:val="ListParagraph"/>
        <w:numPr>
          <w:ilvl w:val="1"/>
          <w:numId w:val="1"/>
        </w:numPr>
        <w:jc w:val="both"/>
        <w:rPr>
          <w:b/>
          <w:bCs/>
          <w:color w:val="595959" w:themeColor="text1" w:themeTint="A6"/>
        </w:rPr>
      </w:pPr>
      <w:r w:rsidRPr="00502E44">
        <w:rPr>
          <w:b/>
          <w:bCs/>
          <w:color w:val="595959" w:themeColor="text1" w:themeTint="A6"/>
        </w:rPr>
        <w:t xml:space="preserve">Route </w:t>
      </w:r>
      <w:r w:rsidR="008535AF" w:rsidRPr="00502E44">
        <w:rPr>
          <w:b/>
          <w:bCs/>
          <w:color w:val="595959" w:themeColor="text1" w:themeTint="A6"/>
        </w:rPr>
        <w:t>table</w:t>
      </w:r>
    </w:p>
    <w:p w14:paraId="3CCF53A1" w14:textId="7D28326F" w:rsidR="00106939" w:rsidRPr="008029F5" w:rsidRDefault="00A526FB" w:rsidP="00106939">
      <w:pPr>
        <w:pStyle w:val="ListParagraph"/>
        <w:numPr>
          <w:ilvl w:val="0"/>
          <w:numId w:val="3"/>
        </w:numPr>
        <w:jc w:val="both"/>
        <w:rPr>
          <w:b/>
          <w:bCs/>
          <w:color w:val="595959" w:themeColor="text1" w:themeTint="A6"/>
        </w:rPr>
      </w:pPr>
      <w:r>
        <w:rPr>
          <w:color w:val="595959" w:themeColor="text1" w:themeTint="A6"/>
        </w:rPr>
        <w:t>Rout</w:t>
      </w:r>
      <w:r w:rsidR="00D97191">
        <w:rPr>
          <w:color w:val="595959" w:themeColor="text1" w:themeTint="A6"/>
        </w:rPr>
        <w:t>e</w:t>
      </w:r>
      <w:r>
        <w:rPr>
          <w:color w:val="595959" w:themeColor="text1" w:themeTint="A6"/>
        </w:rPr>
        <w:t xml:space="preserve"> all traffic (</w:t>
      </w:r>
      <w:r w:rsidRPr="00E40EF2">
        <w:rPr>
          <w:color w:val="FF0000"/>
        </w:rPr>
        <w:t>0.0.0.0/0</w:t>
      </w:r>
      <w:r>
        <w:rPr>
          <w:color w:val="595959" w:themeColor="text1" w:themeTint="A6"/>
        </w:rPr>
        <w:t>)</w:t>
      </w:r>
    </w:p>
    <w:p w14:paraId="3E108FD7" w14:textId="134208D7" w:rsidR="008029F5" w:rsidRPr="001D173B" w:rsidRDefault="008029F5" w:rsidP="00106939">
      <w:pPr>
        <w:pStyle w:val="ListParagraph"/>
        <w:numPr>
          <w:ilvl w:val="0"/>
          <w:numId w:val="3"/>
        </w:numPr>
        <w:jc w:val="both"/>
        <w:rPr>
          <w:b/>
          <w:bCs/>
          <w:color w:val="595959" w:themeColor="text1" w:themeTint="A6"/>
        </w:rPr>
      </w:pPr>
      <w:r>
        <w:rPr>
          <w:color w:val="595959" w:themeColor="text1" w:themeTint="A6"/>
        </w:rPr>
        <w:t>Link to the created custom IGW</w:t>
      </w:r>
    </w:p>
    <w:p w14:paraId="622463D3" w14:textId="7BF340BA" w:rsidR="001D173B" w:rsidRPr="00106939" w:rsidRDefault="001D173B" w:rsidP="00106939">
      <w:pPr>
        <w:pStyle w:val="ListParagraph"/>
        <w:numPr>
          <w:ilvl w:val="0"/>
          <w:numId w:val="3"/>
        </w:numPr>
        <w:jc w:val="both"/>
        <w:rPr>
          <w:b/>
          <w:bCs/>
          <w:color w:val="595959" w:themeColor="text1" w:themeTint="A6"/>
        </w:rPr>
      </w:pPr>
      <w:r>
        <w:rPr>
          <w:color w:val="595959" w:themeColor="text1" w:themeTint="A6"/>
        </w:rPr>
        <w:t>Associat</w:t>
      </w:r>
      <w:r w:rsidR="00953D54">
        <w:rPr>
          <w:color w:val="595959" w:themeColor="text1" w:themeTint="A6"/>
        </w:rPr>
        <w:t>e</w:t>
      </w:r>
      <w:r>
        <w:rPr>
          <w:color w:val="595959" w:themeColor="text1" w:themeTint="A6"/>
        </w:rPr>
        <w:t xml:space="preserve"> both subnets in t</w:t>
      </w:r>
      <w:r w:rsidR="00AD03E2">
        <w:rPr>
          <w:color w:val="595959" w:themeColor="text1" w:themeTint="A6"/>
        </w:rPr>
        <w:t>he table</w:t>
      </w:r>
    </w:p>
    <w:p w14:paraId="588C741B" w14:textId="6C31DDC0" w:rsidR="00A54B85" w:rsidRDefault="00A54B85" w:rsidP="00581B30">
      <w:pPr>
        <w:pStyle w:val="ListParagraph"/>
        <w:numPr>
          <w:ilvl w:val="1"/>
          <w:numId w:val="1"/>
        </w:numPr>
        <w:jc w:val="both"/>
        <w:rPr>
          <w:b/>
          <w:bCs/>
          <w:color w:val="595959" w:themeColor="text1" w:themeTint="A6"/>
        </w:rPr>
      </w:pPr>
      <w:r w:rsidRPr="00502E44">
        <w:rPr>
          <w:b/>
          <w:bCs/>
          <w:color w:val="595959" w:themeColor="text1" w:themeTint="A6"/>
        </w:rPr>
        <w:t>2 Security groups</w:t>
      </w:r>
    </w:p>
    <w:p w14:paraId="5014F613" w14:textId="4C7E15CA" w:rsidR="00AF49EE" w:rsidRPr="00085436" w:rsidRDefault="00085436" w:rsidP="00AF49EE">
      <w:pPr>
        <w:pStyle w:val="ListParagraph"/>
        <w:numPr>
          <w:ilvl w:val="0"/>
          <w:numId w:val="3"/>
        </w:numPr>
        <w:jc w:val="both"/>
        <w:rPr>
          <w:b/>
          <w:bCs/>
          <w:color w:val="595959" w:themeColor="text1" w:themeTint="A6"/>
        </w:rPr>
      </w:pPr>
      <w:r>
        <w:rPr>
          <w:color w:val="595959" w:themeColor="text1" w:themeTint="A6"/>
        </w:rPr>
        <w:t>Webserver security group:</w:t>
      </w:r>
    </w:p>
    <w:p w14:paraId="1C16CFCF" w14:textId="6E9ED777" w:rsidR="00085436" w:rsidRPr="00C57D63" w:rsidRDefault="00C57D63" w:rsidP="00085436">
      <w:pPr>
        <w:pStyle w:val="ListParagraph"/>
        <w:numPr>
          <w:ilvl w:val="1"/>
          <w:numId w:val="3"/>
        </w:numPr>
        <w:jc w:val="both"/>
        <w:rPr>
          <w:b/>
          <w:bCs/>
          <w:color w:val="595959" w:themeColor="text1" w:themeTint="A6"/>
        </w:rPr>
      </w:pPr>
      <w:r>
        <w:rPr>
          <w:color w:val="595959" w:themeColor="text1" w:themeTint="A6"/>
        </w:rPr>
        <w:t xml:space="preserve">Open </w:t>
      </w:r>
      <w:r w:rsidRPr="00D0628A">
        <w:rPr>
          <w:color w:val="FF0000"/>
        </w:rPr>
        <w:t>port 80</w:t>
      </w:r>
    </w:p>
    <w:p w14:paraId="5EBCEE42" w14:textId="59D3AA75" w:rsidR="00C57D63" w:rsidRPr="00C57D63" w:rsidRDefault="00C57D63" w:rsidP="00085436">
      <w:pPr>
        <w:pStyle w:val="ListParagraph"/>
        <w:numPr>
          <w:ilvl w:val="1"/>
          <w:numId w:val="3"/>
        </w:numPr>
        <w:jc w:val="both"/>
        <w:rPr>
          <w:b/>
          <w:bCs/>
          <w:color w:val="595959" w:themeColor="text1" w:themeTint="A6"/>
        </w:rPr>
      </w:pPr>
      <w:r>
        <w:rPr>
          <w:color w:val="595959" w:themeColor="text1" w:themeTint="A6"/>
        </w:rPr>
        <w:t xml:space="preserve">Open </w:t>
      </w:r>
      <w:r w:rsidRPr="00D0628A">
        <w:rPr>
          <w:color w:val="FF0000"/>
        </w:rPr>
        <w:t>port 22</w:t>
      </w:r>
    </w:p>
    <w:p w14:paraId="283F404B" w14:textId="39EDA2FE" w:rsidR="00C57D63" w:rsidRPr="00C57D63" w:rsidRDefault="00C57D63" w:rsidP="00085436">
      <w:pPr>
        <w:pStyle w:val="ListParagraph"/>
        <w:numPr>
          <w:ilvl w:val="1"/>
          <w:numId w:val="3"/>
        </w:numPr>
        <w:jc w:val="both"/>
        <w:rPr>
          <w:b/>
          <w:bCs/>
          <w:color w:val="595959" w:themeColor="text1" w:themeTint="A6"/>
        </w:rPr>
      </w:pPr>
      <w:r>
        <w:rPr>
          <w:color w:val="595959" w:themeColor="text1" w:themeTint="A6"/>
        </w:rPr>
        <w:t xml:space="preserve">Open </w:t>
      </w:r>
      <w:r w:rsidRPr="00D0628A">
        <w:rPr>
          <w:color w:val="FF0000"/>
        </w:rPr>
        <w:t>port 443</w:t>
      </w:r>
    </w:p>
    <w:p w14:paraId="6C92C84E" w14:textId="0E02D29F" w:rsidR="00C57D63" w:rsidRPr="00BD75DF" w:rsidRDefault="00C57D63" w:rsidP="00085436">
      <w:pPr>
        <w:pStyle w:val="ListParagraph"/>
        <w:numPr>
          <w:ilvl w:val="1"/>
          <w:numId w:val="3"/>
        </w:numPr>
        <w:jc w:val="both"/>
        <w:rPr>
          <w:b/>
          <w:bCs/>
          <w:color w:val="595959" w:themeColor="text1" w:themeTint="A6"/>
        </w:rPr>
      </w:pPr>
      <w:r>
        <w:rPr>
          <w:color w:val="595959" w:themeColor="text1" w:themeTint="A6"/>
        </w:rPr>
        <w:t>All</w:t>
      </w:r>
      <w:r w:rsidR="00D26988">
        <w:rPr>
          <w:color w:val="595959" w:themeColor="text1" w:themeTint="A6"/>
        </w:rPr>
        <w:t>ow</w:t>
      </w:r>
      <w:r>
        <w:rPr>
          <w:color w:val="595959" w:themeColor="text1" w:themeTint="A6"/>
        </w:rPr>
        <w:t xml:space="preserve"> all traffic out</w:t>
      </w:r>
    </w:p>
    <w:p w14:paraId="3DBCEAB1" w14:textId="476EED05" w:rsidR="00BD75DF" w:rsidRPr="00BD75DF" w:rsidRDefault="00BD75DF" w:rsidP="00BD75DF">
      <w:pPr>
        <w:pStyle w:val="ListParagraph"/>
        <w:numPr>
          <w:ilvl w:val="0"/>
          <w:numId w:val="3"/>
        </w:numPr>
        <w:jc w:val="both"/>
        <w:rPr>
          <w:b/>
          <w:bCs/>
          <w:color w:val="595959" w:themeColor="text1" w:themeTint="A6"/>
        </w:rPr>
      </w:pPr>
      <w:r>
        <w:rPr>
          <w:color w:val="595959" w:themeColor="text1" w:themeTint="A6"/>
        </w:rPr>
        <w:t>Load balancer security group:</w:t>
      </w:r>
    </w:p>
    <w:p w14:paraId="67479BE2" w14:textId="77777777" w:rsidR="00BD75DF" w:rsidRPr="00C57D63" w:rsidRDefault="00BD75DF" w:rsidP="00BD75DF">
      <w:pPr>
        <w:pStyle w:val="ListParagraph"/>
        <w:numPr>
          <w:ilvl w:val="1"/>
          <w:numId w:val="3"/>
        </w:numPr>
        <w:jc w:val="both"/>
        <w:rPr>
          <w:b/>
          <w:bCs/>
          <w:color w:val="595959" w:themeColor="text1" w:themeTint="A6"/>
        </w:rPr>
      </w:pPr>
      <w:r>
        <w:rPr>
          <w:color w:val="595959" w:themeColor="text1" w:themeTint="A6"/>
        </w:rPr>
        <w:t xml:space="preserve">Open </w:t>
      </w:r>
      <w:r w:rsidRPr="00D0628A">
        <w:rPr>
          <w:color w:val="FF0000"/>
        </w:rPr>
        <w:t>port 80</w:t>
      </w:r>
    </w:p>
    <w:p w14:paraId="0587C517" w14:textId="5150EDF6" w:rsidR="00BD75DF" w:rsidRPr="00BD75DF" w:rsidRDefault="00BD75DF" w:rsidP="00BD75DF">
      <w:pPr>
        <w:pStyle w:val="ListParagraph"/>
        <w:numPr>
          <w:ilvl w:val="1"/>
          <w:numId w:val="3"/>
        </w:numPr>
        <w:jc w:val="both"/>
        <w:rPr>
          <w:b/>
          <w:bCs/>
          <w:color w:val="595959" w:themeColor="text1" w:themeTint="A6"/>
        </w:rPr>
      </w:pPr>
      <w:r>
        <w:rPr>
          <w:color w:val="595959" w:themeColor="text1" w:themeTint="A6"/>
        </w:rPr>
        <w:t>Allow all traffic out</w:t>
      </w:r>
    </w:p>
    <w:p w14:paraId="3F144106" w14:textId="2DDA6E79" w:rsidR="008A76DF" w:rsidRDefault="008A76DF" w:rsidP="00581B30">
      <w:pPr>
        <w:pStyle w:val="ListParagraph"/>
        <w:numPr>
          <w:ilvl w:val="1"/>
          <w:numId w:val="1"/>
        </w:numPr>
        <w:jc w:val="both"/>
        <w:rPr>
          <w:b/>
          <w:bCs/>
          <w:color w:val="595959" w:themeColor="text1" w:themeTint="A6"/>
        </w:rPr>
      </w:pPr>
      <w:r w:rsidRPr="00502E44">
        <w:rPr>
          <w:b/>
          <w:bCs/>
          <w:color w:val="595959" w:themeColor="text1" w:themeTint="A6"/>
        </w:rPr>
        <w:t>Launch configuration</w:t>
      </w:r>
    </w:p>
    <w:p w14:paraId="2FCCF10C" w14:textId="70EBCCDD" w:rsidR="00AD39A8" w:rsidRPr="0028236E" w:rsidRDefault="0064423C" w:rsidP="00AD39A8">
      <w:pPr>
        <w:pStyle w:val="ListParagraph"/>
        <w:numPr>
          <w:ilvl w:val="0"/>
          <w:numId w:val="3"/>
        </w:numPr>
        <w:jc w:val="both"/>
        <w:rPr>
          <w:b/>
          <w:bCs/>
          <w:color w:val="595959" w:themeColor="text1" w:themeTint="A6"/>
        </w:rPr>
      </w:pPr>
      <w:r>
        <w:rPr>
          <w:color w:val="595959" w:themeColor="text1" w:themeTint="A6"/>
        </w:rPr>
        <w:t>Creat</w:t>
      </w:r>
      <w:r w:rsidR="003D1AE7">
        <w:rPr>
          <w:color w:val="595959" w:themeColor="text1" w:themeTint="A6"/>
        </w:rPr>
        <w:t>e</w:t>
      </w:r>
      <w:r>
        <w:rPr>
          <w:color w:val="595959" w:themeColor="text1" w:themeTint="A6"/>
        </w:rPr>
        <w:t xml:space="preserve"> a key pair using the public key</w:t>
      </w:r>
    </w:p>
    <w:p w14:paraId="211F35B2" w14:textId="7CA7D85C" w:rsidR="0028236E" w:rsidRPr="00DF12AE" w:rsidRDefault="0028236E" w:rsidP="00AD39A8">
      <w:pPr>
        <w:pStyle w:val="ListParagraph"/>
        <w:numPr>
          <w:ilvl w:val="0"/>
          <w:numId w:val="3"/>
        </w:numPr>
        <w:jc w:val="both"/>
        <w:rPr>
          <w:b/>
          <w:bCs/>
          <w:color w:val="595959" w:themeColor="text1" w:themeTint="A6"/>
        </w:rPr>
      </w:pPr>
      <w:r>
        <w:rPr>
          <w:color w:val="595959" w:themeColor="text1" w:themeTint="A6"/>
        </w:rPr>
        <w:t xml:space="preserve">Create custom script to install </w:t>
      </w:r>
      <w:r w:rsidR="00FF615A">
        <w:rPr>
          <w:color w:val="595959" w:themeColor="text1" w:themeTint="A6"/>
        </w:rPr>
        <w:t>nginx on each instance</w:t>
      </w:r>
      <w:r w:rsidR="00830F3E">
        <w:rPr>
          <w:color w:val="595959" w:themeColor="text1" w:themeTint="A6"/>
        </w:rPr>
        <w:t xml:space="preserve"> on </w:t>
      </w:r>
      <w:r w:rsidR="00FC37BA">
        <w:rPr>
          <w:color w:val="595959" w:themeColor="text1" w:themeTint="A6"/>
        </w:rPr>
        <w:t>spin up</w:t>
      </w:r>
    </w:p>
    <w:p w14:paraId="78AB7EE0" w14:textId="59527937" w:rsidR="00DF12AE" w:rsidRPr="000F5CA4" w:rsidRDefault="009F7632" w:rsidP="00AD39A8">
      <w:pPr>
        <w:pStyle w:val="ListParagraph"/>
        <w:numPr>
          <w:ilvl w:val="0"/>
          <w:numId w:val="3"/>
        </w:numPr>
        <w:jc w:val="both"/>
        <w:rPr>
          <w:b/>
          <w:bCs/>
          <w:color w:val="595959" w:themeColor="text1" w:themeTint="A6"/>
        </w:rPr>
      </w:pPr>
      <w:r>
        <w:rPr>
          <w:color w:val="595959" w:themeColor="text1" w:themeTint="A6"/>
        </w:rPr>
        <w:t>AMI used</w:t>
      </w:r>
      <w:r w:rsidR="00743256">
        <w:rPr>
          <w:color w:val="595959" w:themeColor="text1" w:themeTint="A6"/>
        </w:rPr>
        <w:t xml:space="preserve">: </w:t>
      </w:r>
      <w:r w:rsidR="008A1EA7" w:rsidRPr="008A1EA7">
        <w:rPr>
          <w:color w:val="FF0000"/>
        </w:rPr>
        <w:t>ami-006dcf34c09e50022</w:t>
      </w:r>
    </w:p>
    <w:p w14:paraId="4C010BFF" w14:textId="5A2AB015" w:rsidR="000F5CA4" w:rsidRPr="0028236E" w:rsidRDefault="00DF1A50" w:rsidP="00AD39A8">
      <w:pPr>
        <w:pStyle w:val="ListParagraph"/>
        <w:numPr>
          <w:ilvl w:val="0"/>
          <w:numId w:val="3"/>
        </w:numPr>
        <w:jc w:val="both"/>
        <w:rPr>
          <w:b/>
          <w:bCs/>
          <w:color w:val="595959" w:themeColor="text1" w:themeTint="A6"/>
        </w:rPr>
      </w:pPr>
      <w:r>
        <w:rPr>
          <w:color w:val="595959" w:themeColor="text1" w:themeTint="A6"/>
        </w:rPr>
        <w:t xml:space="preserve">Instance type: </w:t>
      </w:r>
      <w:r w:rsidRPr="00A814F0">
        <w:rPr>
          <w:color w:val="FF0000"/>
        </w:rPr>
        <w:t>t2.micro</w:t>
      </w:r>
    </w:p>
    <w:p w14:paraId="32B1FAB5" w14:textId="40DEDFD1" w:rsidR="0028236E" w:rsidRPr="00501E58" w:rsidRDefault="00240115" w:rsidP="00AD39A8">
      <w:pPr>
        <w:pStyle w:val="ListParagraph"/>
        <w:numPr>
          <w:ilvl w:val="0"/>
          <w:numId w:val="3"/>
        </w:numPr>
        <w:jc w:val="both"/>
        <w:rPr>
          <w:b/>
          <w:bCs/>
          <w:color w:val="595959" w:themeColor="text1" w:themeTint="A6"/>
        </w:rPr>
      </w:pPr>
      <w:r>
        <w:rPr>
          <w:color w:val="595959" w:themeColor="text1" w:themeTint="A6"/>
        </w:rPr>
        <w:lastRenderedPageBreak/>
        <w:t>Use the key pair created for SSH</w:t>
      </w:r>
    </w:p>
    <w:p w14:paraId="413D3DAD" w14:textId="762AC15A" w:rsidR="00501E58" w:rsidRPr="004042E2" w:rsidRDefault="00501E58" w:rsidP="00AD39A8">
      <w:pPr>
        <w:pStyle w:val="ListParagraph"/>
        <w:numPr>
          <w:ilvl w:val="0"/>
          <w:numId w:val="3"/>
        </w:numPr>
        <w:jc w:val="both"/>
        <w:rPr>
          <w:b/>
          <w:bCs/>
          <w:color w:val="595959" w:themeColor="text1" w:themeTint="A6"/>
        </w:rPr>
      </w:pPr>
      <w:r>
        <w:rPr>
          <w:color w:val="595959" w:themeColor="text1" w:themeTint="A6"/>
        </w:rPr>
        <w:t>Attach the created security</w:t>
      </w:r>
      <w:r w:rsidR="00647088">
        <w:rPr>
          <w:color w:val="595959" w:themeColor="text1" w:themeTint="A6"/>
        </w:rPr>
        <w:t xml:space="preserve"> group</w:t>
      </w:r>
      <w:r>
        <w:rPr>
          <w:color w:val="595959" w:themeColor="text1" w:themeTint="A6"/>
        </w:rPr>
        <w:t xml:space="preserve"> for webserver</w:t>
      </w:r>
    </w:p>
    <w:p w14:paraId="0F47AA0C" w14:textId="05CADD82" w:rsidR="004042E2" w:rsidRPr="00502E44" w:rsidRDefault="004042E2" w:rsidP="00AD39A8">
      <w:pPr>
        <w:pStyle w:val="ListParagraph"/>
        <w:numPr>
          <w:ilvl w:val="0"/>
          <w:numId w:val="3"/>
        </w:numPr>
        <w:jc w:val="both"/>
        <w:rPr>
          <w:b/>
          <w:bCs/>
          <w:color w:val="595959" w:themeColor="text1" w:themeTint="A6"/>
        </w:rPr>
      </w:pPr>
      <w:r>
        <w:rPr>
          <w:color w:val="595959" w:themeColor="text1" w:themeTint="A6"/>
        </w:rPr>
        <w:t>Attach the created script as user data</w:t>
      </w:r>
    </w:p>
    <w:p w14:paraId="2F84F4A4" w14:textId="5E30CA5C" w:rsidR="00386A46" w:rsidRDefault="00386A46" w:rsidP="00581B30">
      <w:pPr>
        <w:pStyle w:val="ListParagraph"/>
        <w:numPr>
          <w:ilvl w:val="1"/>
          <w:numId w:val="1"/>
        </w:numPr>
        <w:jc w:val="both"/>
        <w:rPr>
          <w:b/>
          <w:bCs/>
          <w:color w:val="595959" w:themeColor="text1" w:themeTint="A6"/>
        </w:rPr>
      </w:pPr>
      <w:r w:rsidRPr="00502E44">
        <w:rPr>
          <w:b/>
          <w:bCs/>
          <w:color w:val="595959" w:themeColor="text1" w:themeTint="A6"/>
        </w:rPr>
        <w:t>Elastic load balancer</w:t>
      </w:r>
    </w:p>
    <w:p w14:paraId="10D01EAA" w14:textId="276E401A" w:rsidR="00F95551" w:rsidRPr="0050274B" w:rsidRDefault="00647088" w:rsidP="00F95551">
      <w:pPr>
        <w:pStyle w:val="ListParagraph"/>
        <w:numPr>
          <w:ilvl w:val="0"/>
          <w:numId w:val="3"/>
        </w:numPr>
        <w:jc w:val="both"/>
        <w:rPr>
          <w:b/>
          <w:bCs/>
          <w:color w:val="595959" w:themeColor="text1" w:themeTint="A6"/>
        </w:rPr>
      </w:pPr>
      <w:r>
        <w:rPr>
          <w:color w:val="595959" w:themeColor="text1" w:themeTint="A6"/>
        </w:rPr>
        <w:t>Attach the created security group for load balancer</w:t>
      </w:r>
    </w:p>
    <w:p w14:paraId="4B9DF95D" w14:textId="3402F32D" w:rsidR="0050274B" w:rsidRPr="00B93D41" w:rsidRDefault="0050274B" w:rsidP="00F95551">
      <w:pPr>
        <w:pStyle w:val="ListParagraph"/>
        <w:numPr>
          <w:ilvl w:val="0"/>
          <w:numId w:val="3"/>
        </w:numPr>
        <w:jc w:val="both"/>
        <w:rPr>
          <w:b/>
          <w:bCs/>
          <w:color w:val="595959" w:themeColor="text1" w:themeTint="A6"/>
        </w:rPr>
      </w:pPr>
      <w:r>
        <w:rPr>
          <w:color w:val="595959" w:themeColor="text1" w:themeTint="A6"/>
        </w:rPr>
        <w:t>Attach the created subnets</w:t>
      </w:r>
    </w:p>
    <w:p w14:paraId="7037D884" w14:textId="094F7959" w:rsidR="00B93D41" w:rsidRPr="007F4A2B" w:rsidRDefault="007F4A2B" w:rsidP="00F95551">
      <w:pPr>
        <w:pStyle w:val="ListParagraph"/>
        <w:numPr>
          <w:ilvl w:val="0"/>
          <w:numId w:val="3"/>
        </w:numPr>
        <w:jc w:val="both"/>
        <w:rPr>
          <w:b/>
          <w:bCs/>
          <w:color w:val="595959" w:themeColor="text1" w:themeTint="A6"/>
        </w:rPr>
      </w:pPr>
      <w:r>
        <w:rPr>
          <w:color w:val="595959" w:themeColor="text1" w:themeTint="A6"/>
        </w:rPr>
        <w:t>C</w:t>
      </w:r>
      <w:r w:rsidR="00B93D41">
        <w:rPr>
          <w:color w:val="595959" w:themeColor="text1" w:themeTint="A6"/>
        </w:rPr>
        <w:t>ross zone load balancing</w:t>
      </w:r>
      <w:r>
        <w:rPr>
          <w:color w:val="595959" w:themeColor="text1" w:themeTint="A6"/>
        </w:rPr>
        <w:t xml:space="preserve">: </w:t>
      </w:r>
      <w:r w:rsidRPr="00382588">
        <w:rPr>
          <w:color w:val="FF0000"/>
        </w:rPr>
        <w:t>TRUE</w:t>
      </w:r>
    </w:p>
    <w:p w14:paraId="4EEFAEB9" w14:textId="4078C324" w:rsidR="007F4A2B" w:rsidRPr="00502E44" w:rsidRDefault="008E76C5" w:rsidP="00F95551">
      <w:pPr>
        <w:pStyle w:val="ListParagraph"/>
        <w:numPr>
          <w:ilvl w:val="0"/>
          <w:numId w:val="3"/>
        </w:numPr>
        <w:jc w:val="both"/>
        <w:rPr>
          <w:b/>
          <w:bCs/>
          <w:color w:val="595959" w:themeColor="text1" w:themeTint="A6"/>
        </w:rPr>
      </w:pPr>
      <w:r>
        <w:rPr>
          <w:color w:val="595959" w:themeColor="text1" w:themeTint="A6"/>
        </w:rPr>
        <w:t xml:space="preserve">Attach a listener on </w:t>
      </w:r>
      <w:r w:rsidRPr="00382588">
        <w:rPr>
          <w:color w:val="FF0000"/>
        </w:rPr>
        <w:t xml:space="preserve">port 80 </w:t>
      </w:r>
      <w:r>
        <w:rPr>
          <w:color w:val="595959" w:themeColor="text1" w:themeTint="A6"/>
        </w:rPr>
        <w:t xml:space="preserve">with </w:t>
      </w:r>
      <w:r w:rsidRPr="00382588">
        <w:rPr>
          <w:color w:val="FF0000"/>
        </w:rPr>
        <w:t>HTTP</w:t>
      </w:r>
      <w:r>
        <w:rPr>
          <w:color w:val="595959" w:themeColor="text1" w:themeTint="A6"/>
        </w:rPr>
        <w:t xml:space="preserve"> proto</w:t>
      </w:r>
      <w:r w:rsidR="009C6C62">
        <w:rPr>
          <w:color w:val="595959" w:themeColor="text1" w:themeTint="A6"/>
        </w:rPr>
        <w:t>col</w:t>
      </w:r>
    </w:p>
    <w:p w14:paraId="5C288CEC" w14:textId="01413E7F" w:rsidR="00EF6B4A" w:rsidRDefault="00EF6B4A" w:rsidP="00581B30">
      <w:pPr>
        <w:pStyle w:val="ListParagraph"/>
        <w:numPr>
          <w:ilvl w:val="1"/>
          <w:numId w:val="1"/>
        </w:numPr>
        <w:jc w:val="both"/>
        <w:rPr>
          <w:b/>
          <w:bCs/>
          <w:color w:val="595959" w:themeColor="text1" w:themeTint="A6"/>
        </w:rPr>
      </w:pPr>
      <w:r w:rsidRPr="00502E44">
        <w:rPr>
          <w:b/>
          <w:bCs/>
          <w:color w:val="595959" w:themeColor="text1" w:themeTint="A6"/>
        </w:rPr>
        <w:t>Autoscaling group</w:t>
      </w:r>
    </w:p>
    <w:p w14:paraId="3F073FF7" w14:textId="7567AD52" w:rsidR="007F6EC3" w:rsidRPr="004C1B88" w:rsidRDefault="00A51C69" w:rsidP="007F6EC3">
      <w:pPr>
        <w:pStyle w:val="ListParagraph"/>
        <w:numPr>
          <w:ilvl w:val="0"/>
          <w:numId w:val="3"/>
        </w:numPr>
        <w:jc w:val="both"/>
        <w:rPr>
          <w:b/>
          <w:bCs/>
          <w:color w:val="595959" w:themeColor="text1" w:themeTint="A6"/>
        </w:rPr>
      </w:pPr>
      <w:r>
        <w:rPr>
          <w:color w:val="595959" w:themeColor="text1" w:themeTint="A6"/>
        </w:rPr>
        <w:t>Attach the created launch configuration</w:t>
      </w:r>
    </w:p>
    <w:p w14:paraId="257114E8" w14:textId="26BAACBF" w:rsidR="004C1B88" w:rsidRPr="00817B63" w:rsidRDefault="004C1B88" w:rsidP="007F6EC3">
      <w:pPr>
        <w:pStyle w:val="ListParagraph"/>
        <w:numPr>
          <w:ilvl w:val="0"/>
          <w:numId w:val="3"/>
        </w:numPr>
        <w:jc w:val="both"/>
        <w:rPr>
          <w:b/>
          <w:bCs/>
          <w:color w:val="595959" w:themeColor="text1" w:themeTint="A6"/>
        </w:rPr>
      </w:pPr>
      <w:r>
        <w:rPr>
          <w:color w:val="595959" w:themeColor="text1" w:themeTint="A6"/>
        </w:rPr>
        <w:t xml:space="preserve">Add the subnets as </w:t>
      </w:r>
      <w:r w:rsidR="009E653B">
        <w:rPr>
          <w:color w:val="595959" w:themeColor="text1" w:themeTint="A6"/>
        </w:rPr>
        <w:t>VPC</w:t>
      </w:r>
      <w:r>
        <w:rPr>
          <w:color w:val="595959" w:themeColor="text1" w:themeTint="A6"/>
        </w:rPr>
        <w:t xml:space="preserve"> zone identifiers</w:t>
      </w:r>
    </w:p>
    <w:p w14:paraId="04BB40A0" w14:textId="53033F65" w:rsidR="006F2340" w:rsidRPr="006F2340" w:rsidRDefault="006F2340" w:rsidP="007F6EC3">
      <w:pPr>
        <w:pStyle w:val="ListParagraph"/>
        <w:numPr>
          <w:ilvl w:val="0"/>
          <w:numId w:val="3"/>
        </w:numPr>
        <w:jc w:val="both"/>
        <w:rPr>
          <w:b/>
          <w:bCs/>
          <w:color w:val="595959" w:themeColor="text1" w:themeTint="A6"/>
        </w:rPr>
      </w:pPr>
      <w:r>
        <w:rPr>
          <w:color w:val="595959" w:themeColor="text1" w:themeTint="A6"/>
        </w:rPr>
        <w:t>Capacities used:</w:t>
      </w:r>
    </w:p>
    <w:p w14:paraId="2CF3B609" w14:textId="2C138AA9" w:rsidR="00817B63" w:rsidRPr="00716DAD" w:rsidRDefault="00817B63" w:rsidP="006F2340">
      <w:pPr>
        <w:pStyle w:val="ListParagraph"/>
        <w:numPr>
          <w:ilvl w:val="1"/>
          <w:numId w:val="3"/>
        </w:numPr>
        <w:jc w:val="both"/>
        <w:rPr>
          <w:b/>
          <w:bCs/>
          <w:color w:val="595959" w:themeColor="text1" w:themeTint="A6"/>
        </w:rPr>
      </w:pPr>
      <w:r>
        <w:rPr>
          <w:color w:val="595959" w:themeColor="text1" w:themeTint="A6"/>
        </w:rPr>
        <w:t xml:space="preserve">Minimum </w:t>
      </w:r>
      <w:r w:rsidR="00716DAD">
        <w:rPr>
          <w:color w:val="595959" w:themeColor="text1" w:themeTint="A6"/>
        </w:rPr>
        <w:t>capacity</w:t>
      </w:r>
      <w:r>
        <w:rPr>
          <w:color w:val="595959" w:themeColor="text1" w:themeTint="A6"/>
        </w:rPr>
        <w:t xml:space="preserve">: </w:t>
      </w:r>
      <w:r w:rsidRPr="00FE31B5">
        <w:rPr>
          <w:color w:val="FF0000"/>
        </w:rPr>
        <w:t>1</w:t>
      </w:r>
    </w:p>
    <w:p w14:paraId="40627A46" w14:textId="2C5DB248" w:rsidR="00716DAD" w:rsidRPr="00164DFA" w:rsidRDefault="00716DAD" w:rsidP="006F2340">
      <w:pPr>
        <w:pStyle w:val="ListParagraph"/>
        <w:numPr>
          <w:ilvl w:val="1"/>
          <w:numId w:val="3"/>
        </w:numPr>
        <w:jc w:val="both"/>
        <w:rPr>
          <w:b/>
          <w:bCs/>
          <w:color w:val="595959" w:themeColor="text1" w:themeTint="A6"/>
        </w:rPr>
      </w:pPr>
      <w:r>
        <w:rPr>
          <w:color w:val="595959" w:themeColor="text1" w:themeTint="A6"/>
        </w:rPr>
        <w:t xml:space="preserve">Desired capacity: </w:t>
      </w:r>
      <w:r w:rsidR="00B85A4B" w:rsidRPr="00FE31B5">
        <w:rPr>
          <w:color w:val="FF0000"/>
        </w:rPr>
        <w:t>2</w:t>
      </w:r>
    </w:p>
    <w:p w14:paraId="218D3A24" w14:textId="0B972588" w:rsidR="00164DFA" w:rsidRPr="006F2340" w:rsidRDefault="00164DFA" w:rsidP="006F2340">
      <w:pPr>
        <w:pStyle w:val="ListParagraph"/>
        <w:numPr>
          <w:ilvl w:val="1"/>
          <w:numId w:val="3"/>
        </w:numPr>
        <w:jc w:val="both"/>
        <w:rPr>
          <w:b/>
          <w:bCs/>
          <w:color w:val="595959" w:themeColor="text1" w:themeTint="A6"/>
        </w:rPr>
      </w:pPr>
      <w:r>
        <w:rPr>
          <w:color w:val="595959" w:themeColor="text1" w:themeTint="A6"/>
        </w:rPr>
        <w:t xml:space="preserve">Maximum capacity: </w:t>
      </w:r>
      <w:r w:rsidRPr="00FE31B5">
        <w:rPr>
          <w:color w:val="FF0000"/>
        </w:rPr>
        <w:t>4</w:t>
      </w:r>
    </w:p>
    <w:p w14:paraId="4BBF62CC" w14:textId="1880FA2A" w:rsidR="002E409C" w:rsidRPr="002E409C" w:rsidRDefault="002E409C" w:rsidP="002E409C">
      <w:pPr>
        <w:pStyle w:val="ListParagraph"/>
        <w:numPr>
          <w:ilvl w:val="0"/>
          <w:numId w:val="3"/>
        </w:numPr>
        <w:jc w:val="both"/>
        <w:rPr>
          <w:b/>
          <w:bCs/>
          <w:color w:val="595959" w:themeColor="text1" w:themeTint="A6"/>
        </w:rPr>
      </w:pPr>
      <w:r>
        <w:rPr>
          <w:color w:val="595959" w:themeColor="text1" w:themeTint="A6"/>
        </w:rPr>
        <w:t>Attach the created load balancer</w:t>
      </w:r>
    </w:p>
    <w:p w14:paraId="408792B2" w14:textId="3AFDE1BD" w:rsidR="006F2340" w:rsidRPr="00A759A1" w:rsidRDefault="0023171E" w:rsidP="007F6EC3">
      <w:pPr>
        <w:pStyle w:val="ListParagraph"/>
        <w:numPr>
          <w:ilvl w:val="0"/>
          <w:numId w:val="3"/>
        </w:numPr>
        <w:jc w:val="both"/>
        <w:rPr>
          <w:b/>
          <w:bCs/>
          <w:color w:val="595959" w:themeColor="text1" w:themeTint="A6"/>
        </w:rPr>
      </w:pPr>
      <w:r>
        <w:rPr>
          <w:color w:val="595959" w:themeColor="text1" w:themeTint="A6"/>
        </w:rPr>
        <w:t>Assign ELB as health check type</w:t>
      </w:r>
    </w:p>
    <w:p w14:paraId="22D14E71" w14:textId="3579E419" w:rsidR="003E0C79" w:rsidRPr="00433142" w:rsidRDefault="00A759A1" w:rsidP="00433142">
      <w:pPr>
        <w:pStyle w:val="ListParagraph"/>
        <w:numPr>
          <w:ilvl w:val="0"/>
          <w:numId w:val="3"/>
        </w:numPr>
        <w:jc w:val="both"/>
        <w:rPr>
          <w:b/>
          <w:bCs/>
          <w:color w:val="595959" w:themeColor="text1" w:themeTint="A6"/>
        </w:rPr>
      </w:pPr>
      <w:r>
        <w:rPr>
          <w:color w:val="595959" w:themeColor="text1" w:themeTint="A6"/>
        </w:rPr>
        <w:t>Enable metrics</w:t>
      </w:r>
      <w:r w:rsidR="003E0C79">
        <w:rPr>
          <w:color w:val="595959" w:themeColor="text1" w:themeTint="A6"/>
        </w:rPr>
        <w:t xml:space="preserve"> with mentioning granularity</w:t>
      </w:r>
    </w:p>
    <w:p w14:paraId="13BE6C4D" w14:textId="53A90A03" w:rsidR="005052DC" w:rsidRDefault="00563D5A" w:rsidP="00581B30">
      <w:pPr>
        <w:pStyle w:val="ListParagraph"/>
        <w:numPr>
          <w:ilvl w:val="1"/>
          <w:numId w:val="1"/>
        </w:numPr>
        <w:jc w:val="both"/>
        <w:rPr>
          <w:b/>
          <w:bCs/>
          <w:color w:val="595959" w:themeColor="text1" w:themeTint="A6"/>
        </w:rPr>
      </w:pPr>
      <w:r w:rsidRPr="00502E44">
        <w:rPr>
          <w:b/>
          <w:bCs/>
          <w:color w:val="595959" w:themeColor="text1" w:themeTint="A6"/>
        </w:rPr>
        <w:t xml:space="preserve">2 </w:t>
      </w:r>
      <w:r w:rsidR="005052DC" w:rsidRPr="00502E44">
        <w:rPr>
          <w:b/>
          <w:bCs/>
          <w:color w:val="595959" w:themeColor="text1" w:themeTint="A6"/>
        </w:rPr>
        <w:t>Autoscaling policies</w:t>
      </w:r>
    </w:p>
    <w:p w14:paraId="16F1F42D" w14:textId="08045501" w:rsidR="00D8340F" w:rsidRPr="002D606F" w:rsidRDefault="002D606F" w:rsidP="00D8340F">
      <w:pPr>
        <w:pStyle w:val="ListParagraph"/>
        <w:numPr>
          <w:ilvl w:val="0"/>
          <w:numId w:val="3"/>
        </w:numPr>
        <w:jc w:val="both"/>
        <w:rPr>
          <w:b/>
          <w:bCs/>
          <w:color w:val="595959" w:themeColor="text1" w:themeTint="A6"/>
        </w:rPr>
      </w:pPr>
      <w:r>
        <w:rPr>
          <w:color w:val="595959" w:themeColor="text1" w:themeTint="A6"/>
        </w:rPr>
        <w:t>Scale UP policy:</w:t>
      </w:r>
    </w:p>
    <w:p w14:paraId="293DCEEC" w14:textId="1ECEF689" w:rsidR="002D606F" w:rsidRPr="00DD0254" w:rsidRDefault="00DD0254" w:rsidP="002D606F">
      <w:pPr>
        <w:pStyle w:val="ListParagraph"/>
        <w:numPr>
          <w:ilvl w:val="1"/>
          <w:numId w:val="3"/>
        </w:numPr>
        <w:jc w:val="both"/>
        <w:rPr>
          <w:b/>
          <w:bCs/>
          <w:color w:val="595959" w:themeColor="text1" w:themeTint="A6"/>
        </w:rPr>
      </w:pPr>
      <w:r>
        <w:rPr>
          <w:color w:val="595959" w:themeColor="text1" w:themeTint="A6"/>
        </w:rPr>
        <w:t xml:space="preserve">Scaling adjustment: </w:t>
      </w:r>
      <w:r w:rsidRPr="007633B9">
        <w:rPr>
          <w:color w:val="FF0000"/>
        </w:rPr>
        <w:t>1</w:t>
      </w:r>
    </w:p>
    <w:p w14:paraId="04D4A610" w14:textId="2B6BD971" w:rsidR="00DD0254" w:rsidRPr="007D7203" w:rsidRDefault="007F7265" w:rsidP="002D606F">
      <w:pPr>
        <w:pStyle w:val="ListParagraph"/>
        <w:numPr>
          <w:ilvl w:val="1"/>
          <w:numId w:val="3"/>
        </w:numPr>
        <w:jc w:val="both"/>
        <w:rPr>
          <w:b/>
          <w:bCs/>
          <w:color w:val="595959" w:themeColor="text1" w:themeTint="A6"/>
        </w:rPr>
      </w:pPr>
      <w:r>
        <w:rPr>
          <w:color w:val="595959" w:themeColor="text1" w:themeTint="A6"/>
        </w:rPr>
        <w:t xml:space="preserve">Adjustment type: </w:t>
      </w:r>
      <w:proofErr w:type="spellStart"/>
      <w:r w:rsidRPr="007633B9">
        <w:rPr>
          <w:color w:val="FF0000"/>
        </w:rPr>
        <w:t>ChangeInCapacity</w:t>
      </w:r>
      <w:proofErr w:type="spellEnd"/>
    </w:p>
    <w:p w14:paraId="638181B7" w14:textId="488B4DF4" w:rsidR="007D7203" w:rsidRPr="009F4FCA" w:rsidRDefault="007D7203" w:rsidP="002D606F">
      <w:pPr>
        <w:pStyle w:val="ListParagraph"/>
        <w:numPr>
          <w:ilvl w:val="1"/>
          <w:numId w:val="3"/>
        </w:numPr>
        <w:jc w:val="both"/>
        <w:rPr>
          <w:b/>
          <w:bCs/>
          <w:color w:val="595959" w:themeColor="text1" w:themeTint="A6"/>
        </w:rPr>
      </w:pPr>
      <w:r>
        <w:rPr>
          <w:color w:val="595959" w:themeColor="text1" w:themeTint="A6"/>
        </w:rPr>
        <w:t>Cooldown</w:t>
      </w:r>
      <w:r w:rsidR="00B756C8">
        <w:rPr>
          <w:color w:val="595959" w:themeColor="text1" w:themeTint="A6"/>
        </w:rPr>
        <w:t>(s)</w:t>
      </w:r>
      <w:r w:rsidR="00742103">
        <w:rPr>
          <w:color w:val="595959" w:themeColor="text1" w:themeTint="A6"/>
        </w:rPr>
        <w:t xml:space="preserve">: </w:t>
      </w:r>
      <w:r w:rsidR="00742103" w:rsidRPr="007633B9">
        <w:rPr>
          <w:color w:val="FF0000"/>
        </w:rPr>
        <w:t>300</w:t>
      </w:r>
    </w:p>
    <w:p w14:paraId="233A747E" w14:textId="7015EB82" w:rsidR="009F4FCA" w:rsidRPr="0087786E" w:rsidRDefault="0058629B" w:rsidP="002D606F">
      <w:pPr>
        <w:pStyle w:val="ListParagraph"/>
        <w:numPr>
          <w:ilvl w:val="1"/>
          <w:numId w:val="3"/>
        </w:numPr>
        <w:jc w:val="both"/>
        <w:rPr>
          <w:b/>
          <w:bCs/>
          <w:color w:val="595959" w:themeColor="text1" w:themeTint="A6"/>
        </w:rPr>
      </w:pPr>
      <w:r>
        <w:rPr>
          <w:color w:val="595959" w:themeColor="text1" w:themeTint="A6"/>
        </w:rPr>
        <w:t>Attach the created autoscaling group</w:t>
      </w:r>
    </w:p>
    <w:p w14:paraId="13F8C527" w14:textId="5DE29990" w:rsidR="0087786E" w:rsidRPr="0087786E" w:rsidRDefault="0087786E" w:rsidP="0087786E">
      <w:pPr>
        <w:pStyle w:val="ListParagraph"/>
        <w:numPr>
          <w:ilvl w:val="0"/>
          <w:numId w:val="3"/>
        </w:numPr>
        <w:jc w:val="both"/>
        <w:rPr>
          <w:b/>
          <w:bCs/>
          <w:color w:val="595959" w:themeColor="text1" w:themeTint="A6"/>
        </w:rPr>
      </w:pPr>
      <w:r>
        <w:rPr>
          <w:color w:val="595959" w:themeColor="text1" w:themeTint="A6"/>
        </w:rPr>
        <w:t>Scale DOWN policy:</w:t>
      </w:r>
    </w:p>
    <w:p w14:paraId="437D7FDD" w14:textId="641C8C0A" w:rsidR="00A31280" w:rsidRPr="00DD0254" w:rsidRDefault="00A31280" w:rsidP="00A31280">
      <w:pPr>
        <w:pStyle w:val="ListParagraph"/>
        <w:numPr>
          <w:ilvl w:val="1"/>
          <w:numId w:val="3"/>
        </w:numPr>
        <w:jc w:val="both"/>
        <w:rPr>
          <w:b/>
          <w:bCs/>
          <w:color w:val="595959" w:themeColor="text1" w:themeTint="A6"/>
        </w:rPr>
      </w:pPr>
      <w:r>
        <w:rPr>
          <w:color w:val="595959" w:themeColor="text1" w:themeTint="A6"/>
        </w:rPr>
        <w:t xml:space="preserve">Scaling adjustment: </w:t>
      </w:r>
      <w:r w:rsidR="0084585B">
        <w:rPr>
          <w:color w:val="595959" w:themeColor="text1" w:themeTint="A6"/>
        </w:rPr>
        <w:t>-</w:t>
      </w:r>
      <w:r w:rsidRPr="007633B9">
        <w:rPr>
          <w:color w:val="FF0000"/>
        </w:rPr>
        <w:t>1</w:t>
      </w:r>
    </w:p>
    <w:p w14:paraId="409F1475" w14:textId="77777777" w:rsidR="00A31280" w:rsidRPr="007D7203" w:rsidRDefault="00A31280" w:rsidP="00A31280">
      <w:pPr>
        <w:pStyle w:val="ListParagraph"/>
        <w:numPr>
          <w:ilvl w:val="1"/>
          <w:numId w:val="3"/>
        </w:numPr>
        <w:jc w:val="both"/>
        <w:rPr>
          <w:b/>
          <w:bCs/>
          <w:color w:val="595959" w:themeColor="text1" w:themeTint="A6"/>
        </w:rPr>
      </w:pPr>
      <w:r>
        <w:rPr>
          <w:color w:val="595959" w:themeColor="text1" w:themeTint="A6"/>
        </w:rPr>
        <w:t xml:space="preserve">Adjustment type: </w:t>
      </w:r>
      <w:proofErr w:type="spellStart"/>
      <w:r w:rsidRPr="007633B9">
        <w:rPr>
          <w:color w:val="FF0000"/>
        </w:rPr>
        <w:t>ChangeInCapacity</w:t>
      </w:r>
      <w:proofErr w:type="spellEnd"/>
    </w:p>
    <w:p w14:paraId="31E097CF" w14:textId="77777777" w:rsidR="00A31280" w:rsidRPr="009F4FCA" w:rsidRDefault="00A31280" w:rsidP="00A31280">
      <w:pPr>
        <w:pStyle w:val="ListParagraph"/>
        <w:numPr>
          <w:ilvl w:val="1"/>
          <w:numId w:val="3"/>
        </w:numPr>
        <w:jc w:val="both"/>
        <w:rPr>
          <w:b/>
          <w:bCs/>
          <w:color w:val="595959" w:themeColor="text1" w:themeTint="A6"/>
        </w:rPr>
      </w:pPr>
      <w:r>
        <w:rPr>
          <w:color w:val="595959" w:themeColor="text1" w:themeTint="A6"/>
        </w:rPr>
        <w:t xml:space="preserve">Cooldown(s): </w:t>
      </w:r>
      <w:r w:rsidRPr="007633B9">
        <w:rPr>
          <w:color w:val="FF0000"/>
        </w:rPr>
        <w:t>300</w:t>
      </w:r>
    </w:p>
    <w:p w14:paraId="592A0E2A" w14:textId="6725B481" w:rsidR="0087786E" w:rsidRPr="00A31280" w:rsidRDefault="00A31280" w:rsidP="00A31280">
      <w:pPr>
        <w:pStyle w:val="ListParagraph"/>
        <w:numPr>
          <w:ilvl w:val="1"/>
          <w:numId w:val="3"/>
        </w:numPr>
        <w:jc w:val="both"/>
        <w:rPr>
          <w:b/>
          <w:bCs/>
          <w:color w:val="595959" w:themeColor="text1" w:themeTint="A6"/>
        </w:rPr>
      </w:pPr>
      <w:r>
        <w:rPr>
          <w:color w:val="595959" w:themeColor="text1" w:themeTint="A6"/>
        </w:rPr>
        <w:t>Attach the created autoscaling group</w:t>
      </w:r>
    </w:p>
    <w:p w14:paraId="4CA63DE6" w14:textId="15563A63" w:rsidR="00563D5A" w:rsidRDefault="00B64368" w:rsidP="00581B30">
      <w:pPr>
        <w:pStyle w:val="ListParagraph"/>
        <w:numPr>
          <w:ilvl w:val="1"/>
          <w:numId w:val="1"/>
        </w:numPr>
        <w:jc w:val="both"/>
        <w:rPr>
          <w:b/>
          <w:bCs/>
          <w:color w:val="595959" w:themeColor="text1" w:themeTint="A6"/>
        </w:rPr>
      </w:pPr>
      <w:r w:rsidRPr="00502E44">
        <w:rPr>
          <w:b/>
          <w:bCs/>
          <w:color w:val="595959" w:themeColor="text1" w:themeTint="A6"/>
        </w:rPr>
        <w:t xml:space="preserve">2 </w:t>
      </w:r>
      <w:r w:rsidR="002B3474" w:rsidRPr="00502E44">
        <w:rPr>
          <w:b/>
          <w:bCs/>
          <w:color w:val="595959" w:themeColor="text1" w:themeTint="A6"/>
        </w:rPr>
        <w:t>Cloud</w:t>
      </w:r>
      <w:r w:rsidR="00F06DC2" w:rsidRPr="00502E44">
        <w:rPr>
          <w:b/>
          <w:bCs/>
          <w:color w:val="595959" w:themeColor="text1" w:themeTint="A6"/>
        </w:rPr>
        <w:t xml:space="preserve"> w</w:t>
      </w:r>
      <w:r w:rsidR="002B3474" w:rsidRPr="00502E44">
        <w:rPr>
          <w:b/>
          <w:bCs/>
          <w:color w:val="595959" w:themeColor="text1" w:themeTint="A6"/>
        </w:rPr>
        <w:t>atch</w:t>
      </w:r>
      <w:r w:rsidRPr="00502E44">
        <w:rPr>
          <w:b/>
          <w:bCs/>
          <w:color w:val="595959" w:themeColor="text1" w:themeTint="A6"/>
        </w:rPr>
        <w:t xml:space="preserve"> alarms</w:t>
      </w:r>
    </w:p>
    <w:p w14:paraId="280A9A8B" w14:textId="5364437E" w:rsidR="000E1EA0" w:rsidRPr="00432BFA" w:rsidRDefault="00432BFA" w:rsidP="000E1EA0">
      <w:pPr>
        <w:pStyle w:val="ListParagraph"/>
        <w:numPr>
          <w:ilvl w:val="0"/>
          <w:numId w:val="3"/>
        </w:numPr>
        <w:jc w:val="both"/>
        <w:rPr>
          <w:b/>
          <w:bCs/>
          <w:color w:val="595959" w:themeColor="text1" w:themeTint="A6"/>
        </w:rPr>
      </w:pPr>
      <w:r>
        <w:rPr>
          <w:color w:val="595959" w:themeColor="text1" w:themeTint="A6"/>
        </w:rPr>
        <w:t>Scale UP metric alarm:</w:t>
      </w:r>
    </w:p>
    <w:p w14:paraId="487E2798" w14:textId="7467EB2F" w:rsidR="00432BFA" w:rsidRPr="009C6DC4" w:rsidRDefault="00A06C64" w:rsidP="00432BFA">
      <w:pPr>
        <w:pStyle w:val="ListParagraph"/>
        <w:numPr>
          <w:ilvl w:val="1"/>
          <w:numId w:val="3"/>
        </w:numPr>
        <w:jc w:val="both"/>
        <w:rPr>
          <w:b/>
          <w:bCs/>
          <w:color w:val="FF0000"/>
        </w:rPr>
      </w:pPr>
      <w:r>
        <w:rPr>
          <w:color w:val="595959" w:themeColor="text1" w:themeTint="A6"/>
        </w:rPr>
        <w:t xml:space="preserve">Comparison operator: </w:t>
      </w:r>
      <w:proofErr w:type="spellStart"/>
      <w:r w:rsidR="009D5A36" w:rsidRPr="009C6DC4">
        <w:rPr>
          <w:color w:val="FF0000"/>
        </w:rPr>
        <w:t>GreaterThanOrEqualToThreshold</w:t>
      </w:r>
      <w:proofErr w:type="spellEnd"/>
    </w:p>
    <w:p w14:paraId="51B65CDD" w14:textId="0F164A9A" w:rsidR="00631EE2" w:rsidRPr="009C6DC4" w:rsidRDefault="00631EE2" w:rsidP="00432BFA">
      <w:pPr>
        <w:pStyle w:val="ListParagraph"/>
        <w:numPr>
          <w:ilvl w:val="1"/>
          <w:numId w:val="3"/>
        </w:numPr>
        <w:jc w:val="both"/>
        <w:rPr>
          <w:b/>
          <w:bCs/>
          <w:color w:val="FF0000"/>
        </w:rPr>
      </w:pPr>
      <w:r>
        <w:rPr>
          <w:color w:val="595959" w:themeColor="text1" w:themeTint="A6"/>
        </w:rPr>
        <w:t xml:space="preserve">Evaluation periods: </w:t>
      </w:r>
      <w:r w:rsidRPr="009C6DC4">
        <w:rPr>
          <w:color w:val="FF0000"/>
        </w:rPr>
        <w:t>2</w:t>
      </w:r>
    </w:p>
    <w:p w14:paraId="6538B1E3" w14:textId="316210B3" w:rsidR="00631EE2" w:rsidRPr="002D3A37" w:rsidRDefault="00631EE2" w:rsidP="00432BFA">
      <w:pPr>
        <w:pStyle w:val="ListParagraph"/>
        <w:numPr>
          <w:ilvl w:val="1"/>
          <w:numId w:val="3"/>
        </w:numPr>
        <w:jc w:val="both"/>
        <w:rPr>
          <w:b/>
          <w:bCs/>
          <w:color w:val="595959" w:themeColor="text1" w:themeTint="A6"/>
        </w:rPr>
      </w:pPr>
      <w:r>
        <w:rPr>
          <w:color w:val="595959" w:themeColor="text1" w:themeTint="A6"/>
        </w:rPr>
        <w:t xml:space="preserve">Metric name: </w:t>
      </w:r>
      <w:proofErr w:type="spellStart"/>
      <w:r w:rsidRPr="009C6DC4">
        <w:rPr>
          <w:color w:val="FF0000"/>
        </w:rPr>
        <w:t>CPUUtilization</w:t>
      </w:r>
      <w:proofErr w:type="spellEnd"/>
    </w:p>
    <w:p w14:paraId="1A275DEC" w14:textId="3B9E0F40" w:rsidR="002D3A37" w:rsidRPr="009C6DC4" w:rsidRDefault="002D3A37" w:rsidP="00432BFA">
      <w:pPr>
        <w:pStyle w:val="ListParagraph"/>
        <w:numPr>
          <w:ilvl w:val="1"/>
          <w:numId w:val="3"/>
        </w:numPr>
        <w:jc w:val="both"/>
        <w:rPr>
          <w:b/>
          <w:bCs/>
          <w:color w:val="FF0000"/>
        </w:rPr>
      </w:pPr>
      <w:r>
        <w:rPr>
          <w:color w:val="595959" w:themeColor="text1" w:themeTint="A6"/>
        </w:rPr>
        <w:t xml:space="preserve">Statistic: </w:t>
      </w:r>
      <w:r w:rsidRPr="009C6DC4">
        <w:rPr>
          <w:color w:val="FF0000"/>
        </w:rPr>
        <w:t>Average</w:t>
      </w:r>
    </w:p>
    <w:p w14:paraId="39BBD09C" w14:textId="5EE64455" w:rsidR="0059449F" w:rsidRPr="009C6DC4" w:rsidRDefault="0059449F" w:rsidP="00432BFA">
      <w:pPr>
        <w:pStyle w:val="ListParagraph"/>
        <w:numPr>
          <w:ilvl w:val="1"/>
          <w:numId w:val="3"/>
        </w:numPr>
        <w:jc w:val="both"/>
        <w:rPr>
          <w:b/>
          <w:bCs/>
          <w:color w:val="FF0000"/>
        </w:rPr>
      </w:pPr>
      <w:r>
        <w:rPr>
          <w:color w:val="595959" w:themeColor="text1" w:themeTint="A6"/>
        </w:rPr>
        <w:t xml:space="preserve">Threshold: </w:t>
      </w:r>
      <w:r w:rsidRPr="009C6DC4">
        <w:rPr>
          <w:color w:val="FF0000"/>
        </w:rPr>
        <w:t>75</w:t>
      </w:r>
    </w:p>
    <w:p w14:paraId="39DCDE4A" w14:textId="50437608" w:rsidR="00631EE2" w:rsidRPr="009C6DC4" w:rsidRDefault="00631EE2" w:rsidP="00432BFA">
      <w:pPr>
        <w:pStyle w:val="ListParagraph"/>
        <w:numPr>
          <w:ilvl w:val="1"/>
          <w:numId w:val="3"/>
        </w:numPr>
        <w:jc w:val="both"/>
        <w:rPr>
          <w:b/>
          <w:bCs/>
          <w:color w:val="FF0000"/>
        </w:rPr>
      </w:pPr>
      <w:r>
        <w:rPr>
          <w:color w:val="595959" w:themeColor="text1" w:themeTint="A6"/>
        </w:rPr>
        <w:t xml:space="preserve">Namespace: </w:t>
      </w:r>
      <w:r w:rsidRPr="009C6DC4">
        <w:rPr>
          <w:color w:val="FF0000"/>
        </w:rPr>
        <w:t>AWS/EC2</w:t>
      </w:r>
    </w:p>
    <w:p w14:paraId="4713EF04" w14:textId="0F834193" w:rsidR="00631EE2" w:rsidRPr="009C6DC4" w:rsidRDefault="00631EE2" w:rsidP="00432BFA">
      <w:pPr>
        <w:pStyle w:val="ListParagraph"/>
        <w:numPr>
          <w:ilvl w:val="1"/>
          <w:numId w:val="3"/>
        </w:numPr>
        <w:jc w:val="both"/>
        <w:rPr>
          <w:b/>
          <w:bCs/>
          <w:color w:val="FF0000"/>
        </w:rPr>
      </w:pPr>
      <w:r>
        <w:rPr>
          <w:color w:val="595959" w:themeColor="text1" w:themeTint="A6"/>
        </w:rPr>
        <w:t xml:space="preserve">Period(s): </w:t>
      </w:r>
      <w:r w:rsidRPr="009C6DC4">
        <w:rPr>
          <w:color w:val="FF0000"/>
        </w:rPr>
        <w:t>120</w:t>
      </w:r>
    </w:p>
    <w:p w14:paraId="7760AAB8" w14:textId="74D15302" w:rsidR="00927919" w:rsidRPr="00161771" w:rsidRDefault="00161771" w:rsidP="00161771">
      <w:pPr>
        <w:pStyle w:val="ListParagraph"/>
        <w:numPr>
          <w:ilvl w:val="1"/>
          <w:numId w:val="3"/>
        </w:numPr>
        <w:jc w:val="both"/>
        <w:rPr>
          <w:b/>
          <w:bCs/>
          <w:color w:val="595959" w:themeColor="text1" w:themeTint="A6"/>
        </w:rPr>
      </w:pPr>
      <w:r>
        <w:rPr>
          <w:color w:val="595959" w:themeColor="text1" w:themeTint="A6"/>
        </w:rPr>
        <w:t>Attach the created autoscaling group</w:t>
      </w:r>
    </w:p>
    <w:p w14:paraId="1D6A60FA" w14:textId="16831746" w:rsidR="00161771" w:rsidRPr="003946A9" w:rsidRDefault="00161771" w:rsidP="00161771">
      <w:pPr>
        <w:pStyle w:val="ListParagraph"/>
        <w:numPr>
          <w:ilvl w:val="1"/>
          <w:numId w:val="3"/>
        </w:numPr>
        <w:jc w:val="both"/>
        <w:rPr>
          <w:b/>
          <w:bCs/>
          <w:color w:val="595959" w:themeColor="text1" w:themeTint="A6"/>
        </w:rPr>
      </w:pPr>
      <w:r>
        <w:rPr>
          <w:color w:val="595959" w:themeColor="text1" w:themeTint="A6"/>
        </w:rPr>
        <w:t xml:space="preserve">Attach the created </w:t>
      </w:r>
      <w:r w:rsidRPr="00F7236E">
        <w:rPr>
          <w:color w:val="FF0000"/>
        </w:rPr>
        <w:t>scale UP</w:t>
      </w:r>
      <w:r>
        <w:rPr>
          <w:color w:val="595959" w:themeColor="text1" w:themeTint="A6"/>
        </w:rPr>
        <w:t xml:space="preserve"> policy</w:t>
      </w:r>
    </w:p>
    <w:p w14:paraId="3E208922" w14:textId="7A130304" w:rsidR="003946A9" w:rsidRPr="0046330E" w:rsidRDefault="003946A9" w:rsidP="0046330E">
      <w:pPr>
        <w:pStyle w:val="ListParagraph"/>
        <w:numPr>
          <w:ilvl w:val="0"/>
          <w:numId w:val="3"/>
        </w:numPr>
        <w:jc w:val="both"/>
        <w:rPr>
          <w:b/>
          <w:bCs/>
          <w:color w:val="595959" w:themeColor="text1" w:themeTint="A6"/>
        </w:rPr>
      </w:pPr>
      <w:r>
        <w:rPr>
          <w:color w:val="595959" w:themeColor="text1" w:themeTint="A6"/>
        </w:rPr>
        <w:t xml:space="preserve">Scale </w:t>
      </w:r>
      <w:r>
        <w:rPr>
          <w:color w:val="595959" w:themeColor="text1" w:themeTint="A6"/>
        </w:rPr>
        <w:t>DOWN</w:t>
      </w:r>
      <w:r>
        <w:rPr>
          <w:color w:val="595959" w:themeColor="text1" w:themeTint="A6"/>
        </w:rPr>
        <w:t xml:space="preserve"> metric alarm:</w:t>
      </w:r>
    </w:p>
    <w:p w14:paraId="0BE29428" w14:textId="2E69E7B9" w:rsidR="00A32B05" w:rsidRPr="005A7D7A" w:rsidRDefault="00A32B05" w:rsidP="00A32B05">
      <w:pPr>
        <w:pStyle w:val="ListParagraph"/>
        <w:numPr>
          <w:ilvl w:val="1"/>
          <w:numId w:val="3"/>
        </w:numPr>
        <w:jc w:val="both"/>
        <w:rPr>
          <w:b/>
          <w:bCs/>
          <w:color w:val="FF0000"/>
        </w:rPr>
      </w:pPr>
      <w:r>
        <w:rPr>
          <w:color w:val="595959" w:themeColor="text1" w:themeTint="A6"/>
        </w:rPr>
        <w:t xml:space="preserve">Comparison operator: </w:t>
      </w:r>
      <w:proofErr w:type="spellStart"/>
      <w:r w:rsidR="00DE698A" w:rsidRPr="005A7D7A">
        <w:rPr>
          <w:color w:val="FF0000"/>
        </w:rPr>
        <w:t>LessThanOrEqualToThreshold</w:t>
      </w:r>
      <w:proofErr w:type="spellEnd"/>
    </w:p>
    <w:p w14:paraId="0E5A720A" w14:textId="77777777" w:rsidR="00A32B05" w:rsidRPr="005A7D7A" w:rsidRDefault="00A32B05" w:rsidP="00A32B05">
      <w:pPr>
        <w:pStyle w:val="ListParagraph"/>
        <w:numPr>
          <w:ilvl w:val="1"/>
          <w:numId w:val="3"/>
        </w:numPr>
        <w:jc w:val="both"/>
        <w:rPr>
          <w:b/>
          <w:bCs/>
          <w:color w:val="FF0000"/>
        </w:rPr>
      </w:pPr>
      <w:r>
        <w:rPr>
          <w:color w:val="595959" w:themeColor="text1" w:themeTint="A6"/>
        </w:rPr>
        <w:t xml:space="preserve">Evaluation periods: </w:t>
      </w:r>
      <w:r w:rsidRPr="005A7D7A">
        <w:rPr>
          <w:color w:val="FF0000"/>
        </w:rPr>
        <w:t>2</w:t>
      </w:r>
    </w:p>
    <w:p w14:paraId="3ED5A341" w14:textId="77777777" w:rsidR="00A32B05" w:rsidRPr="005A7D7A" w:rsidRDefault="00A32B05" w:rsidP="00A32B05">
      <w:pPr>
        <w:pStyle w:val="ListParagraph"/>
        <w:numPr>
          <w:ilvl w:val="1"/>
          <w:numId w:val="3"/>
        </w:numPr>
        <w:jc w:val="both"/>
        <w:rPr>
          <w:b/>
          <w:bCs/>
          <w:color w:val="FF0000"/>
        </w:rPr>
      </w:pPr>
      <w:r>
        <w:rPr>
          <w:color w:val="595959" w:themeColor="text1" w:themeTint="A6"/>
        </w:rPr>
        <w:t xml:space="preserve">Metric name: </w:t>
      </w:r>
      <w:proofErr w:type="spellStart"/>
      <w:r w:rsidRPr="005A7D7A">
        <w:rPr>
          <w:color w:val="FF0000"/>
        </w:rPr>
        <w:t>CPUUtilization</w:t>
      </w:r>
      <w:proofErr w:type="spellEnd"/>
    </w:p>
    <w:p w14:paraId="24E4C23E" w14:textId="77777777" w:rsidR="00A32B05" w:rsidRPr="009C6DC4" w:rsidRDefault="00A32B05" w:rsidP="00A32B05">
      <w:pPr>
        <w:pStyle w:val="ListParagraph"/>
        <w:numPr>
          <w:ilvl w:val="1"/>
          <w:numId w:val="3"/>
        </w:numPr>
        <w:jc w:val="both"/>
        <w:rPr>
          <w:b/>
          <w:bCs/>
          <w:color w:val="FF0000"/>
        </w:rPr>
      </w:pPr>
      <w:r>
        <w:rPr>
          <w:color w:val="595959" w:themeColor="text1" w:themeTint="A6"/>
        </w:rPr>
        <w:lastRenderedPageBreak/>
        <w:t xml:space="preserve">Statistic: </w:t>
      </w:r>
      <w:r w:rsidRPr="009C6DC4">
        <w:rPr>
          <w:color w:val="FF0000"/>
        </w:rPr>
        <w:t>Average</w:t>
      </w:r>
    </w:p>
    <w:p w14:paraId="76FC7EE4" w14:textId="741DFEA7" w:rsidR="00A32B05" w:rsidRPr="009C6DC4" w:rsidRDefault="00A32B05" w:rsidP="00A32B05">
      <w:pPr>
        <w:pStyle w:val="ListParagraph"/>
        <w:numPr>
          <w:ilvl w:val="1"/>
          <w:numId w:val="3"/>
        </w:numPr>
        <w:jc w:val="both"/>
        <w:rPr>
          <w:b/>
          <w:bCs/>
          <w:color w:val="FF0000"/>
        </w:rPr>
      </w:pPr>
      <w:r>
        <w:rPr>
          <w:color w:val="595959" w:themeColor="text1" w:themeTint="A6"/>
        </w:rPr>
        <w:t xml:space="preserve">Threshold: </w:t>
      </w:r>
      <w:r w:rsidR="00DE698A" w:rsidRPr="009C6DC4">
        <w:rPr>
          <w:color w:val="FF0000"/>
        </w:rPr>
        <w:t>25</w:t>
      </w:r>
    </w:p>
    <w:p w14:paraId="4F9CDDC6" w14:textId="77777777" w:rsidR="00A32B05" w:rsidRPr="009C6DC4" w:rsidRDefault="00A32B05" w:rsidP="00A32B05">
      <w:pPr>
        <w:pStyle w:val="ListParagraph"/>
        <w:numPr>
          <w:ilvl w:val="1"/>
          <w:numId w:val="3"/>
        </w:numPr>
        <w:jc w:val="both"/>
        <w:rPr>
          <w:b/>
          <w:bCs/>
          <w:color w:val="FF0000"/>
        </w:rPr>
      </w:pPr>
      <w:r>
        <w:rPr>
          <w:color w:val="595959" w:themeColor="text1" w:themeTint="A6"/>
        </w:rPr>
        <w:t xml:space="preserve">Namespace: </w:t>
      </w:r>
      <w:r w:rsidRPr="009C6DC4">
        <w:rPr>
          <w:color w:val="FF0000"/>
        </w:rPr>
        <w:t>AWS/EC2</w:t>
      </w:r>
    </w:p>
    <w:p w14:paraId="4FF4D2F7" w14:textId="77777777" w:rsidR="00A32B05" w:rsidRPr="009C6DC4" w:rsidRDefault="00A32B05" w:rsidP="00A32B05">
      <w:pPr>
        <w:pStyle w:val="ListParagraph"/>
        <w:numPr>
          <w:ilvl w:val="1"/>
          <w:numId w:val="3"/>
        </w:numPr>
        <w:jc w:val="both"/>
        <w:rPr>
          <w:b/>
          <w:bCs/>
          <w:color w:val="FF0000"/>
        </w:rPr>
      </w:pPr>
      <w:r>
        <w:rPr>
          <w:color w:val="595959" w:themeColor="text1" w:themeTint="A6"/>
        </w:rPr>
        <w:t xml:space="preserve">Period(s): </w:t>
      </w:r>
      <w:r w:rsidRPr="009C6DC4">
        <w:rPr>
          <w:color w:val="FF0000"/>
        </w:rPr>
        <w:t>120</w:t>
      </w:r>
    </w:p>
    <w:p w14:paraId="7E4E25FE" w14:textId="77777777" w:rsidR="00A32B05" w:rsidRPr="00161771" w:rsidRDefault="00A32B05" w:rsidP="00A32B05">
      <w:pPr>
        <w:pStyle w:val="ListParagraph"/>
        <w:numPr>
          <w:ilvl w:val="1"/>
          <w:numId w:val="3"/>
        </w:numPr>
        <w:jc w:val="both"/>
        <w:rPr>
          <w:b/>
          <w:bCs/>
          <w:color w:val="595959" w:themeColor="text1" w:themeTint="A6"/>
        </w:rPr>
      </w:pPr>
      <w:r>
        <w:rPr>
          <w:color w:val="595959" w:themeColor="text1" w:themeTint="A6"/>
        </w:rPr>
        <w:t>Attach the created autoscaling group</w:t>
      </w:r>
    </w:p>
    <w:p w14:paraId="1714806E" w14:textId="685CC8F6" w:rsidR="00A32B05" w:rsidRPr="003946A9" w:rsidRDefault="00A32B05" w:rsidP="00A32B05">
      <w:pPr>
        <w:pStyle w:val="ListParagraph"/>
        <w:numPr>
          <w:ilvl w:val="1"/>
          <w:numId w:val="3"/>
        </w:numPr>
        <w:jc w:val="both"/>
        <w:rPr>
          <w:b/>
          <w:bCs/>
          <w:color w:val="595959" w:themeColor="text1" w:themeTint="A6"/>
        </w:rPr>
      </w:pPr>
      <w:r>
        <w:rPr>
          <w:color w:val="595959" w:themeColor="text1" w:themeTint="A6"/>
        </w:rPr>
        <w:t xml:space="preserve">Attach the created </w:t>
      </w:r>
      <w:r w:rsidRPr="009C6DC4">
        <w:rPr>
          <w:color w:val="FF0000"/>
        </w:rPr>
        <w:t xml:space="preserve">scale </w:t>
      </w:r>
      <w:r w:rsidR="00C97651" w:rsidRPr="009C6DC4">
        <w:rPr>
          <w:color w:val="FF0000"/>
        </w:rPr>
        <w:t>DOWN</w:t>
      </w:r>
      <w:r w:rsidRPr="009C6DC4">
        <w:rPr>
          <w:color w:val="FF0000"/>
        </w:rPr>
        <w:t xml:space="preserve"> </w:t>
      </w:r>
      <w:r>
        <w:rPr>
          <w:color w:val="595959" w:themeColor="text1" w:themeTint="A6"/>
        </w:rPr>
        <w:t>policy</w:t>
      </w:r>
    </w:p>
    <w:p w14:paraId="4667A903" w14:textId="77777777" w:rsidR="0046330E" w:rsidRPr="0059713B" w:rsidRDefault="0046330E" w:rsidP="0059713B">
      <w:pPr>
        <w:jc w:val="both"/>
        <w:rPr>
          <w:b/>
          <w:bCs/>
          <w:color w:val="595959" w:themeColor="text1" w:themeTint="A6"/>
        </w:rPr>
      </w:pPr>
    </w:p>
    <w:p w14:paraId="00000009" w14:textId="59DB6A19" w:rsidR="00682E1E" w:rsidRDefault="00000000">
      <w:pPr>
        <w:numPr>
          <w:ilvl w:val="0"/>
          <w:numId w:val="1"/>
        </w:numPr>
      </w:pPr>
      <w:r>
        <w:t xml:space="preserve">Shell script used to install Nginx </w:t>
      </w:r>
      <w:r>
        <w:tab/>
      </w:r>
      <w:r>
        <w:tab/>
      </w:r>
      <w:r>
        <w:tab/>
      </w:r>
      <w:r>
        <w:tab/>
      </w:r>
      <w:r>
        <w:tab/>
        <w:t xml:space="preserve">   </w:t>
      </w:r>
      <w:r>
        <w:tab/>
        <w:t xml:space="preserve">        5 marks</w:t>
      </w:r>
    </w:p>
    <w:p w14:paraId="51823898" w14:textId="152BB084" w:rsidR="00A81C3E" w:rsidRDefault="00A81C3E" w:rsidP="00A81C3E"/>
    <w:p w14:paraId="481F8654" w14:textId="5778A66D" w:rsidR="00A81C3E" w:rsidRDefault="00EA39E4" w:rsidP="00A81C3E">
      <w:r w:rsidRPr="00EA39E4">
        <w:rPr>
          <w:noProof/>
        </w:rPr>
        <w:drawing>
          <wp:inline distT="0" distB="0" distL="0" distR="0" wp14:anchorId="4A95915E" wp14:editId="1FDF8969">
            <wp:extent cx="5940960" cy="12896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61245"/>
                    <a:stretch/>
                  </pic:blipFill>
                  <pic:spPr bwMode="auto">
                    <a:xfrm>
                      <a:off x="0" y="0"/>
                      <a:ext cx="5943600" cy="1290258"/>
                    </a:xfrm>
                    <a:prstGeom prst="rect">
                      <a:avLst/>
                    </a:prstGeom>
                    <a:ln>
                      <a:noFill/>
                    </a:ln>
                    <a:extLst>
                      <a:ext uri="{53640926-AAD7-44D8-BBD7-CCE9431645EC}">
                        <a14:shadowObscured xmlns:a14="http://schemas.microsoft.com/office/drawing/2010/main"/>
                      </a:ext>
                    </a:extLst>
                  </pic:spPr>
                </pic:pic>
              </a:graphicData>
            </a:graphic>
          </wp:inline>
        </w:drawing>
      </w:r>
    </w:p>
    <w:p w14:paraId="38AE637E" w14:textId="77777777" w:rsidR="00A81C3E" w:rsidRDefault="00A81C3E" w:rsidP="00A81C3E"/>
    <w:p w14:paraId="0000000A" w14:textId="0EA66ED4" w:rsidR="00682E1E" w:rsidRDefault="00000000">
      <w:pPr>
        <w:numPr>
          <w:ilvl w:val="0"/>
          <w:numId w:val="1"/>
        </w:numPr>
      </w:pPr>
      <w:r>
        <w:t xml:space="preserve">Separate variables file </w:t>
      </w:r>
      <w:r>
        <w:tab/>
      </w:r>
      <w:r>
        <w:tab/>
      </w:r>
      <w:r>
        <w:tab/>
      </w:r>
      <w:r>
        <w:tab/>
      </w:r>
      <w:r>
        <w:tab/>
      </w:r>
      <w:r>
        <w:tab/>
        <w:t xml:space="preserve">                    5 marks</w:t>
      </w:r>
    </w:p>
    <w:p w14:paraId="0B7A6D27" w14:textId="2DB2C5A4" w:rsidR="0082506C" w:rsidRDefault="0082506C" w:rsidP="0082506C"/>
    <w:p w14:paraId="3E54FD85" w14:textId="311E443C" w:rsidR="0082506C" w:rsidRDefault="00535507" w:rsidP="0082506C">
      <w:r w:rsidRPr="00535507">
        <w:rPr>
          <w:noProof/>
        </w:rPr>
        <w:drawing>
          <wp:inline distT="0" distB="0" distL="0" distR="0" wp14:anchorId="712C8AE3" wp14:editId="20431239">
            <wp:extent cx="5943600" cy="33293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9305"/>
                    </a:xfrm>
                    <a:prstGeom prst="rect">
                      <a:avLst/>
                    </a:prstGeom>
                  </pic:spPr>
                </pic:pic>
              </a:graphicData>
            </a:graphic>
          </wp:inline>
        </w:drawing>
      </w:r>
    </w:p>
    <w:p w14:paraId="7A57AB4C" w14:textId="3D8294A4" w:rsidR="0082506C" w:rsidRDefault="00535507" w:rsidP="0082506C">
      <w:r w:rsidRPr="00535507">
        <w:rPr>
          <w:noProof/>
        </w:rPr>
        <w:lastRenderedPageBreak/>
        <w:drawing>
          <wp:inline distT="0" distB="0" distL="0" distR="0" wp14:anchorId="558D2487" wp14:editId="699465A8">
            <wp:extent cx="5943600" cy="236173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9062"/>
                    <a:stretch/>
                  </pic:blipFill>
                  <pic:spPr bwMode="auto">
                    <a:xfrm>
                      <a:off x="0" y="0"/>
                      <a:ext cx="5943600" cy="2361733"/>
                    </a:xfrm>
                    <a:prstGeom prst="rect">
                      <a:avLst/>
                    </a:prstGeom>
                    <a:ln>
                      <a:noFill/>
                    </a:ln>
                    <a:extLst>
                      <a:ext uri="{53640926-AAD7-44D8-BBD7-CCE9431645EC}">
                        <a14:shadowObscured xmlns:a14="http://schemas.microsoft.com/office/drawing/2010/main"/>
                      </a:ext>
                    </a:extLst>
                  </pic:spPr>
                </pic:pic>
              </a:graphicData>
            </a:graphic>
          </wp:inline>
        </w:drawing>
      </w:r>
    </w:p>
    <w:p w14:paraId="64C3AD43" w14:textId="77777777" w:rsidR="00535507" w:rsidRDefault="00535507" w:rsidP="0082506C"/>
    <w:p w14:paraId="0000000B" w14:textId="10538C68" w:rsidR="00682E1E" w:rsidRDefault="00000000">
      <w:pPr>
        <w:numPr>
          <w:ilvl w:val="0"/>
          <w:numId w:val="1"/>
        </w:numPr>
      </w:pPr>
      <w:r>
        <w:t>Output file showing DNS of load balancer                                                          10 marks</w:t>
      </w:r>
    </w:p>
    <w:p w14:paraId="703E26C1" w14:textId="1B61A411" w:rsidR="0082506C" w:rsidRDefault="0082506C" w:rsidP="0082506C"/>
    <w:p w14:paraId="0BDFCDA9" w14:textId="14BEE0A2" w:rsidR="0082506C" w:rsidRDefault="00EA39E4" w:rsidP="0082506C">
      <w:r w:rsidRPr="00EA39E4">
        <w:rPr>
          <w:noProof/>
        </w:rPr>
        <w:drawing>
          <wp:inline distT="0" distB="0" distL="0" distR="0" wp14:anchorId="79BC7526" wp14:editId="14508B7E">
            <wp:extent cx="5943600" cy="323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6968" b="13340"/>
                    <a:stretch/>
                  </pic:blipFill>
                  <pic:spPr bwMode="auto">
                    <a:xfrm>
                      <a:off x="0" y="0"/>
                      <a:ext cx="5943600" cy="323850"/>
                    </a:xfrm>
                    <a:prstGeom prst="rect">
                      <a:avLst/>
                    </a:prstGeom>
                    <a:ln>
                      <a:noFill/>
                    </a:ln>
                    <a:extLst>
                      <a:ext uri="{53640926-AAD7-44D8-BBD7-CCE9431645EC}">
                        <a14:shadowObscured xmlns:a14="http://schemas.microsoft.com/office/drawing/2010/main"/>
                      </a:ext>
                    </a:extLst>
                  </pic:spPr>
                </pic:pic>
              </a:graphicData>
            </a:graphic>
          </wp:inline>
        </w:drawing>
      </w:r>
    </w:p>
    <w:p w14:paraId="1E6BEEBF" w14:textId="77777777" w:rsidR="0082506C" w:rsidRDefault="0082506C" w:rsidP="0082506C"/>
    <w:p w14:paraId="0000000C" w14:textId="3C4366C2" w:rsidR="00682E1E" w:rsidRDefault="00000000">
      <w:pPr>
        <w:numPr>
          <w:ilvl w:val="0"/>
          <w:numId w:val="1"/>
        </w:numPr>
      </w:pPr>
      <w:r>
        <w:t>Terraform script with given components</w:t>
      </w:r>
    </w:p>
    <w:p w14:paraId="00C9E604" w14:textId="77777777" w:rsidR="00182BDB" w:rsidRDefault="00182BDB" w:rsidP="00182BDB"/>
    <w:p w14:paraId="0000000D" w14:textId="18AF1928" w:rsidR="00682E1E" w:rsidRDefault="00000000">
      <w:pPr>
        <w:numPr>
          <w:ilvl w:val="1"/>
          <w:numId w:val="1"/>
        </w:numPr>
      </w:pPr>
      <w:r>
        <w:t>Security groups                                                                                        2 marks</w:t>
      </w:r>
    </w:p>
    <w:p w14:paraId="1064C669" w14:textId="2963A0B0" w:rsidR="0082506C" w:rsidRDefault="0082506C" w:rsidP="0082506C"/>
    <w:p w14:paraId="6E1843F8" w14:textId="1BA80B6B" w:rsidR="0082506C" w:rsidRDefault="00034079" w:rsidP="0082506C">
      <w:r w:rsidRPr="00034079">
        <w:rPr>
          <w:noProof/>
        </w:rPr>
        <w:drawing>
          <wp:inline distT="0" distB="0" distL="0" distR="0" wp14:anchorId="371F8A73" wp14:editId="678B67C0">
            <wp:extent cx="5943600" cy="3329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9305"/>
                    </a:xfrm>
                    <a:prstGeom prst="rect">
                      <a:avLst/>
                    </a:prstGeom>
                  </pic:spPr>
                </pic:pic>
              </a:graphicData>
            </a:graphic>
          </wp:inline>
        </w:drawing>
      </w:r>
    </w:p>
    <w:p w14:paraId="18CAC684" w14:textId="2FF5983D" w:rsidR="00AF39C9" w:rsidRDefault="00267935" w:rsidP="0082506C">
      <w:r w:rsidRPr="00267935">
        <w:rPr>
          <w:noProof/>
        </w:rPr>
        <w:lastRenderedPageBreak/>
        <w:drawing>
          <wp:inline distT="0" distB="0" distL="0" distR="0" wp14:anchorId="7BDE2669" wp14:editId="29E4A137">
            <wp:extent cx="5943600" cy="2849787"/>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403"/>
                    <a:stretch/>
                  </pic:blipFill>
                  <pic:spPr bwMode="auto">
                    <a:xfrm>
                      <a:off x="0" y="0"/>
                      <a:ext cx="5943600" cy="2849787"/>
                    </a:xfrm>
                    <a:prstGeom prst="rect">
                      <a:avLst/>
                    </a:prstGeom>
                    <a:ln>
                      <a:noFill/>
                    </a:ln>
                    <a:extLst>
                      <a:ext uri="{53640926-AAD7-44D8-BBD7-CCE9431645EC}">
                        <a14:shadowObscured xmlns:a14="http://schemas.microsoft.com/office/drawing/2010/main"/>
                      </a:ext>
                    </a:extLst>
                  </pic:spPr>
                </pic:pic>
              </a:graphicData>
            </a:graphic>
          </wp:inline>
        </w:drawing>
      </w:r>
    </w:p>
    <w:p w14:paraId="45A99703" w14:textId="77777777" w:rsidR="0082506C" w:rsidRDefault="0082506C" w:rsidP="0082506C"/>
    <w:p w14:paraId="0000000E" w14:textId="1613295B" w:rsidR="00682E1E" w:rsidRDefault="00000000">
      <w:pPr>
        <w:numPr>
          <w:ilvl w:val="1"/>
          <w:numId w:val="1"/>
        </w:numPr>
      </w:pPr>
      <w:r>
        <w:t xml:space="preserve">EC2 instances                                                                                         </w:t>
      </w:r>
      <w:r w:rsidR="00927919">
        <w:t xml:space="preserve"> </w:t>
      </w:r>
      <w:r>
        <w:t>3 marks</w:t>
      </w:r>
    </w:p>
    <w:p w14:paraId="782644AC" w14:textId="66EC5026" w:rsidR="0082506C" w:rsidRDefault="0082506C" w:rsidP="0082506C"/>
    <w:p w14:paraId="12CBBBF1" w14:textId="1C373460" w:rsidR="0082506C" w:rsidRDefault="009730B0" w:rsidP="0082506C">
      <w:r w:rsidRPr="009730B0">
        <w:rPr>
          <w:noProof/>
        </w:rPr>
        <w:drawing>
          <wp:inline distT="0" distB="0" distL="0" distR="0" wp14:anchorId="0CE1187A" wp14:editId="417984C9">
            <wp:extent cx="5942911" cy="16827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9451"/>
                    <a:stretch/>
                  </pic:blipFill>
                  <pic:spPr bwMode="auto">
                    <a:xfrm>
                      <a:off x="0" y="0"/>
                      <a:ext cx="5943600" cy="1682945"/>
                    </a:xfrm>
                    <a:prstGeom prst="rect">
                      <a:avLst/>
                    </a:prstGeom>
                    <a:ln>
                      <a:noFill/>
                    </a:ln>
                    <a:extLst>
                      <a:ext uri="{53640926-AAD7-44D8-BBD7-CCE9431645EC}">
                        <a14:shadowObscured xmlns:a14="http://schemas.microsoft.com/office/drawing/2010/main"/>
                      </a:ext>
                    </a:extLst>
                  </pic:spPr>
                </pic:pic>
              </a:graphicData>
            </a:graphic>
          </wp:inline>
        </w:drawing>
      </w:r>
    </w:p>
    <w:p w14:paraId="0CD79332" w14:textId="77777777" w:rsidR="0082506C" w:rsidRDefault="0082506C" w:rsidP="0082506C"/>
    <w:p w14:paraId="0000000F" w14:textId="2CF5C2E0" w:rsidR="00682E1E" w:rsidRDefault="00000000">
      <w:pPr>
        <w:numPr>
          <w:ilvl w:val="1"/>
          <w:numId w:val="1"/>
        </w:numPr>
      </w:pPr>
      <w:r>
        <w:t>Elastic Load balancer                                                                              5 marks</w:t>
      </w:r>
    </w:p>
    <w:p w14:paraId="6B41D94C" w14:textId="583A3537" w:rsidR="0082506C" w:rsidRDefault="0082506C" w:rsidP="0082506C"/>
    <w:p w14:paraId="4C185B84" w14:textId="31F5A6CA" w:rsidR="0082506C" w:rsidRDefault="00AC1C59" w:rsidP="0082506C">
      <w:r w:rsidRPr="00AC1C59">
        <w:rPr>
          <w:noProof/>
        </w:rPr>
        <w:drawing>
          <wp:inline distT="0" distB="0" distL="0" distR="0" wp14:anchorId="380C6FEC" wp14:editId="1463CB0F">
            <wp:extent cx="5943600" cy="2193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4117"/>
                    <a:stretch/>
                  </pic:blipFill>
                  <pic:spPr bwMode="auto">
                    <a:xfrm>
                      <a:off x="0" y="0"/>
                      <a:ext cx="5943600" cy="2193438"/>
                    </a:xfrm>
                    <a:prstGeom prst="rect">
                      <a:avLst/>
                    </a:prstGeom>
                    <a:ln>
                      <a:noFill/>
                    </a:ln>
                    <a:extLst>
                      <a:ext uri="{53640926-AAD7-44D8-BBD7-CCE9431645EC}">
                        <a14:shadowObscured xmlns:a14="http://schemas.microsoft.com/office/drawing/2010/main"/>
                      </a:ext>
                    </a:extLst>
                  </pic:spPr>
                </pic:pic>
              </a:graphicData>
            </a:graphic>
          </wp:inline>
        </w:drawing>
      </w:r>
    </w:p>
    <w:p w14:paraId="105E2138" w14:textId="77777777" w:rsidR="0082506C" w:rsidRDefault="0082506C" w:rsidP="0082506C"/>
    <w:p w14:paraId="00000010" w14:textId="5D7BBD4E" w:rsidR="00682E1E" w:rsidRDefault="00000000">
      <w:pPr>
        <w:numPr>
          <w:ilvl w:val="1"/>
          <w:numId w:val="1"/>
        </w:numPr>
      </w:pPr>
      <w:r>
        <w:lastRenderedPageBreak/>
        <w:t>Autoscaling group                                                                                    5 marks</w:t>
      </w:r>
    </w:p>
    <w:p w14:paraId="6F1A37D1" w14:textId="5BDC4F00" w:rsidR="0082506C" w:rsidRDefault="0082506C" w:rsidP="0082506C"/>
    <w:p w14:paraId="2DCF996E" w14:textId="6A514973" w:rsidR="0082506C" w:rsidRDefault="009A2790" w:rsidP="0082506C">
      <w:r w:rsidRPr="009A2790">
        <w:rPr>
          <w:noProof/>
        </w:rPr>
        <w:drawing>
          <wp:inline distT="0" distB="0" distL="0" distR="0" wp14:anchorId="0780E5DD" wp14:editId="1417A63E">
            <wp:extent cx="5943600" cy="33293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29305"/>
                    </a:xfrm>
                    <a:prstGeom prst="rect">
                      <a:avLst/>
                    </a:prstGeom>
                  </pic:spPr>
                </pic:pic>
              </a:graphicData>
            </a:graphic>
          </wp:inline>
        </w:drawing>
      </w:r>
    </w:p>
    <w:p w14:paraId="4B7BB212" w14:textId="67A36075" w:rsidR="009A2790" w:rsidRDefault="009A2790" w:rsidP="0082506C">
      <w:r w:rsidRPr="009A2790">
        <w:rPr>
          <w:noProof/>
        </w:rPr>
        <w:drawing>
          <wp:inline distT="0" distB="0" distL="0" distR="0" wp14:anchorId="53B18290" wp14:editId="28693858">
            <wp:extent cx="5943600" cy="3329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9305"/>
                    </a:xfrm>
                    <a:prstGeom prst="rect">
                      <a:avLst/>
                    </a:prstGeom>
                  </pic:spPr>
                </pic:pic>
              </a:graphicData>
            </a:graphic>
          </wp:inline>
        </w:drawing>
      </w:r>
    </w:p>
    <w:p w14:paraId="01B85634" w14:textId="004C21AA" w:rsidR="009A2790" w:rsidRDefault="00A6218E" w:rsidP="0082506C">
      <w:r w:rsidRPr="00A6218E">
        <w:rPr>
          <w:noProof/>
        </w:rPr>
        <w:lastRenderedPageBreak/>
        <w:drawing>
          <wp:inline distT="0" distB="0" distL="0" distR="0" wp14:anchorId="03B416D5" wp14:editId="66F3012C">
            <wp:extent cx="5943600" cy="251319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4513"/>
                    <a:stretch/>
                  </pic:blipFill>
                  <pic:spPr bwMode="auto">
                    <a:xfrm>
                      <a:off x="0" y="0"/>
                      <a:ext cx="5943600" cy="2513198"/>
                    </a:xfrm>
                    <a:prstGeom prst="rect">
                      <a:avLst/>
                    </a:prstGeom>
                    <a:ln>
                      <a:noFill/>
                    </a:ln>
                    <a:extLst>
                      <a:ext uri="{53640926-AAD7-44D8-BBD7-CCE9431645EC}">
                        <a14:shadowObscured xmlns:a14="http://schemas.microsoft.com/office/drawing/2010/main"/>
                      </a:ext>
                    </a:extLst>
                  </pic:spPr>
                </pic:pic>
              </a:graphicData>
            </a:graphic>
          </wp:inline>
        </w:drawing>
      </w:r>
    </w:p>
    <w:p w14:paraId="2E635A51" w14:textId="77777777" w:rsidR="0082506C" w:rsidRDefault="0082506C" w:rsidP="0082506C"/>
    <w:p w14:paraId="00000011" w14:textId="45368F20" w:rsidR="00682E1E" w:rsidRDefault="00000000">
      <w:pPr>
        <w:numPr>
          <w:ilvl w:val="0"/>
          <w:numId w:val="1"/>
        </w:numPr>
      </w:pPr>
      <w:r>
        <w:t>Screenshot showing successful execution of Terraform script                            5 marks</w:t>
      </w:r>
    </w:p>
    <w:p w14:paraId="591D8DAC" w14:textId="5DD0F186" w:rsidR="0082506C" w:rsidRDefault="0082506C" w:rsidP="0082506C"/>
    <w:p w14:paraId="5DEF9843" w14:textId="6CBC7161" w:rsidR="0062032D" w:rsidRDefault="00EA39E4" w:rsidP="0082506C">
      <w:r w:rsidRPr="00EA39E4">
        <w:rPr>
          <w:noProof/>
        </w:rPr>
        <w:drawing>
          <wp:inline distT="0" distB="0" distL="0" distR="0" wp14:anchorId="0B8531CB" wp14:editId="6C62E3F7">
            <wp:extent cx="5943600" cy="3012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9843"/>
                    <a:stretch/>
                  </pic:blipFill>
                  <pic:spPr bwMode="auto">
                    <a:xfrm>
                      <a:off x="0" y="0"/>
                      <a:ext cx="5943600" cy="3012471"/>
                    </a:xfrm>
                    <a:prstGeom prst="rect">
                      <a:avLst/>
                    </a:prstGeom>
                    <a:ln>
                      <a:noFill/>
                    </a:ln>
                    <a:extLst>
                      <a:ext uri="{53640926-AAD7-44D8-BBD7-CCE9431645EC}">
                        <a14:shadowObscured xmlns:a14="http://schemas.microsoft.com/office/drawing/2010/main"/>
                      </a:ext>
                    </a:extLst>
                  </pic:spPr>
                </pic:pic>
              </a:graphicData>
            </a:graphic>
          </wp:inline>
        </w:drawing>
      </w:r>
    </w:p>
    <w:p w14:paraId="69474C31" w14:textId="65E17CE3" w:rsidR="0062032D" w:rsidRDefault="0062032D" w:rsidP="0082506C">
      <w:r w:rsidRPr="0062032D">
        <w:rPr>
          <w:noProof/>
        </w:rPr>
        <w:drawing>
          <wp:inline distT="0" distB="0" distL="0" distR="0" wp14:anchorId="1680EB95" wp14:editId="1EC62C4C">
            <wp:extent cx="5937686" cy="2075632"/>
            <wp:effectExtent l="0" t="0" r="635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37821"/>
                    <a:stretch/>
                  </pic:blipFill>
                  <pic:spPr bwMode="auto">
                    <a:xfrm>
                      <a:off x="0" y="0"/>
                      <a:ext cx="5941828" cy="2077080"/>
                    </a:xfrm>
                    <a:prstGeom prst="rect">
                      <a:avLst/>
                    </a:prstGeom>
                    <a:ln>
                      <a:noFill/>
                    </a:ln>
                    <a:extLst>
                      <a:ext uri="{53640926-AAD7-44D8-BBD7-CCE9431645EC}">
                        <a14:shadowObscured xmlns:a14="http://schemas.microsoft.com/office/drawing/2010/main"/>
                      </a:ext>
                    </a:extLst>
                  </pic:spPr>
                </pic:pic>
              </a:graphicData>
            </a:graphic>
          </wp:inline>
        </w:drawing>
      </w:r>
    </w:p>
    <w:sectPr w:rsidR="0062032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5314E"/>
    <w:multiLevelType w:val="hybridMultilevel"/>
    <w:tmpl w:val="84065624"/>
    <w:lvl w:ilvl="0" w:tplc="0CCC6FB2">
      <w:start w:val="1"/>
      <w:numFmt w:val="bullet"/>
      <w:lvlText w:val="-"/>
      <w:lvlJc w:val="left"/>
      <w:pPr>
        <w:ind w:left="720" w:hanging="360"/>
      </w:pPr>
      <w:rPr>
        <w:rFonts w:ascii="Arial" w:eastAsia="Arial" w:hAnsi="Arial" w:cs="Aria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C013DE"/>
    <w:multiLevelType w:val="hybridMultilevel"/>
    <w:tmpl w:val="67047A9C"/>
    <w:lvl w:ilvl="0" w:tplc="CDAE4200">
      <w:start w:val="1"/>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B362010"/>
    <w:multiLevelType w:val="multilevel"/>
    <w:tmpl w:val="90D822D6"/>
    <w:lvl w:ilvl="0">
      <w:start w:val="1"/>
      <w:numFmt w:val="decimal"/>
      <w:lvlText w:val="%1)"/>
      <w:lvlJc w:val="left"/>
      <w:pPr>
        <w:ind w:left="360" w:hanging="360"/>
      </w:pPr>
      <w:rPr>
        <w:u w:val="none"/>
      </w:rPr>
    </w:lvl>
    <w:lvl w:ilvl="1">
      <w:start w:val="1"/>
      <w:numFmt w:val="lowerLetter"/>
      <w:lvlText w:val="%2)"/>
      <w:lvlJc w:val="left"/>
      <w:pPr>
        <w:ind w:left="36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76207321">
    <w:abstractNumId w:val="2"/>
  </w:num>
  <w:num w:numId="2" w16cid:durableId="1188564244">
    <w:abstractNumId w:val="1"/>
  </w:num>
  <w:num w:numId="3" w16cid:durableId="1891458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2E1E"/>
    <w:rsid w:val="00034079"/>
    <w:rsid w:val="00042F68"/>
    <w:rsid w:val="00052670"/>
    <w:rsid w:val="00085436"/>
    <w:rsid w:val="000A6CF5"/>
    <w:rsid w:val="000D20A7"/>
    <w:rsid w:val="000D26AD"/>
    <w:rsid w:val="000E1EA0"/>
    <w:rsid w:val="000F5CA4"/>
    <w:rsid w:val="00106939"/>
    <w:rsid w:val="00147A90"/>
    <w:rsid w:val="00161771"/>
    <w:rsid w:val="00164DFA"/>
    <w:rsid w:val="00167ECD"/>
    <w:rsid w:val="00182BDB"/>
    <w:rsid w:val="001A407C"/>
    <w:rsid w:val="001C47C8"/>
    <w:rsid w:val="001C5116"/>
    <w:rsid w:val="001D173B"/>
    <w:rsid w:val="00200BE8"/>
    <w:rsid w:val="0023171E"/>
    <w:rsid w:val="00240115"/>
    <w:rsid w:val="00267935"/>
    <w:rsid w:val="0028236E"/>
    <w:rsid w:val="002B3474"/>
    <w:rsid w:val="002D3A37"/>
    <w:rsid w:val="002D606F"/>
    <w:rsid w:val="002E409C"/>
    <w:rsid w:val="002F3629"/>
    <w:rsid w:val="00325858"/>
    <w:rsid w:val="00382588"/>
    <w:rsid w:val="00385895"/>
    <w:rsid w:val="00386A46"/>
    <w:rsid w:val="003946A9"/>
    <w:rsid w:val="003D1AE7"/>
    <w:rsid w:val="003E0C79"/>
    <w:rsid w:val="004042E2"/>
    <w:rsid w:val="0040608D"/>
    <w:rsid w:val="00432BFA"/>
    <w:rsid w:val="00433142"/>
    <w:rsid w:val="00451AD3"/>
    <w:rsid w:val="0046330E"/>
    <w:rsid w:val="004816A1"/>
    <w:rsid w:val="004C1B88"/>
    <w:rsid w:val="005017D3"/>
    <w:rsid w:val="00501E58"/>
    <w:rsid w:val="0050274B"/>
    <w:rsid w:val="00502E44"/>
    <w:rsid w:val="005052DC"/>
    <w:rsid w:val="00535507"/>
    <w:rsid w:val="00563D5A"/>
    <w:rsid w:val="005662ED"/>
    <w:rsid w:val="005757FA"/>
    <w:rsid w:val="00581B30"/>
    <w:rsid w:val="005851C8"/>
    <w:rsid w:val="0058629B"/>
    <w:rsid w:val="0059449F"/>
    <w:rsid w:val="0059713B"/>
    <w:rsid w:val="005A7D7A"/>
    <w:rsid w:val="0062032D"/>
    <w:rsid w:val="00631EE2"/>
    <w:rsid w:val="0064423C"/>
    <w:rsid w:val="00647088"/>
    <w:rsid w:val="00665005"/>
    <w:rsid w:val="00680A31"/>
    <w:rsid w:val="00682E1E"/>
    <w:rsid w:val="006F2340"/>
    <w:rsid w:val="006F774B"/>
    <w:rsid w:val="00716DAD"/>
    <w:rsid w:val="00742103"/>
    <w:rsid w:val="00743256"/>
    <w:rsid w:val="007633B9"/>
    <w:rsid w:val="007D7203"/>
    <w:rsid w:val="007E0E62"/>
    <w:rsid w:val="007F4A2B"/>
    <w:rsid w:val="007F6EC3"/>
    <w:rsid w:val="007F7265"/>
    <w:rsid w:val="00801882"/>
    <w:rsid w:val="008029F5"/>
    <w:rsid w:val="00817B63"/>
    <w:rsid w:val="0082506C"/>
    <w:rsid w:val="00830F3E"/>
    <w:rsid w:val="0084585B"/>
    <w:rsid w:val="008535AF"/>
    <w:rsid w:val="008644E3"/>
    <w:rsid w:val="0087786E"/>
    <w:rsid w:val="008A1EA7"/>
    <w:rsid w:val="008A76DF"/>
    <w:rsid w:val="008C14E9"/>
    <w:rsid w:val="008E76C5"/>
    <w:rsid w:val="0092777C"/>
    <w:rsid w:val="00927919"/>
    <w:rsid w:val="00942774"/>
    <w:rsid w:val="00953D54"/>
    <w:rsid w:val="009730B0"/>
    <w:rsid w:val="00975766"/>
    <w:rsid w:val="009A12CF"/>
    <w:rsid w:val="009A2790"/>
    <w:rsid w:val="009C6C62"/>
    <w:rsid w:val="009C6DC4"/>
    <w:rsid w:val="009D50D0"/>
    <w:rsid w:val="009D5A36"/>
    <w:rsid w:val="009E653B"/>
    <w:rsid w:val="009F3292"/>
    <w:rsid w:val="009F4FCA"/>
    <w:rsid w:val="009F7632"/>
    <w:rsid w:val="00A06C64"/>
    <w:rsid w:val="00A31280"/>
    <w:rsid w:val="00A32B05"/>
    <w:rsid w:val="00A51C69"/>
    <w:rsid w:val="00A526FB"/>
    <w:rsid w:val="00A53A79"/>
    <w:rsid w:val="00A54B85"/>
    <w:rsid w:val="00A6218E"/>
    <w:rsid w:val="00A759A1"/>
    <w:rsid w:val="00A814F0"/>
    <w:rsid w:val="00A81C3E"/>
    <w:rsid w:val="00AC1C59"/>
    <w:rsid w:val="00AD03E2"/>
    <w:rsid w:val="00AD39A8"/>
    <w:rsid w:val="00AF39C9"/>
    <w:rsid w:val="00AF49EE"/>
    <w:rsid w:val="00B42EBE"/>
    <w:rsid w:val="00B64368"/>
    <w:rsid w:val="00B756C8"/>
    <w:rsid w:val="00B85A4B"/>
    <w:rsid w:val="00B92D33"/>
    <w:rsid w:val="00B93D41"/>
    <w:rsid w:val="00BD75DF"/>
    <w:rsid w:val="00C57D63"/>
    <w:rsid w:val="00C74CA4"/>
    <w:rsid w:val="00C82834"/>
    <w:rsid w:val="00C97651"/>
    <w:rsid w:val="00CE7F12"/>
    <w:rsid w:val="00D0628A"/>
    <w:rsid w:val="00D26988"/>
    <w:rsid w:val="00D37E2F"/>
    <w:rsid w:val="00D651D8"/>
    <w:rsid w:val="00D8340F"/>
    <w:rsid w:val="00D97191"/>
    <w:rsid w:val="00DD0254"/>
    <w:rsid w:val="00DE217E"/>
    <w:rsid w:val="00DE698A"/>
    <w:rsid w:val="00DF12AE"/>
    <w:rsid w:val="00DF1A50"/>
    <w:rsid w:val="00E40EF2"/>
    <w:rsid w:val="00E94352"/>
    <w:rsid w:val="00EA0DE4"/>
    <w:rsid w:val="00EA39E4"/>
    <w:rsid w:val="00EB7DAA"/>
    <w:rsid w:val="00EF6B4A"/>
    <w:rsid w:val="00F06DC2"/>
    <w:rsid w:val="00F7236E"/>
    <w:rsid w:val="00F95551"/>
    <w:rsid w:val="00FC37BA"/>
    <w:rsid w:val="00FE31B5"/>
    <w:rsid w:val="00FF0892"/>
    <w:rsid w:val="00FF6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32181"/>
  <w15:docId w15:val="{2CC322BF-573C-4E30-BB8D-950706CE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1B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3131">
      <w:bodyDiv w:val="1"/>
      <w:marLeft w:val="0"/>
      <w:marRight w:val="0"/>
      <w:marTop w:val="0"/>
      <w:marBottom w:val="0"/>
      <w:divBdr>
        <w:top w:val="none" w:sz="0" w:space="0" w:color="auto"/>
        <w:left w:val="none" w:sz="0" w:space="0" w:color="auto"/>
        <w:bottom w:val="none" w:sz="0" w:space="0" w:color="auto"/>
        <w:right w:val="none" w:sz="0" w:space="0" w:color="auto"/>
      </w:divBdr>
      <w:divsChild>
        <w:div w:id="326713909">
          <w:marLeft w:val="0"/>
          <w:marRight w:val="0"/>
          <w:marTop w:val="0"/>
          <w:marBottom w:val="0"/>
          <w:divBdr>
            <w:top w:val="none" w:sz="0" w:space="0" w:color="auto"/>
            <w:left w:val="none" w:sz="0" w:space="0" w:color="auto"/>
            <w:bottom w:val="none" w:sz="0" w:space="0" w:color="auto"/>
            <w:right w:val="none" w:sz="0" w:space="0" w:color="auto"/>
          </w:divBdr>
          <w:divsChild>
            <w:div w:id="12243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1955">
      <w:bodyDiv w:val="1"/>
      <w:marLeft w:val="0"/>
      <w:marRight w:val="0"/>
      <w:marTop w:val="0"/>
      <w:marBottom w:val="0"/>
      <w:divBdr>
        <w:top w:val="none" w:sz="0" w:space="0" w:color="auto"/>
        <w:left w:val="none" w:sz="0" w:space="0" w:color="auto"/>
        <w:bottom w:val="none" w:sz="0" w:space="0" w:color="auto"/>
        <w:right w:val="none" w:sz="0" w:space="0" w:color="auto"/>
      </w:divBdr>
    </w:div>
    <w:div w:id="491067521">
      <w:bodyDiv w:val="1"/>
      <w:marLeft w:val="0"/>
      <w:marRight w:val="0"/>
      <w:marTop w:val="0"/>
      <w:marBottom w:val="0"/>
      <w:divBdr>
        <w:top w:val="none" w:sz="0" w:space="0" w:color="auto"/>
        <w:left w:val="none" w:sz="0" w:space="0" w:color="auto"/>
        <w:bottom w:val="none" w:sz="0" w:space="0" w:color="auto"/>
        <w:right w:val="none" w:sz="0" w:space="0" w:color="auto"/>
      </w:divBdr>
      <w:divsChild>
        <w:div w:id="1730493111">
          <w:marLeft w:val="0"/>
          <w:marRight w:val="0"/>
          <w:marTop w:val="0"/>
          <w:marBottom w:val="0"/>
          <w:divBdr>
            <w:top w:val="none" w:sz="0" w:space="0" w:color="auto"/>
            <w:left w:val="none" w:sz="0" w:space="0" w:color="auto"/>
            <w:bottom w:val="none" w:sz="0" w:space="0" w:color="auto"/>
            <w:right w:val="none" w:sz="0" w:space="0" w:color="auto"/>
          </w:divBdr>
          <w:divsChild>
            <w:div w:id="63780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19826">
      <w:bodyDiv w:val="1"/>
      <w:marLeft w:val="0"/>
      <w:marRight w:val="0"/>
      <w:marTop w:val="0"/>
      <w:marBottom w:val="0"/>
      <w:divBdr>
        <w:top w:val="none" w:sz="0" w:space="0" w:color="auto"/>
        <w:left w:val="none" w:sz="0" w:space="0" w:color="auto"/>
        <w:bottom w:val="none" w:sz="0" w:space="0" w:color="auto"/>
        <w:right w:val="none" w:sz="0" w:space="0" w:color="auto"/>
      </w:divBdr>
    </w:div>
    <w:div w:id="1399547910">
      <w:bodyDiv w:val="1"/>
      <w:marLeft w:val="0"/>
      <w:marRight w:val="0"/>
      <w:marTop w:val="0"/>
      <w:marBottom w:val="0"/>
      <w:divBdr>
        <w:top w:val="none" w:sz="0" w:space="0" w:color="auto"/>
        <w:left w:val="none" w:sz="0" w:space="0" w:color="auto"/>
        <w:bottom w:val="none" w:sz="0" w:space="0" w:color="auto"/>
        <w:right w:val="none" w:sz="0" w:space="0" w:color="auto"/>
      </w:divBdr>
      <w:divsChild>
        <w:div w:id="676734340">
          <w:marLeft w:val="0"/>
          <w:marRight w:val="0"/>
          <w:marTop w:val="0"/>
          <w:marBottom w:val="0"/>
          <w:divBdr>
            <w:top w:val="none" w:sz="0" w:space="0" w:color="auto"/>
            <w:left w:val="none" w:sz="0" w:space="0" w:color="auto"/>
            <w:bottom w:val="none" w:sz="0" w:space="0" w:color="auto"/>
            <w:right w:val="none" w:sz="0" w:space="0" w:color="auto"/>
          </w:divBdr>
          <w:divsChild>
            <w:div w:id="12357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91096">
      <w:bodyDiv w:val="1"/>
      <w:marLeft w:val="0"/>
      <w:marRight w:val="0"/>
      <w:marTop w:val="0"/>
      <w:marBottom w:val="0"/>
      <w:divBdr>
        <w:top w:val="none" w:sz="0" w:space="0" w:color="auto"/>
        <w:left w:val="none" w:sz="0" w:space="0" w:color="auto"/>
        <w:bottom w:val="none" w:sz="0" w:space="0" w:color="auto"/>
        <w:right w:val="none" w:sz="0" w:space="0" w:color="auto"/>
      </w:divBdr>
      <w:divsChild>
        <w:div w:id="1023364464">
          <w:marLeft w:val="0"/>
          <w:marRight w:val="0"/>
          <w:marTop w:val="0"/>
          <w:marBottom w:val="0"/>
          <w:divBdr>
            <w:top w:val="none" w:sz="0" w:space="0" w:color="auto"/>
            <w:left w:val="none" w:sz="0" w:space="0" w:color="auto"/>
            <w:bottom w:val="none" w:sz="0" w:space="0" w:color="auto"/>
            <w:right w:val="none" w:sz="0" w:space="0" w:color="auto"/>
          </w:divBdr>
          <w:divsChild>
            <w:div w:id="18089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1067</TotalTime>
  <Pages>7</Pages>
  <Words>539</Words>
  <Characters>3074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Susim Das</cp:lastModifiedBy>
  <cp:revision>277</cp:revision>
  <dcterms:created xsi:type="dcterms:W3CDTF">2023-03-04T18:23:00Z</dcterms:created>
  <dcterms:modified xsi:type="dcterms:W3CDTF">2023-03-05T12:25:00Z</dcterms:modified>
</cp:coreProperties>
</file>