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6280A" w14:textId="77777777" w:rsidR="007D3099" w:rsidRPr="007D3099" w:rsidRDefault="00866815" w:rsidP="007D3099">
      <w:pPr>
        <w:rPr>
          <w:rFonts w:ascii="Calibri" w:hAnsi="Calibri" w:cs="Calibri"/>
          <w:b/>
          <w:bCs/>
          <w:sz w:val="32"/>
          <w:szCs w:val="32"/>
        </w:rPr>
      </w:pPr>
      <w:r w:rsidRPr="00B17DC8">
        <w:rPr>
          <w:rFonts w:ascii="Calibri" w:eastAsia="MS Mincho" w:hAnsi="Calibri" w:cs="Calibri"/>
          <w:sz w:val="72"/>
          <w:szCs w:val="72"/>
        </w:rPr>
        <w:t>National</w:t>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t xml:space="preserve"> </w:t>
      </w:r>
      <w:hyperlink w:anchor="INDEX_1" w:history="1">
        <w:r w:rsidR="007D3099" w:rsidRPr="002A1660">
          <w:rPr>
            <w:rStyle w:val="Hyperlink"/>
            <w:rFonts w:ascii="Calibri" w:hAnsi="Calibri" w:cs="Calibri"/>
            <w:bCs/>
            <w:sz w:val="32"/>
            <w:szCs w:val="32"/>
          </w:rPr>
          <w:t>Jump to Index</w:t>
        </w:r>
      </w:hyperlink>
    </w:p>
    <w:p w14:paraId="5B8AE66A" w14:textId="77777777" w:rsidR="00866815" w:rsidRPr="00B17DC8" w:rsidRDefault="00866815" w:rsidP="00866815">
      <w:pPr>
        <w:rPr>
          <w:rFonts w:ascii="Calibri" w:eastAsia="MS Mincho" w:hAnsi="Calibri" w:cs="Calibri"/>
          <w:sz w:val="72"/>
          <w:szCs w:val="72"/>
        </w:rPr>
      </w:pPr>
      <w:r w:rsidRPr="00B17DC8">
        <w:rPr>
          <w:rFonts w:ascii="Calibri" w:eastAsia="MS Mincho" w:hAnsi="Calibri" w:cs="Calibri"/>
          <w:sz w:val="72"/>
          <w:szCs w:val="72"/>
        </w:rPr>
        <w:tab/>
        <w:t>Longitudinal</w:t>
      </w:r>
    </w:p>
    <w:p w14:paraId="7AB66817" w14:textId="77777777" w:rsidR="00866815" w:rsidRPr="00B17DC8" w:rsidRDefault="00866815" w:rsidP="00866815">
      <w:pPr>
        <w:rPr>
          <w:rFonts w:ascii="Calibri" w:eastAsia="MS Mincho" w:hAnsi="Calibri" w:cs="Calibri"/>
          <w:sz w:val="72"/>
          <w:szCs w:val="72"/>
        </w:rPr>
      </w:pPr>
      <w:r w:rsidRPr="00B17DC8">
        <w:rPr>
          <w:rFonts w:ascii="Calibri" w:eastAsia="MS Mincho" w:hAnsi="Calibri" w:cs="Calibri"/>
          <w:sz w:val="72"/>
          <w:szCs w:val="72"/>
        </w:rPr>
        <w:tab/>
      </w:r>
      <w:r w:rsidRPr="00B17DC8">
        <w:rPr>
          <w:rFonts w:ascii="Calibri" w:eastAsia="MS Mincho" w:hAnsi="Calibri" w:cs="Calibri"/>
          <w:sz w:val="72"/>
          <w:szCs w:val="72"/>
        </w:rPr>
        <w:tab/>
        <w:t>Mortality</w:t>
      </w:r>
    </w:p>
    <w:p w14:paraId="42C436A9" w14:textId="77777777" w:rsidR="00866815" w:rsidRPr="00B17DC8" w:rsidRDefault="00866815" w:rsidP="00866815">
      <w:pPr>
        <w:rPr>
          <w:rFonts w:ascii="Calibri" w:eastAsia="MS Mincho" w:hAnsi="Calibri" w:cs="Calibri"/>
          <w:sz w:val="72"/>
          <w:szCs w:val="72"/>
        </w:rPr>
      </w:pPr>
      <w:r w:rsidRPr="00B17DC8">
        <w:rPr>
          <w:rFonts w:ascii="Calibri" w:eastAsia="MS Mincho" w:hAnsi="Calibri" w:cs="Calibri"/>
          <w:sz w:val="72"/>
          <w:szCs w:val="72"/>
        </w:rPr>
        <w:tab/>
      </w:r>
      <w:r w:rsidRPr="00B17DC8">
        <w:rPr>
          <w:rFonts w:ascii="Calibri" w:eastAsia="MS Mincho" w:hAnsi="Calibri" w:cs="Calibri"/>
          <w:sz w:val="72"/>
          <w:szCs w:val="72"/>
        </w:rPr>
        <w:tab/>
      </w:r>
      <w:r w:rsidRPr="00B17DC8">
        <w:rPr>
          <w:rFonts w:ascii="Calibri" w:eastAsia="MS Mincho" w:hAnsi="Calibri" w:cs="Calibri"/>
          <w:sz w:val="72"/>
          <w:szCs w:val="72"/>
        </w:rPr>
        <w:tab/>
        <w:t>Study</w:t>
      </w:r>
    </w:p>
    <w:p w14:paraId="7C71D86B" w14:textId="77777777" w:rsidR="00D51333" w:rsidRPr="00B17DC8" w:rsidRDefault="00D51333" w:rsidP="00D51333">
      <w:pPr>
        <w:tabs>
          <w:tab w:val="right" w:pos="9360"/>
        </w:tabs>
        <w:rPr>
          <w:rFonts w:ascii="Calibri" w:hAnsi="Calibri" w:cs="Calibri"/>
          <w:b/>
          <w:bCs/>
          <w:sz w:val="48"/>
          <w:szCs w:val="48"/>
        </w:rPr>
      </w:pPr>
    </w:p>
    <w:p w14:paraId="368877B5" w14:textId="77777777" w:rsidR="00C04AB0" w:rsidRDefault="00C04AB0" w:rsidP="00C04AB0">
      <w:pPr>
        <w:jc w:val="center"/>
        <w:rPr>
          <w:rFonts w:ascii="Calibri" w:hAnsi="Calibri" w:cs="Calibri"/>
          <w:b/>
          <w:bCs/>
          <w:sz w:val="28"/>
          <w:szCs w:val="28"/>
        </w:rPr>
      </w:pPr>
    </w:p>
    <w:p w14:paraId="2C6537E4" w14:textId="77777777" w:rsidR="00866815" w:rsidRDefault="00866815" w:rsidP="00D51333">
      <w:pPr>
        <w:jc w:val="center"/>
        <w:rPr>
          <w:rFonts w:ascii="Calibri" w:hAnsi="Calibri" w:cs="Calibri"/>
          <w:bCs/>
          <w:sz w:val="48"/>
          <w:szCs w:val="48"/>
        </w:rPr>
      </w:pPr>
    </w:p>
    <w:p w14:paraId="421DF733" w14:textId="77777777" w:rsidR="00253D1F" w:rsidRPr="00B17DC8" w:rsidRDefault="00253D1F" w:rsidP="00D51333">
      <w:pPr>
        <w:jc w:val="center"/>
        <w:rPr>
          <w:rFonts w:ascii="Calibri" w:hAnsi="Calibri" w:cs="Calibri"/>
          <w:bCs/>
          <w:sz w:val="48"/>
          <w:szCs w:val="48"/>
        </w:rPr>
      </w:pPr>
    </w:p>
    <w:p w14:paraId="12A14369" w14:textId="77777777" w:rsidR="00866815" w:rsidRPr="00B17DC8" w:rsidRDefault="00D51333" w:rsidP="00D51333">
      <w:pPr>
        <w:jc w:val="center"/>
        <w:rPr>
          <w:rFonts w:ascii="Calibri" w:hAnsi="Calibri" w:cs="Calibri"/>
          <w:bCs/>
          <w:sz w:val="48"/>
          <w:szCs w:val="48"/>
        </w:rPr>
      </w:pPr>
      <w:r w:rsidRPr="00B17DC8">
        <w:rPr>
          <w:rFonts w:ascii="Calibri" w:hAnsi="Calibri" w:cs="Calibri"/>
          <w:bCs/>
          <w:sz w:val="48"/>
          <w:szCs w:val="48"/>
        </w:rPr>
        <w:t xml:space="preserve">Public Use </w:t>
      </w:r>
      <w:r w:rsidR="001C1438">
        <w:rPr>
          <w:rFonts w:ascii="Calibri" w:hAnsi="Calibri" w:cs="Calibri"/>
          <w:bCs/>
          <w:sz w:val="48"/>
          <w:szCs w:val="48"/>
        </w:rPr>
        <w:t xml:space="preserve">Microdata </w:t>
      </w:r>
      <w:r w:rsidR="00BA21A8">
        <w:rPr>
          <w:rFonts w:ascii="Calibri" w:hAnsi="Calibri" w:cs="Calibri"/>
          <w:bCs/>
          <w:sz w:val="48"/>
          <w:szCs w:val="48"/>
        </w:rPr>
        <w:t xml:space="preserve">Sample </w:t>
      </w:r>
      <w:r w:rsidR="00866815" w:rsidRPr="00B17DC8">
        <w:rPr>
          <w:rFonts w:ascii="Calibri" w:hAnsi="Calibri" w:cs="Calibri"/>
          <w:bCs/>
          <w:sz w:val="48"/>
          <w:szCs w:val="48"/>
        </w:rPr>
        <w:t>(PUMS)</w:t>
      </w:r>
      <w:r w:rsidR="00680AF5">
        <w:rPr>
          <w:rFonts w:ascii="Calibri" w:hAnsi="Calibri" w:cs="Calibri"/>
          <w:bCs/>
          <w:sz w:val="48"/>
          <w:szCs w:val="48"/>
        </w:rPr>
        <w:t xml:space="preserve"> </w:t>
      </w:r>
      <w:r w:rsidR="00680AF5" w:rsidRPr="00B17DC8">
        <w:rPr>
          <w:rFonts w:ascii="Calibri" w:hAnsi="Calibri" w:cs="Calibri"/>
          <w:bCs/>
          <w:sz w:val="48"/>
          <w:szCs w:val="48"/>
        </w:rPr>
        <w:t>File</w:t>
      </w:r>
    </w:p>
    <w:p w14:paraId="4FA3CB7D" w14:textId="6159930E" w:rsidR="004C6BE7" w:rsidRPr="00B17DC8" w:rsidRDefault="00866815" w:rsidP="00D51333">
      <w:pPr>
        <w:jc w:val="center"/>
        <w:rPr>
          <w:rFonts w:ascii="Calibri" w:hAnsi="Calibri" w:cs="Calibri"/>
          <w:bCs/>
          <w:sz w:val="48"/>
          <w:szCs w:val="48"/>
        </w:rPr>
      </w:pPr>
      <w:r w:rsidRPr="00B17DC8">
        <w:rPr>
          <w:rFonts w:ascii="Calibri" w:hAnsi="Calibri" w:cs="Calibri"/>
          <w:bCs/>
          <w:sz w:val="48"/>
          <w:szCs w:val="48"/>
        </w:rPr>
        <w:t xml:space="preserve">Release </w:t>
      </w:r>
      <w:r w:rsidR="009531AB">
        <w:rPr>
          <w:rFonts w:ascii="Calibri" w:hAnsi="Calibri" w:cs="Calibri"/>
          <w:bCs/>
          <w:sz w:val="48"/>
          <w:szCs w:val="48"/>
        </w:rPr>
        <w:t>5</w:t>
      </w:r>
      <w:r w:rsidR="004B7CC5">
        <w:rPr>
          <w:rFonts w:ascii="Calibri" w:hAnsi="Calibri" w:cs="Calibri"/>
          <w:bCs/>
          <w:sz w:val="48"/>
          <w:szCs w:val="48"/>
        </w:rPr>
        <w:t>.1</w:t>
      </w:r>
      <w:r w:rsidR="0058423D">
        <w:rPr>
          <w:rFonts w:ascii="Calibri" w:hAnsi="Calibri" w:cs="Calibri"/>
          <w:bCs/>
          <w:sz w:val="48"/>
          <w:szCs w:val="48"/>
        </w:rPr>
        <w:t xml:space="preserve"> </w:t>
      </w:r>
      <w:r w:rsidR="004C6BE7" w:rsidRPr="00B17DC8">
        <w:rPr>
          <w:rFonts w:ascii="Calibri" w:hAnsi="Calibri" w:cs="Calibri"/>
          <w:bCs/>
          <w:sz w:val="48"/>
          <w:szCs w:val="48"/>
        </w:rPr>
        <w:t>Documentation</w:t>
      </w:r>
    </w:p>
    <w:p w14:paraId="59C26B07" w14:textId="77777777" w:rsidR="00D51333" w:rsidRDefault="00D51333" w:rsidP="00D51333">
      <w:pPr>
        <w:rPr>
          <w:rFonts w:ascii="Calibri" w:hAnsi="Calibri" w:cs="Calibri"/>
          <w:bCs/>
          <w:sz w:val="48"/>
          <w:szCs w:val="48"/>
        </w:rPr>
      </w:pPr>
    </w:p>
    <w:p w14:paraId="1290C59C" w14:textId="77777777" w:rsidR="00CA7073" w:rsidRDefault="00CA7073" w:rsidP="00D51333">
      <w:pPr>
        <w:rPr>
          <w:rFonts w:ascii="Calibri" w:hAnsi="Calibri" w:cs="Calibri"/>
          <w:bCs/>
          <w:sz w:val="48"/>
          <w:szCs w:val="48"/>
        </w:rPr>
      </w:pPr>
    </w:p>
    <w:p w14:paraId="56F9B1E2" w14:textId="77777777" w:rsidR="00CA7073" w:rsidRDefault="00CA7073" w:rsidP="00D51333">
      <w:pPr>
        <w:rPr>
          <w:rFonts w:ascii="Calibri" w:hAnsi="Calibri" w:cs="Calibri"/>
          <w:bCs/>
          <w:sz w:val="48"/>
          <w:szCs w:val="48"/>
        </w:rPr>
      </w:pPr>
    </w:p>
    <w:p w14:paraId="442A1E7E" w14:textId="77777777" w:rsidR="00CA7073" w:rsidRDefault="00CA7073" w:rsidP="00D51333">
      <w:pPr>
        <w:rPr>
          <w:rFonts w:ascii="Calibri" w:hAnsi="Calibri" w:cs="Calibri"/>
          <w:bCs/>
          <w:sz w:val="48"/>
          <w:szCs w:val="48"/>
        </w:rPr>
      </w:pPr>
    </w:p>
    <w:p w14:paraId="1EE09720" w14:textId="77777777" w:rsidR="00CA7073" w:rsidRDefault="00CA7073" w:rsidP="00D51333">
      <w:pPr>
        <w:rPr>
          <w:rFonts w:ascii="Calibri" w:hAnsi="Calibri" w:cs="Calibri"/>
          <w:bCs/>
          <w:sz w:val="48"/>
          <w:szCs w:val="48"/>
        </w:rPr>
      </w:pPr>
    </w:p>
    <w:p w14:paraId="291267D0" w14:textId="77777777" w:rsidR="00CA7073" w:rsidRDefault="00CA7073" w:rsidP="00D51333">
      <w:pPr>
        <w:rPr>
          <w:rFonts w:ascii="Calibri" w:hAnsi="Calibri" w:cs="Calibri"/>
          <w:bCs/>
          <w:sz w:val="48"/>
          <w:szCs w:val="48"/>
        </w:rPr>
      </w:pPr>
    </w:p>
    <w:p w14:paraId="42257173" w14:textId="77777777" w:rsidR="00CA7073" w:rsidRDefault="00CA7073" w:rsidP="00D51333">
      <w:pPr>
        <w:rPr>
          <w:rFonts w:ascii="Calibri" w:hAnsi="Calibri" w:cs="Calibri"/>
          <w:bCs/>
          <w:sz w:val="48"/>
          <w:szCs w:val="48"/>
        </w:rPr>
      </w:pPr>
    </w:p>
    <w:p w14:paraId="317E2F48" w14:textId="4235A6D6" w:rsidR="00CA7073" w:rsidRDefault="00876A73" w:rsidP="00145F5A">
      <w:pPr>
        <w:jc w:val="right"/>
        <w:rPr>
          <w:rFonts w:ascii="Calibri" w:hAnsi="Calibri" w:cs="Calibri"/>
          <w:bCs/>
          <w:sz w:val="48"/>
          <w:szCs w:val="48"/>
        </w:rPr>
      </w:pPr>
      <w:r>
        <w:rPr>
          <w:rFonts w:ascii="Calibri" w:hAnsi="Calibri" w:cs="Calibri"/>
          <w:bCs/>
          <w:sz w:val="48"/>
          <w:szCs w:val="48"/>
        </w:rPr>
        <w:t>April 15</w:t>
      </w:r>
      <w:r w:rsidR="00145F5A">
        <w:rPr>
          <w:rFonts w:ascii="Calibri" w:hAnsi="Calibri" w:cs="Calibri"/>
          <w:bCs/>
          <w:sz w:val="48"/>
          <w:szCs w:val="48"/>
        </w:rPr>
        <w:t xml:space="preserve">, </w:t>
      </w:r>
      <w:r>
        <w:rPr>
          <w:rFonts w:ascii="Calibri" w:hAnsi="Calibri" w:cs="Calibri"/>
          <w:bCs/>
          <w:sz w:val="48"/>
          <w:szCs w:val="48"/>
        </w:rPr>
        <w:t>2021</w:t>
      </w:r>
    </w:p>
    <w:p w14:paraId="3BD58DA0" w14:textId="77777777" w:rsidR="00380B64" w:rsidRDefault="00380B64" w:rsidP="00327076">
      <w:pPr>
        <w:jc w:val="center"/>
        <w:rPr>
          <w:rFonts w:ascii="Calibri" w:hAnsi="Calibri" w:cs="Calibri"/>
          <w:b/>
          <w:sz w:val="28"/>
          <w:szCs w:val="28"/>
        </w:rPr>
      </w:pPr>
      <w:bookmarkStart w:id="0" w:name="TOC"/>
    </w:p>
    <w:p w14:paraId="0AA7082C" w14:textId="77777777" w:rsidR="00380B64" w:rsidRDefault="00380B64" w:rsidP="00327076">
      <w:pPr>
        <w:jc w:val="center"/>
        <w:rPr>
          <w:rFonts w:ascii="Calibri" w:hAnsi="Calibri" w:cs="Calibri"/>
          <w:b/>
          <w:sz w:val="28"/>
          <w:szCs w:val="28"/>
        </w:rPr>
      </w:pPr>
    </w:p>
    <w:p w14:paraId="27144791" w14:textId="77777777" w:rsidR="00A833B4" w:rsidRDefault="00A833B4">
      <w:pPr>
        <w:rPr>
          <w:rFonts w:ascii="Calibri" w:hAnsi="Calibri" w:cs="Calibri"/>
          <w:b/>
          <w:sz w:val="28"/>
          <w:szCs w:val="28"/>
        </w:rPr>
      </w:pPr>
      <w:r>
        <w:rPr>
          <w:rFonts w:ascii="Calibri" w:hAnsi="Calibri" w:cs="Calibri"/>
          <w:b/>
          <w:sz w:val="28"/>
          <w:szCs w:val="28"/>
        </w:rPr>
        <w:br w:type="page"/>
      </w:r>
    </w:p>
    <w:p w14:paraId="44F14811" w14:textId="3273FF42" w:rsidR="00327076" w:rsidRPr="00327076" w:rsidRDefault="00327076" w:rsidP="00327076">
      <w:pPr>
        <w:jc w:val="center"/>
        <w:rPr>
          <w:rFonts w:ascii="Calibri" w:hAnsi="Calibri" w:cs="Calibri"/>
          <w:b/>
          <w:sz w:val="28"/>
          <w:szCs w:val="28"/>
        </w:rPr>
      </w:pPr>
      <w:r w:rsidRPr="00327076">
        <w:rPr>
          <w:rFonts w:ascii="Calibri" w:hAnsi="Calibri" w:cs="Calibri"/>
          <w:b/>
          <w:sz w:val="28"/>
          <w:szCs w:val="28"/>
        </w:rPr>
        <w:lastRenderedPageBreak/>
        <w:t>Table of Contents</w:t>
      </w:r>
      <w:bookmarkEnd w:id="0"/>
    </w:p>
    <w:p w14:paraId="776683F9" w14:textId="77777777" w:rsidR="00327076" w:rsidRDefault="00327076" w:rsidP="00327076">
      <w:pPr>
        <w:spacing w:after="240"/>
        <w:rPr>
          <w:rFonts w:ascii="Calibri" w:hAnsi="Calibri" w:cs="Calibri"/>
          <w:b/>
        </w:rPr>
      </w:pPr>
    </w:p>
    <w:p w14:paraId="32E1D275" w14:textId="77777777" w:rsidR="00327076" w:rsidRPr="003F7BE2" w:rsidRDefault="00327076" w:rsidP="00327076">
      <w:pPr>
        <w:spacing w:after="240"/>
        <w:rPr>
          <w:rFonts w:asciiTheme="minorHAnsi" w:hAnsiTheme="minorHAnsi" w:cstheme="minorHAnsi"/>
          <w:b/>
        </w:rPr>
      </w:pPr>
    </w:p>
    <w:p w14:paraId="1C5394AB" w14:textId="2101B881" w:rsidR="00327076" w:rsidRPr="00846E88" w:rsidRDefault="00327076" w:rsidP="00EC65C6">
      <w:pPr>
        <w:spacing w:after="240"/>
        <w:ind w:left="720"/>
        <w:rPr>
          <w:rFonts w:asciiTheme="minorHAnsi" w:hAnsiTheme="minorHAnsi" w:cstheme="minorHAnsi"/>
        </w:rPr>
      </w:pPr>
      <w:r w:rsidRPr="00846E88">
        <w:rPr>
          <w:rFonts w:asciiTheme="minorHAnsi" w:hAnsiTheme="minorHAnsi" w:cstheme="minorHAnsi"/>
        </w:rPr>
        <w:t>Introduction</w:t>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A430D9">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hyperlink w:anchor="Introduction" w:history="1">
        <w:r w:rsidR="002935EA" w:rsidRPr="00846E88">
          <w:rPr>
            <w:rStyle w:val="Hyperlink"/>
            <w:rFonts w:asciiTheme="minorHAnsi" w:hAnsiTheme="minorHAnsi" w:cstheme="minorHAnsi"/>
          </w:rPr>
          <w:t>1</w:t>
        </w:r>
      </w:hyperlink>
    </w:p>
    <w:p w14:paraId="4D7B2682" w14:textId="5A0FF4DE" w:rsidR="00327076" w:rsidRPr="00846E88" w:rsidRDefault="00327076" w:rsidP="00EC65C6">
      <w:pPr>
        <w:spacing w:after="240" w:line="276" w:lineRule="auto"/>
        <w:ind w:left="720"/>
        <w:rPr>
          <w:rFonts w:asciiTheme="minorHAnsi" w:hAnsiTheme="minorHAnsi" w:cstheme="minorHAnsi"/>
        </w:rPr>
      </w:pPr>
      <w:r w:rsidRPr="00846E88">
        <w:rPr>
          <w:rFonts w:asciiTheme="minorHAnsi" w:hAnsiTheme="minorHAnsi" w:cstheme="minorHAnsi"/>
        </w:rPr>
        <w:t xml:space="preserve">Index to NLMS </w:t>
      </w:r>
      <w:r w:rsidR="009E7C7D" w:rsidRPr="00846E88">
        <w:rPr>
          <w:rFonts w:asciiTheme="minorHAnsi" w:hAnsiTheme="minorHAnsi" w:cstheme="minorHAnsi"/>
        </w:rPr>
        <w:t>PUMS File</w:t>
      </w:r>
      <w:r w:rsidRPr="00846E88">
        <w:rPr>
          <w:rFonts w:asciiTheme="minorHAnsi" w:hAnsiTheme="minorHAnsi" w:cstheme="minorHAnsi"/>
        </w:rPr>
        <w:t xml:space="preserve"> Variables</w:t>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A430D9">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hyperlink w:anchor="INDEX_1" w:history="1">
        <w:r w:rsidR="002935EA" w:rsidRPr="00846E88">
          <w:rPr>
            <w:rStyle w:val="Hyperlink"/>
            <w:rFonts w:asciiTheme="minorHAnsi" w:hAnsiTheme="minorHAnsi" w:cstheme="minorHAnsi"/>
          </w:rPr>
          <w:t>3</w:t>
        </w:r>
      </w:hyperlink>
    </w:p>
    <w:p w14:paraId="08812086" w14:textId="3131D7D8" w:rsidR="009E7C7D" w:rsidRPr="00846E88" w:rsidRDefault="001B07BA" w:rsidP="001B07BA">
      <w:pPr>
        <w:pStyle w:val="PlainText"/>
        <w:ind w:left="720"/>
        <w:rPr>
          <w:rFonts w:asciiTheme="minorHAnsi" w:hAnsiTheme="minorHAnsi" w:cstheme="minorHAnsi"/>
          <w:sz w:val="24"/>
          <w:szCs w:val="24"/>
        </w:rPr>
      </w:pPr>
      <w:r w:rsidRPr="00846E88">
        <w:rPr>
          <w:rFonts w:asciiTheme="minorHAnsi" w:hAnsiTheme="minorHAnsi" w:cstheme="minorHAnsi"/>
          <w:sz w:val="24"/>
          <w:szCs w:val="24"/>
        </w:rPr>
        <w:t xml:space="preserve">NLMS PUMS </w:t>
      </w:r>
      <w:r w:rsidRPr="00846E88">
        <w:rPr>
          <w:rFonts w:asciiTheme="minorHAnsi" w:eastAsia="MS Mincho" w:hAnsiTheme="minorHAnsi" w:cstheme="minorHAnsi"/>
          <w:bCs/>
          <w:sz w:val="24"/>
          <w:szCs w:val="24"/>
        </w:rPr>
        <w:t>Variable Descriptions, Codes, and Frequencies</w:t>
      </w:r>
      <w:r w:rsidR="00A430D9">
        <w:rPr>
          <w:rFonts w:asciiTheme="minorHAnsi" w:eastAsia="MS Mincho" w:hAnsiTheme="minorHAnsi" w:cstheme="minorHAnsi"/>
          <w:bCs/>
          <w:sz w:val="24"/>
          <w:szCs w:val="24"/>
        </w:rPr>
        <w:tab/>
      </w:r>
      <w:r w:rsidRPr="00846E88">
        <w:rPr>
          <w:rFonts w:asciiTheme="minorHAnsi" w:eastAsia="MS Mincho" w:hAnsiTheme="minorHAnsi" w:cstheme="minorHAnsi"/>
          <w:bCs/>
          <w:sz w:val="24"/>
          <w:szCs w:val="24"/>
        </w:rPr>
        <w:tab/>
      </w:r>
      <w:r w:rsidRPr="00846E88">
        <w:rPr>
          <w:rFonts w:asciiTheme="minorHAnsi" w:eastAsia="MS Mincho" w:hAnsiTheme="minorHAnsi" w:cstheme="minorHAnsi"/>
          <w:bCs/>
          <w:sz w:val="24"/>
          <w:szCs w:val="24"/>
        </w:rPr>
        <w:tab/>
      </w:r>
      <w:hyperlink w:anchor="VariablesSection" w:history="1">
        <w:r w:rsidR="002935EA" w:rsidRPr="00846E88">
          <w:rPr>
            <w:rStyle w:val="Hyperlink"/>
            <w:rFonts w:asciiTheme="minorHAnsi" w:hAnsiTheme="minorHAnsi" w:cstheme="minorHAnsi"/>
            <w:sz w:val="24"/>
            <w:szCs w:val="24"/>
          </w:rPr>
          <w:t>5</w:t>
        </w:r>
      </w:hyperlink>
    </w:p>
    <w:p w14:paraId="5CC9593E" w14:textId="77777777" w:rsidR="009E7C7D" w:rsidRPr="00846E88" w:rsidRDefault="009E7C7D" w:rsidP="009E7C7D">
      <w:pPr>
        <w:spacing w:line="276" w:lineRule="auto"/>
        <w:ind w:left="720"/>
        <w:rPr>
          <w:rFonts w:asciiTheme="minorHAnsi" w:hAnsiTheme="minorHAnsi" w:cstheme="minorHAnsi"/>
        </w:rPr>
      </w:pPr>
    </w:p>
    <w:p w14:paraId="337191F1" w14:textId="77777777" w:rsidR="009E7C7D" w:rsidRPr="00846E88" w:rsidRDefault="009E7C7D" w:rsidP="009E7C7D">
      <w:pPr>
        <w:spacing w:line="276" w:lineRule="auto"/>
        <w:ind w:left="720"/>
        <w:rPr>
          <w:rFonts w:asciiTheme="minorHAnsi" w:hAnsiTheme="minorHAnsi" w:cstheme="minorHAnsi"/>
        </w:rPr>
      </w:pPr>
    </w:p>
    <w:p w14:paraId="26F88C0A" w14:textId="0113F9D6" w:rsidR="009E7C7D" w:rsidRPr="00846E88" w:rsidRDefault="006650D2" w:rsidP="009E7C7D">
      <w:pPr>
        <w:spacing w:line="276" w:lineRule="auto"/>
        <w:ind w:left="720"/>
        <w:rPr>
          <w:rFonts w:asciiTheme="minorHAnsi" w:hAnsiTheme="minorHAnsi" w:cstheme="minorHAnsi"/>
        </w:rPr>
      </w:pPr>
      <w:r w:rsidRPr="00846E88">
        <w:rPr>
          <w:rFonts w:asciiTheme="minorHAnsi" w:hAnsiTheme="minorHAnsi" w:cstheme="minorHAnsi"/>
        </w:rPr>
        <w:t>A</w:t>
      </w:r>
      <w:r w:rsidR="009E7C7D" w:rsidRPr="00846E88">
        <w:rPr>
          <w:rFonts w:asciiTheme="minorHAnsi" w:hAnsiTheme="minorHAnsi" w:cstheme="minorHAnsi"/>
        </w:rPr>
        <w:t>ppendices</w:t>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A430D9">
        <w:rPr>
          <w:rFonts w:asciiTheme="minorHAnsi" w:hAnsiTheme="minorHAnsi" w:cstheme="minorHAnsi"/>
        </w:rPr>
        <w:tab/>
      </w:r>
      <w:r w:rsidR="001B07BA" w:rsidRPr="00846E88">
        <w:rPr>
          <w:rFonts w:asciiTheme="minorHAnsi" w:hAnsiTheme="minorHAnsi" w:cstheme="minorHAnsi"/>
        </w:rPr>
        <w:tab/>
      </w:r>
      <w:r w:rsidR="00A430D9">
        <w:rPr>
          <w:rFonts w:asciiTheme="minorHAnsi" w:hAnsiTheme="minorHAnsi" w:cstheme="minorHAnsi"/>
        </w:rPr>
        <w:tab/>
      </w:r>
      <w:hyperlink w:anchor="APP_TOC" w:history="1">
        <w:r w:rsidR="002D2E0A">
          <w:rPr>
            <w:rStyle w:val="Hyperlink"/>
            <w:rFonts w:asciiTheme="minorHAnsi" w:hAnsiTheme="minorHAnsi" w:cstheme="minorHAnsi"/>
          </w:rPr>
          <w:t>3</w:t>
        </w:r>
        <w:r w:rsidR="00A833B4">
          <w:rPr>
            <w:rStyle w:val="Hyperlink"/>
            <w:rFonts w:asciiTheme="minorHAnsi" w:hAnsiTheme="minorHAnsi" w:cstheme="minorHAnsi"/>
          </w:rPr>
          <w:t>2</w:t>
        </w:r>
      </w:hyperlink>
    </w:p>
    <w:p w14:paraId="28212C08" w14:textId="77777777" w:rsidR="007048EA" w:rsidRPr="003F7BE2" w:rsidRDefault="00737AA0" w:rsidP="002836F8">
      <w:pPr>
        <w:pStyle w:val="ListParagraph"/>
        <w:numPr>
          <w:ilvl w:val="0"/>
          <w:numId w:val="1"/>
        </w:numPr>
        <w:spacing w:line="360" w:lineRule="auto"/>
        <w:rPr>
          <w:rFonts w:asciiTheme="minorHAnsi" w:eastAsia="MS Mincho" w:hAnsiTheme="minorHAnsi" w:cstheme="minorHAnsi"/>
        </w:rPr>
      </w:pPr>
      <w:hyperlink w:anchor="APP_A" w:history="1">
        <w:r w:rsidR="007048EA" w:rsidRPr="003F7BE2">
          <w:rPr>
            <w:rStyle w:val="Hyperlink"/>
            <w:rFonts w:asciiTheme="minorHAnsi" w:eastAsia="MS Mincho" w:hAnsiTheme="minorHAnsi" w:cstheme="minorHAnsi"/>
          </w:rPr>
          <w:t>State Concatenated Codes</w:t>
        </w:r>
      </w:hyperlink>
    </w:p>
    <w:p w14:paraId="1BA304ED" w14:textId="77777777" w:rsidR="007048EA" w:rsidRPr="003F7BE2" w:rsidRDefault="00737AA0" w:rsidP="002836F8">
      <w:pPr>
        <w:pStyle w:val="ListParagraph"/>
        <w:numPr>
          <w:ilvl w:val="0"/>
          <w:numId w:val="1"/>
        </w:numPr>
        <w:spacing w:line="360" w:lineRule="auto"/>
        <w:rPr>
          <w:rFonts w:asciiTheme="minorHAnsi" w:eastAsia="MS Mincho" w:hAnsiTheme="minorHAnsi" w:cstheme="minorHAnsi"/>
        </w:rPr>
      </w:pPr>
      <w:hyperlink w:anchor="APP_B" w:history="1">
        <w:r w:rsidR="007048EA" w:rsidRPr="003F7BE2">
          <w:rPr>
            <w:rStyle w:val="Hyperlink"/>
            <w:rFonts w:asciiTheme="minorHAnsi" w:eastAsia="MS Mincho" w:hAnsiTheme="minorHAnsi" w:cstheme="minorHAnsi"/>
          </w:rPr>
          <w:t>FIPSSTATE Codes</w:t>
        </w:r>
      </w:hyperlink>
    </w:p>
    <w:p w14:paraId="5800BFA7" w14:textId="77777777" w:rsidR="007048EA" w:rsidRPr="003F7BE2" w:rsidRDefault="00737AA0" w:rsidP="002836F8">
      <w:pPr>
        <w:pStyle w:val="ListParagraph"/>
        <w:numPr>
          <w:ilvl w:val="0"/>
          <w:numId w:val="1"/>
        </w:numPr>
        <w:spacing w:line="360" w:lineRule="auto"/>
        <w:rPr>
          <w:rFonts w:asciiTheme="minorHAnsi" w:eastAsia="MS Mincho" w:hAnsiTheme="minorHAnsi" w:cstheme="minorHAnsi"/>
        </w:rPr>
      </w:pPr>
      <w:hyperlink w:anchor="APP_C" w:history="1">
        <w:r w:rsidR="00B6127D">
          <w:rPr>
            <w:rStyle w:val="Hyperlink"/>
            <w:rFonts w:asciiTheme="minorHAnsi" w:eastAsia="MS Mincho" w:hAnsiTheme="minorHAnsi" w:cstheme="minorHAnsi"/>
          </w:rPr>
          <w:t>2007</w:t>
        </w:r>
        <w:r w:rsidR="007048EA" w:rsidRPr="003F7BE2">
          <w:rPr>
            <w:rStyle w:val="Hyperlink"/>
            <w:rFonts w:asciiTheme="minorHAnsi" w:eastAsia="MS Mincho" w:hAnsiTheme="minorHAnsi" w:cstheme="minorHAnsi"/>
          </w:rPr>
          <w:t xml:space="preserve"> Industrial Classification System</w:t>
        </w:r>
      </w:hyperlink>
    </w:p>
    <w:p w14:paraId="2FC5556B" w14:textId="77777777" w:rsidR="007048EA" w:rsidRPr="003F7BE2" w:rsidRDefault="00737AA0" w:rsidP="002836F8">
      <w:pPr>
        <w:pStyle w:val="ListParagraph"/>
        <w:numPr>
          <w:ilvl w:val="0"/>
          <w:numId w:val="1"/>
        </w:numPr>
        <w:spacing w:line="360" w:lineRule="auto"/>
        <w:rPr>
          <w:rStyle w:val="Hyperlink"/>
          <w:rFonts w:asciiTheme="minorHAnsi" w:eastAsia="MS Mincho" w:hAnsiTheme="minorHAnsi" w:cstheme="minorHAnsi"/>
          <w:color w:val="auto"/>
          <w:u w:val="none"/>
        </w:rPr>
      </w:pPr>
      <w:hyperlink w:anchor="APP_D" w:history="1">
        <w:r w:rsidR="00B6127D">
          <w:rPr>
            <w:rStyle w:val="Hyperlink"/>
            <w:rFonts w:asciiTheme="minorHAnsi" w:eastAsia="MS Mincho" w:hAnsiTheme="minorHAnsi" w:cstheme="minorHAnsi"/>
          </w:rPr>
          <w:t>2000</w:t>
        </w:r>
        <w:r w:rsidR="007048EA" w:rsidRPr="003F7BE2">
          <w:rPr>
            <w:rStyle w:val="Hyperlink"/>
            <w:rFonts w:asciiTheme="minorHAnsi" w:eastAsia="MS Mincho" w:hAnsiTheme="minorHAnsi" w:cstheme="minorHAnsi"/>
          </w:rPr>
          <w:t xml:space="preserve"> Occupational Classification System</w:t>
        </w:r>
      </w:hyperlink>
    </w:p>
    <w:p w14:paraId="406AA4FD" w14:textId="77777777" w:rsidR="007048EA" w:rsidRPr="003F7BE2" w:rsidRDefault="00737AA0" w:rsidP="002836F8">
      <w:pPr>
        <w:pStyle w:val="ListParagraph"/>
        <w:numPr>
          <w:ilvl w:val="0"/>
          <w:numId w:val="1"/>
        </w:numPr>
        <w:spacing w:line="360" w:lineRule="auto"/>
        <w:rPr>
          <w:rFonts w:asciiTheme="minorHAnsi" w:eastAsia="MS Mincho" w:hAnsiTheme="minorHAnsi" w:cstheme="minorHAnsi"/>
        </w:rPr>
      </w:pPr>
      <w:hyperlink w:anchor="APP_E" w:history="1">
        <w:bookmarkStart w:id="1" w:name="_Ref430768448"/>
        <w:r w:rsidR="007048EA" w:rsidRPr="003F7BE2">
          <w:rPr>
            <w:rStyle w:val="Hyperlink"/>
            <w:rFonts w:asciiTheme="minorHAnsi" w:eastAsia="MS Mincho" w:hAnsiTheme="minorHAnsi" w:cstheme="minorHAnsi"/>
          </w:rPr>
          <w:t>113 Causes of Death from ICD-10</w:t>
        </w:r>
        <w:bookmarkEnd w:id="1"/>
      </w:hyperlink>
    </w:p>
    <w:p w14:paraId="564863D0" w14:textId="77777777" w:rsidR="007048EA" w:rsidRPr="003F7BE2" w:rsidRDefault="007048EA" w:rsidP="007048EA">
      <w:pPr>
        <w:spacing w:line="360" w:lineRule="auto"/>
        <w:rPr>
          <w:rFonts w:asciiTheme="minorHAnsi" w:eastAsia="MS Mincho" w:hAnsiTheme="minorHAnsi" w:cstheme="minorHAnsi"/>
        </w:rPr>
      </w:pPr>
    </w:p>
    <w:p w14:paraId="3229FD9A" w14:textId="77777777" w:rsidR="0038736B" w:rsidRDefault="0038736B" w:rsidP="000D65CC">
      <w:pPr>
        <w:jc w:val="center"/>
        <w:rPr>
          <w:rFonts w:asciiTheme="minorHAnsi" w:hAnsiTheme="minorHAnsi" w:cstheme="minorHAnsi"/>
          <w:b/>
          <w:sz w:val="48"/>
          <w:szCs w:val="48"/>
        </w:rPr>
        <w:sectPr w:rsidR="0038736B" w:rsidSect="00FD182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590" w:footer="720" w:gutter="0"/>
          <w:pgNumType w:fmt="lowerRoman" w:start="1"/>
          <w:cols w:space="720"/>
          <w:noEndnote/>
          <w:docGrid w:linePitch="326"/>
        </w:sectPr>
      </w:pPr>
    </w:p>
    <w:p w14:paraId="0FF2CB06" w14:textId="77777777" w:rsidR="000D65CC" w:rsidRPr="000D65CC" w:rsidRDefault="00327076" w:rsidP="000D65CC">
      <w:pPr>
        <w:jc w:val="center"/>
        <w:rPr>
          <w:b/>
          <w:bCs/>
          <w:lang w:val="en-CA"/>
        </w:rPr>
      </w:pPr>
      <w:r w:rsidRPr="00327076">
        <w:rPr>
          <w:rFonts w:ascii="Calibri" w:hAnsi="Calibri" w:cs="Calibri"/>
          <w:b/>
          <w:bCs/>
          <w:sz w:val="28"/>
          <w:szCs w:val="28"/>
          <w:lang w:val="en-CA"/>
        </w:rPr>
        <w:lastRenderedPageBreak/>
        <w:fldChar w:fldCharType="begin"/>
      </w:r>
      <w:r w:rsidRPr="00327076">
        <w:rPr>
          <w:rFonts w:ascii="Calibri" w:hAnsi="Calibri" w:cs="Calibri"/>
          <w:b/>
          <w:bCs/>
          <w:sz w:val="28"/>
          <w:szCs w:val="28"/>
          <w:lang w:val="en-CA"/>
        </w:rPr>
        <w:instrText xml:space="preserve"> SEQ CHAPTER \h \r 1</w:instrText>
      </w:r>
      <w:r w:rsidRPr="00327076">
        <w:rPr>
          <w:rFonts w:ascii="Calibri" w:hAnsi="Calibri" w:cs="Calibri"/>
          <w:b/>
          <w:bCs/>
          <w:sz w:val="28"/>
          <w:szCs w:val="28"/>
          <w:lang w:val="en-CA"/>
        </w:rPr>
        <w:fldChar w:fldCharType="end"/>
      </w:r>
      <w:r w:rsidR="000D65CC" w:rsidRPr="000D65CC">
        <w:rPr>
          <w:rFonts w:asciiTheme="minorHAnsi" w:hAnsiTheme="minorHAnsi" w:cstheme="minorHAnsi"/>
          <w:b/>
          <w:bCs/>
          <w:sz w:val="28"/>
          <w:szCs w:val="28"/>
        </w:rPr>
        <w:t xml:space="preserve"> </w:t>
      </w:r>
      <w:r w:rsidR="000D65CC" w:rsidRPr="000D65CC">
        <w:rPr>
          <w:rFonts w:ascii="Calibri" w:hAnsi="Calibri" w:cs="Calibri"/>
          <w:b/>
          <w:bCs/>
          <w:sz w:val="28"/>
          <w:szCs w:val="28"/>
        </w:rPr>
        <w:t xml:space="preserve">The National </w:t>
      </w:r>
      <w:r w:rsidR="000D65CC" w:rsidRPr="000D65CC">
        <w:rPr>
          <w:rStyle w:val="Strong"/>
          <w:rFonts w:ascii="Calibri" w:hAnsi="Calibri" w:cs="Calibri"/>
          <w:sz w:val="28"/>
          <w:szCs w:val="28"/>
        </w:rPr>
        <w:t>Longitudinal</w:t>
      </w:r>
      <w:r w:rsidR="000D65CC" w:rsidRPr="000D65CC">
        <w:rPr>
          <w:rFonts w:ascii="Calibri" w:hAnsi="Calibri" w:cs="Calibri"/>
          <w:b/>
          <w:bCs/>
          <w:sz w:val="28"/>
          <w:szCs w:val="28"/>
        </w:rPr>
        <w:t xml:space="preserve"> Mortality Study Public-use File</w:t>
      </w:r>
    </w:p>
    <w:p w14:paraId="706362FE" w14:textId="1BCFECFA" w:rsidR="000D65CC" w:rsidRPr="000D65CC" w:rsidRDefault="000D65CC" w:rsidP="000D65CC">
      <w:pPr>
        <w:pStyle w:val="PlainText"/>
        <w:jc w:val="center"/>
        <w:rPr>
          <w:rFonts w:ascii="Calibri" w:eastAsia="MS Mincho" w:hAnsi="Calibri" w:cs="Calibri"/>
          <w:b/>
          <w:bCs/>
          <w:sz w:val="28"/>
          <w:szCs w:val="28"/>
        </w:rPr>
      </w:pPr>
      <w:r w:rsidRPr="000D65CC">
        <w:rPr>
          <w:rFonts w:ascii="Calibri" w:eastAsia="MS Mincho" w:hAnsi="Calibri" w:cs="Calibri"/>
          <w:b/>
          <w:bCs/>
          <w:sz w:val="28"/>
          <w:szCs w:val="28"/>
        </w:rPr>
        <w:t>Variable Reference Manual</w:t>
      </w:r>
      <w:r>
        <w:rPr>
          <w:rFonts w:ascii="Calibri" w:eastAsia="MS Mincho" w:hAnsi="Calibri" w:cs="Calibri"/>
          <w:b/>
          <w:bCs/>
          <w:sz w:val="28"/>
          <w:szCs w:val="28"/>
        </w:rPr>
        <w:t>,</w:t>
      </w:r>
      <w:r w:rsidR="00411E73">
        <w:rPr>
          <w:rFonts w:ascii="Calibri" w:eastAsia="MS Mincho" w:hAnsi="Calibri" w:cs="Calibri"/>
          <w:b/>
          <w:bCs/>
          <w:sz w:val="28"/>
          <w:szCs w:val="28"/>
        </w:rPr>
        <w:t xml:space="preserve"> Version </w:t>
      </w:r>
      <w:r w:rsidR="00753BCE">
        <w:rPr>
          <w:rFonts w:ascii="Calibri" w:eastAsia="MS Mincho" w:hAnsi="Calibri" w:cs="Calibri"/>
          <w:b/>
          <w:bCs/>
          <w:sz w:val="28"/>
          <w:szCs w:val="28"/>
        </w:rPr>
        <w:t>5</w:t>
      </w:r>
      <w:r w:rsidR="00A833B4">
        <w:rPr>
          <w:rFonts w:ascii="Calibri" w:eastAsia="MS Mincho" w:hAnsi="Calibri" w:cs="Calibri"/>
          <w:b/>
          <w:bCs/>
          <w:sz w:val="28"/>
          <w:szCs w:val="28"/>
        </w:rPr>
        <w:t>.1</w:t>
      </w:r>
    </w:p>
    <w:p w14:paraId="2FD9A4DC" w14:textId="77777777" w:rsidR="000D65CC" w:rsidRPr="000D65CC" w:rsidRDefault="000D65CC" w:rsidP="000D65CC">
      <w:pPr>
        <w:pStyle w:val="PlainText"/>
        <w:jc w:val="center"/>
        <w:rPr>
          <w:rFonts w:ascii="Calibri" w:eastAsia="MS Mincho" w:hAnsi="Calibri" w:cs="Calibri"/>
          <w:b/>
          <w:bCs/>
          <w:sz w:val="28"/>
          <w:szCs w:val="28"/>
        </w:rPr>
      </w:pPr>
    </w:p>
    <w:p w14:paraId="4B9645B1" w14:textId="77777777" w:rsidR="000D65CC" w:rsidRPr="00572009" w:rsidRDefault="00572009" w:rsidP="000D65CC">
      <w:pPr>
        <w:pStyle w:val="Heading1"/>
        <w:jc w:val="center"/>
        <w:rPr>
          <w:rFonts w:ascii="Calibri" w:hAnsi="Calibri" w:cs="Calibri"/>
          <w:b/>
          <w:sz w:val="28"/>
          <w:szCs w:val="28"/>
        </w:rPr>
      </w:pPr>
      <w:bookmarkStart w:id="2" w:name="Introduction"/>
      <w:r w:rsidRPr="00572009">
        <w:rPr>
          <w:rFonts w:ascii="Calibri" w:hAnsi="Calibri" w:cs="Calibri"/>
          <w:b/>
          <w:sz w:val="28"/>
          <w:szCs w:val="28"/>
        </w:rPr>
        <w:t>Introduction</w:t>
      </w:r>
    </w:p>
    <w:bookmarkEnd w:id="2"/>
    <w:p w14:paraId="5EFC72DD" w14:textId="77777777" w:rsidR="00327076" w:rsidRPr="005D06D3" w:rsidRDefault="00327076" w:rsidP="00327076">
      <w:pPr>
        <w:pStyle w:val="PlainText"/>
        <w:rPr>
          <w:rFonts w:ascii="Calibri" w:eastAsia="MS Mincho" w:hAnsi="Calibri" w:cs="Calibri"/>
          <w:sz w:val="24"/>
          <w:szCs w:val="24"/>
        </w:rPr>
      </w:pPr>
      <w:r w:rsidRPr="005D06D3">
        <w:rPr>
          <w:rFonts w:ascii="Calibri" w:eastAsia="MS Mincho" w:hAnsi="Calibri" w:cs="Calibri"/>
          <w:sz w:val="24"/>
          <w:szCs w:val="24"/>
        </w:rPr>
        <w:t xml:space="preserve">The National Longitudinal Mortality Study (NLMS) is a national, longitudinal, mortality study sponsored by the </w:t>
      </w:r>
      <w:hyperlink r:id="rId14" w:history="1">
        <w:r w:rsidRPr="005D06D3">
          <w:rPr>
            <w:rStyle w:val="Hyperlink"/>
            <w:rFonts w:ascii="Calibri" w:eastAsia="MS Mincho" w:hAnsi="Calibri" w:cs="Calibri"/>
            <w:sz w:val="24"/>
            <w:szCs w:val="24"/>
          </w:rPr>
          <w:t>National Heart, Lung, and Blood Institute</w:t>
        </w:r>
      </w:hyperlink>
      <w:r w:rsidRPr="005D06D3">
        <w:rPr>
          <w:rFonts w:ascii="Calibri" w:eastAsia="MS Mincho" w:hAnsi="Calibri" w:cs="Calibri"/>
          <w:sz w:val="24"/>
          <w:szCs w:val="24"/>
        </w:rPr>
        <w:t xml:space="preserve">, the </w:t>
      </w:r>
      <w:hyperlink r:id="rId15" w:history="1">
        <w:r w:rsidRPr="005D06D3">
          <w:rPr>
            <w:rStyle w:val="Hyperlink"/>
            <w:rFonts w:ascii="Calibri" w:eastAsia="MS Mincho" w:hAnsi="Calibri" w:cs="Calibri"/>
            <w:sz w:val="24"/>
            <w:szCs w:val="24"/>
          </w:rPr>
          <w:t>National Cancer Institute</w:t>
        </w:r>
      </w:hyperlink>
      <w:r w:rsidRPr="005D06D3">
        <w:rPr>
          <w:rFonts w:ascii="Calibri" w:eastAsia="MS Mincho" w:hAnsi="Calibri" w:cs="Calibri"/>
          <w:sz w:val="24"/>
          <w:szCs w:val="24"/>
        </w:rPr>
        <w:t xml:space="preserve">, the </w:t>
      </w:r>
      <w:hyperlink r:id="rId16" w:history="1">
        <w:r w:rsidRPr="00BA21A8">
          <w:rPr>
            <w:rStyle w:val="Hyperlink"/>
            <w:rFonts w:asciiTheme="minorHAnsi" w:eastAsia="MS Mincho" w:hAnsiTheme="minorHAnsi" w:cstheme="minorHAnsi"/>
            <w:sz w:val="24"/>
            <w:szCs w:val="24"/>
          </w:rPr>
          <w:t>National Institute on Aging</w:t>
        </w:r>
      </w:hyperlink>
      <w:r w:rsidRPr="00BA21A8">
        <w:rPr>
          <w:rFonts w:asciiTheme="minorHAnsi" w:eastAsia="MS Mincho" w:hAnsiTheme="minorHAnsi" w:cstheme="minorHAnsi"/>
          <w:sz w:val="24"/>
          <w:szCs w:val="24"/>
        </w:rPr>
        <w:t xml:space="preserve"> </w:t>
      </w:r>
      <w:r w:rsidR="00BA21A8" w:rsidRPr="00BA21A8">
        <w:rPr>
          <w:rFonts w:asciiTheme="minorHAnsi" w:hAnsiTheme="minorHAnsi" w:cstheme="minorHAnsi"/>
          <w:sz w:val="24"/>
          <w:szCs w:val="24"/>
        </w:rPr>
        <w:t xml:space="preserve">(all part of the National Institutes of Health), </w:t>
      </w:r>
      <w:r w:rsidRPr="00BA21A8">
        <w:rPr>
          <w:rFonts w:asciiTheme="minorHAnsi" w:eastAsia="MS Mincho" w:hAnsiTheme="minorHAnsi" w:cstheme="minorHAnsi"/>
          <w:sz w:val="24"/>
          <w:szCs w:val="24"/>
        </w:rPr>
        <w:t xml:space="preserve">the </w:t>
      </w:r>
      <w:hyperlink r:id="rId17" w:history="1">
        <w:r w:rsidRPr="00BA21A8">
          <w:rPr>
            <w:rStyle w:val="Hyperlink"/>
            <w:rFonts w:asciiTheme="minorHAnsi" w:eastAsia="MS Mincho" w:hAnsiTheme="minorHAnsi" w:cstheme="minorHAnsi"/>
            <w:sz w:val="24"/>
            <w:szCs w:val="24"/>
          </w:rPr>
          <w:t>National Center for Health Statistics</w:t>
        </w:r>
      </w:hyperlink>
      <w:r w:rsidR="00C30987">
        <w:rPr>
          <w:rFonts w:ascii="Calibri" w:eastAsia="MS Mincho" w:hAnsi="Calibri" w:cs="Calibri"/>
          <w:sz w:val="24"/>
          <w:szCs w:val="24"/>
        </w:rPr>
        <w:t xml:space="preserve"> part of the Center for Disease Control and Prevention</w:t>
      </w:r>
      <w:r w:rsidRPr="005D06D3">
        <w:rPr>
          <w:rFonts w:ascii="Calibri" w:eastAsia="MS Mincho" w:hAnsi="Calibri" w:cs="Calibri"/>
          <w:sz w:val="24"/>
          <w:szCs w:val="24"/>
        </w:rPr>
        <w:t xml:space="preserve">  and the </w:t>
      </w:r>
      <w:hyperlink r:id="rId18" w:history="1">
        <w:r w:rsidRPr="005D06D3">
          <w:rPr>
            <w:rStyle w:val="Hyperlink"/>
            <w:rFonts w:ascii="Calibri" w:eastAsia="MS Mincho" w:hAnsi="Calibri" w:cs="Calibri"/>
            <w:sz w:val="24"/>
            <w:szCs w:val="24"/>
          </w:rPr>
          <w:t>U.S. Census Bureau</w:t>
        </w:r>
      </w:hyperlink>
      <w:r w:rsidRPr="005D06D3">
        <w:rPr>
          <w:rFonts w:ascii="Calibri" w:eastAsia="MS Mincho" w:hAnsi="Calibri" w:cs="Calibri"/>
          <w:sz w:val="24"/>
          <w:szCs w:val="24"/>
        </w:rPr>
        <w:t xml:space="preserve"> for the purpose of studying the effects of differentials in demographic and socio-economic characteristics on mortality.</w:t>
      </w:r>
    </w:p>
    <w:p w14:paraId="15CF60C7" w14:textId="77777777" w:rsidR="00BA21A8" w:rsidRDefault="00BA21A8" w:rsidP="00327076">
      <w:pPr>
        <w:rPr>
          <w:rFonts w:ascii="Calibri" w:hAnsi="Calibri" w:cs="Calibri"/>
        </w:rPr>
      </w:pPr>
    </w:p>
    <w:p w14:paraId="4FC079A0" w14:textId="77777777" w:rsidR="00327076" w:rsidRPr="005D06D3" w:rsidRDefault="00327076" w:rsidP="00327076">
      <w:pPr>
        <w:rPr>
          <w:rFonts w:ascii="Calibri" w:hAnsi="Calibri" w:cs="Calibri"/>
        </w:rPr>
      </w:pPr>
      <w:r w:rsidRPr="005D06D3">
        <w:rPr>
          <w:rFonts w:ascii="Calibri" w:hAnsi="Calibri" w:cs="Calibri"/>
        </w:rPr>
        <w:t>The NLMS</w:t>
      </w:r>
      <w:r w:rsidRPr="005D06D3">
        <w:rPr>
          <w:rFonts w:ascii="Calibri" w:hAnsi="Calibri" w:cs="Calibri"/>
          <w:b/>
          <w:i/>
        </w:rPr>
        <w:t xml:space="preserve"> Public Use Microdata Sample (PUMS)</w:t>
      </w:r>
      <w:r w:rsidRPr="005D06D3">
        <w:rPr>
          <w:rFonts w:ascii="Calibri" w:hAnsi="Calibri" w:cs="Calibri"/>
        </w:rPr>
        <w:t xml:space="preserve"> is a specialized extract of the full NLMS that is designed to provide easy access to an extract of the main </w:t>
      </w:r>
      <w:r w:rsidR="00C30987">
        <w:rPr>
          <w:rFonts w:ascii="Calibri" w:hAnsi="Calibri" w:cs="Calibri"/>
        </w:rPr>
        <w:t>study</w:t>
      </w:r>
      <w:r w:rsidRPr="005D06D3">
        <w:rPr>
          <w:rFonts w:ascii="Calibri" w:hAnsi="Calibri" w:cs="Calibri"/>
        </w:rPr>
        <w:t xml:space="preserve"> while protecting the confidentiality of those who have responded to the original surveys on which the NLMS is based. This documentation describes the unique structure of the PUMS files and identifies variables selected from the NLMS to be part of the NLMS PUMS.</w:t>
      </w:r>
    </w:p>
    <w:p w14:paraId="2606C5F8" w14:textId="77777777" w:rsidR="00327076" w:rsidRPr="005D06D3" w:rsidRDefault="00327076" w:rsidP="00327076">
      <w:pPr>
        <w:rPr>
          <w:rFonts w:ascii="Calibri" w:hAnsi="Calibri" w:cs="Calibri"/>
        </w:rPr>
      </w:pPr>
    </w:p>
    <w:p w14:paraId="6CE58293" w14:textId="77777777" w:rsidR="00327076" w:rsidRPr="005D06D3" w:rsidRDefault="00327076" w:rsidP="00327076">
      <w:pPr>
        <w:rPr>
          <w:rFonts w:ascii="Calibri" w:hAnsi="Calibri" w:cs="Calibri"/>
        </w:rPr>
      </w:pPr>
      <w:r w:rsidRPr="005D06D3">
        <w:rPr>
          <w:rFonts w:ascii="Calibri" w:hAnsi="Calibri" w:cs="Calibri"/>
        </w:rPr>
        <w:t xml:space="preserve">The main NLMS consists of a database developed for the purpose of studying the effects of demographic and socio-economic characteristics on differentials in U.S. mortality rates. The NLMS is a unique research database in that it is based on a </w:t>
      </w:r>
      <w:r w:rsidR="00C30987">
        <w:rPr>
          <w:rFonts w:ascii="Calibri" w:hAnsi="Calibri" w:cs="Calibri"/>
        </w:rPr>
        <w:t>multistage stratified</w:t>
      </w:r>
      <w:r w:rsidRPr="005D06D3">
        <w:rPr>
          <w:rFonts w:ascii="Calibri" w:hAnsi="Calibri" w:cs="Calibri"/>
        </w:rPr>
        <w:t xml:space="preserve"> sample of the non-institutionalized population of the United States. It consists of U.S. Census Bureau data from Current Population Surveys (CPS) and a subset of the 1980 Census combined with death certificate information to identify mortality status and cause of death. The study currently has approximately </w:t>
      </w:r>
      <w:r w:rsidR="00C716E2">
        <w:rPr>
          <w:rFonts w:ascii="Calibri" w:hAnsi="Calibri" w:cs="Calibri"/>
        </w:rPr>
        <w:t>3.8</w:t>
      </w:r>
      <w:r w:rsidRPr="005D06D3">
        <w:rPr>
          <w:rFonts w:ascii="Calibri" w:hAnsi="Calibri" w:cs="Calibri"/>
        </w:rPr>
        <w:t xml:space="preserve"> million records with over </w:t>
      </w:r>
      <w:r w:rsidR="00C716E2">
        <w:rPr>
          <w:rFonts w:ascii="Calibri" w:hAnsi="Calibri" w:cs="Calibri"/>
        </w:rPr>
        <w:t>550</w:t>
      </w:r>
      <w:r w:rsidRPr="005D06D3">
        <w:rPr>
          <w:rFonts w:ascii="Calibri" w:hAnsi="Calibri" w:cs="Calibri"/>
        </w:rPr>
        <w:t xml:space="preserve">,000 identified mortality cases. The content of the socio-economic variables available offers researchers the potential to answer questions on mortality differentials for a variety of key socio-economic and demographic subgroups not covered as extensively in other databases. This project has generated over </w:t>
      </w:r>
      <w:r w:rsidR="00C30987">
        <w:rPr>
          <w:rFonts w:ascii="Calibri" w:hAnsi="Calibri" w:cs="Calibri"/>
        </w:rPr>
        <w:t>90</w:t>
      </w:r>
      <w:r w:rsidRPr="005D06D3">
        <w:rPr>
          <w:rFonts w:ascii="Calibri" w:hAnsi="Calibri" w:cs="Calibri"/>
        </w:rPr>
        <w:t xml:space="preserve"> publications in various prominent scholarly, scientific, and public health related journals.</w:t>
      </w:r>
    </w:p>
    <w:p w14:paraId="3BCF262E" w14:textId="77777777" w:rsidR="00327076" w:rsidRPr="005D06D3" w:rsidRDefault="00327076" w:rsidP="00327076">
      <w:pPr>
        <w:rPr>
          <w:rFonts w:ascii="Calibri" w:hAnsi="Calibri" w:cs="Calibri"/>
        </w:rPr>
      </w:pPr>
    </w:p>
    <w:p w14:paraId="14F89864" w14:textId="77777777" w:rsidR="00327076" w:rsidRPr="005D06D3" w:rsidRDefault="00327076" w:rsidP="00327076">
      <w:pPr>
        <w:rPr>
          <w:rFonts w:ascii="Calibri" w:hAnsi="Calibri" w:cs="Calibri"/>
        </w:rPr>
      </w:pPr>
      <w:r w:rsidRPr="005D06D3">
        <w:rPr>
          <w:rFonts w:ascii="Calibri" w:hAnsi="Calibri" w:cs="Calibri"/>
        </w:rPr>
        <w:t xml:space="preserve">The NLMS currently consists of Annual Social and Economic Supplements </w:t>
      </w:r>
      <w:r w:rsidR="00C30987">
        <w:rPr>
          <w:rFonts w:ascii="Calibri" w:hAnsi="Calibri" w:cs="Calibri"/>
        </w:rPr>
        <w:t xml:space="preserve">(ASEC) </w:t>
      </w:r>
      <w:r w:rsidRPr="005D06D3">
        <w:rPr>
          <w:rFonts w:ascii="Calibri" w:hAnsi="Calibri" w:cs="Calibri"/>
        </w:rPr>
        <w:t>which cover the period from March 1973 to March 20</w:t>
      </w:r>
      <w:r w:rsidR="00C716E2">
        <w:rPr>
          <w:rFonts w:ascii="Calibri" w:hAnsi="Calibri" w:cs="Calibri"/>
        </w:rPr>
        <w:t>11</w:t>
      </w:r>
      <w:r w:rsidRPr="005D06D3">
        <w:rPr>
          <w:rFonts w:ascii="Calibri" w:hAnsi="Calibri" w:cs="Calibri"/>
        </w:rPr>
        <w:t>; CPS for February 1978, April 1980, August 1980, December 1980, and September 1985; and one 1980 Census cohort—3</w:t>
      </w:r>
      <w:r w:rsidR="00C716E2">
        <w:rPr>
          <w:rFonts w:ascii="Calibri" w:hAnsi="Calibri" w:cs="Calibri"/>
        </w:rPr>
        <w:t>9</w:t>
      </w:r>
      <w:r w:rsidRPr="005D06D3">
        <w:rPr>
          <w:rFonts w:ascii="Calibri" w:hAnsi="Calibri" w:cs="Calibri"/>
        </w:rPr>
        <w:t xml:space="preserve"> cohorts in all. Mortality information is obtained from death certificates available for deceased persons through the National Center for Health Statistics</w:t>
      </w:r>
      <w:r w:rsidRPr="0045086B">
        <w:rPr>
          <w:rFonts w:ascii="Calibri" w:hAnsi="Calibri" w:cs="Calibri"/>
        </w:rPr>
        <w:t xml:space="preserve">. </w:t>
      </w:r>
      <w:r w:rsidR="0045086B" w:rsidRPr="0045086B">
        <w:rPr>
          <w:rFonts w:ascii="Calibri" w:hAnsi="Calibri" w:cs="Calibri"/>
        </w:rPr>
        <w:t>S</w:t>
      </w:r>
      <w:r w:rsidRPr="0045086B">
        <w:rPr>
          <w:rFonts w:ascii="Calibri" w:hAnsi="Calibri" w:cs="Calibri"/>
        </w:rPr>
        <w:t xml:space="preserve">tandard demographic and socio-economic variables </w:t>
      </w:r>
      <w:r w:rsidR="00C30987">
        <w:rPr>
          <w:rFonts w:ascii="Calibri" w:hAnsi="Calibri" w:cs="Calibri"/>
        </w:rPr>
        <w:t xml:space="preserve">such as </w:t>
      </w:r>
      <w:r w:rsidRPr="0045086B">
        <w:rPr>
          <w:rFonts w:ascii="Calibri" w:hAnsi="Calibri" w:cs="Calibri"/>
        </w:rPr>
        <w:t>education, income, and employment, as well as information co</w:t>
      </w:r>
      <w:r w:rsidR="0045086B" w:rsidRPr="0045086B">
        <w:rPr>
          <w:rFonts w:ascii="Calibri" w:hAnsi="Calibri" w:cs="Calibri"/>
        </w:rPr>
        <w:t>llected from death certificates including cause of death</w:t>
      </w:r>
      <w:r w:rsidRPr="0045086B">
        <w:rPr>
          <w:rFonts w:ascii="Calibri" w:hAnsi="Calibri" w:cs="Calibri"/>
        </w:rPr>
        <w:t xml:space="preserve"> are available for analyses.</w:t>
      </w:r>
      <w:r w:rsidRPr="005D06D3">
        <w:rPr>
          <w:rFonts w:ascii="Calibri" w:hAnsi="Calibri" w:cs="Calibri"/>
        </w:rPr>
        <w:t xml:space="preserve"> </w:t>
      </w:r>
    </w:p>
    <w:p w14:paraId="1FFAFA77" w14:textId="77777777" w:rsidR="00327076" w:rsidRPr="005D06D3" w:rsidRDefault="00327076" w:rsidP="00327076">
      <w:pPr>
        <w:rPr>
          <w:rFonts w:ascii="Calibri" w:hAnsi="Calibri" w:cs="Calibri"/>
        </w:rPr>
      </w:pPr>
    </w:p>
    <w:p w14:paraId="7A675B4D" w14:textId="77777777" w:rsidR="00327076" w:rsidRPr="005D06D3" w:rsidRDefault="00327076" w:rsidP="00327076">
      <w:pPr>
        <w:spacing w:after="120"/>
        <w:rPr>
          <w:rFonts w:ascii="Calibri" w:hAnsi="Calibri" w:cs="Calibri"/>
          <w:b/>
          <w:bCs/>
        </w:rPr>
      </w:pPr>
      <w:r w:rsidRPr="005D06D3">
        <w:rPr>
          <w:rStyle w:val="Strong"/>
          <w:rFonts w:ascii="Calibri" w:hAnsi="Calibri" w:cs="Calibri"/>
        </w:rPr>
        <w:t>Design and Content of the NLMS PUMS Files</w:t>
      </w:r>
    </w:p>
    <w:p w14:paraId="6A26A264" w14:textId="77777777" w:rsidR="00607ECA" w:rsidRDefault="00327076" w:rsidP="00327076">
      <w:pPr>
        <w:pStyle w:val="PlainText"/>
        <w:rPr>
          <w:rFonts w:ascii="Calibri" w:hAnsi="Calibri" w:cs="Calibri"/>
          <w:sz w:val="24"/>
          <w:szCs w:val="24"/>
        </w:rPr>
      </w:pPr>
      <w:r w:rsidRPr="005D06D3">
        <w:rPr>
          <w:rFonts w:ascii="Calibri" w:hAnsi="Calibri" w:cs="Calibri"/>
          <w:sz w:val="24"/>
          <w:szCs w:val="24"/>
        </w:rPr>
        <w:t>There are t</w:t>
      </w:r>
      <w:r w:rsidR="00607ECA">
        <w:rPr>
          <w:rFonts w:ascii="Calibri" w:hAnsi="Calibri" w:cs="Calibri"/>
          <w:sz w:val="24"/>
          <w:szCs w:val="24"/>
        </w:rPr>
        <w:t xml:space="preserve">hree file formats in the NLMS PUM: </w:t>
      </w:r>
    </w:p>
    <w:p w14:paraId="6730B543" w14:textId="77777777" w:rsidR="00607ECA" w:rsidRDefault="00607ECA" w:rsidP="002836F8">
      <w:pPr>
        <w:pStyle w:val="PlainText"/>
        <w:numPr>
          <w:ilvl w:val="0"/>
          <w:numId w:val="3"/>
        </w:numPr>
        <w:rPr>
          <w:rFonts w:ascii="Calibri" w:hAnsi="Calibri" w:cs="Calibri"/>
          <w:sz w:val="24"/>
          <w:szCs w:val="24"/>
        </w:rPr>
      </w:pPr>
      <w:r>
        <w:rPr>
          <w:rFonts w:ascii="Calibri" w:hAnsi="Calibri" w:cs="Calibri"/>
          <w:sz w:val="24"/>
          <w:szCs w:val="24"/>
        </w:rPr>
        <w:t>one 11</w:t>
      </w:r>
      <w:r w:rsidR="007C3312">
        <w:rPr>
          <w:rFonts w:ascii="Calibri" w:hAnsi="Calibri" w:cs="Calibri"/>
          <w:sz w:val="24"/>
          <w:szCs w:val="24"/>
        </w:rPr>
        <w:t>-year</w:t>
      </w:r>
      <w:r>
        <w:rPr>
          <w:rFonts w:ascii="Calibri" w:hAnsi="Calibri" w:cs="Calibri"/>
          <w:sz w:val="24"/>
          <w:szCs w:val="24"/>
        </w:rPr>
        <w:t xml:space="preserve"> follow up file</w:t>
      </w:r>
      <w:r w:rsidR="007C3312">
        <w:rPr>
          <w:rFonts w:ascii="Calibri" w:hAnsi="Calibri" w:cs="Calibri"/>
          <w:sz w:val="24"/>
          <w:szCs w:val="24"/>
        </w:rPr>
        <w:t xml:space="preserve">, </w:t>
      </w:r>
      <w:r w:rsidR="007C3312" w:rsidRPr="007C3312">
        <w:rPr>
          <w:rFonts w:ascii="Calibri" w:hAnsi="Calibri" w:cs="Calibri"/>
          <w:b/>
          <w:sz w:val="24"/>
          <w:szCs w:val="24"/>
        </w:rPr>
        <w:t>File 11</w:t>
      </w:r>
    </w:p>
    <w:p w14:paraId="52A6AA7F" w14:textId="77777777" w:rsidR="00607ECA" w:rsidRDefault="00607ECA" w:rsidP="002836F8">
      <w:pPr>
        <w:pStyle w:val="PlainText"/>
        <w:numPr>
          <w:ilvl w:val="0"/>
          <w:numId w:val="3"/>
        </w:numPr>
        <w:rPr>
          <w:rFonts w:ascii="Calibri" w:hAnsi="Calibri" w:cs="Calibri"/>
          <w:sz w:val="24"/>
          <w:szCs w:val="24"/>
        </w:rPr>
      </w:pPr>
      <w:r>
        <w:rPr>
          <w:rFonts w:ascii="Calibri" w:hAnsi="Calibri" w:cs="Calibri"/>
          <w:sz w:val="24"/>
          <w:szCs w:val="24"/>
        </w:rPr>
        <w:t>Three 6</w:t>
      </w:r>
      <w:r w:rsidR="007C3312">
        <w:rPr>
          <w:rFonts w:ascii="Calibri" w:hAnsi="Calibri" w:cs="Calibri"/>
          <w:sz w:val="24"/>
          <w:szCs w:val="24"/>
        </w:rPr>
        <w:t>-year</w:t>
      </w:r>
      <w:r>
        <w:rPr>
          <w:rFonts w:ascii="Calibri" w:hAnsi="Calibri" w:cs="Calibri"/>
          <w:sz w:val="24"/>
          <w:szCs w:val="24"/>
        </w:rPr>
        <w:t xml:space="preserve"> follow up files</w:t>
      </w:r>
      <w:r w:rsidR="007C3312">
        <w:rPr>
          <w:rFonts w:ascii="Calibri" w:hAnsi="Calibri" w:cs="Calibri"/>
          <w:sz w:val="24"/>
          <w:szCs w:val="24"/>
        </w:rPr>
        <w:t xml:space="preserve">, Files </w:t>
      </w:r>
      <w:r w:rsidR="007C3312" w:rsidRPr="007C3312">
        <w:rPr>
          <w:rFonts w:ascii="Calibri" w:hAnsi="Calibri" w:cs="Calibri"/>
          <w:b/>
          <w:sz w:val="24"/>
          <w:szCs w:val="24"/>
        </w:rPr>
        <w:t>6a, 6b, 6c</w:t>
      </w:r>
    </w:p>
    <w:p w14:paraId="5EE7BE33" w14:textId="77777777" w:rsidR="00607ECA" w:rsidRPr="008F1139" w:rsidRDefault="00607ECA" w:rsidP="002836F8">
      <w:pPr>
        <w:pStyle w:val="PlainText"/>
        <w:numPr>
          <w:ilvl w:val="0"/>
          <w:numId w:val="3"/>
        </w:numPr>
        <w:rPr>
          <w:rFonts w:ascii="Calibri" w:hAnsi="Calibri" w:cs="Calibri"/>
          <w:sz w:val="24"/>
          <w:szCs w:val="24"/>
        </w:rPr>
      </w:pPr>
      <w:r>
        <w:rPr>
          <w:rFonts w:ascii="Calibri" w:hAnsi="Calibri" w:cs="Calibri"/>
          <w:sz w:val="24"/>
          <w:szCs w:val="24"/>
        </w:rPr>
        <w:t>One tobacco</w:t>
      </w:r>
      <w:r w:rsidR="007C3312">
        <w:rPr>
          <w:rFonts w:ascii="Calibri" w:hAnsi="Calibri" w:cs="Calibri"/>
          <w:sz w:val="24"/>
          <w:szCs w:val="24"/>
        </w:rPr>
        <w:t>-</w:t>
      </w:r>
      <w:r>
        <w:rPr>
          <w:rFonts w:ascii="Calibri" w:hAnsi="Calibri" w:cs="Calibri"/>
          <w:sz w:val="24"/>
          <w:szCs w:val="24"/>
        </w:rPr>
        <w:t>use follow up file</w:t>
      </w:r>
      <w:r w:rsidR="007C3312">
        <w:rPr>
          <w:rFonts w:ascii="Calibri" w:hAnsi="Calibri" w:cs="Calibri"/>
          <w:sz w:val="24"/>
          <w:szCs w:val="24"/>
        </w:rPr>
        <w:t xml:space="preserve">, File </w:t>
      </w:r>
      <w:r w:rsidR="007C3312" w:rsidRPr="007C3312">
        <w:rPr>
          <w:rFonts w:ascii="Calibri" w:hAnsi="Calibri" w:cs="Calibri"/>
          <w:b/>
          <w:sz w:val="24"/>
          <w:szCs w:val="24"/>
        </w:rPr>
        <w:t>tu</w:t>
      </w:r>
      <w:r w:rsidR="007C3312">
        <w:rPr>
          <w:rFonts w:ascii="Calibri" w:hAnsi="Calibri" w:cs="Calibri"/>
          <w:b/>
          <w:sz w:val="24"/>
          <w:szCs w:val="24"/>
        </w:rPr>
        <w:t>.</w:t>
      </w:r>
    </w:p>
    <w:p w14:paraId="7B78923A" w14:textId="77777777" w:rsidR="008F1139" w:rsidRDefault="008F1139" w:rsidP="008F1139">
      <w:pPr>
        <w:pStyle w:val="PlainText"/>
        <w:ind w:left="720"/>
        <w:rPr>
          <w:rFonts w:ascii="Calibri" w:hAnsi="Calibri" w:cs="Calibri"/>
          <w:sz w:val="24"/>
          <w:szCs w:val="24"/>
        </w:rPr>
      </w:pPr>
    </w:p>
    <w:p w14:paraId="5B8EA3E5" w14:textId="12C2FF07" w:rsidR="00327076" w:rsidRPr="005D06D3" w:rsidRDefault="00607ECA" w:rsidP="00607ECA">
      <w:pPr>
        <w:pStyle w:val="PlainText"/>
        <w:rPr>
          <w:rFonts w:ascii="Calibri" w:hAnsi="Calibri" w:cs="Calibri"/>
          <w:sz w:val="24"/>
          <w:szCs w:val="24"/>
        </w:rPr>
      </w:pPr>
      <w:r>
        <w:rPr>
          <w:rFonts w:ascii="Calibri" w:hAnsi="Calibri" w:cs="Calibri"/>
          <w:sz w:val="24"/>
          <w:szCs w:val="24"/>
        </w:rPr>
        <w:lastRenderedPageBreak/>
        <w:t>The 11</w:t>
      </w:r>
      <w:r w:rsidR="008F1139">
        <w:rPr>
          <w:rFonts w:ascii="Calibri" w:hAnsi="Calibri" w:cs="Calibri"/>
          <w:sz w:val="24"/>
          <w:szCs w:val="24"/>
        </w:rPr>
        <w:t>-</w:t>
      </w:r>
      <w:r>
        <w:rPr>
          <w:rFonts w:ascii="Calibri" w:hAnsi="Calibri" w:cs="Calibri"/>
          <w:sz w:val="24"/>
          <w:szCs w:val="24"/>
        </w:rPr>
        <w:t xml:space="preserve">year follow up file </w:t>
      </w:r>
      <w:r w:rsidR="00C716E2">
        <w:rPr>
          <w:rFonts w:ascii="Calibri" w:hAnsi="Calibri" w:cs="Calibri"/>
          <w:sz w:val="24"/>
          <w:szCs w:val="24"/>
        </w:rPr>
        <w:t>consists of a subset of the 39</w:t>
      </w:r>
      <w:r w:rsidR="00327076" w:rsidRPr="005D06D3">
        <w:rPr>
          <w:rFonts w:ascii="Calibri" w:hAnsi="Calibri" w:cs="Calibri"/>
          <w:sz w:val="24"/>
          <w:szCs w:val="24"/>
        </w:rPr>
        <w:t xml:space="preserve"> </w:t>
      </w:r>
      <w:r w:rsidR="00753BCE">
        <w:rPr>
          <w:rFonts w:ascii="Calibri" w:hAnsi="Calibri" w:cs="Calibri"/>
          <w:sz w:val="24"/>
          <w:szCs w:val="24"/>
        </w:rPr>
        <w:t>NLMS</w:t>
      </w:r>
      <w:r w:rsidR="00327076" w:rsidRPr="005D06D3">
        <w:rPr>
          <w:rFonts w:ascii="Calibri" w:hAnsi="Calibri" w:cs="Calibri"/>
          <w:sz w:val="24"/>
          <w:szCs w:val="24"/>
        </w:rPr>
        <w:t xml:space="preserve"> cohorts included in the full NLMS that can be followed prospectively for 11 years. The content of each record on the file includes demographic and socioeconomic variables combined with </w:t>
      </w:r>
      <w:r w:rsidR="002D364E">
        <w:rPr>
          <w:rFonts w:ascii="Calibri" w:hAnsi="Calibri" w:cs="Calibri"/>
          <w:sz w:val="24"/>
          <w:szCs w:val="24"/>
        </w:rPr>
        <w:t xml:space="preserve">a </w:t>
      </w:r>
      <w:r w:rsidR="00327076" w:rsidRPr="005D06D3">
        <w:rPr>
          <w:rFonts w:ascii="Calibri" w:hAnsi="Calibri" w:cs="Calibri"/>
          <w:sz w:val="24"/>
          <w:szCs w:val="24"/>
        </w:rPr>
        <w:t xml:space="preserve">mortality outcome, if there is one. To prevent disclosure, all of the File 11 </w:t>
      </w:r>
      <w:r w:rsidR="002D364E">
        <w:rPr>
          <w:rFonts w:ascii="Calibri" w:hAnsi="Calibri" w:cs="Calibri"/>
          <w:sz w:val="24"/>
          <w:szCs w:val="24"/>
        </w:rPr>
        <w:t>records</w:t>
      </w:r>
      <w:r w:rsidR="00327076" w:rsidRPr="005D06D3">
        <w:rPr>
          <w:rFonts w:ascii="Calibri" w:hAnsi="Calibri" w:cs="Calibri"/>
          <w:sz w:val="24"/>
          <w:szCs w:val="24"/>
        </w:rPr>
        <w:t xml:space="preserve"> have been concatenated into a single file and the temporal dimension has been altered. In lieu of identifying the CPS year and starting point of mortality follow-up for each file, all of t</w:t>
      </w:r>
      <w:r w:rsidR="005E7007">
        <w:rPr>
          <w:rFonts w:ascii="Calibri" w:hAnsi="Calibri" w:cs="Calibri"/>
          <w:sz w:val="24"/>
          <w:szCs w:val="24"/>
        </w:rPr>
        <w:t xml:space="preserve">he records in File 11 have been </w:t>
      </w:r>
      <w:r w:rsidR="00327076" w:rsidRPr="005D06D3">
        <w:rPr>
          <w:rFonts w:ascii="Calibri" w:hAnsi="Calibri" w:cs="Calibri"/>
          <w:sz w:val="24"/>
          <w:szCs w:val="24"/>
        </w:rPr>
        <w:t xml:space="preserve">assigned </w:t>
      </w:r>
      <w:r w:rsidR="00AE7EDA">
        <w:rPr>
          <w:rFonts w:ascii="Calibri" w:hAnsi="Calibri" w:cs="Calibri"/>
          <w:sz w:val="24"/>
          <w:szCs w:val="24"/>
        </w:rPr>
        <w:t xml:space="preserve">an </w:t>
      </w:r>
      <w:r w:rsidR="008F1139">
        <w:rPr>
          <w:rFonts w:ascii="Calibri" w:hAnsi="Calibri" w:cs="Calibri"/>
          <w:sz w:val="24"/>
          <w:szCs w:val="24"/>
        </w:rPr>
        <w:t>imaginary starting</w:t>
      </w:r>
      <w:r w:rsidR="00327076" w:rsidRPr="005D06D3">
        <w:rPr>
          <w:rFonts w:ascii="Calibri" w:hAnsi="Calibri" w:cs="Calibri"/>
          <w:sz w:val="24"/>
          <w:szCs w:val="24"/>
        </w:rPr>
        <w:t xml:space="preserve"> point</w:t>
      </w:r>
      <w:r w:rsidR="00AE7EDA">
        <w:rPr>
          <w:rFonts w:ascii="Calibri" w:hAnsi="Calibri" w:cs="Calibri"/>
          <w:sz w:val="24"/>
          <w:szCs w:val="24"/>
        </w:rPr>
        <w:t xml:space="preserve"> </w:t>
      </w:r>
      <w:r w:rsidR="008F1139">
        <w:rPr>
          <w:rFonts w:ascii="Calibri" w:hAnsi="Calibri" w:cs="Calibri"/>
          <w:sz w:val="24"/>
          <w:szCs w:val="24"/>
        </w:rPr>
        <w:t>conceptually identified as April 1, 1990</w:t>
      </w:r>
      <w:r w:rsidR="00327076" w:rsidRPr="005D06D3">
        <w:rPr>
          <w:rFonts w:ascii="Calibri" w:hAnsi="Calibri" w:cs="Calibri"/>
          <w:sz w:val="24"/>
          <w:szCs w:val="24"/>
        </w:rPr>
        <w:t xml:space="preserve">. These records are then tracked forward for 11 years to observe whether </w:t>
      </w:r>
      <w:r w:rsidR="001771B1">
        <w:rPr>
          <w:rFonts w:ascii="Calibri" w:hAnsi="Calibri" w:cs="Calibri"/>
          <w:sz w:val="24"/>
          <w:szCs w:val="24"/>
        </w:rPr>
        <w:t>person</w:t>
      </w:r>
      <w:r w:rsidR="00327076" w:rsidRPr="005D06D3">
        <w:rPr>
          <w:rFonts w:ascii="Calibri" w:hAnsi="Calibri" w:cs="Calibri"/>
          <w:sz w:val="24"/>
          <w:szCs w:val="24"/>
        </w:rPr>
        <w:t xml:space="preserve"> in the file has died. </w:t>
      </w:r>
      <w:r w:rsidR="00AE7EDA">
        <w:rPr>
          <w:rFonts w:ascii="Calibri" w:hAnsi="Calibri" w:cs="Calibri"/>
          <w:sz w:val="24"/>
          <w:szCs w:val="24"/>
        </w:rPr>
        <w:t>This approach results in a maximum of 4018 days of follow up</w:t>
      </w:r>
      <w:r w:rsidR="008F1139">
        <w:rPr>
          <w:rFonts w:ascii="Calibri" w:hAnsi="Calibri" w:cs="Calibri"/>
          <w:sz w:val="24"/>
          <w:szCs w:val="24"/>
        </w:rPr>
        <w:t xml:space="preserve"> for this cohort</w:t>
      </w:r>
      <w:r w:rsidR="00AE7EDA">
        <w:rPr>
          <w:rFonts w:ascii="Calibri" w:hAnsi="Calibri" w:cs="Calibri"/>
          <w:sz w:val="24"/>
          <w:szCs w:val="24"/>
        </w:rPr>
        <w:t>.</w:t>
      </w:r>
    </w:p>
    <w:p w14:paraId="0A326688" w14:textId="77777777" w:rsidR="00327076" w:rsidRPr="005D06D3" w:rsidRDefault="00327076" w:rsidP="00327076">
      <w:pPr>
        <w:pStyle w:val="PlainText"/>
        <w:rPr>
          <w:rFonts w:ascii="Calibri" w:hAnsi="Calibri" w:cs="Calibri"/>
          <w:sz w:val="24"/>
          <w:szCs w:val="24"/>
        </w:rPr>
      </w:pPr>
    </w:p>
    <w:p w14:paraId="4A9416D1" w14:textId="77777777" w:rsidR="00327076" w:rsidRPr="005D06D3" w:rsidRDefault="00327076" w:rsidP="00327076">
      <w:pPr>
        <w:pStyle w:val="PlainText"/>
        <w:rPr>
          <w:rFonts w:ascii="Calibri" w:hAnsi="Calibri" w:cs="Calibri"/>
          <w:sz w:val="24"/>
          <w:szCs w:val="24"/>
        </w:rPr>
      </w:pPr>
      <w:r w:rsidRPr="005D06D3">
        <w:rPr>
          <w:rFonts w:ascii="Calibri" w:hAnsi="Calibri" w:cs="Calibri"/>
          <w:sz w:val="24"/>
          <w:szCs w:val="24"/>
        </w:rPr>
        <w:t>For those who have died, the underlying cause of death and follow-up time until death have been provided. For those not deceased</w:t>
      </w:r>
      <w:r w:rsidR="007E5B66">
        <w:rPr>
          <w:rFonts w:ascii="Calibri" w:hAnsi="Calibri" w:cs="Calibri"/>
          <w:sz w:val="24"/>
          <w:szCs w:val="24"/>
        </w:rPr>
        <w:t xml:space="preserve"> by the end of 4018 days follow-up </w:t>
      </w:r>
      <w:r w:rsidR="00DC2CF6">
        <w:rPr>
          <w:rFonts w:ascii="Calibri" w:hAnsi="Calibri" w:cs="Calibri"/>
          <w:sz w:val="24"/>
          <w:szCs w:val="24"/>
        </w:rPr>
        <w:t>period</w:t>
      </w:r>
      <w:r w:rsidRPr="005D06D3">
        <w:rPr>
          <w:rFonts w:ascii="Calibri" w:hAnsi="Calibri" w:cs="Calibri"/>
          <w:sz w:val="24"/>
          <w:szCs w:val="24"/>
        </w:rPr>
        <w:t>, the follow-up time provided is the full observation length,</w:t>
      </w:r>
      <w:r w:rsidR="007E5B66">
        <w:rPr>
          <w:rFonts w:ascii="Calibri" w:hAnsi="Calibri" w:cs="Calibri"/>
          <w:sz w:val="24"/>
          <w:szCs w:val="24"/>
        </w:rPr>
        <w:t xml:space="preserve"> 4018 days</w:t>
      </w:r>
      <w:r w:rsidRPr="005D06D3">
        <w:rPr>
          <w:rFonts w:ascii="Calibri" w:hAnsi="Calibri" w:cs="Calibri"/>
          <w:sz w:val="24"/>
          <w:szCs w:val="24"/>
        </w:rPr>
        <w:t xml:space="preserve"> or 11 years. In the construction of File 11, it was assumed that these surveys, collect</w:t>
      </w:r>
      <w:r w:rsidR="00B23842">
        <w:rPr>
          <w:rFonts w:ascii="Calibri" w:hAnsi="Calibri" w:cs="Calibri"/>
          <w:sz w:val="24"/>
          <w:szCs w:val="24"/>
        </w:rPr>
        <w:t>ed from throughout the</w:t>
      </w:r>
      <w:r w:rsidR="007E5B66">
        <w:rPr>
          <w:rFonts w:ascii="Calibri" w:hAnsi="Calibri" w:cs="Calibri"/>
          <w:sz w:val="24"/>
          <w:szCs w:val="24"/>
        </w:rPr>
        <w:t xml:space="preserve"> 1980s and</w:t>
      </w:r>
      <w:r w:rsidR="00B23842">
        <w:rPr>
          <w:rFonts w:ascii="Calibri" w:hAnsi="Calibri" w:cs="Calibri"/>
          <w:sz w:val="24"/>
          <w:szCs w:val="24"/>
        </w:rPr>
        <w:t xml:space="preserve"> 199</w:t>
      </w:r>
      <w:r w:rsidRPr="005D06D3">
        <w:rPr>
          <w:rFonts w:ascii="Calibri" w:hAnsi="Calibri" w:cs="Calibri"/>
          <w:sz w:val="24"/>
          <w:szCs w:val="24"/>
        </w:rPr>
        <w:t>0s, would adequately reflect the U.S. non-institutional</w:t>
      </w:r>
      <w:r w:rsidR="00B23842">
        <w:rPr>
          <w:rFonts w:ascii="Calibri" w:hAnsi="Calibri" w:cs="Calibri"/>
          <w:sz w:val="24"/>
          <w:szCs w:val="24"/>
        </w:rPr>
        <w:t>ized population on April 1, 1990</w:t>
      </w:r>
      <w:r w:rsidRPr="005D06D3">
        <w:rPr>
          <w:rFonts w:ascii="Calibri" w:hAnsi="Calibri" w:cs="Calibri"/>
          <w:sz w:val="24"/>
          <w:szCs w:val="24"/>
        </w:rPr>
        <w:t>. Under this assumption, the separate CPS samples have been combined and can be viewed as one large sample taken on that date. Original weights were re-calculated to reflect the size of the U.S. non-institutionalized population at that time.</w:t>
      </w:r>
    </w:p>
    <w:p w14:paraId="2E3C3E99" w14:textId="77777777" w:rsidR="00327076" w:rsidRPr="005D06D3" w:rsidRDefault="00327076" w:rsidP="00327076">
      <w:pPr>
        <w:pStyle w:val="PlainText"/>
        <w:rPr>
          <w:rFonts w:ascii="Calibri" w:hAnsi="Calibri" w:cs="Calibri"/>
          <w:sz w:val="24"/>
          <w:szCs w:val="24"/>
        </w:rPr>
      </w:pPr>
    </w:p>
    <w:p w14:paraId="583A31EC" w14:textId="77777777" w:rsidR="00327076" w:rsidRDefault="00327076" w:rsidP="00327076">
      <w:pPr>
        <w:pStyle w:val="PlainText"/>
        <w:rPr>
          <w:rFonts w:ascii="Calibri" w:hAnsi="Calibri" w:cs="Calibri"/>
          <w:sz w:val="24"/>
          <w:szCs w:val="24"/>
        </w:rPr>
      </w:pPr>
      <w:r w:rsidRPr="005D06D3">
        <w:rPr>
          <w:rFonts w:ascii="Calibri" w:hAnsi="Calibri" w:cs="Calibri"/>
          <w:sz w:val="24"/>
          <w:szCs w:val="24"/>
        </w:rPr>
        <w:t>The second PUMS format actually</w:t>
      </w:r>
      <w:r w:rsidR="007E5B66">
        <w:rPr>
          <w:rFonts w:ascii="Calibri" w:hAnsi="Calibri" w:cs="Calibri"/>
          <w:sz w:val="24"/>
          <w:szCs w:val="24"/>
        </w:rPr>
        <w:t xml:space="preserve"> describes</w:t>
      </w:r>
      <w:r w:rsidRPr="005D06D3">
        <w:rPr>
          <w:rFonts w:ascii="Calibri" w:hAnsi="Calibri" w:cs="Calibri"/>
          <w:sz w:val="24"/>
          <w:szCs w:val="24"/>
        </w:rPr>
        <w:t xml:space="preserve"> </w:t>
      </w:r>
      <w:r w:rsidR="00380B64">
        <w:rPr>
          <w:rFonts w:ascii="Calibri" w:hAnsi="Calibri" w:cs="Calibri"/>
          <w:sz w:val="24"/>
          <w:szCs w:val="24"/>
        </w:rPr>
        <w:t>three</w:t>
      </w:r>
      <w:r w:rsidRPr="005D06D3">
        <w:rPr>
          <w:rFonts w:ascii="Calibri" w:hAnsi="Calibri" w:cs="Calibri"/>
          <w:sz w:val="24"/>
          <w:szCs w:val="24"/>
        </w:rPr>
        <w:t xml:space="preserve"> files, divided according to whether the original CPS surveys were taken in the early 1980s, </w:t>
      </w:r>
      <w:r w:rsidRPr="005D06D3">
        <w:rPr>
          <w:rFonts w:ascii="Calibri" w:hAnsi="Calibri" w:cs="Calibri"/>
          <w:b/>
          <w:sz w:val="24"/>
          <w:szCs w:val="24"/>
        </w:rPr>
        <w:t>File 6a</w:t>
      </w:r>
      <w:r w:rsidRPr="005D06D3">
        <w:rPr>
          <w:rFonts w:ascii="Calibri" w:hAnsi="Calibri" w:cs="Calibri"/>
          <w:sz w:val="24"/>
          <w:szCs w:val="24"/>
        </w:rPr>
        <w:t xml:space="preserve">, early 1990s, </w:t>
      </w:r>
      <w:r w:rsidRPr="005D06D3">
        <w:rPr>
          <w:rFonts w:ascii="Calibri" w:hAnsi="Calibri" w:cs="Calibri"/>
          <w:b/>
          <w:sz w:val="24"/>
          <w:szCs w:val="24"/>
        </w:rPr>
        <w:t>File 6b</w:t>
      </w:r>
      <w:r w:rsidR="00380B64">
        <w:rPr>
          <w:rFonts w:ascii="Calibri" w:hAnsi="Calibri" w:cs="Calibri"/>
          <w:b/>
          <w:sz w:val="24"/>
          <w:szCs w:val="24"/>
        </w:rPr>
        <w:t xml:space="preserve">, </w:t>
      </w:r>
      <w:r w:rsidR="00380B64">
        <w:rPr>
          <w:rFonts w:ascii="Calibri" w:hAnsi="Calibri" w:cs="Calibri"/>
          <w:sz w:val="24"/>
          <w:szCs w:val="24"/>
        </w:rPr>
        <w:t>or early 2000</w:t>
      </w:r>
      <w:r w:rsidR="007E5B66">
        <w:rPr>
          <w:rFonts w:ascii="Calibri" w:hAnsi="Calibri" w:cs="Calibri"/>
          <w:sz w:val="24"/>
          <w:szCs w:val="24"/>
        </w:rPr>
        <w:t>s</w:t>
      </w:r>
      <w:r w:rsidR="00380B64">
        <w:rPr>
          <w:rFonts w:ascii="Calibri" w:hAnsi="Calibri" w:cs="Calibri"/>
          <w:sz w:val="24"/>
          <w:szCs w:val="24"/>
        </w:rPr>
        <w:t xml:space="preserve"> for </w:t>
      </w:r>
      <w:r w:rsidR="00380B64">
        <w:rPr>
          <w:rFonts w:ascii="Calibri" w:hAnsi="Calibri" w:cs="Calibri"/>
          <w:b/>
          <w:sz w:val="24"/>
          <w:szCs w:val="24"/>
        </w:rPr>
        <w:t>File 6c</w:t>
      </w:r>
      <w:r w:rsidRPr="005D06D3">
        <w:rPr>
          <w:rFonts w:ascii="Calibri" w:hAnsi="Calibri" w:cs="Calibri"/>
          <w:sz w:val="24"/>
          <w:szCs w:val="24"/>
        </w:rPr>
        <w:t xml:space="preserve">. </w:t>
      </w:r>
      <w:r w:rsidR="00380B64">
        <w:rPr>
          <w:rFonts w:ascii="Calibri" w:hAnsi="Calibri" w:cs="Calibri"/>
          <w:sz w:val="24"/>
          <w:szCs w:val="24"/>
        </w:rPr>
        <w:t xml:space="preserve">All </w:t>
      </w:r>
      <w:r w:rsidR="007E5B66">
        <w:rPr>
          <w:rFonts w:ascii="Calibri" w:hAnsi="Calibri" w:cs="Calibri"/>
          <w:sz w:val="24"/>
          <w:szCs w:val="24"/>
        </w:rPr>
        <w:t xml:space="preserve">of </w:t>
      </w:r>
      <w:r w:rsidR="00380B64">
        <w:rPr>
          <w:rFonts w:ascii="Calibri" w:hAnsi="Calibri" w:cs="Calibri"/>
          <w:sz w:val="24"/>
          <w:szCs w:val="24"/>
        </w:rPr>
        <w:t>these three</w:t>
      </w:r>
      <w:r w:rsidRPr="005D06D3">
        <w:rPr>
          <w:rFonts w:ascii="Calibri" w:hAnsi="Calibri" w:cs="Calibri"/>
          <w:sz w:val="24"/>
          <w:szCs w:val="24"/>
        </w:rPr>
        <w:t xml:space="preserve"> files have a maximum follow-up duration of six years. The weights on these t</w:t>
      </w:r>
      <w:r w:rsidR="00380B64">
        <w:rPr>
          <w:rFonts w:ascii="Calibri" w:hAnsi="Calibri" w:cs="Calibri"/>
          <w:sz w:val="24"/>
          <w:szCs w:val="24"/>
        </w:rPr>
        <w:t>hree</w:t>
      </w:r>
      <w:r w:rsidRPr="005D06D3">
        <w:rPr>
          <w:rFonts w:ascii="Calibri" w:hAnsi="Calibri" w:cs="Calibri"/>
          <w:sz w:val="24"/>
          <w:szCs w:val="24"/>
        </w:rPr>
        <w:t xml:space="preserve"> files were set to represent the size of the U.S. non-institutionalized population on April 1, 1983 for File 6a, April 1, 1993 for File 6b</w:t>
      </w:r>
      <w:r w:rsidR="006C0A0B">
        <w:rPr>
          <w:rFonts w:ascii="Calibri" w:hAnsi="Calibri" w:cs="Calibri"/>
          <w:sz w:val="24"/>
          <w:szCs w:val="24"/>
        </w:rPr>
        <w:t>, and April 1, 2002</w:t>
      </w:r>
      <w:r w:rsidR="00380B64">
        <w:rPr>
          <w:rFonts w:ascii="Calibri" w:hAnsi="Calibri" w:cs="Calibri"/>
          <w:sz w:val="24"/>
          <w:szCs w:val="24"/>
        </w:rPr>
        <w:t xml:space="preserve"> for File 6c</w:t>
      </w:r>
      <w:r w:rsidRPr="005D06D3">
        <w:rPr>
          <w:rFonts w:ascii="Calibri" w:hAnsi="Calibri" w:cs="Calibri"/>
          <w:sz w:val="24"/>
          <w:szCs w:val="24"/>
        </w:rPr>
        <w:t>. Otherwise, they are identical</w:t>
      </w:r>
      <w:r w:rsidR="007E5B66">
        <w:rPr>
          <w:rFonts w:ascii="Calibri" w:hAnsi="Calibri" w:cs="Calibri"/>
          <w:sz w:val="24"/>
          <w:szCs w:val="24"/>
        </w:rPr>
        <w:t xml:space="preserve"> in</w:t>
      </w:r>
      <w:r w:rsidR="001E6D1A">
        <w:rPr>
          <w:rFonts w:ascii="Calibri" w:hAnsi="Calibri" w:cs="Calibri"/>
          <w:sz w:val="24"/>
          <w:szCs w:val="24"/>
        </w:rPr>
        <w:t xml:space="preserve"> variable</w:t>
      </w:r>
      <w:r w:rsidR="007E5B66">
        <w:rPr>
          <w:rFonts w:ascii="Calibri" w:hAnsi="Calibri" w:cs="Calibri"/>
          <w:sz w:val="24"/>
          <w:szCs w:val="24"/>
        </w:rPr>
        <w:t xml:space="preserve"> content</w:t>
      </w:r>
      <w:r w:rsidRPr="005D06D3">
        <w:rPr>
          <w:rFonts w:ascii="Calibri" w:hAnsi="Calibri" w:cs="Calibri"/>
          <w:sz w:val="24"/>
          <w:szCs w:val="24"/>
        </w:rPr>
        <w:t xml:space="preserve"> to PUMS File 11</w:t>
      </w:r>
      <w:r w:rsidR="007E5B66">
        <w:rPr>
          <w:rFonts w:ascii="Calibri" w:hAnsi="Calibri" w:cs="Calibri"/>
          <w:sz w:val="24"/>
          <w:szCs w:val="24"/>
        </w:rPr>
        <w:t>, except for the shorter follow-up time</w:t>
      </w:r>
      <w:r w:rsidRPr="005D06D3">
        <w:rPr>
          <w:rFonts w:ascii="Calibri" w:hAnsi="Calibri" w:cs="Calibri"/>
          <w:sz w:val="24"/>
          <w:szCs w:val="24"/>
        </w:rPr>
        <w:t>.</w:t>
      </w:r>
    </w:p>
    <w:p w14:paraId="4B9A095E" w14:textId="77777777" w:rsidR="007E5B66" w:rsidRDefault="007E5B66" w:rsidP="00327076">
      <w:pPr>
        <w:pStyle w:val="PlainText"/>
        <w:rPr>
          <w:rFonts w:ascii="Calibri" w:hAnsi="Calibri" w:cs="Calibri"/>
          <w:sz w:val="24"/>
          <w:szCs w:val="24"/>
        </w:rPr>
      </w:pPr>
    </w:p>
    <w:p w14:paraId="6F6644CB" w14:textId="77777777" w:rsidR="007E5B66" w:rsidRPr="00C573B9" w:rsidRDefault="007E5B66" w:rsidP="00327076">
      <w:pPr>
        <w:pStyle w:val="PlainText"/>
        <w:rPr>
          <w:rFonts w:ascii="Calibri" w:hAnsi="Calibri" w:cs="Calibri"/>
          <w:sz w:val="24"/>
          <w:szCs w:val="24"/>
        </w:rPr>
      </w:pPr>
      <w:r>
        <w:rPr>
          <w:rFonts w:ascii="Calibri" w:hAnsi="Calibri" w:cs="Calibri"/>
          <w:sz w:val="24"/>
          <w:szCs w:val="24"/>
        </w:rPr>
        <w:t xml:space="preserve">The third PUMS format is Tobacco-use file, </w:t>
      </w:r>
      <w:r w:rsidRPr="007E5B66">
        <w:rPr>
          <w:rFonts w:ascii="Calibri" w:hAnsi="Calibri" w:cs="Calibri"/>
          <w:b/>
          <w:sz w:val="24"/>
          <w:szCs w:val="24"/>
        </w:rPr>
        <w:t>tu.</w:t>
      </w:r>
      <w:r w:rsidR="00C573B9">
        <w:rPr>
          <w:rFonts w:ascii="Calibri" w:hAnsi="Calibri" w:cs="Calibri"/>
          <w:b/>
          <w:sz w:val="24"/>
          <w:szCs w:val="24"/>
        </w:rPr>
        <w:t xml:space="preserve"> </w:t>
      </w:r>
      <w:r w:rsidR="00C573B9">
        <w:rPr>
          <w:rFonts w:ascii="Calibri" w:hAnsi="Calibri" w:cs="Calibri"/>
          <w:sz w:val="24"/>
          <w:szCs w:val="24"/>
        </w:rPr>
        <w:t>To construct this file, ASEC samples from 1993 th</w:t>
      </w:r>
      <w:r w:rsidR="001771B1">
        <w:rPr>
          <w:rFonts w:ascii="Calibri" w:hAnsi="Calibri" w:cs="Calibri"/>
          <w:sz w:val="24"/>
          <w:szCs w:val="24"/>
        </w:rPr>
        <w:t>rough 2005</w:t>
      </w:r>
      <w:r w:rsidR="00C573B9">
        <w:rPr>
          <w:rFonts w:ascii="Calibri" w:hAnsi="Calibri" w:cs="Calibri"/>
          <w:sz w:val="24"/>
          <w:szCs w:val="24"/>
        </w:rPr>
        <w:t xml:space="preserve"> containing tobacco-use supplement information were combined into one file and considered to be one sample fo</w:t>
      </w:r>
      <w:r w:rsidR="00476213">
        <w:rPr>
          <w:rFonts w:ascii="Calibri" w:hAnsi="Calibri" w:cs="Calibri"/>
          <w:sz w:val="24"/>
          <w:szCs w:val="24"/>
        </w:rPr>
        <w:t>r</w:t>
      </w:r>
      <w:r w:rsidR="00C573B9">
        <w:rPr>
          <w:rFonts w:ascii="Calibri" w:hAnsi="Calibri" w:cs="Calibri"/>
          <w:sz w:val="24"/>
          <w:szCs w:val="24"/>
        </w:rPr>
        <w:t xml:space="preserve"> the non-institutionalized population of the U.S. The maximum follow-up time for records in this file is </w:t>
      </w:r>
      <w:r w:rsidR="008178FE">
        <w:rPr>
          <w:rFonts w:ascii="Calibri" w:hAnsi="Calibri" w:cs="Calibri"/>
          <w:sz w:val="24"/>
          <w:szCs w:val="24"/>
        </w:rPr>
        <w:t>5</w:t>
      </w:r>
      <w:r w:rsidR="00C573B9">
        <w:rPr>
          <w:rFonts w:ascii="Calibri" w:hAnsi="Calibri" w:cs="Calibri"/>
          <w:sz w:val="24"/>
          <w:szCs w:val="24"/>
        </w:rPr>
        <w:t xml:space="preserve"> years. The approximate target date for this sample would be April 1, 2000. </w:t>
      </w:r>
      <w:r w:rsidR="00EC2D73">
        <w:rPr>
          <w:rFonts w:ascii="Calibri" w:hAnsi="Calibri" w:cs="Calibri"/>
          <w:sz w:val="24"/>
          <w:szCs w:val="24"/>
        </w:rPr>
        <w:t>With exception</w:t>
      </w:r>
      <w:r w:rsidR="004C3502">
        <w:rPr>
          <w:rFonts w:ascii="Calibri" w:hAnsi="Calibri" w:cs="Calibri"/>
          <w:sz w:val="24"/>
          <w:szCs w:val="24"/>
        </w:rPr>
        <w:t>s</w:t>
      </w:r>
      <w:r w:rsidR="00EC2D73">
        <w:rPr>
          <w:rFonts w:ascii="Calibri" w:hAnsi="Calibri" w:cs="Calibri"/>
          <w:sz w:val="24"/>
          <w:szCs w:val="24"/>
        </w:rPr>
        <w:t xml:space="preserve"> on </w:t>
      </w:r>
      <w:r w:rsidR="004C3502">
        <w:rPr>
          <w:rFonts w:ascii="Calibri" w:hAnsi="Calibri" w:cs="Calibri"/>
          <w:sz w:val="24"/>
          <w:szCs w:val="24"/>
        </w:rPr>
        <w:t>levels of urban/rural and SMSA status</w:t>
      </w:r>
      <w:r w:rsidR="00EC2D73">
        <w:rPr>
          <w:rFonts w:ascii="Calibri" w:hAnsi="Calibri" w:cs="Calibri"/>
          <w:sz w:val="24"/>
          <w:szCs w:val="24"/>
        </w:rPr>
        <w:t>, t</w:t>
      </w:r>
      <w:r w:rsidR="00C573B9">
        <w:rPr>
          <w:rFonts w:ascii="Calibri" w:hAnsi="Calibri" w:cs="Calibri"/>
          <w:sz w:val="24"/>
          <w:szCs w:val="24"/>
        </w:rPr>
        <w:t>his file consists of the same variables as in the other public files in this release but also includes va</w:t>
      </w:r>
      <w:r w:rsidR="008E0DA3">
        <w:rPr>
          <w:rFonts w:ascii="Calibri" w:hAnsi="Calibri" w:cs="Calibri"/>
          <w:sz w:val="24"/>
          <w:szCs w:val="24"/>
        </w:rPr>
        <w:t>riables on cigarette</w:t>
      </w:r>
      <w:r w:rsidR="00C573B9">
        <w:rPr>
          <w:rFonts w:ascii="Calibri" w:hAnsi="Calibri" w:cs="Calibri"/>
          <w:sz w:val="24"/>
          <w:szCs w:val="24"/>
        </w:rPr>
        <w:t xml:space="preserve"> use and the use of other forms of tobacco.</w:t>
      </w:r>
    </w:p>
    <w:p w14:paraId="416A244B" w14:textId="77777777" w:rsidR="00327076" w:rsidRPr="005D06D3" w:rsidRDefault="00327076" w:rsidP="00327076">
      <w:pPr>
        <w:pStyle w:val="PlainText"/>
        <w:rPr>
          <w:rFonts w:ascii="Calibri" w:hAnsi="Calibri" w:cs="Calibri"/>
          <w:sz w:val="24"/>
          <w:szCs w:val="24"/>
        </w:rPr>
      </w:pPr>
    </w:p>
    <w:p w14:paraId="1FFF3787" w14:textId="5DBE589A" w:rsidR="00327076" w:rsidRPr="005D06D3" w:rsidRDefault="003A4DFE" w:rsidP="00327076">
      <w:pPr>
        <w:rPr>
          <w:rFonts w:ascii="Calibri" w:hAnsi="Calibri" w:cs="Calibri"/>
        </w:rPr>
      </w:pPr>
      <w:r w:rsidRPr="005D06D3">
        <w:rPr>
          <w:rFonts w:ascii="Calibri" w:hAnsi="Calibri" w:cs="Calibri"/>
        </w:rPr>
        <w:t>This release</w:t>
      </w:r>
      <w:r w:rsidR="00327076" w:rsidRPr="005D06D3">
        <w:rPr>
          <w:rFonts w:ascii="Calibri" w:hAnsi="Calibri" w:cs="Calibri"/>
        </w:rPr>
        <w:t xml:space="preserve"> of the NLMS PUMS is an extension of the previous </w:t>
      </w:r>
      <w:r w:rsidR="002043DE">
        <w:rPr>
          <w:rFonts w:ascii="Calibri" w:hAnsi="Calibri" w:cs="Calibri"/>
        </w:rPr>
        <w:t>four</w:t>
      </w:r>
      <w:r w:rsidR="00327076" w:rsidRPr="005D06D3">
        <w:rPr>
          <w:rFonts w:ascii="Calibri" w:hAnsi="Calibri" w:cs="Calibri"/>
        </w:rPr>
        <w:t xml:space="preserve"> releases. It includes additional records and variables and provides </w:t>
      </w:r>
      <w:r w:rsidR="002043DE">
        <w:rPr>
          <w:rFonts w:ascii="Calibri" w:hAnsi="Calibri" w:cs="Calibri"/>
        </w:rPr>
        <w:t xml:space="preserve">a third </w:t>
      </w:r>
      <w:r w:rsidR="00327076" w:rsidRPr="005D06D3">
        <w:rPr>
          <w:rFonts w:ascii="Calibri" w:hAnsi="Calibri" w:cs="Calibri"/>
        </w:rPr>
        <w:t>six-year fol</w:t>
      </w:r>
      <w:r w:rsidR="002043DE">
        <w:rPr>
          <w:rFonts w:ascii="Calibri" w:hAnsi="Calibri" w:cs="Calibri"/>
        </w:rPr>
        <w:t>low-up file and a tobacco use file</w:t>
      </w:r>
      <w:r w:rsidR="00327076" w:rsidRPr="005D06D3">
        <w:rPr>
          <w:rFonts w:ascii="Calibri" w:hAnsi="Calibri" w:cs="Calibri"/>
        </w:rPr>
        <w:t xml:space="preserve">. </w:t>
      </w:r>
      <w:r w:rsidR="00AE5135">
        <w:rPr>
          <w:rFonts w:ascii="Calibri" w:hAnsi="Calibri" w:cs="Calibri"/>
        </w:rPr>
        <w:t>Record identifying variables such as Record ID and HHI are unique for these PUMS files and not related to corresponding numbers in other NLMS files.</w:t>
      </w:r>
    </w:p>
    <w:p w14:paraId="1D01E733" w14:textId="77777777" w:rsidR="00327076" w:rsidRPr="005D06D3" w:rsidRDefault="00327076" w:rsidP="00327076">
      <w:pPr>
        <w:pStyle w:val="PlainText"/>
        <w:rPr>
          <w:rFonts w:ascii="Calibri" w:hAnsi="Calibri" w:cs="Calibri"/>
          <w:sz w:val="24"/>
          <w:szCs w:val="24"/>
        </w:rPr>
      </w:pPr>
    </w:p>
    <w:p w14:paraId="6D0F48FF" w14:textId="77777777" w:rsidR="00EC281A" w:rsidRDefault="00EC281A" w:rsidP="00327076">
      <w:pPr>
        <w:pStyle w:val="PlainText"/>
        <w:spacing w:after="120"/>
        <w:rPr>
          <w:rFonts w:ascii="Calibri" w:hAnsi="Calibri" w:cs="Calibri"/>
          <w:b/>
          <w:bCs/>
          <w:sz w:val="24"/>
          <w:szCs w:val="24"/>
        </w:rPr>
      </w:pPr>
    </w:p>
    <w:p w14:paraId="7E7044B0" w14:textId="77777777" w:rsidR="00EC281A" w:rsidRDefault="00EC281A" w:rsidP="00327076">
      <w:pPr>
        <w:pStyle w:val="PlainText"/>
        <w:spacing w:after="120"/>
        <w:rPr>
          <w:rFonts w:ascii="Calibri" w:hAnsi="Calibri" w:cs="Calibri"/>
          <w:b/>
          <w:bCs/>
          <w:sz w:val="24"/>
          <w:szCs w:val="24"/>
        </w:rPr>
      </w:pPr>
    </w:p>
    <w:p w14:paraId="112CF46E" w14:textId="77777777" w:rsidR="00876A73" w:rsidRDefault="00876A73">
      <w:pPr>
        <w:rPr>
          <w:rFonts w:ascii="Calibri" w:hAnsi="Calibri" w:cs="Calibri"/>
          <w:b/>
          <w:bCs/>
        </w:rPr>
      </w:pPr>
      <w:r>
        <w:rPr>
          <w:rFonts w:ascii="Calibri" w:hAnsi="Calibri" w:cs="Calibri"/>
          <w:b/>
          <w:bCs/>
        </w:rPr>
        <w:br w:type="page"/>
      </w:r>
    </w:p>
    <w:p w14:paraId="3407FD10" w14:textId="63821A04" w:rsidR="00327076" w:rsidRPr="005D06D3" w:rsidRDefault="00327076" w:rsidP="00327076">
      <w:pPr>
        <w:pStyle w:val="PlainText"/>
        <w:spacing w:after="120"/>
        <w:rPr>
          <w:rFonts w:ascii="Calibri" w:hAnsi="Calibri" w:cs="Calibri"/>
          <w:b/>
          <w:bCs/>
          <w:sz w:val="24"/>
          <w:szCs w:val="24"/>
        </w:rPr>
      </w:pPr>
      <w:r w:rsidRPr="005D06D3">
        <w:rPr>
          <w:rFonts w:ascii="Calibri" w:hAnsi="Calibri" w:cs="Calibri"/>
          <w:b/>
          <w:bCs/>
          <w:sz w:val="24"/>
          <w:szCs w:val="24"/>
        </w:rPr>
        <w:t>The State of Residence Variable</w:t>
      </w:r>
    </w:p>
    <w:p w14:paraId="318422A9" w14:textId="77777777" w:rsidR="00660ACD" w:rsidRPr="00E145A1" w:rsidRDefault="00327076" w:rsidP="00327076">
      <w:pPr>
        <w:rPr>
          <w:rFonts w:asciiTheme="minorHAnsi" w:hAnsiTheme="minorHAnsi" w:cs="Calibri"/>
        </w:rPr>
      </w:pPr>
      <w:r w:rsidRPr="005D06D3">
        <w:rPr>
          <w:rFonts w:ascii="Calibri" w:hAnsi="Calibri" w:cs="Calibri"/>
        </w:rPr>
        <w:t xml:space="preserve">An important variable on this file is the state of residence at the time of survey. The inclusion of this variable in the file is permitted as long as the area represented by the intersection of the geographical variables on the file did not contain less than 100,000 persons of the U.S. population, a Census Bureau requirement that protects the confidentiality of CPS participants. In order to meet this requirement, the intersection of </w:t>
      </w:r>
      <w:r w:rsidRPr="00B915CD">
        <w:rPr>
          <w:rFonts w:ascii="Calibri" w:hAnsi="Calibri" w:cs="Calibri"/>
        </w:rPr>
        <w:t>the geographic variables on this public-use file</w:t>
      </w:r>
      <w:r>
        <w:rPr>
          <w:rFonts w:ascii="Calibri" w:hAnsi="Calibri" w:cs="Calibri"/>
        </w:rPr>
        <w:t>—</w:t>
      </w:r>
      <w:r w:rsidRPr="005D06D3">
        <w:rPr>
          <w:rFonts w:ascii="Calibri" w:hAnsi="Calibri" w:cs="Calibri"/>
        </w:rPr>
        <w:t>state of residence</w:t>
      </w:r>
      <w:r w:rsidR="0036385D">
        <w:rPr>
          <w:rFonts w:ascii="Calibri" w:hAnsi="Calibri" w:cs="Calibri"/>
        </w:rPr>
        <w:t>,</w:t>
      </w:r>
      <w:r w:rsidRPr="005D06D3">
        <w:rPr>
          <w:rFonts w:ascii="Calibri" w:hAnsi="Calibri" w:cs="Calibri"/>
        </w:rPr>
        <w:t xml:space="preserve"> urban/rural </w:t>
      </w:r>
      <w:r w:rsidR="0036385D">
        <w:rPr>
          <w:rFonts w:ascii="Calibri" w:hAnsi="Calibri" w:cs="Calibri"/>
        </w:rPr>
        <w:t xml:space="preserve">and SMSA </w:t>
      </w:r>
      <w:r w:rsidRPr="005D06D3">
        <w:rPr>
          <w:rFonts w:ascii="Calibri" w:hAnsi="Calibri" w:cs="Calibri"/>
        </w:rPr>
        <w:t>status</w:t>
      </w:r>
      <w:r w:rsidR="00AE5135">
        <w:rPr>
          <w:rFonts w:ascii="Calibri" w:hAnsi="Calibri" w:cs="Calibri"/>
        </w:rPr>
        <w:t xml:space="preserve"> were</w:t>
      </w:r>
      <w:r w:rsidRPr="005D06D3">
        <w:rPr>
          <w:rFonts w:ascii="Calibri" w:hAnsi="Calibri" w:cs="Calibri"/>
        </w:rPr>
        <w:t xml:space="preserve"> examined to identify areas of sparse population. For those areas not meeting the 100,000-population minimum requirement, the </w:t>
      </w:r>
      <w:r w:rsidRPr="00E145A1">
        <w:rPr>
          <w:rFonts w:asciiTheme="minorHAnsi" w:hAnsiTheme="minorHAnsi" w:cs="Calibri"/>
        </w:rPr>
        <w:t xml:space="preserve">levels of urban/rural or SMSA status were adjusted in a manner to have the least misleading impact on the geographical definition. No change in the defined state of residence was made in this adjustment process. </w:t>
      </w:r>
    </w:p>
    <w:p w14:paraId="35326AB0" w14:textId="77777777" w:rsidR="00E145A1" w:rsidRPr="00E145A1" w:rsidRDefault="00E145A1" w:rsidP="00327076">
      <w:pPr>
        <w:rPr>
          <w:rFonts w:asciiTheme="minorHAnsi" w:hAnsiTheme="minorHAnsi" w:cs="Calibri"/>
        </w:rPr>
      </w:pPr>
    </w:p>
    <w:p w14:paraId="6A33ABBD" w14:textId="6E61EBFD" w:rsidR="00E145A1" w:rsidRPr="00E145A1" w:rsidRDefault="00E145A1" w:rsidP="004B7CC5">
      <w:pPr>
        <w:spacing w:after="120"/>
        <w:rPr>
          <w:rFonts w:asciiTheme="minorHAnsi" w:hAnsiTheme="minorHAnsi"/>
          <w:b/>
        </w:rPr>
      </w:pPr>
      <w:r w:rsidRPr="00E145A1">
        <w:rPr>
          <w:rFonts w:asciiTheme="minorHAnsi" w:hAnsiTheme="minorHAnsi"/>
          <w:b/>
        </w:rPr>
        <w:t xml:space="preserve">WARNING:  Change in </w:t>
      </w:r>
      <w:r w:rsidR="00C74C06">
        <w:rPr>
          <w:rFonts w:asciiTheme="minorHAnsi" w:hAnsiTheme="minorHAnsi"/>
          <w:b/>
        </w:rPr>
        <w:t>M</w:t>
      </w:r>
      <w:r w:rsidRPr="00E145A1">
        <w:rPr>
          <w:rFonts w:asciiTheme="minorHAnsi" w:hAnsiTheme="minorHAnsi"/>
          <w:b/>
        </w:rPr>
        <w:t xml:space="preserve">ortality </w:t>
      </w:r>
      <w:r w:rsidR="00C74C06">
        <w:rPr>
          <w:rFonts w:asciiTheme="minorHAnsi" w:hAnsiTheme="minorHAnsi"/>
          <w:b/>
        </w:rPr>
        <w:t>P</w:t>
      </w:r>
      <w:r w:rsidRPr="00E145A1">
        <w:rPr>
          <w:rFonts w:asciiTheme="minorHAnsi" w:hAnsiTheme="minorHAnsi"/>
          <w:b/>
        </w:rPr>
        <w:t xml:space="preserve">rocessing  </w:t>
      </w:r>
    </w:p>
    <w:p w14:paraId="37B16285" w14:textId="77777777" w:rsidR="00E145A1" w:rsidRPr="00E145A1" w:rsidRDefault="00E145A1" w:rsidP="00E145A1">
      <w:pPr>
        <w:rPr>
          <w:rFonts w:asciiTheme="minorHAnsi" w:hAnsiTheme="minorHAnsi"/>
        </w:rPr>
      </w:pPr>
      <w:r w:rsidRPr="00E145A1">
        <w:rPr>
          <w:rFonts w:asciiTheme="minorHAnsi" w:hAnsiTheme="minorHAnsi"/>
        </w:rPr>
        <w:t xml:space="preserve">For the release of this public-use file, mortality outcomes for the most recent match of NLMS records to the NDI have not been adjudicated through the second step of the NLMS resolution process.  This second step involves a manual review of matches that were not resolved by the first step of </w:t>
      </w:r>
      <w:r w:rsidR="0018765C">
        <w:rPr>
          <w:rFonts w:asciiTheme="minorHAnsi" w:hAnsiTheme="minorHAnsi"/>
        </w:rPr>
        <w:t xml:space="preserve">the </w:t>
      </w:r>
      <w:r w:rsidRPr="00E145A1">
        <w:rPr>
          <w:rFonts w:asciiTheme="minorHAnsi" w:hAnsiTheme="minorHAnsi"/>
        </w:rPr>
        <w:t xml:space="preserve">match resolution process, passing matches through a computer screening algorithm.  </w:t>
      </w:r>
    </w:p>
    <w:p w14:paraId="2B1D5319" w14:textId="77777777" w:rsidR="00E145A1" w:rsidRPr="00E145A1" w:rsidRDefault="00E145A1" w:rsidP="00E145A1">
      <w:pPr>
        <w:rPr>
          <w:rFonts w:asciiTheme="minorHAnsi" w:hAnsiTheme="minorHAnsi"/>
        </w:rPr>
      </w:pPr>
    </w:p>
    <w:p w14:paraId="1F09A433" w14:textId="3B939C51" w:rsidR="00E145A1" w:rsidRPr="00E145A1" w:rsidRDefault="00E145A1" w:rsidP="00E145A1">
      <w:pPr>
        <w:rPr>
          <w:rFonts w:asciiTheme="minorHAnsi" w:hAnsiTheme="minorHAnsi"/>
        </w:rPr>
      </w:pPr>
      <w:r w:rsidRPr="00E145A1">
        <w:rPr>
          <w:rFonts w:asciiTheme="minorHAnsi" w:hAnsiTheme="minorHAnsi"/>
        </w:rPr>
        <w:t>Users may be interested in comparing results from the full processing except for the final match results to those if only the computer screening results are used to determine the mortality outcome</w:t>
      </w:r>
      <w:r w:rsidR="00E404EE">
        <w:rPr>
          <w:rFonts w:asciiTheme="minorHAnsi" w:hAnsiTheme="minorHAnsi"/>
        </w:rPr>
        <w:t xml:space="preserve"> for all previous matches</w:t>
      </w:r>
      <w:r w:rsidRPr="00E145A1">
        <w:rPr>
          <w:rFonts w:asciiTheme="minorHAnsi" w:hAnsiTheme="minorHAnsi"/>
        </w:rPr>
        <w:t xml:space="preserve">.  This may be done using the indicator variable, INDALG, now added to each file.  A possible conditioning code is indicated on page </w:t>
      </w:r>
      <w:hyperlink w:anchor="_36._Indicator_for_1" w:history="1">
        <w:r w:rsidR="009A203D" w:rsidRPr="009A203D">
          <w:rPr>
            <w:rStyle w:val="Hyperlink"/>
            <w:rFonts w:asciiTheme="minorHAnsi" w:hAnsiTheme="minorHAnsi"/>
          </w:rPr>
          <w:t>2</w:t>
        </w:r>
        <w:r w:rsidR="0018765C">
          <w:rPr>
            <w:rStyle w:val="Hyperlink"/>
            <w:rFonts w:asciiTheme="minorHAnsi" w:hAnsiTheme="minorHAnsi"/>
          </w:rPr>
          <w:t>7</w:t>
        </w:r>
      </w:hyperlink>
      <w:r w:rsidRPr="00E145A1">
        <w:rPr>
          <w:rFonts w:asciiTheme="minorHAnsi" w:hAnsiTheme="minorHAnsi"/>
        </w:rPr>
        <w:t xml:space="preserve"> where this variable is fully described.   </w:t>
      </w:r>
    </w:p>
    <w:p w14:paraId="4FED0242" w14:textId="77777777" w:rsidR="00E145A1" w:rsidRDefault="00E145A1" w:rsidP="00327076">
      <w:pPr>
        <w:rPr>
          <w:rFonts w:ascii="Calibri" w:hAnsi="Calibri" w:cs="Calibri"/>
        </w:rPr>
        <w:sectPr w:rsidR="00E145A1" w:rsidSect="00FD182D">
          <w:headerReference w:type="default" r:id="rId19"/>
          <w:headerReference w:type="first" r:id="rId20"/>
          <w:pgSz w:w="12240" w:h="15840" w:code="1"/>
          <w:pgMar w:top="1440" w:right="1440" w:bottom="1440" w:left="1440" w:header="590" w:footer="720" w:gutter="0"/>
          <w:pgNumType w:start="1"/>
          <w:cols w:space="720"/>
          <w:noEndnote/>
          <w:docGrid w:linePitch="326"/>
        </w:sectPr>
      </w:pPr>
    </w:p>
    <w:p w14:paraId="527C6DA0" w14:textId="77777777" w:rsidR="00BA16B8" w:rsidRPr="00327076" w:rsidRDefault="00572009" w:rsidP="00327076">
      <w:pPr>
        <w:pStyle w:val="Heading3"/>
        <w:tabs>
          <w:tab w:val="right" w:pos="9360"/>
        </w:tabs>
        <w:ind w:left="0"/>
        <w:jc w:val="center"/>
        <w:rPr>
          <w:rFonts w:ascii="Calibri" w:hAnsi="Calibri" w:cs="Calibri"/>
          <w:sz w:val="28"/>
          <w:szCs w:val="28"/>
        </w:rPr>
      </w:pPr>
      <w:bookmarkStart w:id="3" w:name="INDEX_1"/>
      <w:r w:rsidRPr="00327076">
        <w:rPr>
          <w:rFonts w:ascii="Calibri" w:hAnsi="Calibri" w:cs="Calibri"/>
          <w:sz w:val="28"/>
          <w:szCs w:val="28"/>
        </w:rPr>
        <w:t xml:space="preserve">Index </w:t>
      </w:r>
      <w:r>
        <w:rPr>
          <w:rFonts w:ascii="Calibri" w:hAnsi="Calibri" w:cs="Calibri"/>
          <w:sz w:val="28"/>
          <w:szCs w:val="28"/>
        </w:rPr>
        <w:t>t</w:t>
      </w:r>
      <w:r w:rsidRPr="00327076">
        <w:rPr>
          <w:rFonts w:ascii="Calibri" w:hAnsi="Calibri" w:cs="Calibri"/>
          <w:sz w:val="28"/>
          <w:szCs w:val="28"/>
        </w:rPr>
        <w:t xml:space="preserve">o </w:t>
      </w:r>
      <w:r>
        <w:rPr>
          <w:rFonts w:ascii="Calibri" w:hAnsi="Calibri" w:cs="Calibri"/>
          <w:sz w:val="28"/>
          <w:szCs w:val="28"/>
        </w:rPr>
        <w:t>NLMS</w:t>
      </w:r>
      <w:r w:rsidRPr="00327076">
        <w:rPr>
          <w:rFonts w:ascii="Calibri" w:hAnsi="Calibri" w:cs="Calibri"/>
          <w:sz w:val="28"/>
          <w:szCs w:val="28"/>
        </w:rPr>
        <w:t xml:space="preserve"> Public-Use File Variables</w:t>
      </w:r>
    </w:p>
    <w:bookmarkEnd w:id="3"/>
    <w:p w14:paraId="0A867031" w14:textId="77777777" w:rsidR="00D325EA" w:rsidRDefault="00D325EA" w:rsidP="00D51333">
      <w:pPr>
        <w:jc w:val="center"/>
        <w:rPr>
          <w:b/>
          <w:bCs/>
          <w:lang w:val="en-CA"/>
        </w:rPr>
      </w:pPr>
    </w:p>
    <w:tbl>
      <w:tblPr>
        <w:tblW w:w="10125" w:type="dxa"/>
        <w:jc w:val="center"/>
        <w:tblLook w:val="04A0" w:firstRow="1" w:lastRow="0" w:firstColumn="1" w:lastColumn="0" w:noHBand="0" w:noVBand="1"/>
      </w:tblPr>
      <w:tblGrid>
        <w:gridCol w:w="1013"/>
        <w:gridCol w:w="4054"/>
        <w:gridCol w:w="1548"/>
        <w:gridCol w:w="1154"/>
        <w:gridCol w:w="1096"/>
        <w:gridCol w:w="1260"/>
      </w:tblGrid>
      <w:tr w:rsidR="00D325EA" w:rsidRPr="00D325EA" w14:paraId="5DBEEEC0" w14:textId="77777777" w:rsidTr="005D3BF2">
        <w:trPr>
          <w:trHeight w:val="510"/>
          <w:jc w:val="center"/>
        </w:trPr>
        <w:tc>
          <w:tcPr>
            <w:tcW w:w="1013" w:type="dxa"/>
            <w:tcBorders>
              <w:top w:val="single" w:sz="4" w:space="0" w:color="auto"/>
              <w:left w:val="single" w:sz="4" w:space="0" w:color="auto"/>
              <w:bottom w:val="single" w:sz="4" w:space="0" w:color="auto"/>
              <w:right w:val="nil"/>
            </w:tcBorders>
            <w:shd w:val="clear" w:color="auto" w:fill="auto"/>
            <w:vAlign w:val="center"/>
            <w:hideMark/>
          </w:tcPr>
          <w:p w14:paraId="628AABD7" w14:textId="77777777" w:rsidR="00D325EA" w:rsidRPr="00D325EA" w:rsidRDefault="00D325EA" w:rsidP="00876A73">
            <w:pPr>
              <w:jc w:val="center"/>
              <w:rPr>
                <w:rFonts w:ascii="Consolas" w:hAnsi="Consolas" w:cs="Consolas"/>
                <w:color w:val="000000"/>
                <w:sz w:val="20"/>
                <w:szCs w:val="20"/>
              </w:rPr>
            </w:pPr>
            <w:r w:rsidRPr="00D325EA">
              <w:rPr>
                <w:rFonts w:ascii="Consolas" w:hAnsi="Consolas" w:cs="Consolas"/>
                <w:color w:val="000000"/>
                <w:sz w:val="20"/>
                <w:szCs w:val="20"/>
              </w:rPr>
              <w:t>ITEM NO.</w:t>
            </w:r>
          </w:p>
        </w:tc>
        <w:tc>
          <w:tcPr>
            <w:tcW w:w="40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EF3F1A" w14:textId="77777777" w:rsidR="00D325EA" w:rsidRPr="00D325EA" w:rsidRDefault="00D325EA" w:rsidP="00D325EA">
            <w:pPr>
              <w:jc w:val="center"/>
              <w:rPr>
                <w:rFonts w:ascii="Consolas" w:hAnsi="Consolas" w:cs="Consolas"/>
                <w:color w:val="000000"/>
                <w:sz w:val="20"/>
                <w:szCs w:val="20"/>
              </w:rPr>
            </w:pPr>
            <w:r w:rsidRPr="00D325EA">
              <w:rPr>
                <w:rFonts w:ascii="Consolas" w:hAnsi="Consolas" w:cs="Consolas"/>
                <w:color w:val="000000"/>
                <w:sz w:val="20"/>
                <w:szCs w:val="20"/>
              </w:rPr>
              <w:t>DESCRIPTION</w:t>
            </w:r>
          </w:p>
        </w:tc>
        <w:tc>
          <w:tcPr>
            <w:tcW w:w="1548" w:type="dxa"/>
            <w:tcBorders>
              <w:top w:val="single" w:sz="4" w:space="0" w:color="auto"/>
              <w:left w:val="nil"/>
              <w:bottom w:val="single" w:sz="4" w:space="0" w:color="auto"/>
              <w:right w:val="nil"/>
            </w:tcBorders>
            <w:shd w:val="clear" w:color="auto" w:fill="auto"/>
            <w:vAlign w:val="center"/>
            <w:hideMark/>
          </w:tcPr>
          <w:p w14:paraId="0154CD26" w14:textId="77777777" w:rsidR="00D325EA" w:rsidRPr="00D325EA" w:rsidRDefault="00D325EA" w:rsidP="00640374">
            <w:pPr>
              <w:ind w:right="84"/>
              <w:jc w:val="center"/>
              <w:rPr>
                <w:rFonts w:ascii="Consolas" w:hAnsi="Consolas" w:cs="Consolas"/>
                <w:color w:val="000000"/>
                <w:sz w:val="20"/>
                <w:szCs w:val="20"/>
              </w:rPr>
            </w:pPr>
            <w:r w:rsidRPr="00D325EA">
              <w:rPr>
                <w:rFonts w:ascii="Consolas" w:hAnsi="Consolas" w:cs="Consolas"/>
                <w:color w:val="000000"/>
                <w:sz w:val="20"/>
                <w:szCs w:val="20"/>
              </w:rPr>
              <w:t>VARIABLE NAME</w:t>
            </w:r>
          </w:p>
        </w:tc>
        <w:tc>
          <w:tcPr>
            <w:tcW w:w="1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ED24B" w14:textId="77777777" w:rsidR="00D325EA" w:rsidRPr="00846E88" w:rsidRDefault="00D325EA" w:rsidP="00640374">
            <w:pPr>
              <w:ind w:right="-5"/>
              <w:jc w:val="center"/>
              <w:rPr>
                <w:rFonts w:ascii="Consolas" w:hAnsi="Consolas" w:cs="Consolas"/>
                <w:color w:val="000000"/>
                <w:sz w:val="20"/>
                <w:szCs w:val="20"/>
              </w:rPr>
            </w:pPr>
            <w:r w:rsidRPr="00846E88">
              <w:rPr>
                <w:rFonts w:ascii="Consolas" w:hAnsi="Consolas" w:cs="Consolas"/>
                <w:color w:val="000000"/>
                <w:sz w:val="20"/>
                <w:szCs w:val="20"/>
              </w:rPr>
              <w:t>PAGE NO.</w:t>
            </w:r>
          </w:p>
        </w:tc>
        <w:tc>
          <w:tcPr>
            <w:tcW w:w="1096" w:type="dxa"/>
            <w:tcBorders>
              <w:top w:val="single" w:sz="4" w:space="0" w:color="auto"/>
              <w:left w:val="nil"/>
              <w:bottom w:val="single" w:sz="4" w:space="0" w:color="auto"/>
              <w:right w:val="nil"/>
            </w:tcBorders>
            <w:shd w:val="clear" w:color="auto" w:fill="auto"/>
            <w:vAlign w:val="center"/>
            <w:hideMark/>
          </w:tcPr>
          <w:p w14:paraId="43E65686" w14:textId="77777777" w:rsidR="00D325EA" w:rsidRPr="00D325EA" w:rsidRDefault="00D325EA" w:rsidP="00640374">
            <w:pPr>
              <w:jc w:val="center"/>
              <w:rPr>
                <w:rFonts w:ascii="Consolas" w:hAnsi="Consolas" w:cs="Consolas"/>
                <w:color w:val="000000"/>
                <w:sz w:val="20"/>
                <w:szCs w:val="20"/>
              </w:rPr>
            </w:pPr>
            <w:r w:rsidRPr="00D325EA">
              <w:rPr>
                <w:rFonts w:ascii="Consolas" w:hAnsi="Consolas" w:cs="Consolas"/>
                <w:color w:val="000000"/>
                <w:sz w:val="20"/>
                <w:szCs w:val="20"/>
              </w:rPr>
              <w:t>LOCATION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21866" w14:textId="77777777" w:rsidR="00D325EA" w:rsidRPr="00D325EA" w:rsidRDefault="00D325EA" w:rsidP="00D325EA">
            <w:pPr>
              <w:jc w:val="center"/>
              <w:rPr>
                <w:rFonts w:ascii="Consolas" w:hAnsi="Consolas" w:cs="Consolas"/>
                <w:color w:val="000000"/>
                <w:sz w:val="20"/>
                <w:szCs w:val="20"/>
              </w:rPr>
            </w:pPr>
            <w:r w:rsidRPr="00D325EA">
              <w:rPr>
                <w:rFonts w:ascii="Consolas" w:hAnsi="Consolas" w:cs="Consolas"/>
                <w:color w:val="000000"/>
                <w:sz w:val="20"/>
                <w:szCs w:val="20"/>
              </w:rPr>
              <w:t>SIZE</w:t>
            </w:r>
          </w:p>
        </w:tc>
      </w:tr>
      <w:tr w:rsidR="00D325EA" w:rsidRPr="00D325EA" w14:paraId="3B7ABCD6" w14:textId="77777777" w:rsidTr="00210DC4">
        <w:trPr>
          <w:trHeight w:hRule="exact" w:val="432"/>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14:paraId="00DA1299" w14:textId="77777777" w:rsidR="00D325EA" w:rsidRPr="00D325EA" w:rsidRDefault="00D325EA" w:rsidP="00876A73">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490818B3" w14:textId="77777777" w:rsidR="00D325EA" w:rsidRPr="00D325EA" w:rsidRDefault="00302155" w:rsidP="003F1B69">
            <w:pPr>
              <w:jc w:val="center"/>
              <w:rPr>
                <w:rFonts w:ascii="Consolas" w:hAnsi="Consolas" w:cs="Consolas"/>
                <w:color w:val="000000"/>
                <w:sz w:val="20"/>
                <w:szCs w:val="20"/>
              </w:rPr>
            </w:pPr>
            <w:r w:rsidRPr="007144FC">
              <w:rPr>
                <w:rFonts w:ascii="Consolas" w:hAnsi="Consolas" w:cs="Consolas"/>
                <w:b/>
                <w:bCs/>
                <w:color w:val="000000"/>
                <w:sz w:val="18"/>
                <w:szCs w:val="18"/>
              </w:rPr>
              <w:t>File and Survey Variables</w:t>
            </w:r>
          </w:p>
        </w:tc>
        <w:tc>
          <w:tcPr>
            <w:tcW w:w="1548" w:type="dxa"/>
            <w:tcBorders>
              <w:top w:val="single" w:sz="4" w:space="0" w:color="auto"/>
              <w:left w:val="nil"/>
              <w:bottom w:val="single" w:sz="4" w:space="0" w:color="BFBFBF"/>
              <w:right w:val="nil"/>
            </w:tcBorders>
            <w:shd w:val="clear" w:color="auto" w:fill="auto"/>
            <w:noWrap/>
            <w:vAlign w:val="center"/>
            <w:hideMark/>
          </w:tcPr>
          <w:p w14:paraId="56A86FCE" w14:textId="77777777" w:rsidR="00D325EA" w:rsidRPr="00D325EA" w:rsidRDefault="00D325EA" w:rsidP="003F1B69">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16D622E8" w14:textId="77777777" w:rsidR="00D325EA" w:rsidRPr="00846E88" w:rsidRDefault="00D325EA" w:rsidP="003F1B69">
            <w:pPr>
              <w:ind w:right="-5"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14:paraId="3005D56E" w14:textId="77777777" w:rsidR="00D325EA" w:rsidRPr="00D325EA" w:rsidRDefault="00D325EA" w:rsidP="003F1B69">
            <w:pPr>
              <w:ind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6AD9AACF" w14:textId="77777777" w:rsidR="00D325EA" w:rsidRPr="00D325EA" w:rsidRDefault="00D325EA" w:rsidP="003F1B69">
            <w:pPr>
              <w:ind w:firstLineChars="100" w:firstLine="200"/>
              <w:jc w:val="center"/>
              <w:rPr>
                <w:rFonts w:ascii="Consolas" w:hAnsi="Consolas" w:cs="Consolas"/>
                <w:color w:val="000000"/>
                <w:sz w:val="20"/>
                <w:szCs w:val="20"/>
              </w:rPr>
            </w:pPr>
          </w:p>
        </w:tc>
      </w:tr>
      <w:tr w:rsidR="00D325EA" w:rsidRPr="00D325EA" w14:paraId="7CD442BE" w14:textId="77777777" w:rsidTr="00876A73">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6EAB3E79" w14:textId="77777777" w:rsidR="00D325EA" w:rsidRPr="00834886" w:rsidRDefault="00D325EA"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3A8894E7" w14:textId="77777777" w:rsidR="00D325EA" w:rsidRPr="00D325EA" w:rsidRDefault="00D325EA"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Record Number</w:t>
            </w:r>
          </w:p>
        </w:tc>
        <w:tc>
          <w:tcPr>
            <w:tcW w:w="1548" w:type="dxa"/>
            <w:tcBorders>
              <w:top w:val="nil"/>
              <w:left w:val="nil"/>
              <w:bottom w:val="single" w:sz="4" w:space="0" w:color="BFBFBF"/>
              <w:right w:val="nil"/>
            </w:tcBorders>
            <w:shd w:val="clear" w:color="auto" w:fill="auto"/>
            <w:noWrap/>
            <w:vAlign w:val="center"/>
            <w:hideMark/>
          </w:tcPr>
          <w:p w14:paraId="24C53FF4" w14:textId="77777777" w:rsidR="00D325EA" w:rsidRPr="00D325EA" w:rsidRDefault="00737AA0" w:rsidP="00AA27E9">
            <w:pPr>
              <w:ind w:right="84" w:firstLineChars="100" w:firstLine="240"/>
              <w:jc w:val="right"/>
              <w:rPr>
                <w:rFonts w:ascii="Consolas" w:hAnsi="Consolas" w:cs="Consolas"/>
                <w:color w:val="000000"/>
                <w:sz w:val="20"/>
                <w:szCs w:val="20"/>
              </w:rPr>
            </w:pPr>
            <w:hyperlink w:anchor="RecordNumber" w:history="1">
              <w:r w:rsidR="00D325EA" w:rsidRPr="00193F1C">
                <w:rPr>
                  <w:rStyle w:val="Hyperlink"/>
                  <w:rFonts w:ascii="Consolas" w:hAnsi="Consolas" w:cs="Consolas"/>
                  <w:sz w:val="20"/>
                  <w:szCs w:val="20"/>
                </w:rPr>
                <w:t>RECORD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3E334BE8" w14:textId="77777777" w:rsidR="00D325EA" w:rsidRPr="00846E88" w:rsidRDefault="004C3215"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w:t>
            </w:r>
          </w:p>
        </w:tc>
        <w:tc>
          <w:tcPr>
            <w:tcW w:w="1096" w:type="dxa"/>
            <w:tcBorders>
              <w:top w:val="nil"/>
              <w:left w:val="nil"/>
              <w:bottom w:val="single" w:sz="4" w:space="0" w:color="BFBFBF"/>
              <w:right w:val="nil"/>
            </w:tcBorders>
            <w:shd w:val="clear" w:color="auto" w:fill="auto"/>
            <w:noWrap/>
            <w:vAlign w:val="center"/>
            <w:hideMark/>
          </w:tcPr>
          <w:p w14:paraId="50F3DC12" w14:textId="77777777"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364E81BF" w14:textId="77777777"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7</w:t>
            </w:r>
          </w:p>
        </w:tc>
      </w:tr>
      <w:tr w:rsidR="00302155" w:rsidRPr="00D325EA" w14:paraId="607BC335" w14:textId="77777777" w:rsidTr="00876A73">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7611625D" w14:textId="77777777" w:rsidR="00302155" w:rsidRPr="00834886" w:rsidRDefault="00302155"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13F786FE" w14:textId="77777777" w:rsidR="00302155" w:rsidRPr="00D325EA" w:rsidRDefault="00302155"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Adjusted Weight</w:t>
            </w:r>
          </w:p>
        </w:tc>
        <w:tc>
          <w:tcPr>
            <w:tcW w:w="1548" w:type="dxa"/>
            <w:tcBorders>
              <w:top w:val="nil"/>
              <w:left w:val="nil"/>
              <w:bottom w:val="single" w:sz="4" w:space="0" w:color="BFBFBF"/>
              <w:right w:val="nil"/>
            </w:tcBorders>
            <w:shd w:val="clear" w:color="auto" w:fill="auto"/>
            <w:noWrap/>
            <w:vAlign w:val="center"/>
            <w:hideMark/>
          </w:tcPr>
          <w:p w14:paraId="1A0285D5" w14:textId="77777777" w:rsidR="00302155" w:rsidRPr="00D325EA" w:rsidRDefault="00737AA0" w:rsidP="00AA27E9">
            <w:pPr>
              <w:ind w:right="84" w:firstLineChars="100" w:firstLine="240"/>
              <w:jc w:val="right"/>
              <w:rPr>
                <w:rFonts w:ascii="Consolas" w:hAnsi="Consolas" w:cs="Consolas"/>
                <w:color w:val="000000"/>
                <w:sz w:val="20"/>
                <w:szCs w:val="20"/>
              </w:rPr>
            </w:pPr>
            <w:hyperlink w:anchor="AdjustedWeight" w:history="1">
              <w:r w:rsidR="00302155" w:rsidRPr="00193F1C">
                <w:rPr>
                  <w:rStyle w:val="Hyperlink"/>
                  <w:rFonts w:ascii="Consolas" w:hAnsi="Consolas" w:cs="Consolas"/>
                  <w:sz w:val="20"/>
                  <w:szCs w:val="20"/>
                </w:rPr>
                <w:t>WT</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6DD501C3" w14:textId="77777777" w:rsidR="00302155" w:rsidRPr="00846E88" w:rsidRDefault="004C321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w:t>
            </w:r>
          </w:p>
        </w:tc>
        <w:tc>
          <w:tcPr>
            <w:tcW w:w="1096" w:type="dxa"/>
            <w:tcBorders>
              <w:top w:val="nil"/>
              <w:left w:val="nil"/>
              <w:bottom w:val="single" w:sz="4" w:space="0" w:color="BFBFBF"/>
              <w:right w:val="nil"/>
            </w:tcBorders>
            <w:shd w:val="clear" w:color="auto" w:fill="auto"/>
            <w:noWrap/>
            <w:vAlign w:val="center"/>
            <w:hideMark/>
          </w:tcPr>
          <w:p w14:paraId="1FB17753"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21</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763B6AC3"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4</w:t>
            </w:r>
          </w:p>
        </w:tc>
      </w:tr>
      <w:tr w:rsidR="00302155" w:rsidRPr="00D325EA" w14:paraId="30FE6ACC" w14:textId="77777777" w:rsidTr="00876A73">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06FCB893" w14:textId="77777777" w:rsidR="00302155" w:rsidRPr="00834886" w:rsidRDefault="00302155"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28419D98" w14:textId="77777777" w:rsidR="00302155" w:rsidRPr="00D325EA" w:rsidRDefault="00302155"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Household ID</w:t>
            </w:r>
            <w:r w:rsidR="00EB3167">
              <w:rPr>
                <w:rFonts w:ascii="Consolas" w:hAnsi="Consolas" w:cs="Consolas"/>
                <w:color w:val="000000"/>
                <w:sz w:val="20"/>
                <w:szCs w:val="20"/>
              </w:rPr>
              <w:t xml:space="preserve"> No.</w:t>
            </w:r>
          </w:p>
        </w:tc>
        <w:tc>
          <w:tcPr>
            <w:tcW w:w="1548" w:type="dxa"/>
            <w:tcBorders>
              <w:top w:val="nil"/>
              <w:left w:val="nil"/>
              <w:bottom w:val="single" w:sz="4" w:space="0" w:color="BFBFBF"/>
              <w:right w:val="nil"/>
            </w:tcBorders>
            <w:shd w:val="clear" w:color="auto" w:fill="auto"/>
            <w:noWrap/>
            <w:vAlign w:val="center"/>
            <w:hideMark/>
          </w:tcPr>
          <w:p w14:paraId="7847A0EA" w14:textId="77777777" w:rsidR="00302155" w:rsidRPr="00D325EA" w:rsidRDefault="00737AA0" w:rsidP="00AA27E9">
            <w:pPr>
              <w:ind w:right="84" w:firstLineChars="100" w:firstLine="240"/>
              <w:jc w:val="right"/>
              <w:rPr>
                <w:rFonts w:ascii="Consolas" w:hAnsi="Consolas" w:cs="Consolas"/>
                <w:color w:val="000000"/>
                <w:sz w:val="20"/>
                <w:szCs w:val="20"/>
              </w:rPr>
            </w:pPr>
            <w:hyperlink w:anchor="HouseholdIdentification" w:history="1">
              <w:r w:rsidR="00302155" w:rsidRPr="00193F1C">
                <w:rPr>
                  <w:rStyle w:val="Hyperlink"/>
                  <w:rFonts w:ascii="Consolas" w:hAnsi="Consolas" w:cs="Consolas"/>
                  <w:sz w:val="20"/>
                  <w:szCs w:val="20"/>
                </w:rPr>
                <w:t>HHID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6EF522E5" w14:textId="77777777" w:rsidR="00302155" w:rsidRPr="00846E88" w:rsidRDefault="004C321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p>
        </w:tc>
        <w:tc>
          <w:tcPr>
            <w:tcW w:w="1096" w:type="dxa"/>
            <w:tcBorders>
              <w:top w:val="nil"/>
              <w:left w:val="nil"/>
              <w:bottom w:val="single" w:sz="4" w:space="0" w:color="BFBFBF"/>
              <w:right w:val="nil"/>
            </w:tcBorders>
            <w:shd w:val="clear" w:color="auto" w:fill="auto"/>
            <w:noWrap/>
            <w:vAlign w:val="center"/>
            <w:hideMark/>
          </w:tcPr>
          <w:p w14:paraId="4D48AEFD"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25</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786E0D3A"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7</w:t>
            </w:r>
          </w:p>
        </w:tc>
      </w:tr>
      <w:tr w:rsidR="00302155" w:rsidRPr="00D325EA" w14:paraId="3E31B9EB" w14:textId="77777777" w:rsidTr="00876A73">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14:paraId="2B53F059" w14:textId="77777777" w:rsidR="00302155" w:rsidRPr="00834886" w:rsidRDefault="00302155"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4E3850CF" w14:textId="77777777" w:rsidR="00302155" w:rsidRPr="00D325EA" w:rsidRDefault="00302155" w:rsidP="00EB3167">
            <w:pPr>
              <w:ind w:firstLineChars="100" w:firstLine="200"/>
              <w:rPr>
                <w:rFonts w:ascii="Consolas" w:hAnsi="Consolas" w:cs="Consolas"/>
                <w:color w:val="000000"/>
                <w:sz w:val="20"/>
                <w:szCs w:val="20"/>
              </w:rPr>
            </w:pPr>
            <w:r w:rsidRPr="00D325EA">
              <w:rPr>
                <w:rFonts w:ascii="Consolas" w:hAnsi="Consolas" w:cs="Consolas"/>
                <w:color w:val="000000"/>
                <w:sz w:val="20"/>
                <w:szCs w:val="20"/>
              </w:rPr>
              <w:t>Presence of SS</w:t>
            </w:r>
            <w:r w:rsidR="00EB3167">
              <w:rPr>
                <w:rFonts w:ascii="Consolas" w:hAnsi="Consolas" w:cs="Consolas"/>
                <w:color w:val="000000"/>
                <w:sz w:val="20"/>
                <w:szCs w:val="20"/>
              </w:rPr>
              <w:t>N</w:t>
            </w:r>
          </w:p>
        </w:tc>
        <w:tc>
          <w:tcPr>
            <w:tcW w:w="1548" w:type="dxa"/>
            <w:tcBorders>
              <w:top w:val="single" w:sz="4" w:space="0" w:color="BFBFBF"/>
              <w:left w:val="nil"/>
              <w:bottom w:val="single" w:sz="4" w:space="0" w:color="auto"/>
              <w:right w:val="nil"/>
            </w:tcBorders>
            <w:shd w:val="clear" w:color="auto" w:fill="auto"/>
            <w:noWrap/>
            <w:vAlign w:val="center"/>
            <w:hideMark/>
          </w:tcPr>
          <w:p w14:paraId="6181042B" w14:textId="77777777" w:rsidR="00302155" w:rsidRPr="00D325EA" w:rsidRDefault="00737AA0" w:rsidP="00AA27E9">
            <w:pPr>
              <w:ind w:right="84" w:firstLineChars="100" w:firstLine="240"/>
              <w:jc w:val="right"/>
              <w:rPr>
                <w:rFonts w:ascii="Consolas" w:hAnsi="Consolas" w:cs="Consolas"/>
                <w:color w:val="000000"/>
                <w:sz w:val="20"/>
                <w:szCs w:val="20"/>
              </w:rPr>
            </w:pPr>
            <w:hyperlink w:anchor="PresenceofSSN" w:history="1">
              <w:r w:rsidR="00302155" w:rsidRPr="00193F1C">
                <w:rPr>
                  <w:rStyle w:val="Hyperlink"/>
                  <w:rFonts w:ascii="Consolas" w:hAnsi="Consolas" w:cs="Consolas"/>
                  <w:sz w:val="20"/>
                  <w:szCs w:val="20"/>
                </w:rPr>
                <w:t>SSNYN</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2D89BFD6" w14:textId="77777777" w:rsidR="00302155" w:rsidRPr="00846E88" w:rsidRDefault="004C321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p>
        </w:tc>
        <w:tc>
          <w:tcPr>
            <w:tcW w:w="1096" w:type="dxa"/>
            <w:tcBorders>
              <w:top w:val="single" w:sz="4" w:space="0" w:color="BFBFBF"/>
              <w:left w:val="nil"/>
              <w:bottom w:val="single" w:sz="4" w:space="0" w:color="auto"/>
              <w:right w:val="nil"/>
            </w:tcBorders>
            <w:shd w:val="clear" w:color="auto" w:fill="auto"/>
            <w:noWrap/>
            <w:vAlign w:val="center"/>
            <w:hideMark/>
          </w:tcPr>
          <w:p w14:paraId="189142E5" w14:textId="77777777" w:rsidR="00302155" w:rsidRPr="00D325EA" w:rsidRDefault="0007778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61</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17C00FFA"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14:paraId="0536FB29" w14:textId="77777777" w:rsidTr="00210DC4">
        <w:trPr>
          <w:trHeight w:hRule="exact" w:val="432"/>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14B64CE2" w14:textId="77777777" w:rsidR="001966AD" w:rsidRPr="00D325EA" w:rsidRDefault="001966AD" w:rsidP="00876A73">
            <w:pPr>
              <w:ind w:right="-75" w:firstLineChars="100" w:firstLine="20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30B02BC8" w14:textId="77777777" w:rsidR="001966AD" w:rsidRPr="00302155" w:rsidRDefault="001966AD" w:rsidP="00A44054">
            <w:pPr>
              <w:jc w:val="center"/>
              <w:rPr>
                <w:rFonts w:ascii="Consolas" w:hAnsi="Consolas" w:cs="Consolas"/>
                <w:b/>
                <w:color w:val="000000"/>
                <w:sz w:val="20"/>
                <w:szCs w:val="20"/>
              </w:rPr>
            </w:pPr>
            <w:r w:rsidRPr="00302155">
              <w:rPr>
                <w:rFonts w:ascii="Consolas" w:hAnsi="Consolas" w:cs="Consolas"/>
                <w:b/>
                <w:color w:val="000000"/>
                <w:sz w:val="20"/>
                <w:szCs w:val="20"/>
              </w:rPr>
              <w:t>Geography</w:t>
            </w:r>
          </w:p>
        </w:tc>
        <w:tc>
          <w:tcPr>
            <w:tcW w:w="1548" w:type="dxa"/>
            <w:tcBorders>
              <w:top w:val="nil"/>
              <w:left w:val="nil"/>
              <w:bottom w:val="single" w:sz="4" w:space="0" w:color="BFBFBF"/>
              <w:right w:val="nil"/>
            </w:tcBorders>
            <w:shd w:val="clear" w:color="auto" w:fill="auto"/>
            <w:noWrap/>
            <w:vAlign w:val="center"/>
            <w:hideMark/>
          </w:tcPr>
          <w:p w14:paraId="718C5B8A" w14:textId="77777777" w:rsidR="001966AD" w:rsidRPr="00D325EA" w:rsidRDefault="001966AD" w:rsidP="00A44054">
            <w:pPr>
              <w:ind w:right="84" w:firstLineChars="100" w:firstLine="200"/>
              <w:jc w:val="center"/>
              <w:rPr>
                <w:rFonts w:ascii="Consolas" w:hAnsi="Consolas" w:cs="Consolas"/>
                <w:color w:val="000000"/>
                <w:sz w:val="20"/>
                <w:szCs w:val="20"/>
              </w:rPr>
            </w:pPr>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30A0ACB4" w14:textId="77777777" w:rsidR="001966AD" w:rsidRPr="00846E88" w:rsidRDefault="001966AD" w:rsidP="00A44054">
            <w:pPr>
              <w:ind w:right="144" w:firstLineChars="100" w:firstLine="200"/>
              <w:jc w:val="center"/>
              <w:rPr>
                <w:rFonts w:ascii="Consolas" w:hAnsi="Consolas" w:cs="Consolas"/>
                <w:color w:val="000000"/>
                <w:sz w:val="20"/>
                <w:szCs w:val="20"/>
              </w:rPr>
            </w:pPr>
          </w:p>
        </w:tc>
        <w:tc>
          <w:tcPr>
            <w:tcW w:w="1096" w:type="dxa"/>
            <w:tcBorders>
              <w:top w:val="nil"/>
              <w:left w:val="nil"/>
              <w:bottom w:val="single" w:sz="4" w:space="0" w:color="BFBFBF"/>
              <w:right w:val="nil"/>
            </w:tcBorders>
            <w:shd w:val="clear" w:color="auto" w:fill="auto"/>
            <w:noWrap/>
            <w:vAlign w:val="center"/>
            <w:hideMark/>
          </w:tcPr>
          <w:p w14:paraId="1F0E3AB4" w14:textId="77777777" w:rsidR="001966AD" w:rsidRPr="00D325EA" w:rsidRDefault="001966AD" w:rsidP="00A44054">
            <w:pPr>
              <w:ind w:right="144" w:firstLineChars="100" w:firstLine="200"/>
              <w:jc w:val="center"/>
              <w:rPr>
                <w:rFonts w:ascii="Consolas" w:hAnsi="Consolas" w:cs="Consolas"/>
                <w:color w:val="000000"/>
                <w:sz w:val="20"/>
                <w:szCs w:val="20"/>
              </w:rPr>
            </w:pP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7FEEBF8A" w14:textId="77777777" w:rsidR="001966AD" w:rsidRPr="00D325EA" w:rsidRDefault="001966AD" w:rsidP="00A44054">
            <w:pPr>
              <w:ind w:right="144" w:firstLineChars="100" w:firstLine="200"/>
              <w:jc w:val="center"/>
              <w:rPr>
                <w:rFonts w:ascii="Consolas" w:hAnsi="Consolas" w:cs="Consolas"/>
                <w:color w:val="000000"/>
                <w:sz w:val="20"/>
                <w:szCs w:val="20"/>
              </w:rPr>
            </w:pPr>
          </w:p>
        </w:tc>
      </w:tr>
      <w:tr w:rsidR="001966AD" w:rsidRPr="00D325EA" w14:paraId="67C2F260" w14:textId="77777777" w:rsidTr="00876A73">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14:paraId="294E0845" w14:textId="77777777" w:rsidR="001966AD" w:rsidRPr="00834886" w:rsidRDefault="001966AD"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14:paraId="31A017A2" w14:textId="77777777" w:rsidR="001966AD" w:rsidRPr="00D325EA" w:rsidRDefault="00BA21A8" w:rsidP="00A44054">
            <w:pPr>
              <w:ind w:firstLineChars="100" w:firstLine="200"/>
              <w:rPr>
                <w:rFonts w:ascii="Consolas" w:hAnsi="Consolas" w:cs="Consolas"/>
                <w:color w:val="000000"/>
                <w:sz w:val="20"/>
                <w:szCs w:val="20"/>
              </w:rPr>
            </w:pPr>
            <w:r>
              <w:rPr>
                <w:rFonts w:ascii="Consolas" w:hAnsi="Consolas" w:cs="Consolas"/>
                <w:color w:val="000000"/>
                <w:sz w:val="20"/>
                <w:szCs w:val="20"/>
              </w:rPr>
              <w:t>State Recode</w:t>
            </w:r>
          </w:p>
        </w:tc>
        <w:tc>
          <w:tcPr>
            <w:tcW w:w="1548" w:type="dxa"/>
            <w:tcBorders>
              <w:top w:val="single" w:sz="4" w:space="0" w:color="BFBFBF"/>
              <w:left w:val="nil"/>
              <w:bottom w:val="single" w:sz="4" w:space="0" w:color="BFBFBF"/>
              <w:right w:val="nil"/>
            </w:tcBorders>
            <w:shd w:val="clear" w:color="auto" w:fill="auto"/>
            <w:noWrap/>
            <w:vAlign w:val="center"/>
            <w:hideMark/>
          </w:tcPr>
          <w:p w14:paraId="65B77026" w14:textId="77777777" w:rsidR="001966AD" w:rsidRPr="00D325EA" w:rsidRDefault="00737AA0" w:rsidP="00AA27E9">
            <w:pPr>
              <w:ind w:right="84" w:firstLineChars="100" w:firstLine="240"/>
              <w:jc w:val="right"/>
              <w:rPr>
                <w:rFonts w:ascii="Consolas" w:hAnsi="Consolas" w:cs="Consolas"/>
                <w:color w:val="000000"/>
                <w:sz w:val="20"/>
                <w:szCs w:val="20"/>
              </w:rPr>
            </w:pPr>
            <w:hyperlink w:anchor="StateRecode" w:history="1">
              <w:r w:rsidR="001966AD" w:rsidRPr="00193F1C">
                <w:rPr>
                  <w:rStyle w:val="Hyperlink"/>
                  <w:rFonts w:ascii="Consolas" w:hAnsi="Consolas" w:cs="Consolas"/>
                  <w:sz w:val="20"/>
                  <w:szCs w:val="20"/>
                </w:rPr>
                <w:t>STATER</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14:paraId="49565AE3" w14:textId="77777777" w:rsidR="001966AD" w:rsidRPr="00846E88" w:rsidRDefault="00A00140"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hideMark/>
          </w:tcPr>
          <w:p w14:paraId="10E9A4B0" w14:textId="77777777" w:rsidR="001966AD" w:rsidRPr="00D325EA" w:rsidRDefault="00A838DA"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67</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14:paraId="6E5FAED4"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1966AD" w:rsidRPr="00D325EA" w14:paraId="019C8370" w14:textId="77777777" w:rsidTr="00876A73">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14:paraId="3CD9345A" w14:textId="77777777" w:rsidR="001966AD" w:rsidRPr="00834886" w:rsidRDefault="001966AD"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14:paraId="73BA349D" w14:textId="77777777"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Urban/Rural</w:t>
            </w:r>
            <w:r>
              <w:rPr>
                <w:rFonts w:ascii="Consolas" w:hAnsi="Consolas" w:cs="Consolas"/>
                <w:color w:val="000000"/>
                <w:sz w:val="20"/>
                <w:szCs w:val="20"/>
              </w:rPr>
              <w:t xml:space="preserve"> Status</w:t>
            </w:r>
          </w:p>
        </w:tc>
        <w:tc>
          <w:tcPr>
            <w:tcW w:w="1548" w:type="dxa"/>
            <w:tcBorders>
              <w:top w:val="single" w:sz="4" w:space="0" w:color="BFBFBF"/>
              <w:left w:val="nil"/>
              <w:bottom w:val="single" w:sz="4" w:space="0" w:color="BFBFBF"/>
              <w:right w:val="nil"/>
            </w:tcBorders>
            <w:shd w:val="clear" w:color="auto" w:fill="auto"/>
            <w:noWrap/>
            <w:vAlign w:val="center"/>
            <w:hideMark/>
          </w:tcPr>
          <w:p w14:paraId="498155A8" w14:textId="77777777" w:rsidR="001966AD" w:rsidRPr="00D325EA" w:rsidRDefault="00737AA0" w:rsidP="00AA27E9">
            <w:pPr>
              <w:ind w:right="84" w:firstLineChars="100" w:firstLine="240"/>
              <w:jc w:val="right"/>
              <w:rPr>
                <w:rFonts w:ascii="Consolas" w:hAnsi="Consolas" w:cs="Consolas"/>
                <w:color w:val="000000"/>
                <w:sz w:val="20"/>
                <w:szCs w:val="20"/>
              </w:rPr>
            </w:pPr>
            <w:hyperlink w:anchor="UrbanRural" w:history="1">
              <w:r w:rsidR="001966AD" w:rsidRPr="00193F1C">
                <w:rPr>
                  <w:rStyle w:val="Hyperlink"/>
                  <w:rFonts w:ascii="Consolas" w:hAnsi="Consolas" w:cs="Consolas"/>
                  <w:sz w:val="20"/>
                  <w:szCs w:val="20"/>
                </w:rPr>
                <w:t>URB</w:t>
              </w:r>
            </w:hyperlink>
            <w:r w:rsidR="00C8302A">
              <w:rPr>
                <w:rStyle w:val="Hyperlink"/>
                <w:rFonts w:ascii="Consolas" w:hAnsi="Consolas" w:cs="Consolas"/>
                <w:sz w:val="20"/>
                <w:szCs w:val="20"/>
              </w:rPr>
              <w:t>AN</w:t>
            </w:r>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14:paraId="01BFFA28" w14:textId="77777777" w:rsidR="001966AD" w:rsidRPr="00846E88" w:rsidRDefault="00A00140"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hideMark/>
          </w:tcPr>
          <w:p w14:paraId="3CEC8821" w14:textId="77777777" w:rsidR="001966AD" w:rsidRPr="00D325EA" w:rsidRDefault="002473B4"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48</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14:paraId="592F2B49"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083775" w:rsidRPr="00D325EA" w14:paraId="36F9AD63" w14:textId="77777777" w:rsidTr="00876A73">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14:paraId="6C6B1316" w14:textId="77777777" w:rsidR="00083775" w:rsidRPr="00834886" w:rsidRDefault="00083775" w:rsidP="00876A73">
            <w:pPr>
              <w:pStyle w:val="ListParagraph"/>
              <w:numPr>
                <w:ilvl w:val="0"/>
                <w:numId w:val="23"/>
              </w:numPr>
              <w:ind w:left="0" w:right="-75"/>
              <w:jc w:val="right"/>
              <w:rPr>
                <w:rFonts w:ascii="Consolas" w:hAnsi="Consolas" w:cs="Consolas"/>
                <w:color w:val="000000"/>
                <w:sz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62C8240F" w14:textId="77777777" w:rsidR="00083775" w:rsidRPr="00D325EA" w:rsidRDefault="00083775" w:rsidP="00A44054">
            <w:pPr>
              <w:ind w:firstLineChars="100" w:firstLine="200"/>
              <w:rPr>
                <w:rFonts w:ascii="Consolas" w:hAnsi="Consolas" w:cs="Consolas"/>
                <w:color w:val="000000"/>
                <w:sz w:val="20"/>
                <w:szCs w:val="20"/>
              </w:rPr>
            </w:pPr>
            <w:r>
              <w:rPr>
                <w:rFonts w:ascii="Consolas" w:hAnsi="Consolas" w:cs="Consolas"/>
                <w:color w:val="000000"/>
                <w:sz w:val="20"/>
                <w:szCs w:val="20"/>
              </w:rPr>
              <w:t>SMSAST Status</w:t>
            </w:r>
          </w:p>
        </w:tc>
        <w:tc>
          <w:tcPr>
            <w:tcW w:w="1548" w:type="dxa"/>
            <w:tcBorders>
              <w:top w:val="single" w:sz="4" w:space="0" w:color="BFBFBF"/>
              <w:left w:val="nil"/>
              <w:bottom w:val="single" w:sz="4" w:space="0" w:color="BFBFBF"/>
              <w:right w:val="nil"/>
            </w:tcBorders>
            <w:shd w:val="clear" w:color="auto" w:fill="auto"/>
            <w:noWrap/>
            <w:vAlign w:val="center"/>
          </w:tcPr>
          <w:p w14:paraId="331C3C93" w14:textId="77777777" w:rsidR="00083775" w:rsidRDefault="00737AA0" w:rsidP="00D84339">
            <w:pPr>
              <w:ind w:right="84" w:firstLineChars="100" w:firstLine="240"/>
              <w:jc w:val="right"/>
            </w:pPr>
            <w:hyperlink w:anchor="_7._SMSA_Status" w:history="1">
              <w:r w:rsidR="00083775" w:rsidRPr="00052731">
                <w:rPr>
                  <w:rStyle w:val="Hyperlink"/>
                  <w:rFonts w:ascii="Consolas" w:hAnsi="Consolas" w:cs="Consolas"/>
                  <w:sz w:val="20"/>
                  <w:szCs w:val="20"/>
                </w:rPr>
                <w:t>SMSAST</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5D4CA72C" w14:textId="77777777" w:rsidR="00083775" w:rsidRDefault="00083775"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9</w:t>
            </w:r>
          </w:p>
        </w:tc>
        <w:tc>
          <w:tcPr>
            <w:tcW w:w="1096" w:type="dxa"/>
            <w:tcBorders>
              <w:top w:val="single" w:sz="4" w:space="0" w:color="BFBFBF"/>
              <w:left w:val="nil"/>
              <w:bottom w:val="single" w:sz="4" w:space="0" w:color="BFBFBF"/>
              <w:right w:val="nil"/>
            </w:tcBorders>
            <w:shd w:val="clear" w:color="auto" w:fill="auto"/>
            <w:noWrap/>
            <w:vAlign w:val="center"/>
          </w:tcPr>
          <w:p w14:paraId="60B61FAB" w14:textId="77777777" w:rsidR="00083775" w:rsidRPr="00D325EA" w:rsidRDefault="002473B4"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49</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45E9D769" w14:textId="77777777" w:rsidR="00083775" w:rsidRPr="00D325EA" w:rsidRDefault="00083775"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D325EA" w:rsidRPr="00302155" w14:paraId="311EC983" w14:textId="77777777" w:rsidTr="00210DC4">
        <w:trPr>
          <w:trHeight w:hRule="exact" w:val="432"/>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14:paraId="237D8B6E" w14:textId="77777777" w:rsidR="00D325EA" w:rsidRPr="00302155" w:rsidRDefault="00D325EA" w:rsidP="00876A73">
            <w:pPr>
              <w:ind w:right="-75" w:firstLineChars="100" w:firstLine="201"/>
              <w:jc w:val="right"/>
              <w:rPr>
                <w:rFonts w:ascii="Consolas" w:hAnsi="Consolas" w:cs="Consolas"/>
                <w:b/>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225AB3FC" w14:textId="77777777" w:rsidR="00D325EA" w:rsidRPr="00302155" w:rsidRDefault="00083AEB" w:rsidP="00083AEB">
            <w:pPr>
              <w:jc w:val="center"/>
              <w:rPr>
                <w:rFonts w:ascii="Consolas" w:hAnsi="Consolas" w:cs="Consolas"/>
                <w:b/>
                <w:color w:val="000000"/>
                <w:sz w:val="20"/>
                <w:szCs w:val="20"/>
              </w:rPr>
            </w:pPr>
            <w:r>
              <w:rPr>
                <w:rFonts w:ascii="Consolas" w:hAnsi="Consolas" w:cs="Consolas"/>
                <w:b/>
                <w:color w:val="000000"/>
                <w:sz w:val="20"/>
                <w:szCs w:val="20"/>
              </w:rPr>
              <w:t>Age and Gender</w:t>
            </w:r>
          </w:p>
        </w:tc>
        <w:tc>
          <w:tcPr>
            <w:tcW w:w="1548" w:type="dxa"/>
            <w:tcBorders>
              <w:top w:val="single" w:sz="4" w:space="0" w:color="auto"/>
              <w:left w:val="nil"/>
              <w:bottom w:val="single" w:sz="4" w:space="0" w:color="BFBFBF"/>
              <w:right w:val="nil"/>
            </w:tcBorders>
            <w:shd w:val="clear" w:color="auto" w:fill="auto"/>
            <w:noWrap/>
            <w:vAlign w:val="center"/>
            <w:hideMark/>
          </w:tcPr>
          <w:p w14:paraId="0CB786CB" w14:textId="77777777" w:rsidR="00D325EA" w:rsidRPr="00302155" w:rsidRDefault="00D325EA" w:rsidP="00373963">
            <w:pPr>
              <w:ind w:right="84" w:firstLineChars="100" w:firstLine="201"/>
              <w:jc w:val="center"/>
              <w:rPr>
                <w:rFonts w:ascii="Consolas" w:hAnsi="Consolas" w:cs="Consolas"/>
                <w:b/>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77BACEB8" w14:textId="77777777" w:rsidR="00D325EA" w:rsidRPr="00846E88" w:rsidRDefault="00D325EA" w:rsidP="00373963">
            <w:pPr>
              <w:ind w:right="144" w:firstLineChars="100" w:firstLine="201"/>
              <w:jc w:val="center"/>
              <w:rPr>
                <w:rFonts w:ascii="Consolas" w:hAnsi="Consolas" w:cs="Consolas"/>
                <w:b/>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14:paraId="549952CB" w14:textId="77777777" w:rsidR="00D325EA" w:rsidRPr="00302155" w:rsidRDefault="00D325EA" w:rsidP="00373963">
            <w:pPr>
              <w:ind w:right="144" w:firstLineChars="100" w:firstLine="201"/>
              <w:jc w:val="center"/>
              <w:rPr>
                <w:rFonts w:ascii="Consolas" w:hAnsi="Consolas" w:cs="Consolas"/>
                <w:b/>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190A0998" w14:textId="77777777" w:rsidR="00D325EA" w:rsidRPr="00302155" w:rsidRDefault="00D325EA" w:rsidP="00373963">
            <w:pPr>
              <w:ind w:right="144" w:firstLineChars="100" w:firstLine="201"/>
              <w:jc w:val="center"/>
              <w:rPr>
                <w:rFonts w:ascii="Consolas" w:hAnsi="Consolas" w:cs="Consolas"/>
                <w:b/>
                <w:color w:val="000000"/>
                <w:sz w:val="20"/>
                <w:szCs w:val="20"/>
              </w:rPr>
            </w:pPr>
          </w:p>
        </w:tc>
      </w:tr>
      <w:tr w:rsidR="00D325EA" w:rsidRPr="00D325EA" w14:paraId="22A631E2" w14:textId="77777777" w:rsidTr="00876A73">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05257066" w14:textId="77777777" w:rsidR="00D325EA" w:rsidRPr="00834886" w:rsidRDefault="00D325EA"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0855A950" w14:textId="77777777" w:rsidR="00D325EA" w:rsidRPr="00D325EA" w:rsidRDefault="00D325EA"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Age at Time of Interview</w:t>
            </w:r>
          </w:p>
        </w:tc>
        <w:tc>
          <w:tcPr>
            <w:tcW w:w="1548" w:type="dxa"/>
            <w:tcBorders>
              <w:top w:val="nil"/>
              <w:left w:val="nil"/>
              <w:bottom w:val="single" w:sz="4" w:space="0" w:color="BFBFBF"/>
              <w:right w:val="nil"/>
            </w:tcBorders>
            <w:shd w:val="clear" w:color="auto" w:fill="auto"/>
            <w:noWrap/>
            <w:vAlign w:val="center"/>
            <w:hideMark/>
          </w:tcPr>
          <w:p w14:paraId="594D14A3" w14:textId="77777777" w:rsidR="00D325EA" w:rsidRPr="00D325EA" w:rsidRDefault="00737AA0" w:rsidP="006C1F18">
            <w:pPr>
              <w:ind w:right="84" w:firstLineChars="100" w:firstLine="240"/>
              <w:jc w:val="right"/>
              <w:rPr>
                <w:rFonts w:ascii="Consolas" w:hAnsi="Consolas" w:cs="Consolas"/>
                <w:color w:val="000000"/>
                <w:sz w:val="20"/>
                <w:szCs w:val="20"/>
              </w:rPr>
            </w:pPr>
            <w:hyperlink w:anchor="Age" w:history="1">
              <w:r w:rsidR="006C1F18">
                <w:rPr>
                  <w:rStyle w:val="Hyperlink"/>
                  <w:rFonts w:ascii="Consolas" w:hAnsi="Consolas" w:cs="Consolas"/>
                  <w:sz w:val="20"/>
                  <w:szCs w:val="20"/>
                </w:rPr>
                <w:t>AGE</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7D1DA25A" w14:textId="77777777" w:rsidR="00D325EA"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10</w:t>
            </w:r>
          </w:p>
        </w:tc>
        <w:tc>
          <w:tcPr>
            <w:tcW w:w="1096" w:type="dxa"/>
            <w:tcBorders>
              <w:top w:val="nil"/>
              <w:left w:val="nil"/>
              <w:bottom w:val="single" w:sz="4" w:space="0" w:color="BFBFBF"/>
              <w:right w:val="nil"/>
            </w:tcBorders>
            <w:shd w:val="clear" w:color="auto" w:fill="auto"/>
            <w:noWrap/>
            <w:vAlign w:val="center"/>
            <w:hideMark/>
          </w:tcPr>
          <w:p w14:paraId="74EA6189" w14:textId="77777777"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8</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5EACB4F0" w14:textId="77777777"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1966AD" w:rsidRPr="00D325EA" w14:paraId="4DDD5149" w14:textId="77777777" w:rsidTr="00876A73">
        <w:trPr>
          <w:trHeight w:val="300"/>
          <w:jc w:val="center"/>
        </w:trPr>
        <w:tc>
          <w:tcPr>
            <w:tcW w:w="1013" w:type="dxa"/>
            <w:tcBorders>
              <w:top w:val="single" w:sz="4" w:space="0" w:color="BFBFBF"/>
              <w:left w:val="single" w:sz="4" w:space="0" w:color="auto"/>
              <w:bottom w:val="single" w:sz="4" w:space="0" w:color="BFBFBF" w:themeColor="background1" w:themeShade="BF"/>
              <w:right w:val="nil"/>
            </w:tcBorders>
            <w:shd w:val="clear" w:color="auto" w:fill="auto"/>
            <w:noWrap/>
            <w:vAlign w:val="center"/>
            <w:hideMark/>
          </w:tcPr>
          <w:p w14:paraId="5CD464A5" w14:textId="77777777" w:rsidR="001966AD" w:rsidRPr="00834886" w:rsidRDefault="001966AD" w:rsidP="00876A73">
            <w:pPr>
              <w:pStyle w:val="ListParagraph"/>
              <w:numPr>
                <w:ilvl w:val="0"/>
                <w:numId w:val="23"/>
              </w:numPr>
              <w:ind w:left="0" w:right="-75"/>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14:paraId="5B25FAF6" w14:textId="77777777"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Sex</w:t>
            </w:r>
          </w:p>
        </w:tc>
        <w:tc>
          <w:tcPr>
            <w:tcW w:w="1548" w:type="dxa"/>
            <w:tcBorders>
              <w:top w:val="single" w:sz="4" w:space="0" w:color="BFBFBF"/>
              <w:left w:val="nil"/>
              <w:bottom w:val="single" w:sz="4" w:space="0" w:color="BFBFBF" w:themeColor="background1" w:themeShade="BF"/>
              <w:right w:val="nil"/>
            </w:tcBorders>
            <w:shd w:val="clear" w:color="auto" w:fill="auto"/>
            <w:noWrap/>
            <w:vAlign w:val="center"/>
            <w:hideMark/>
          </w:tcPr>
          <w:p w14:paraId="5B199438" w14:textId="77777777" w:rsidR="001966AD" w:rsidRPr="00D325EA" w:rsidRDefault="00737AA0" w:rsidP="006C1F18">
            <w:pPr>
              <w:ind w:right="84" w:firstLineChars="100" w:firstLine="240"/>
              <w:jc w:val="right"/>
              <w:rPr>
                <w:rFonts w:ascii="Consolas" w:hAnsi="Consolas" w:cs="Consolas"/>
                <w:color w:val="000000"/>
                <w:sz w:val="20"/>
                <w:szCs w:val="20"/>
              </w:rPr>
            </w:pPr>
            <w:hyperlink w:anchor="Sex" w:history="1">
              <w:r w:rsidR="006C1F18">
                <w:rPr>
                  <w:rStyle w:val="Hyperlink"/>
                  <w:rFonts w:ascii="Consolas" w:hAnsi="Consolas" w:cs="Consolas"/>
                  <w:sz w:val="20"/>
                  <w:szCs w:val="20"/>
                </w:rPr>
                <w:t>SEX</w:t>
              </w:r>
            </w:hyperlink>
          </w:p>
        </w:tc>
        <w:tc>
          <w:tcPr>
            <w:tcW w:w="11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14:paraId="7F5814E9"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10</w:t>
            </w:r>
          </w:p>
        </w:tc>
        <w:tc>
          <w:tcPr>
            <w:tcW w:w="1096" w:type="dxa"/>
            <w:tcBorders>
              <w:top w:val="single" w:sz="4" w:space="0" w:color="BFBFBF"/>
              <w:left w:val="nil"/>
              <w:bottom w:val="single" w:sz="4" w:space="0" w:color="BFBFBF" w:themeColor="background1" w:themeShade="BF"/>
              <w:right w:val="nil"/>
            </w:tcBorders>
            <w:shd w:val="clear" w:color="auto" w:fill="auto"/>
            <w:noWrap/>
            <w:vAlign w:val="center"/>
            <w:hideMark/>
          </w:tcPr>
          <w:p w14:paraId="71273669"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11</w:t>
            </w:r>
          </w:p>
        </w:tc>
        <w:tc>
          <w:tcPr>
            <w:tcW w:w="1260"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14:paraId="085F5F72"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302155" w:rsidRPr="00D325EA" w14:paraId="19EB6593" w14:textId="77777777" w:rsidTr="005D3BF2">
        <w:trPr>
          <w:trHeight w:val="300"/>
          <w:jc w:val="center"/>
        </w:trPr>
        <w:tc>
          <w:tcPr>
            <w:tcW w:w="1013" w:type="dxa"/>
            <w:tcBorders>
              <w:top w:val="single" w:sz="4" w:space="0" w:color="BFBFBF" w:themeColor="background1" w:themeShade="BF"/>
              <w:left w:val="single" w:sz="4" w:space="0" w:color="auto"/>
              <w:bottom w:val="single" w:sz="4" w:space="0" w:color="BFBFBF"/>
              <w:right w:val="nil"/>
            </w:tcBorders>
            <w:shd w:val="clear" w:color="auto" w:fill="auto"/>
            <w:noWrap/>
            <w:vAlign w:val="center"/>
            <w:hideMark/>
          </w:tcPr>
          <w:p w14:paraId="3E843230" w14:textId="77777777" w:rsidR="00302155" w:rsidRPr="00834886" w:rsidRDefault="00302155"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14:paraId="70863F04" w14:textId="77777777" w:rsidR="00302155" w:rsidRPr="00D325EA" w:rsidRDefault="00EB3167" w:rsidP="00BE6141">
            <w:pPr>
              <w:ind w:firstLineChars="100" w:firstLine="200"/>
              <w:rPr>
                <w:rFonts w:ascii="Consolas" w:hAnsi="Consolas" w:cs="Consolas"/>
                <w:color w:val="000000"/>
                <w:sz w:val="20"/>
                <w:szCs w:val="20"/>
              </w:rPr>
            </w:pPr>
            <w:r>
              <w:rPr>
                <w:rFonts w:ascii="Consolas" w:hAnsi="Consolas" w:cs="Consolas"/>
                <w:color w:val="000000"/>
                <w:sz w:val="20"/>
                <w:szCs w:val="20"/>
              </w:rPr>
              <w:t>Region</w:t>
            </w:r>
            <w:r w:rsidR="00302155" w:rsidRPr="00D325EA">
              <w:rPr>
                <w:rFonts w:ascii="Consolas" w:hAnsi="Consolas" w:cs="Consolas"/>
                <w:color w:val="000000"/>
                <w:sz w:val="20"/>
                <w:szCs w:val="20"/>
              </w:rPr>
              <w:t xml:space="preserve"> of Birth</w:t>
            </w:r>
          </w:p>
        </w:tc>
        <w:tc>
          <w:tcPr>
            <w:tcW w:w="1548" w:type="dxa"/>
            <w:tcBorders>
              <w:top w:val="single" w:sz="4" w:space="0" w:color="BFBFBF" w:themeColor="background1" w:themeShade="BF"/>
              <w:left w:val="nil"/>
              <w:bottom w:val="single" w:sz="4" w:space="0" w:color="BFBFBF"/>
              <w:right w:val="nil"/>
            </w:tcBorders>
            <w:shd w:val="clear" w:color="auto" w:fill="auto"/>
            <w:noWrap/>
            <w:vAlign w:val="center"/>
            <w:hideMark/>
          </w:tcPr>
          <w:p w14:paraId="692C65A6" w14:textId="77777777" w:rsidR="00302155" w:rsidRPr="00D325EA" w:rsidRDefault="00737AA0" w:rsidP="00AA27E9">
            <w:pPr>
              <w:ind w:right="84" w:firstLineChars="100" w:firstLine="240"/>
              <w:jc w:val="right"/>
              <w:rPr>
                <w:rFonts w:ascii="Consolas" w:hAnsi="Consolas" w:cs="Consolas"/>
                <w:color w:val="000000"/>
                <w:sz w:val="20"/>
                <w:szCs w:val="20"/>
              </w:rPr>
            </w:pPr>
            <w:hyperlink w:anchor="PlaceofBirth" w:history="1">
              <w:r w:rsidR="00302155" w:rsidRPr="00193F1C">
                <w:rPr>
                  <w:rStyle w:val="Hyperlink"/>
                  <w:rFonts w:ascii="Consolas" w:hAnsi="Consolas" w:cs="Consolas"/>
                  <w:sz w:val="20"/>
                  <w:szCs w:val="20"/>
                </w:rPr>
                <w:t>POB</w:t>
              </w:r>
            </w:hyperlink>
          </w:p>
        </w:tc>
        <w:tc>
          <w:tcPr>
            <w:tcW w:w="11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14:paraId="67449267" w14:textId="77777777" w:rsidR="00302155"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11</w:t>
            </w:r>
          </w:p>
        </w:tc>
        <w:tc>
          <w:tcPr>
            <w:tcW w:w="1096" w:type="dxa"/>
            <w:tcBorders>
              <w:top w:val="single" w:sz="4" w:space="0" w:color="BFBFBF" w:themeColor="background1" w:themeShade="BF"/>
              <w:left w:val="nil"/>
              <w:bottom w:val="single" w:sz="4" w:space="0" w:color="BFBFBF"/>
              <w:right w:val="nil"/>
            </w:tcBorders>
            <w:shd w:val="clear" w:color="auto" w:fill="auto"/>
            <w:noWrap/>
            <w:vAlign w:val="center"/>
            <w:hideMark/>
          </w:tcPr>
          <w:p w14:paraId="4CB17859"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18</w:t>
            </w:r>
          </w:p>
        </w:tc>
        <w:tc>
          <w:tcPr>
            <w:tcW w:w="1260"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14:paraId="4F62BCA2" w14:textId="77777777"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w:t>
            </w:r>
          </w:p>
        </w:tc>
      </w:tr>
      <w:tr w:rsidR="001966AD" w:rsidRPr="00D325EA" w14:paraId="61480DC0" w14:textId="77777777" w:rsidTr="00210DC4">
        <w:trPr>
          <w:trHeight w:hRule="exact" w:val="288"/>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tcPr>
          <w:p w14:paraId="76A48041" w14:textId="77777777" w:rsidR="001966AD" w:rsidRPr="00D325EA" w:rsidRDefault="001966AD" w:rsidP="00876A73">
            <w:pPr>
              <w:ind w:firstLineChars="100" w:firstLine="200"/>
              <w:jc w:val="center"/>
              <w:rPr>
                <w:rFonts w:ascii="Consolas" w:hAnsi="Consolas" w:cs="Consolas"/>
                <w:color w:val="000000"/>
                <w:sz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1FD9453C" w14:textId="77777777" w:rsidR="001966AD" w:rsidRPr="00D325EA" w:rsidRDefault="001966AD" w:rsidP="00A44054">
            <w:pPr>
              <w:jc w:val="center"/>
              <w:rPr>
                <w:rFonts w:ascii="Consolas" w:hAnsi="Consolas" w:cs="Consolas"/>
                <w:color w:val="000000"/>
                <w:sz w:val="20"/>
                <w:szCs w:val="20"/>
              </w:rPr>
            </w:pPr>
            <w:r w:rsidRPr="007144FC">
              <w:rPr>
                <w:rFonts w:ascii="Consolas" w:hAnsi="Consolas" w:cs="Consolas"/>
                <w:b/>
                <w:bCs/>
                <w:color w:val="000000"/>
                <w:sz w:val="18"/>
                <w:szCs w:val="18"/>
              </w:rPr>
              <w:t>Race and Ethnicity</w:t>
            </w:r>
          </w:p>
        </w:tc>
        <w:tc>
          <w:tcPr>
            <w:tcW w:w="1548" w:type="dxa"/>
            <w:tcBorders>
              <w:top w:val="single" w:sz="4" w:space="0" w:color="auto"/>
              <w:left w:val="nil"/>
              <w:bottom w:val="single" w:sz="4" w:space="0" w:color="BFBFBF"/>
              <w:right w:val="nil"/>
            </w:tcBorders>
            <w:shd w:val="clear" w:color="auto" w:fill="auto"/>
            <w:noWrap/>
            <w:vAlign w:val="center"/>
          </w:tcPr>
          <w:p w14:paraId="6D41DFF1" w14:textId="77777777" w:rsidR="001966AD" w:rsidRPr="00D325EA" w:rsidRDefault="001966AD" w:rsidP="00A44054">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133915E4" w14:textId="77777777" w:rsidR="001966AD" w:rsidRPr="00846E88" w:rsidRDefault="001966AD" w:rsidP="00A44054">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tcPr>
          <w:p w14:paraId="100990B1" w14:textId="77777777" w:rsidR="001966AD" w:rsidRPr="00D325EA" w:rsidRDefault="001966AD" w:rsidP="00A44054">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5A008701" w14:textId="77777777" w:rsidR="001966AD" w:rsidRPr="00D325EA" w:rsidRDefault="001966AD" w:rsidP="00A44054">
            <w:pPr>
              <w:ind w:right="144" w:firstLineChars="100" w:firstLine="200"/>
              <w:jc w:val="center"/>
              <w:rPr>
                <w:rFonts w:ascii="Consolas" w:hAnsi="Consolas" w:cs="Consolas"/>
                <w:color w:val="000000"/>
                <w:sz w:val="20"/>
                <w:szCs w:val="20"/>
              </w:rPr>
            </w:pPr>
          </w:p>
        </w:tc>
      </w:tr>
      <w:tr w:rsidR="001966AD" w:rsidRPr="00D325EA" w14:paraId="7CFBBC76"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2444572B" w14:textId="77777777" w:rsidR="001966AD" w:rsidRPr="00834886" w:rsidRDefault="001966AD"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6CD0CCFB" w14:textId="77777777"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 xml:space="preserve">Race </w:t>
            </w:r>
          </w:p>
        </w:tc>
        <w:tc>
          <w:tcPr>
            <w:tcW w:w="1548" w:type="dxa"/>
            <w:tcBorders>
              <w:top w:val="nil"/>
              <w:left w:val="nil"/>
              <w:bottom w:val="single" w:sz="4" w:space="0" w:color="BFBFBF"/>
              <w:right w:val="nil"/>
            </w:tcBorders>
            <w:shd w:val="clear" w:color="auto" w:fill="auto"/>
            <w:noWrap/>
            <w:vAlign w:val="center"/>
            <w:hideMark/>
          </w:tcPr>
          <w:p w14:paraId="2154BA83" w14:textId="77777777" w:rsidR="001966AD" w:rsidRPr="00D325EA" w:rsidRDefault="00737AA0" w:rsidP="006C1F18">
            <w:pPr>
              <w:ind w:right="84" w:firstLineChars="100" w:firstLine="240"/>
              <w:jc w:val="right"/>
              <w:rPr>
                <w:rFonts w:ascii="Consolas" w:hAnsi="Consolas" w:cs="Consolas"/>
                <w:color w:val="000000"/>
                <w:sz w:val="20"/>
                <w:szCs w:val="20"/>
              </w:rPr>
            </w:pPr>
            <w:hyperlink w:anchor="Race" w:history="1">
              <w:r w:rsidR="006C1F18">
                <w:rPr>
                  <w:rStyle w:val="Hyperlink"/>
                  <w:rFonts w:ascii="Consolas" w:hAnsi="Consolas" w:cs="Consolas"/>
                  <w:sz w:val="20"/>
                  <w:szCs w:val="20"/>
                </w:rPr>
                <w:t>RACE</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4A83FAD9"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12</w:t>
            </w:r>
          </w:p>
        </w:tc>
        <w:tc>
          <w:tcPr>
            <w:tcW w:w="1096" w:type="dxa"/>
            <w:tcBorders>
              <w:top w:val="nil"/>
              <w:left w:val="nil"/>
              <w:bottom w:val="single" w:sz="4" w:space="0" w:color="BFBFBF"/>
              <w:right w:val="nil"/>
            </w:tcBorders>
            <w:shd w:val="clear" w:color="auto" w:fill="auto"/>
            <w:noWrap/>
            <w:vAlign w:val="center"/>
            <w:hideMark/>
          </w:tcPr>
          <w:p w14:paraId="443B26B5"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10</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2C48B95C"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14:paraId="2F844057" w14:textId="77777777"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14:paraId="6079E3FD" w14:textId="77777777" w:rsidR="001966AD" w:rsidRPr="00834886" w:rsidRDefault="001966AD"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3F2C5B1E" w14:textId="77777777" w:rsidR="001966AD" w:rsidRPr="00D325EA" w:rsidRDefault="00365880" w:rsidP="00A44054">
            <w:pPr>
              <w:ind w:firstLineChars="100" w:firstLine="200"/>
              <w:rPr>
                <w:rFonts w:ascii="Consolas" w:hAnsi="Consolas" w:cs="Consolas"/>
                <w:color w:val="000000"/>
                <w:sz w:val="20"/>
                <w:szCs w:val="20"/>
              </w:rPr>
            </w:pPr>
            <w:r>
              <w:rPr>
                <w:rFonts w:ascii="Consolas" w:hAnsi="Consolas" w:cs="Consolas"/>
                <w:color w:val="000000"/>
                <w:sz w:val="20"/>
                <w:szCs w:val="20"/>
              </w:rPr>
              <w:t>Hispanic Origin</w:t>
            </w:r>
          </w:p>
        </w:tc>
        <w:tc>
          <w:tcPr>
            <w:tcW w:w="1548" w:type="dxa"/>
            <w:tcBorders>
              <w:top w:val="single" w:sz="4" w:space="0" w:color="BFBFBF"/>
              <w:left w:val="nil"/>
              <w:bottom w:val="single" w:sz="4" w:space="0" w:color="auto"/>
              <w:right w:val="nil"/>
            </w:tcBorders>
            <w:shd w:val="clear" w:color="auto" w:fill="auto"/>
            <w:noWrap/>
            <w:vAlign w:val="center"/>
            <w:hideMark/>
          </w:tcPr>
          <w:p w14:paraId="23B0718E" w14:textId="77777777" w:rsidR="001966AD" w:rsidRPr="00D325EA" w:rsidRDefault="00737AA0" w:rsidP="00AA27E9">
            <w:pPr>
              <w:ind w:right="84" w:firstLineChars="100" w:firstLine="240"/>
              <w:jc w:val="right"/>
              <w:rPr>
                <w:rFonts w:ascii="Consolas" w:hAnsi="Consolas" w:cs="Consolas"/>
                <w:color w:val="000000"/>
                <w:sz w:val="20"/>
                <w:szCs w:val="20"/>
              </w:rPr>
            </w:pPr>
            <w:hyperlink w:anchor="HispanicOrigin" w:history="1">
              <w:r w:rsidR="001966AD" w:rsidRPr="00193F1C">
                <w:rPr>
                  <w:rStyle w:val="Hyperlink"/>
                  <w:rFonts w:ascii="Consolas" w:hAnsi="Consolas" w:cs="Consolas"/>
                  <w:sz w:val="20"/>
                  <w:szCs w:val="20"/>
                </w:rPr>
                <w:t>HISP</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43011E64"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12</w:t>
            </w:r>
          </w:p>
        </w:tc>
        <w:tc>
          <w:tcPr>
            <w:tcW w:w="1096" w:type="dxa"/>
            <w:tcBorders>
              <w:top w:val="single" w:sz="4" w:space="0" w:color="BFBFBF"/>
              <w:left w:val="nil"/>
              <w:bottom w:val="single" w:sz="4" w:space="0" w:color="auto"/>
              <w:right w:val="nil"/>
            </w:tcBorders>
            <w:shd w:val="clear" w:color="auto" w:fill="auto"/>
            <w:noWrap/>
            <w:vAlign w:val="center"/>
            <w:hideMark/>
          </w:tcPr>
          <w:p w14:paraId="1CF7B8F3"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13</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667EF4DA"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14:paraId="3148B56F" w14:textId="77777777" w:rsidTr="005D3BF2">
        <w:trPr>
          <w:trHeight w:hRule="exact" w:val="576"/>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14:paraId="7FA507B8" w14:textId="77777777" w:rsidR="001966AD" w:rsidRPr="00D325EA" w:rsidRDefault="001966AD" w:rsidP="00876A73">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79260DEF" w14:textId="77777777" w:rsidR="001966AD" w:rsidRPr="00D325EA" w:rsidRDefault="001966AD" w:rsidP="00A44054">
            <w:pPr>
              <w:jc w:val="center"/>
              <w:rPr>
                <w:rFonts w:ascii="Consolas" w:hAnsi="Consolas" w:cs="Consolas"/>
                <w:color w:val="000000"/>
                <w:sz w:val="20"/>
                <w:szCs w:val="20"/>
              </w:rPr>
            </w:pPr>
            <w:r w:rsidRPr="007F4B2E">
              <w:rPr>
                <w:rFonts w:ascii="Consolas" w:hAnsi="Consolas" w:cs="Consolas"/>
                <w:b/>
                <w:bCs/>
                <w:color w:val="000000"/>
                <w:sz w:val="18"/>
                <w:szCs w:val="18"/>
              </w:rPr>
              <w:t xml:space="preserve">Household </w:t>
            </w:r>
            <w:r>
              <w:rPr>
                <w:rFonts w:ascii="Consolas" w:hAnsi="Consolas" w:cs="Consolas"/>
                <w:b/>
                <w:bCs/>
                <w:color w:val="000000"/>
                <w:sz w:val="18"/>
                <w:szCs w:val="18"/>
              </w:rPr>
              <w:t xml:space="preserve">and Relationship </w:t>
            </w:r>
            <w:r w:rsidRPr="007F4B2E">
              <w:rPr>
                <w:rFonts w:ascii="Consolas" w:hAnsi="Consolas" w:cs="Consolas"/>
                <w:b/>
                <w:bCs/>
                <w:color w:val="000000"/>
                <w:sz w:val="18"/>
                <w:szCs w:val="18"/>
              </w:rPr>
              <w:t>Characteristics</w:t>
            </w:r>
          </w:p>
        </w:tc>
        <w:tc>
          <w:tcPr>
            <w:tcW w:w="1548" w:type="dxa"/>
            <w:tcBorders>
              <w:top w:val="single" w:sz="4" w:space="0" w:color="auto"/>
              <w:left w:val="nil"/>
              <w:bottom w:val="single" w:sz="4" w:space="0" w:color="BFBFBF"/>
              <w:right w:val="nil"/>
            </w:tcBorders>
            <w:shd w:val="clear" w:color="auto" w:fill="auto"/>
            <w:noWrap/>
            <w:vAlign w:val="center"/>
            <w:hideMark/>
          </w:tcPr>
          <w:p w14:paraId="43F17FD6" w14:textId="77777777" w:rsidR="001966AD" w:rsidRPr="00D325EA" w:rsidRDefault="001966AD" w:rsidP="00A44054">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22C211E1" w14:textId="77777777" w:rsidR="001966AD" w:rsidRPr="00846E88" w:rsidRDefault="001966AD" w:rsidP="00A44054">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14:paraId="0A34B61D" w14:textId="77777777" w:rsidR="001966AD" w:rsidRPr="00D325EA" w:rsidRDefault="001966AD" w:rsidP="00A44054">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233B340E" w14:textId="77777777" w:rsidR="001966AD" w:rsidRPr="00D325EA" w:rsidRDefault="001966AD" w:rsidP="00A44054">
            <w:pPr>
              <w:ind w:right="144" w:firstLineChars="100" w:firstLine="200"/>
              <w:jc w:val="center"/>
              <w:rPr>
                <w:rFonts w:ascii="Consolas" w:hAnsi="Consolas" w:cs="Consolas"/>
                <w:color w:val="000000"/>
                <w:sz w:val="20"/>
                <w:szCs w:val="20"/>
              </w:rPr>
            </w:pPr>
          </w:p>
        </w:tc>
      </w:tr>
      <w:tr w:rsidR="001966AD" w:rsidRPr="00D325EA" w14:paraId="3A5E0139"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4D652D94" w14:textId="77777777" w:rsidR="001966AD" w:rsidRPr="00834886" w:rsidRDefault="001966AD"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3D9260D4" w14:textId="77777777" w:rsidR="001966AD" w:rsidRPr="00D325EA" w:rsidRDefault="001966AD" w:rsidP="00A44054">
            <w:pPr>
              <w:ind w:left="180"/>
              <w:rPr>
                <w:rFonts w:ascii="Consolas" w:hAnsi="Consolas" w:cs="Consolas"/>
                <w:color w:val="000000"/>
                <w:sz w:val="20"/>
                <w:szCs w:val="20"/>
              </w:rPr>
            </w:pPr>
            <w:r w:rsidRPr="00D325EA">
              <w:rPr>
                <w:rFonts w:ascii="Consolas" w:hAnsi="Consolas" w:cs="Consolas"/>
                <w:color w:val="000000"/>
                <w:sz w:val="20"/>
                <w:szCs w:val="20"/>
              </w:rPr>
              <w:t xml:space="preserve">Marital Status </w:t>
            </w:r>
          </w:p>
        </w:tc>
        <w:tc>
          <w:tcPr>
            <w:tcW w:w="1548" w:type="dxa"/>
            <w:tcBorders>
              <w:top w:val="nil"/>
              <w:left w:val="nil"/>
              <w:bottom w:val="single" w:sz="4" w:space="0" w:color="BFBFBF"/>
              <w:right w:val="nil"/>
            </w:tcBorders>
            <w:shd w:val="clear" w:color="auto" w:fill="auto"/>
            <w:noWrap/>
            <w:vAlign w:val="center"/>
            <w:hideMark/>
          </w:tcPr>
          <w:p w14:paraId="33998B98" w14:textId="77777777" w:rsidR="001966AD" w:rsidRPr="00D325EA" w:rsidRDefault="00737AA0" w:rsidP="00AA27E9">
            <w:pPr>
              <w:ind w:right="84" w:firstLineChars="100" w:firstLine="240"/>
              <w:jc w:val="right"/>
              <w:rPr>
                <w:rFonts w:ascii="Consolas" w:hAnsi="Consolas" w:cs="Consolas"/>
                <w:color w:val="000000"/>
                <w:sz w:val="20"/>
                <w:szCs w:val="20"/>
              </w:rPr>
            </w:pPr>
            <w:hyperlink w:anchor="MaritalStatus" w:history="1">
              <w:r w:rsidR="001966AD" w:rsidRPr="00193F1C">
                <w:rPr>
                  <w:rStyle w:val="Hyperlink"/>
                  <w:rFonts w:ascii="Consolas" w:hAnsi="Consolas" w:cs="Consolas"/>
                  <w:sz w:val="20"/>
                  <w:szCs w:val="20"/>
                </w:rPr>
                <w:t>MS</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248D133F"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13</w:t>
            </w:r>
          </w:p>
        </w:tc>
        <w:tc>
          <w:tcPr>
            <w:tcW w:w="1096" w:type="dxa"/>
            <w:tcBorders>
              <w:top w:val="nil"/>
              <w:left w:val="nil"/>
              <w:bottom w:val="single" w:sz="4" w:space="0" w:color="BFBFBF"/>
              <w:right w:val="nil"/>
            </w:tcBorders>
            <w:shd w:val="clear" w:color="auto" w:fill="auto"/>
            <w:noWrap/>
            <w:vAlign w:val="center"/>
            <w:hideMark/>
          </w:tcPr>
          <w:p w14:paraId="5328273C"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12</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46761059"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14:paraId="628F39F0"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4361A7D9" w14:textId="77777777" w:rsidR="001966AD" w:rsidRPr="00834886" w:rsidRDefault="001966AD"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1470F5E5" w14:textId="77777777"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Relationship to Reference Person</w:t>
            </w:r>
          </w:p>
        </w:tc>
        <w:tc>
          <w:tcPr>
            <w:tcW w:w="1548" w:type="dxa"/>
            <w:tcBorders>
              <w:top w:val="nil"/>
              <w:left w:val="nil"/>
              <w:bottom w:val="single" w:sz="4" w:space="0" w:color="BFBFBF"/>
              <w:right w:val="nil"/>
            </w:tcBorders>
            <w:shd w:val="clear" w:color="auto" w:fill="auto"/>
            <w:noWrap/>
            <w:vAlign w:val="center"/>
            <w:hideMark/>
          </w:tcPr>
          <w:p w14:paraId="4C95FF4C" w14:textId="77777777" w:rsidR="001966AD" w:rsidRPr="00D325EA" w:rsidRDefault="00737AA0" w:rsidP="00AA27E9">
            <w:pPr>
              <w:ind w:right="84" w:firstLineChars="100" w:firstLine="240"/>
              <w:jc w:val="right"/>
              <w:rPr>
                <w:rFonts w:ascii="Consolas" w:hAnsi="Consolas" w:cs="Consolas"/>
                <w:color w:val="000000"/>
                <w:sz w:val="20"/>
                <w:szCs w:val="20"/>
              </w:rPr>
            </w:pPr>
            <w:hyperlink w:anchor="RelationshiptoReferencePerson" w:history="1">
              <w:r w:rsidR="001966AD" w:rsidRPr="00193F1C">
                <w:rPr>
                  <w:rStyle w:val="Hyperlink"/>
                  <w:rFonts w:ascii="Consolas" w:hAnsi="Consolas" w:cs="Consolas"/>
                  <w:sz w:val="20"/>
                  <w:szCs w:val="20"/>
                </w:rPr>
                <w:t>RELTRF</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316FEDC9"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13</w:t>
            </w:r>
          </w:p>
        </w:tc>
        <w:tc>
          <w:tcPr>
            <w:tcW w:w="1096" w:type="dxa"/>
            <w:tcBorders>
              <w:top w:val="nil"/>
              <w:left w:val="nil"/>
              <w:bottom w:val="single" w:sz="4" w:space="0" w:color="BFBFBF"/>
              <w:right w:val="nil"/>
            </w:tcBorders>
            <w:shd w:val="clear" w:color="auto" w:fill="auto"/>
            <w:noWrap/>
            <w:vAlign w:val="center"/>
            <w:hideMark/>
          </w:tcPr>
          <w:p w14:paraId="2E02166E"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34</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21234EB5"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14:paraId="108F661A"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2BAE9144" w14:textId="77777777" w:rsidR="001966AD" w:rsidRPr="00834886" w:rsidRDefault="001966AD"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6307B8D0" w14:textId="77777777"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Number of People in HH</w:t>
            </w:r>
          </w:p>
        </w:tc>
        <w:tc>
          <w:tcPr>
            <w:tcW w:w="1548" w:type="dxa"/>
            <w:tcBorders>
              <w:top w:val="nil"/>
              <w:left w:val="nil"/>
              <w:bottom w:val="single" w:sz="4" w:space="0" w:color="BFBFBF"/>
              <w:right w:val="nil"/>
            </w:tcBorders>
            <w:shd w:val="clear" w:color="auto" w:fill="auto"/>
            <w:noWrap/>
            <w:vAlign w:val="center"/>
            <w:hideMark/>
          </w:tcPr>
          <w:p w14:paraId="3A49FEF8" w14:textId="77777777" w:rsidR="001966AD" w:rsidRPr="00D325EA" w:rsidRDefault="00737AA0" w:rsidP="00AA27E9">
            <w:pPr>
              <w:ind w:right="84" w:firstLineChars="100" w:firstLine="240"/>
              <w:jc w:val="right"/>
              <w:rPr>
                <w:rFonts w:ascii="Consolas" w:hAnsi="Consolas" w:cs="Consolas"/>
                <w:color w:val="000000"/>
                <w:sz w:val="20"/>
                <w:szCs w:val="20"/>
              </w:rPr>
            </w:pPr>
            <w:hyperlink w:anchor="NumberinHousehold" w:history="1">
              <w:r w:rsidR="001966AD" w:rsidRPr="00193F1C">
                <w:rPr>
                  <w:rStyle w:val="Hyperlink"/>
                  <w:rFonts w:ascii="Consolas" w:hAnsi="Consolas" w:cs="Consolas"/>
                  <w:sz w:val="20"/>
                  <w:szCs w:val="20"/>
                </w:rPr>
                <w:t>HHNUM</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43C75027"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14</w:t>
            </w:r>
          </w:p>
        </w:tc>
        <w:tc>
          <w:tcPr>
            <w:tcW w:w="1096" w:type="dxa"/>
            <w:tcBorders>
              <w:top w:val="nil"/>
              <w:left w:val="nil"/>
              <w:bottom w:val="single" w:sz="4" w:space="0" w:color="BFBFBF"/>
              <w:right w:val="nil"/>
            </w:tcBorders>
            <w:shd w:val="clear" w:color="auto" w:fill="auto"/>
            <w:noWrap/>
            <w:vAlign w:val="center"/>
            <w:hideMark/>
          </w:tcPr>
          <w:p w14:paraId="505ABCC3"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32</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44086174"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1966AD" w:rsidRPr="00D325EA" w14:paraId="3765A023" w14:textId="77777777"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14:paraId="684CA772" w14:textId="77777777" w:rsidR="001966AD" w:rsidRPr="00834886" w:rsidRDefault="001966AD"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5FC09C80" w14:textId="77777777"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Housing Tenure</w:t>
            </w:r>
          </w:p>
        </w:tc>
        <w:tc>
          <w:tcPr>
            <w:tcW w:w="1548" w:type="dxa"/>
            <w:tcBorders>
              <w:top w:val="single" w:sz="4" w:space="0" w:color="BFBFBF"/>
              <w:left w:val="nil"/>
              <w:bottom w:val="single" w:sz="4" w:space="0" w:color="auto"/>
              <w:right w:val="nil"/>
            </w:tcBorders>
            <w:shd w:val="clear" w:color="auto" w:fill="auto"/>
            <w:noWrap/>
            <w:vAlign w:val="center"/>
            <w:hideMark/>
          </w:tcPr>
          <w:p w14:paraId="7B40BD67" w14:textId="77777777" w:rsidR="001966AD" w:rsidRPr="00D325EA" w:rsidRDefault="00737AA0" w:rsidP="00AA27E9">
            <w:pPr>
              <w:ind w:right="84" w:firstLineChars="100" w:firstLine="240"/>
              <w:jc w:val="right"/>
              <w:rPr>
                <w:rFonts w:ascii="Consolas" w:hAnsi="Consolas" w:cs="Consolas"/>
                <w:color w:val="000000"/>
                <w:sz w:val="20"/>
                <w:szCs w:val="20"/>
              </w:rPr>
            </w:pPr>
            <w:hyperlink w:anchor="HousingTenure" w:history="1">
              <w:r w:rsidR="001966AD" w:rsidRPr="00193F1C">
                <w:rPr>
                  <w:rStyle w:val="Hyperlink"/>
                  <w:rFonts w:ascii="Consolas" w:hAnsi="Consolas" w:cs="Consolas"/>
                  <w:sz w:val="20"/>
                  <w:szCs w:val="20"/>
                </w:rPr>
                <w:t>TENURE</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7DAF0FA0" w14:textId="77777777"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14</w:t>
            </w:r>
          </w:p>
        </w:tc>
        <w:tc>
          <w:tcPr>
            <w:tcW w:w="1096" w:type="dxa"/>
            <w:tcBorders>
              <w:top w:val="single" w:sz="4" w:space="0" w:color="BFBFBF"/>
              <w:left w:val="nil"/>
              <w:bottom w:val="single" w:sz="4" w:space="0" w:color="auto"/>
              <w:right w:val="nil"/>
            </w:tcBorders>
            <w:shd w:val="clear" w:color="auto" w:fill="auto"/>
            <w:noWrap/>
            <w:vAlign w:val="center"/>
            <w:hideMark/>
          </w:tcPr>
          <w:p w14:paraId="3FF76D07" w14:textId="77777777" w:rsidR="001966AD" w:rsidRPr="00D325EA" w:rsidRDefault="004040E2"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71</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121E81C8" w14:textId="77777777"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083AEB" w:rsidRPr="00083AEB" w14:paraId="41624A96" w14:textId="77777777" w:rsidTr="00210DC4">
        <w:trPr>
          <w:trHeight w:hRule="exact" w:val="432"/>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tcPr>
          <w:p w14:paraId="50BD2752" w14:textId="77777777" w:rsidR="00083AEB" w:rsidRPr="00083AEB" w:rsidRDefault="00083AEB" w:rsidP="00876A73">
            <w:pPr>
              <w:ind w:firstLineChars="100" w:firstLine="201"/>
              <w:jc w:val="center"/>
              <w:rPr>
                <w:rFonts w:ascii="Consolas" w:hAnsi="Consolas" w:cs="Consolas"/>
                <w:b/>
                <w:color w:val="000000"/>
                <w:sz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039A4F02" w14:textId="77777777" w:rsidR="00083AEB" w:rsidRPr="00083AEB" w:rsidRDefault="00083AEB" w:rsidP="00083AEB">
            <w:pPr>
              <w:jc w:val="center"/>
              <w:rPr>
                <w:rFonts w:ascii="Consolas" w:hAnsi="Consolas" w:cs="Consolas"/>
                <w:b/>
                <w:color w:val="000000"/>
                <w:sz w:val="20"/>
                <w:szCs w:val="20"/>
              </w:rPr>
            </w:pPr>
            <w:r w:rsidRPr="00083AEB">
              <w:rPr>
                <w:rFonts w:ascii="Consolas" w:hAnsi="Consolas" w:cs="Consolas"/>
                <w:b/>
                <w:color w:val="000000"/>
                <w:sz w:val="20"/>
                <w:szCs w:val="20"/>
              </w:rPr>
              <w:t xml:space="preserve">Other </w:t>
            </w:r>
            <w:r w:rsidR="008E0DA3">
              <w:rPr>
                <w:rFonts w:ascii="Consolas" w:hAnsi="Consolas" w:cs="Consolas"/>
                <w:b/>
                <w:color w:val="000000"/>
                <w:sz w:val="20"/>
                <w:szCs w:val="20"/>
              </w:rPr>
              <w:t>Demographics</w:t>
            </w:r>
          </w:p>
        </w:tc>
        <w:tc>
          <w:tcPr>
            <w:tcW w:w="1548" w:type="dxa"/>
            <w:tcBorders>
              <w:top w:val="single" w:sz="4" w:space="0" w:color="auto"/>
              <w:left w:val="nil"/>
              <w:bottom w:val="single" w:sz="4" w:space="0" w:color="BFBFBF"/>
              <w:right w:val="nil"/>
            </w:tcBorders>
            <w:shd w:val="clear" w:color="auto" w:fill="auto"/>
            <w:noWrap/>
            <w:vAlign w:val="center"/>
          </w:tcPr>
          <w:p w14:paraId="51D5A783" w14:textId="77777777" w:rsidR="00083AEB" w:rsidRPr="00083AEB" w:rsidRDefault="00083AEB" w:rsidP="00373963">
            <w:pPr>
              <w:ind w:right="84" w:firstLineChars="100" w:firstLine="201"/>
              <w:jc w:val="center"/>
              <w:rPr>
                <w:rFonts w:ascii="Consolas" w:hAnsi="Consolas" w:cs="Consolas"/>
                <w:b/>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0C8837BE" w14:textId="77777777" w:rsidR="00083AEB" w:rsidRPr="00846E88" w:rsidRDefault="00083AEB" w:rsidP="00373963">
            <w:pPr>
              <w:ind w:right="144" w:firstLineChars="100" w:firstLine="201"/>
              <w:jc w:val="center"/>
              <w:rPr>
                <w:rFonts w:ascii="Consolas" w:hAnsi="Consolas" w:cs="Consolas"/>
                <w:b/>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tcPr>
          <w:p w14:paraId="60CF1DC2" w14:textId="77777777" w:rsidR="00083AEB" w:rsidRPr="00083AEB" w:rsidRDefault="00083AEB" w:rsidP="00373963">
            <w:pPr>
              <w:ind w:right="144" w:firstLineChars="100" w:firstLine="201"/>
              <w:jc w:val="center"/>
              <w:rPr>
                <w:rFonts w:ascii="Consolas" w:hAnsi="Consolas" w:cs="Consolas"/>
                <w:b/>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04B57BFD" w14:textId="77777777" w:rsidR="00083AEB" w:rsidRPr="00083AEB" w:rsidRDefault="00083AEB" w:rsidP="00373963">
            <w:pPr>
              <w:ind w:right="144" w:firstLineChars="100" w:firstLine="201"/>
              <w:jc w:val="center"/>
              <w:rPr>
                <w:rFonts w:ascii="Consolas" w:hAnsi="Consolas" w:cs="Consolas"/>
                <w:b/>
                <w:color w:val="000000"/>
                <w:sz w:val="20"/>
                <w:szCs w:val="20"/>
              </w:rPr>
            </w:pPr>
          </w:p>
        </w:tc>
      </w:tr>
      <w:tr w:rsidR="00D325EA" w:rsidRPr="00D325EA" w14:paraId="163E7F9D"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14:paraId="72D446BD" w14:textId="77777777" w:rsidR="00D325EA" w:rsidRPr="00834886" w:rsidRDefault="00D325EA"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54AAB03A" w14:textId="77777777" w:rsidR="00D325EA" w:rsidRPr="00D325EA" w:rsidRDefault="00D325EA"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Highest Grade Completed</w:t>
            </w:r>
          </w:p>
        </w:tc>
        <w:tc>
          <w:tcPr>
            <w:tcW w:w="1548" w:type="dxa"/>
            <w:tcBorders>
              <w:top w:val="nil"/>
              <w:left w:val="nil"/>
              <w:bottom w:val="single" w:sz="4" w:space="0" w:color="BFBFBF"/>
              <w:right w:val="nil"/>
            </w:tcBorders>
            <w:shd w:val="clear" w:color="auto" w:fill="auto"/>
            <w:noWrap/>
            <w:vAlign w:val="center"/>
            <w:hideMark/>
          </w:tcPr>
          <w:p w14:paraId="33378CBE" w14:textId="77777777" w:rsidR="00D325EA" w:rsidRPr="00D325EA" w:rsidRDefault="00737AA0" w:rsidP="00AA27E9">
            <w:pPr>
              <w:ind w:right="84" w:firstLineChars="100" w:firstLine="240"/>
              <w:jc w:val="right"/>
              <w:rPr>
                <w:rFonts w:ascii="Consolas" w:hAnsi="Consolas" w:cs="Consolas"/>
                <w:color w:val="000000"/>
                <w:sz w:val="20"/>
                <w:szCs w:val="20"/>
              </w:rPr>
            </w:pPr>
            <w:hyperlink w:anchor="HighestGrade" w:history="1">
              <w:r w:rsidR="00D325EA" w:rsidRPr="00193F1C">
                <w:rPr>
                  <w:rStyle w:val="Hyperlink"/>
                  <w:rFonts w:ascii="Consolas" w:hAnsi="Consolas" w:cs="Consolas"/>
                  <w:sz w:val="20"/>
                  <w:szCs w:val="20"/>
                </w:rPr>
                <w:t>EDUC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751F2F89" w14:textId="77777777" w:rsidR="00D325EA" w:rsidRPr="00846E88" w:rsidRDefault="003A4DFE"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15</w:t>
            </w:r>
          </w:p>
        </w:tc>
        <w:tc>
          <w:tcPr>
            <w:tcW w:w="1096" w:type="dxa"/>
            <w:tcBorders>
              <w:top w:val="nil"/>
              <w:left w:val="nil"/>
              <w:bottom w:val="single" w:sz="4" w:space="0" w:color="BFBFBF"/>
              <w:right w:val="nil"/>
            </w:tcBorders>
            <w:shd w:val="clear" w:color="auto" w:fill="auto"/>
            <w:noWrap/>
            <w:vAlign w:val="center"/>
            <w:hideMark/>
          </w:tcPr>
          <w:p w14:paraId="486F84CB" w14:textId="77777777"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16</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79463A7B" w14:textId="77777777"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14:paraId="4AB78061" w14:textId="77777777" w:rsidTr="00210DC4">
        <w:trPr>
          <w:trHeight w:val="300"/>
          <w:jc w:val="center"/>
        </w:trPr>
        <w:tc>
          <w:tcPr>
            <w:tcW w:w="1013" w:type="dxa"/>
            <w:tcBorders>
              <w:top w:val="single" w:sz="4" w:space="0" w:color="BFBFBF"/>
              <w:left w:val="single" w:sz="4" w:space="0" w:color="auto"/>
              <w:right w:val="nil"/>
            </w:tcBorders>
            <w:shd w:val="clear" w:color="auto" w:fill="auto"/>
            <w:noWrap/>
            <w:vAlign w:val="center"/>
          </w:tcPr>
          <w:p w14:paraId="76B2787B" w14:textId="77777777" w:rsidR="00B60976" w:rsidRPr="00834886" w:rsidRDefault="00B60976" w:rsidP="00876A73">
            <w:pPr>
              <w:pStyle w:val="ListParagraph"/>
              <w:numPr>
                <w:ilvl w:val="0"/>
                <w:numId w:val="23"/>
              </w:numPr>
              <w:ind w:left="0"/>
              <w:jc w:val="right"/>
              <w:rPr>
                <w:rFonts w:ascii="Consolas" w:hAnsi="Consolas" w:cs="Consolas"/>
                <w:color w:val="000000"/>
                <w:sz w:val="20"/>
              </w:rPr>
            </w:pPr>
          </w:p>
        </w:tc>
        <w:tc>
          <w:tcPr>
            <w:tcW w:w="4054" w:type="dxa"/>
            <w:tcBorders>
              <w:top w:val="single" w:sz="4" w:space="0" w:color="BFBFBF"/>
              <w:left w:val="single" w:sz="4" w:space="0" w:color="auto"/>
              <w:right w:val="single" w:sz="4" w:space="0" w:color="auto"/>
            </w:tcBorders>
            <w:shd w:val="clear" w:color="auto" w:fill="auto"/>
            <w:noWrap/>
            <w:vAlign w:val="center"/>
          </w:tcPr>
          <w:p w14:paraId="37C50DB5" w14:textId="77777777"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Veteran Status</w:t>
            </w:r>
          </w:p>
        </w:tc>
        <w:tc>
          <w:tcPr>
            <w:tcW w:w="1548" w:type="dxa"/>
            <w:tcBorders>
              <w:top w:val="single" w:sz="4" w:space="0" w:color="BFBFBF"/>
              <w:left w:val="nil"/>
              <w:right w:val="nil"/>
            </w:tcBorders>
            <w:shd w:val="clear" w:color="auto" w:fill="auto"/>
            <w:noWrap/>
            <w:vAlign w:val="center"/>
          </w:tcPr>
          <w:p w14:paraId="1DAB9885" w14:textId="77777777" w:rsidR="00B60976" w:rsidRDefault="00737AA0" w:rsidP="00AA27E9">
            <w:pPr>
              <w:ind w:right="84" w:firstLineChars="100" w:firstLine="240"/>
              <w:jc w:val="right"/>
            </w:pPr>
            <w:hyperlink w:anchor="VeteranStatus" w:history="1">
              <w:r w:rsidR="00B60976" w:rsidRPr="00193F1C">
                <w:rPr>
                  <w:rStyle w:val="Hyperlink"/>
                  <w:rFonts w:ascii="Consolas" w:hAnsi="Consolas" w:cs="Consolas"/>
                  <w:sz w:val="20"/>
                  <w:szCs w:val="20"/>
                </w:rPr>
                <w:t>VT</w:t>
              </w:r>
            </w:hyperlink>
          </w:p>
        </w:tc>
        <w:tc>
          <w:tcPr>
            <w:tcW w:w="1154" w:type="dxa"/>
            <w:tcBorders>
              <w:top w:val="single" w:sz="4" w:space="0" w:color="BFBFBF"/>
              <w:left w:val="single" w:sz="4" w:space="0" w:color="auto"/>
              <w:right w:val="single" w:sz="4" w:space="0" w:color="auto"/>
            </w:tcBorders>
            <w:shd w:val="clear" w:color="auto" w:fill="auto"/>
            <w:noWrap/>
            <w:vAlign w:val="center"/>
          </w:tcPr>
          <w:p w14:paraId="5B06EFE5" w14:textId="77777777" w:rsidR="00B60976" w:rsidRPr="00846E88" w:rsidRDefault="00A257B3" w:rsidP="00BB015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16</w:t>
            </w:r>
          </w:p>
        </w:tc>
        <w:tc>
          <w:tcPr>
            <w:tcW w:w="1096" w:type="dxa"/>
            <w:tcBorders>
              <w:top w:val="single" w:sz="4" w:space="0" w:color="BFBFBF"/>
              <w:left w:val="nil"/>
              <w:right w:val="nil"/>
            </w:tcBorders>
            <w:shd w:val="clear" w:color="auto" w:fill="auto"/>
            <w:noWrap/>
            <w:vAlign w:val="center"/>
          </w:tcPr>
          <w:p w14:paraId="342E0C45" w14:textId="77777777" w:rsidR="00B60976" w:rsidRPr="00D325EA" w:rsidRDefault="004040E2" w:rsidP="00BB015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62</w:t>
            </w:r>
          </w:p>
        </w:tc>
        <w:tc>
          <w:tcPr>
            <w:tcW w:w="1260" w:type="dxa"/>
            <w:tcBorders>
              <w:top w:val="single" w:sz="4" w:space="0" w:color="BFBFBF"/>
              <w:left w:val="single" w:sz="4" w:space="0" w:color="auto"/>
              <w:right w:val="single" w:sz="4" w:space="0" w:color="auto"/>
            </w:tcBorders>
            <w:shd w:val="clear" w:color="auto" w:fill="auto"/>
            <w:noWrap/>
            <w:vAlign w:val="center"/>
          </w:tcPr>
          <w:p w14:paraId="65997201" w14:textId="77777777" w:rsidR="00B60976" w:rsidRPr="00D325EA" w:rsidRDefault="00B60976" w:rsidP="00BB015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5382B847" w14:textId="77777777" w:rsidTr="00210DC4">
        <w:trPr>
          <w:trHeight w:val="300"/>
          <w:jc w:val="center"/>
        </w:trPr>
        <w:tc>
          <w:tcPr>
            <w:tcW w:w="1013" w:type="dxa"/>
            <w:tcBorders>
              <w:left w:val="single" w:sz="4" w:space="0" w:color="auto"/>
              <w:right w:val="nil"/>
            </w:tcBorders>
            <w:shd w:val="clear" w:color="auto" w:fill="auto"/>
            <w:noWrap/>
            <w:vAlign w:val="center"/>
            <w:hideMark/>
          </w:tcPr>
          <w:p w14:paraId="7CC4F847"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left w:val="single" w:sz="4" w:space="0" w:color="auto"/>
              <w:right w:val="single" w:sz="4" w:space="0" w:color="auto"/>
            </w:tcBorders>
            <w:shd w:val="clear" w:color="auto" w:fill="auto"/>
            <w:noWrap/>
            <w:vAlign w:val="center"/>
            <w:hideMark/>
          </w:tcPr>
          <w:p w14:paraId="2B75C357" w14:textId="77777777" w:rsidR="00B60976" w:rsidRPr="00D325EA" w:rsidRDefault="00B60976" w:rsidP="00BE6141">
            <w:pPr>
              <w:ind w:firstLineChars="100" w:firstLine="200"/>
              <w:rPr>
                <w:rFonts w:ascii="Consolas" w:hAnsi="Consolas" w:cs="Consolas"/>
                <w:color w:val="000000"/>
                <w:sz w:val="20"/>
                <w:szCs w:val="20"/>
              </w:rPr>
            </w:pPr>
            <w:r>
              <w:rPr>
                <w:rFonts w:ascii="Consolas" w:hAnsi="Consolas" w:cs="Consolas"/>
                <w:color w:val="000000"/>
                <w:sz w:val="20"/>
                <w:szCs w:val="20"/>
              </w:rPr>
              <w:t>Citizenship</w:t>
            </w:r>
          </w:p>
        </w:tc>
        <w:tc>
          <w:tcPr>
            <w:tcW w:w="1548" w:type="dxa"/>
            <w:tcBorders>
              <w:left w:val="nil"/>
              <w:right w:val="nil"/>
            </w:tcBorders>
            <w:shd w:val="clear" w:color="auto" w:fill="auto"/>
            <w:noWrap/>
            <w:vAlign w:val="center"/>
            <w:hideMark/>
          </w:tcPr>
          <w:p w14:paraId="5FD3AAB5" w14:textId="77777777" w:rsidR="00B60976" w:rsidRPr="00D325EA" w:rsidRDefault="00737AA0" w:rsidP="00BB0157">
            <w:pPr>
              <w:ind w:right="84" w:firstLineChars="100" w:firstLine="240"/>
              <w:jc w:val="right"/>
              <w:rPr>
                <w:rFonts w:ascii="Consolas" w:hAnsi="Consolas" w:cs="Consolas"/>
                <w:color w:val="000000"/>
                <w:sz w:val="20"/>
                <w:szCs w:val="20"/>
              </w:rPr>
            </w:pPr>
            <w:hyperlink w:anchor="_18._Citizenship_" w:history="1">
              <w:r w:rsidR="00B60976" w:rsidRPr="00B60976">
                <w:rPr>
                  <w:rStyle w:val="Hyperlink"/>
                  <w:rFonts w:ascii="Consolas" w:hAnsi="Consolas" w:cs="Consolas"/>
                  <w:sz w:val="20"/>
                  <w:szCs w:val="20"/>
                </w:rPr>
                <w:t>CITIZEN</w:t>
              </w:r>
            </w:hyperlink>
          </w:p>
        </w:tc>
        <w:tc>
          <w:tcPr>
            <w:tcW w:w="1154" w:type="dxa"/>
            <w:tcBorders>
              <w:left w:val="single" w:sz="4" w:space="0" w:color="auto"/>
              <w:right w:val="single" w:sz="4" w:space="0" w:color="auto"/>
            </w:tcBorders>
            <w:shd w:val="clear" w:color="auto" w:fill="auto"/>
            <w:noWrap/>
            <w:vAlign w:val="center"/>
          </w:tcPr>
          <w:p w14:paraId="5648D43E" w14:textId="77777777"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16</w:t>
            </w:r>
          </w:p>
        </w:tc>
        <w:tc>
          <w:tcPr>
            <w:tcW w:w="1096" w:type="dxa"/>
            <w:tcBorders>
              <w:left w:val="nil"/>
              <w:right w:val="nil"/>
            </w:tcBorders>
            <w:shd w:val="clear" w:color="auto" w:fill="auto"/>
            <w:noWrap/>
            <w:vAlign w:val="center"/>
          </w:tcPr>
          <w:p w14:paraId="43033D58" w14:textId="77777777" w:rsidR="00B60976" w:rsidRPr="00D325EA" w:rsidRDefault="004040E2"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72</w:t>
            </w:r>
          </w:p>
        </w:tc>
        <w:tc>
          <w:tcPr>
            <w:tcW w:w="1260" w:type="dxa"/>
            <w:tcBorders>
              <w:left w:val="single" w:sz="4" w:space="0" w:color="auto"/>
              <w:right w:val="single" w:sz="4" w:space="0" w:color="auto"/>
            </w:tcBorders>
            <w:shd w:val="clear" w:color="auto" w:fill="auto"/>
            <w:noWrap/>
            <w:vAlign w:val="center"/>
          </w:tcPr>
          <w:p w14:paraId="6E55253E" w14:textId="77777777" w:rsidR="00B60976" w:rsidRPr="00D325EA" w:rsidRDefault="00BB0C57"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D62407" w:rsidRPr="00D325EA" w14:paraId="30DE873A" w14:textId="77777777" w:rsidTr="00210DC4">
        <w:trPr>
          <w:trHeight w:val="300"/>
          <w:jc w:val="center"/>
        </w:trPr>
        <w:tc>
          <w:tcPr>
            <w:tcW w:w="1013" w:type="dxa"/>
            <w:tcBorders>
              <w:left w:val="single" w:sz="4" w:space="0" w:color="auto"/>
              <w:bottom w:val="single" w:sz="4" w:space="0" w:color="auto"/>
              <w:right w:val="nil"/>
            </w:tcBorders>
            <w:shd w:val="clear" w:color="auto" w:fill="auto"/>
            <w:noWrap/>
            <w:vAlign w:val="center"/>
          </w:tcPr>
          <w:p w14:paraId="58E46644" w14:textId="77777777" w:rsidR="00D62407" w:rsidRPr="00834886" w:rsidRDefault="00D62407" w:rsidP="00876A73">
            <w:pPr>
              <w:pStyle w:val="ListParagraph"/>
              <w:numPr>
                <w:ilvl w:val="0"/>
                <w:numId w:val="23"/>
              </w:numPr>
              <w:ind w:left="0"/>
              <w:jc w:val="right"/>
              <w:rPr>
                <w:rFonts w:ascii="Consolas" w:hAnsi="Consolas" w:cs="Consolas"/>
                <w:color w:val="000000"/>
                <w:sz w:val="20"/>
              </w:rPr>
            </w:pPr>
          </w:p>
        </w:tc>
        <w:tc>
          <w:tcPr>
            <w:tcW w:w="4054" w:type="dxa"/>
            <w:tcBorders>
              <w:left w:val="single" w:sz="4" w:space="0" w:color="auto"/>
              <w:bottom w:val="single" w:sz="4" w:space="0" w:color="auto"/>
              <w:right w:val="single" w:sz="4" w:space="0" w:color="auto"/>
            </w:tcBorders>
            <w:shd w:val="clear" w:color="auto" w:fill="auto"/>
            <w:noWrap/>
            <w:vAlign w:val="center"/>
          </w:tcPr>
          <w:p w14:paraId="4D341CD0" w14:textId="77777777" w:rsidR="00D62407" w:rsidRDefault="00D62407" w:rsidP="00BE6141">
            <w:pPr>
              <w:ind w:firstLineChars="100" w:firstLine="200"/>
              <w:rPr>
                <w:rFonts w:ascii="Consolas" w:hAnsi="Consolas" w:cs="Consolas"/>
                <w:color w:val="000000"/>
                <w:sz w:val="20"/>
                <w:szCs w:val="20"/>
              </w:rPr>
            </w:pPr>
            <w:r>
              <w:rPr>
                <w:rFonts w:ascii="Consolas" w:hAnsi="Consolas" w:cs="Consolas"/>
                <w:color w:val="000000"/>
                <w:sz w:val="20"/>
                <w:szCs w:val="20"/>
              </w:rPr>
              <w:t>Health</w:t>
            </w:r>
          </w:p>
        </w:tc>
        <w:tc>
          <w:tcPr>
            <w:tcW w:w="1548" w:type="dxa"/>
            <w:tcBorders>
              <w:left w:val="nil"/>
              <w:bottom w:val="single" w:sz="4" w:space="0" w:color="auto"/>
              <w:right w:val="nil"/>
            </w:tcBorders>
            <w:shd w:val="clear" w:color="auto" w:fill="auto"/>
            <w:noWrap/>
            <w:vAlign w:val="center"/>
          </w:tcPr>
          <w:p w14:paraId="634236CB" w14:textId="77777777" w:rsidR="00D62407" w:rsidRDefault="00737AA0" w:rsidP="004E3FEC">
            <w:pPr>
              <w:ind w:right="84" w:firstLineChars="100" w:firstLine="240"/>
              <w:jc w:val="right"/>
            </w:pPr>
            <w:hyperlink w:anchor="_19._Health_" w:history="1">
              <w:r w:rsidR="00D62407" w:rsidRPr="00560DDF">
                <w:rPr>
                  <w:rStyle w:val="Hyperlink"/>
                  <w:rFonts w:ascii="Consolas" w:hAnsi="Consolas" w:cs="Consolas"/>
                  <w:sz w:val="20"/>
                  <w:szCs w:val="20"/>
                </w:rPr>
                <w:t>HEALTH</w:t>
              </w:r>
            </w:hyperlink>
          </w:p>
        </w:tc>
        <w:tc>
          <w:tcPr>
            <w:tcW w:w="1154" w:type="dxa"/>
            <w:tcBorders>
              <w:left w:val="single" w:sz="4" w:space="0" w:color="auto"/>
              <w:bottom w:val="single" w:sz="4" w:space="0" w:color="auto"/>
              <w:right w:val="single" w:sz="4" w:space="0" w:color="auto"/>
            </w:tcBorders>
            <w:shd w:val="clear" w:color="auto" w:fill="auto"/>
            <w:noWrap/>
            <w:vAlign w:val="center"/>
          </w:tcPr>
          <w:p w14:paraId="7E3D04C6" w14:textId="77777777" w:rsidR="00D62407"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16</w:t>
            </w:r>
          </w:p>
        </w:tc>
        <w:tc>
          <w:tcPr>
            <w:tcW w:w="1096" w:type="dxa"/>
            <w:tcBorders>
              <w:left w:val="nil"/>
              <w:bottom w:val="single" w:sz="4" w:space="0" w:color="auto"/>
              <w:right w:val="nil"/>
            </w:tcBorders>
            <w:shd w:val="clear" w:color="auto" w:fill="auto"/>
            <w:noWrap/>
            <w:vAlign w:val="center"/>
          </w:tcPr>
          <w:p w14:paraId="05ED29E0" w14:textId="77777777" w:rsidR="00D62407" w:rsidRDefault="00D62407" w:rsidP="00B11C9D">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r w:rsidR="00B11C9D">
              <w:rPr>
                <w:rFonts w:ascii="Consolas" w:hAnsi="Consolas" w:cs="Consolas"/>
                <w:color w:val="000000"/>
                <w:sz w:val="20"/>
                <w:szCs w:val="20"/>
              </w:rPr>
              <w:t>3</w:t>
            </w:r>
          </w:p>
        </w:tc>
        <w:tc>
          <w:tcPr>
            <w:tcW w:w="1260" w:type="dxa"/>
            <w:tcBorders>
              <w:left w:val="single" w:sz="4" w:space="0" w:color="auto"/>
              <w:bottom w:val="single" w:sz="4" w:space="0" w:color="auto"/>
              <w:right w:val="single" w:sz="4" w:space="0" w:color="auto"/>
            </w:tcBorders>
            <w:shd w:val="clear" w:color="auto" w:fill="auto"/>
            <w:noWrap/>
            <w:vAlign w:val="center"/>
          </w:tcPr>
          <w:p w14:paraId="766C3948" w14:textId="77777777" w:rsidR="00D62407" w:rsidRDefault="00AC49F0"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p>
        </w:tc>
      </w:tr>
      <w:tr w:rsidR="00B60976" w:rsidRPr="00D325EA" w14:paraId="38EED0C0" w14:textId="77777777" w:rsidTr="00210DC4">
        <w:trPr>
          <w:trHeight w:hRule="exact" w:val="288"/>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14:paraId="63F69083" w14:textId="77777777" w:rsidR="00B60976" w:rsidRPr="00D325EA" w:rsidRDefault="00B60976" w:rsidP="00876A73">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0512E6A2" w14:textId="77777777" w:rsidR="00B60976" w:rsidRPr="00091978" w:rsidRDefault="00B60976" w:rsidP="003F1B69">
            <w:pPr>
              <w:jc w:val="center"/>
              <w:rPr>
                <w:rFonts w:ascii="Consolas" w:hAnsi="Consolas" w:cs="Consolas"/>
                <w:b/>
                <w:bCs/>
                <w:color w:val="000000"/>
                <w:sz w:val="18"/>
                <w:szCs w:val="18"/>
              </w:rPr>
            </w:pPr>
            <w:r w:rsidRPr="00E53852">
              <w:rPr>
                <w:rFonts w:ascii="Consolas" w:hAnsi="Consolas" w:cs="Consolas"/>
                <w:b/>
                <w:bCs/>
                <w:color w:val="000000"/>
                <w:sz w:val="20"/>
                <w:szCs w:val="20"/>
              </w:rPr>
              <w:t>Work Force Variables</w:t>
            </w:r>
          </w:p>
        </w:tc>
        <w:tc>
          <w:tcPr>
            <w:tcW w:w="1548" w:type="dxa"/>
            <w:tcBorders>
              <w:top w:val="single" w:sz="4" w:space="0" w:color="auto"/>
              <w:left w:val="nil"/>
              <w:bottom w:val="single" w:sz="4" w:space="0" w:color="BFBFBF"/>
              <w:right w:val="nil"/>
            </w:tcBorders>
            <w:shd w:val="clear" w:color="auto" w:fill="auto"/>
            <w:noWrap/>
            <w:vAlign w:val="center"/>
            <w:hideMark/>
          </w:tcPr>
          <w:p w14:paraId="41267DB0" w14:textId="77777777" w:rsidR="00B60976" w:rsidRPr="00091978" w:rsidRDefault="00B60976" w:rsidP="003F1B69">
            <w:pPr>
              <w:jc w:val="center"/>
              <w:rPr>
                <w:rFonts w:ascii="Consolas" w:hAnsi="Consolas" w:cs="Consolas"/>
                <w:color w:val="000000"/>
                <w:sz w:val="18"/>
                <w:szCs w:val="18"/>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7CB0A28C" w14:textId="77777777" w:rsidR="00B60976" w:rsidRPr="00846E88" w:rsidRDefault="00B60976" w:rsidP="003F1B69">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14:paraId="1F58DE5B" w14:textId="77777777" w:rsidR="00B60976" w:rsidRPr="00D325EA" w:rsidRDefault="00B60976" w:rsidP="003F1B69">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2F570886" w14:textId="77777777" w:rsidR="00B60976" w:rsidRPr="00D325EA" w:rsidRDefault="00B60976" w:rsidP="003F1B69">
            <w:pPr>
              <w:ind w:right="144" w:firstLineChars="100" w:firstLine="200"/>
              <w:jc w:val="center"/>
              <w:rPr>
                <w:rFonts w:ascii="Consolas" w:hAnsi="Consolas" w:cs="Consolas"/>
                <w:color w:val="000000"/>
                <w:sz w:val="20"/>
                <w:szCs w:val="20"/>
              </w:rPr>
            </w:pPr>
          </w:p>
        </w:tc>
      </w:tr>
      <w:tr w:rsidR="00B60976" w:rsidRPr="00D325EA" w14:paraId="3583CE3D" w14:textId="77777777" w:rsidTr="005D3BF2">
        <w:trPr>
          <w:trHeight w:val="300"/>
          <w:jc w:val="center"/>
        </w:trPr>
        <w:tc>
          <w:tcPr>
            <w:tcW w:w="1013" w:type="dxa"/>
            <w:tcBorders>
              <w:top w:val="single" w:sz="4" w:space="0" w:color="BFBFBF"/>
              <w:left w:val="single" w:sz="4" w:space="0" w:color="auto"/>
              <w:bottom w:val="single" w:sz="4" w:space="0" w:color="BFBFBF" w:themeColor="background1" w:themeShade="BF"/>
              <w:right w:val="nil"/>
            </w:tcBorders>
            <w:shd w:val="clear" w:color="auto" w:fill="auto"/>
            <w:noWrap/>
            <w:vAlign w:val="center"/>
            <w:hideMark/>
          </w:tcPr>
          <w:p w14:paraId="3CCB27F2"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14:paraId="58C852B8" w14:textId="77777777" w:rsidR="00B60976" w:rsidRPr="00D325EA" w:rsidRDefault="00B60976"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Employment Status Recode</w:t>
            </w:r>
          </w:p>
        </w:tc>
        <w:tc>
          <w:tcPr>
            <w:tcW w:w="1548" w:type="dxa"/>
            <w:tcBorders>
              <w:top w:val="single" w:sz="4" w:space="0" w:color="BFBFBF"/>
              <w:left w:val="nil"/>
              <w:bottom w:val="single" w:sz="4" w:space="0" w:color="BFBFBF" w:themeColor="background1" w:themeShade="BF"/>
              <w:right w:val="nil"/>
            </w:tcBorders>
            <w:shd w:val="clear" w:color="auto" w:fill="auto"/>
            <w:noWrap/>
            <w:vAlign w:val="center"/>
            <w:hideMark/>
          </w:tcPr>
          <w:p w14:paraId="181A3496" w14:textId="77777777" w:rsidR="00B60976" w:rsidRPr="00D325EA" w:rsidRDefault="00737AA0" w:rsidP="001C1438">
            <w:pPr>
              <w:ind w:right="84" w:firstLineChars="100" w:firstLine="240"/>
              <w:jc w:val="right"/>
              <w:rPr>
                <w:rFonts w:ascii="Consolas" w:hAnsi="Consolas" w:cs="Consolas"/>
                <w:color w:val="000000"/>
                <w:sz w:val="20"/>
                <w:szCs w:val="20"/>
              </w:rPr>
            </w:pPr>
            <w:hyperlink w:anchor="EmploymentStatus" w:history="1">
              <w:r w:rsidR="00B60976" w:rsidRPr="00193F1C">
                <w:rPr>
                  <w:rStyle w:val="Hyperlink"/>
                  <w:rFonts w:ascii="Consolas" w:hAnsi="Consolas" w:cs="Consolas"/>
                  <w:sz w:val="20"/>
                  <w:szCs w:val="20"/>
                </w:rPr>
                <w:t>ESR</w:t>
              </w:r>
            </w:hyperlink>
          </w:p>
        </w:tc>
        <w:tc>
          <w:tcPr>
            <w:tcW w:w="11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14:paraId="40602CDE" w14:textId="77777777"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17</w:t>
            </w:r>
          </w:p>
        </w:tc>
        <w:tc>
          <w:tcPr>
            <w:tcW w:w="1096" w:type="dxa"/>
            <w:tcBorders>
              <w:top w:val="single" w:sz="4" w:space="0" w:color="BFBFBF"/>
              <w:left w:val="nil"/>
              <w:bottom w:val="single" w:sz="4" w:space="0" w:color="BFBFBF" w:themeColor="background1" w:themeShade="BF"/>
              <w:right w:val="nil"/>
            </w:tcBorders>
            <w:shd w:val="clear" w:color="auto" w:fill="auto"/>
            <w:noWrap/>
            <w:vAlign w:val="center"/>
            <w:hideMark/>
          </w:tcPr>
          <w:p w14:paraId="44A61A56" w14:textId="77777777" w:rsidR="00B60976" w:rsidRPr="00D325EA" w:rsidRDefault="00FA02A2"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47</w:t>
            </w:r>
          </w:p>
        </w:tc>
        <w:tc>
          <w:tcPr>
            <w:tcW w:w="1260"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14:paraId="334D3F57" w14:textId="77777777"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615AE2D5" w14:textId="77777777" w:rsidTr="005D3BF2">
        <w:trPr>
          <w:trHeight w:val="300"/>
          <w:jc w:val="center"/>
        </w:trPr>
        <w:tc>
          <w:tcPr>
            <w:tcW w:w="1013" w:type="dxa"/>
            <w:tcBorders>
              <w:top w:val="single" w:sz="4" w:space="0" w:color="BFBFBF" w:themeColor="background1" w:themeShade="BF"/>
              <w:left w:val="single" w:sz="4" w:space="0" w:color="auto"/>
              <w:bottom w:val="single" w:sz="4" w:space="0" w:color="BFBFBF"/>
              <w:right w:val="nil"/>
            </w:tcBorders>
            <w:shd w:val="clear" w:color="auto" w:fill="auto"/>
            <w:noWrap/>
            <w:vAlign w:val="center"/>
          </w:tcPr>
          <w:p w14:paraId="1C8BC7A3"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14:paraId="39768B03" w14:textId="77777777" w:rsidR="00B60976" w:rsidRPr="00D325EA" w:rsidRDefault="007332B2" w:rsidP="00D325EA">
            <w:pPr>
              <w:ind w:firstLineChars="100" w:firstLine="200"/>
              <w:rPr>
                <w:rFonts w:ascii="Consolas" w:hAnsi="Consolas" w:cs="Consolas"/>
                <w:color w:val="000000"/>
                <w:sz w:val="20"/>
                <w:szCs w:val="20"/>
              </w:rPr>
            </w:pPr>
            <w:r>
              <w:rPr>
                <w:rFonts w:ascii="Consolas" w:hAnsi="Consolas" w:cs="Consolas"/>
                <w:color w:val="000000"/>
                <w:sz w:val="20"/>
                <w:szCs w:val="20"/>
              </w:rPr>
              <w:t>4</w:t>
            </w:r>
            <w:r w:rsidR="00B60976" w:rsidRPr="00D325EA">
              <w:rPr>
                <w:rFonts w:ascii="Consolas" w:hAnsi="Consolas" w:cs="Consolas"/>
                <w:color w:val="000000"/>
                <w:sz w:val="20"/>
                <w:szCs w:val="20"/>
              </w:rPr>
              <w:t xml:space="preserve"> Digit Industry Code</w:t>
            </w:r>
          </w:p>
        </w:tc>
        <w:tc>
          <w:tcPr>
            <w:tcW w:w="1548" w:type="dxa"/>
            <w:tcBorders>
              <w:top w:val="single" w:sz="4" w:space="0" w:color="BFBFBF" w:themeColor="background1" w:themeShade="BF"/>
              <w:left w:val="nil"/>
              <w:bottom w:val="single" w:sz="4" w:space="0" w:color="BFBFBF"/>
              <w:right w:val="nil"/>
            </w:tcBorders>
            <w:shd w:val="clear" w:color="auto" w:fill="auto"/>
            <w:noWrap/>
            <w:vAlign w:val="center"/>
            <w:hideMark/>
          </w:tcPr>
          <w:p w14:paraId="13BFC0EB" w14:textId="77777777" w:rsidR="00B60976" w:rsidRPr="00D325EA" w:rsidRDefault="00737AA0" w:rsidP="00AA27E9">
            <w:pPr>
              <w:ind w:right="84" w:firstLineChars="100" w:firstLine="240"/>
              <w:jc w:val="right"/>
              <w:rPr>
                <w:rFonts w:ascii="Consolas" w:hAnsi="Consolas" w:cs="Consolas"/>
                <w:color w:val="000000"/>
                <w:sz w:val="20"/>
                <w:szCs w:val="20"/>
              </w:rPr>
            </w:pPr>
            <w:hyperlink w:anchor="Industry" w:history="1">
              <w:r w:rsidR="00B60976" w:rsidRPr="00193F1C">
                <w:rPr>
                  <w:rStyle w:val="Hyperlink"/>
                  <w:rFonts w:ascii="Consolas" w:hAnsi="Consolas" w:cs="Consolas"/>
                  <w:sz w:val="20"/>
                  <w:szCs w:val="20"/>
                </w:rPr>
                <w:t>IND</w:t>
              </w:r>
            </w:hyperlink>
          </w:p>
        </w:tc>
        <w:tc>
          <w:tcPr>
            <w:tcW w:w="11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14:paraId="3E58AE25" w14:textId="77777777"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17</w:t>
            </w:r>
          </w:p>
        </w:tc>
        <w:tc>
          <w:tcPr>
            <w:tcW w:w="1096" w:type="dxa"/>
            <w:tcBorders>
              <w:top w:val="single" w:sz="4" w:space="0" w:color="BFBFBF" w:themeColor="background1" w:themeShade="BF"/>
              <w:left w:val="nil"/>
              <w:bottom w:val="single" w:sz="4" w:space="0" w:color="BFBFBF"/>
              <w:right w:val="nil"/>
            </w:tcBorders>
            <w:shd w:val="clear" w:color="auto" w:fill="auto"/>
            <w:noWrap/>
            <w:vAlign w:val="center"/>
            <w:hideMark/>
          </w:tcPr>
          <w:p w14:paraId="6B1D92D0" w14:textId="77777777" w:rsidR="00B60976" w:rsidRPr="00D325EA" w:rsidRDefault="00343A2C"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41</w:t>
            </w:r>
          </w:p>
        </w:tc>
        <w:tc>
          <w:tcPr>
            <w:tcW w:w="1260"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14:paraId="68961971" w14:textId="77777777" w:rsidR="00B60976" w:rsidRPr="00D325EA" w:rsidRDefault="007332B2"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w:t>
            </w:r>
          </w:p>
        </w:tc>
      </w:tr>
      <w:tr w:rsidR="00B60976" w:rsidRPr="00D325EA" w14:paraId="378C0946"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76BCFCF6"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4B4165AC" w14:textId="77777777"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Major Industry Code</w:t>
            </w:r>
          </w:p>
        </w:tc>
        <w:tc>
          <w:tcPr>
            <w:tcW w:w="1548" w:type="dxa"/>
            <w:tcBorders>
              <w:top w:val="nil"/>
              <w:left w:val="nil"/>
              <w:bottom w:val="single" w:sz="4" w:space="0" w:color="BFBFBF"/>
              <w:right w:val="nil"/>
            </w:tcBorders>
            <w:shd w:val="clear" w:color="auto" w:fill="auto"/>
            <w:noWrap/>
            <w:vAlign w:val="center"/>
            <w:hideMark/>
          </w:tcPr>
          <w:p w14:paraId="26E65E83" w14:textId="77777777" w:rsidR="00B60976" w:rsidRPr="00D325EA" w:rsidRDefault="00737AA0" w:rsidP="00AA27E9">
            <w:pPr>
              <w:ind w:right="84" w:firstLineChars="100" w:firstLine="240"/>
              <w:jc w:val="right"/>
              <w:rPr>
                <w:rFonts w:ascii="Consolas" w:hAnsi="Consolas" w:cs="Consolas"/>
                <w:color w:val="000000"/>
                <w:sz w:val="20"/>
                <w:szCs w:val="20"/>
              </w:rPr>
            </w:pPr>
            <w:hyperlink w:anchor="MajorIndustry" w:history="1">
              <w:r w:rsidR="00B60976" w:rsidRPr="00193F1C">
                <w:rPr>
                  <w:rStyle w:val="Hyperlink"/>
                  <w:rFonts w:ascii="Consolas" w:hAnsi="Consolas" w:cs="Consolas"/>
                  <w:sz w:val="20"/>
                  <w:szCs w:val="20"/>
                </w:rPr>
                <w:t>MAJIND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6EC4980F" w14:textId="77777777"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18</w:t>
            </w:r>
          </w:p>
        </w:tc>
        <w:tc>
          <w:tcPr>
            <w:tcW w:w="1096" w:type="dxa"/>
            <w:tcBorders>
              <w:top w:val="nil"/>
              <w:left w:val="nil"/>
              <w:bottom w:val="single" w:sz="4" w:space="0" w:color="BFBFBF"/>
              <w:right w:val="nil"/>
            </w:tcBorders>
            <w:shd w:val="clear" w:color="auto" w:fill="auto"/>
            <w:noWrap/>
            <w:vAlign w:val="center"/>
            <w:hideMark/>
          </w:tcPr>
          <w:p w14:paraId="070A7ACD" w14:textId="77777777" w:rsidR="00B60976" w:rsidRPr="00D325EA" w:rsidRDefault="00343A2C"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45</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3815CDFC"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14:paraId="601F5AFB"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124C9C46"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2013D4BE" w14:textId="77777777" w:rsidR="00B60976" w:rsidRPr="00D325EA" w:rsidRDefault="00D450FF" w:rsidP="00A44054">
            <w:pPr>
              <w:ind w:firstLineChars="100" w:firstLine="200"/>
              <w:rPr>
                <w:rFonts w:ascii="Consolas" w:hAnsi="Consolas" w:cs="Consolas"/>
                <w:color w:val="000000"/>
                <w:sz w:val="20"/>
                <w:szCs w:val="20"/>
              </w:rPr>
            </w:pPr>
            <w:r>
              <w:rPr>
                <w:rFonts w:ascii="Consolas" w:hAnsi="Consolas" w:cs="Consolas"/>
                <w:color w:val="000000"/>
                <w:sz w:val="20"/>
                <w:szCs w:val="20"/>
              </w:rPr>
              <w:t>4</w:t>
            </w:r>
            <w:r w:rsidR="00B60976" w:rsidRPr="00D325EA">
              <w:rPr>
                <w:rFonts w:ascii="Consolas" w:hAnsi="Consolas" w:cs="Consolas"/>
                <w:color w:val="000000"/>
                <w:sz w:val="20"/>
                <w:szCs w:val="20"/>
              </w:rPr>
              <w:t xml:space="preserve"> Digit Occupation Code</w:t>
            </w:r>
          </w:p>
        </w:tc>
        <w:tc>
          <w:tcPr>
            <w:tcW w:w="1548" w:type="dxa"/>
            <w:tcBorders>
              <w:top w:val="nil"/>
              <w:left w:val="nil"/>
              <w:bottom w:val="single" w:sz="4" w:space="0" w:color="BFBFBF"/>
              <w:right w:val="nil"/>
            </w:tcBorders>
            <w:shd w:val="clear" w:color="auto" w:fill="auto"/>
            <w:noWrap/>
            <w:vAlign w:val="center"/>
            <w:hideMark/>
          </w:tcPr>
          <w:p w14:paraId="33D5300D" w14:textId="77777777" w:rsidR="00B60976" w:rsidRPr="00D325EA" w:rsidRDefault="00737AA0" w:rsidP="00AA27E9">
            <w:pPr>
              <w:ind w:right="84" w:firstLineChars="100" w:firstLine="240"/>
              <w:jc w:val="right"/>
              <w:rPr>
                <w:rFonts w:ascii="Consolas" w:hAnsi="Consolas" w:cs="Consolas"/>
                <w:color w:val="000000"/>
                <w:sz w:val="20"/>
                <w:szCs w:val="20"/>
              </w:rPr>
            </w:pPr>
            <w:hyperlink w:anchor="Occupation" w:history="1">
              <w:r w:rsidR="00B60976" w:rsidRPr="00193F1C">
                <w:rPr>
                  <w:rStyle w:val="Hyperlink"/>
                  <w:rFonts w:ascii="Consolas" w:hAnsi="Consolas" w:cs="Consolas"/>
                  <w:sz w:val="20"/>
                  <w:szCs w:val="20"/>
                </w:rPr>
                <w:t>OCC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14A130F3" w14:textId="77777777"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18</w:t>
            </w:r>
          </w:p>
        </w:tc>
        <w:tc>
          <w:tcPr>
            <w:tcW w:w="1096" w:type="dxa"/>
            <w:tcBorders>
              <w:top w:val="nil"/>
              <w:left w:val="nil"/>
              <w:bottom w:val="single" w:sz="4" w:space="0" w:color="BFBFBF"/>
              <w:right w:val="nil"/>
            </w:tcBorders>
            <w:shd w:val="clear" w:color="auto" w:fill="auto"/>
            <w:noWrap/>
            <w:vAlign w:val="center"/>
            <w:hideMark/>
          </w:tcPr>
          <w:p w14:paraId="06DFA609" w14:textId="77777777"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35</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4CF14CE2" w14:textId="77777777" w:rsidR="00B60976" w:rsidRPr="00D325EA" w:rsidRDefault="00D450FF"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w:t>
            </w:r>
          </w:p>
        </w:tc>
      </w:tr>
      <w:tr w:rsidR="00B60976" w:rsidRPr="00D325EA" w14:paraId="08AAEDF3"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2DF24A11"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431043D2" w14:textId="77777777" w:rsidR="00B60976" w:rsidRPr="00D325EA" w:rsidRDefault="00B60976"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Major Occupation Code</w:t>
            </w:r>
          </w:p>
        </w:tc>
        <w:tc>
          <w:tcPr>
            <w:tcW w:w="1548" w:type="dxa"/>
            <w:tcBorders>
              <w:top w:val="nil"/>
              <w:left w:val="nil"/>
              <w:bottom w:val="single" w:sz="4" w:space="0" w:color="BFBFBF"/>
              <w:right w:val="nil"/>
            </w:tcBorders>
            <w:shd w:val="clear" w:color="auto" w:fill="auto"/>
            <w:noWrap/>
            <w:vAlign w:val="center"/>
            <w:hideMark/>
          </w:tcPr>
          <w:p w14:paraId="62069A5E" w14:textId="77777777" w:rsidR="00B60976" w:rsidRPr="00D325EA" w:rsidRDefault="00737AA0" w:rsidP="00AA27E9">
            <w:pPr>
              <w:ind w:right="84" w:firstLineChars="100" w:firstLine="240"/>
              <w:jc w:val="right"/>
              <w:rPr>
                <w:rFonts w:ascii="Consolas" w:hAnsi="Consolas" w:cs="Consolas"/>
                <w:color w:val="000000"/>
                <w:sz w:val="20"/>
                <w:szCs w:val="20"/>
              </w:rPr>
            </w:pPr>
            <w:hyperlink w:anchor="MajorOccupation" w:history="1">
              <w:r w:rsidR="00B60976" w:rsidRPr="00193F1C">
                <w:rPr>
                  <w:rStyle w:val="Hyperlink"/>
                  <w:rFonts w:ascii="Consolas" w:hAnsi="Consolas" w:cs="Consolas"/>
                  <w:sz w:val="20"/>
                  <w:szCs w:val="20"/>
                </w:rPr>
                <w:t>MAJOCC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325CE223" w14:textId="77777777"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19</w:t>
            </w:r>
          </w:p>
        </w:tc>
        <w:tc>
          <w:tcPr>
            <w:tcW w:w="1096" w:type="dxa"/>
            <w:tcBorders>
              <w:top w:val="nil"/>
              <w:left w:val="nil"/>
              <w:bottom w:val="single" w:sz="4" w:space="0" w:color="BFBFBF"/>
              <w:right w:val="nil"/>
            </w:tcBorders>
            <w:shd w:val="clear" w:color="auto" w:fill="auto"/>
            <w:noWrap/>
            <w:vAlign w:val="center"/>
            <w:hideMark/>
          </w:tcPr>
          <w:p w14:paraId="305C3853" w14:textId="77777777" w:rsidR="00B60976" w:rsidRPr="00D325EA" w:rsidRDefault="00343A2C"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39</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5CE9994C" w14:textId="77777777"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14:paraId="06DDD49F" w14:textId="77777777"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14:paraId="207747FD" w14:textId="1F4E261A" w:rsidR="00B60976" w:rsidRPr="00ED71CA" w:rsidRDefault="00B60976" w:rsidP="00ED71CA">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1B117E0B" w14:textId="77777777"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Recoded Class of Worker</w:t>
            </w:r>
          </w:p>
        </w:tc>
        <w:tc>
          <w:tcPr>
            <w:tcW w:w="1548" w:type="dxa"/>
            <w:tcBorders>
              <w:top w:val="single" w:sz="4" w:space="0" w:color="BFBFBF"/>
              <w:left w:val="nil"/>
              <w:bottom w:val="single" w:sz="4" w:space="0" w:color="auto"/>
              <w:right w:val="nil"/>
            </w:tcBorders>
            <w:shd w:val="clear" w:color="auto" w:fill="auto"/>
            <w:noWrap/>
            <w:vAlign w:val="center"/>
            <w:hideMark/>
          </w:tcPr>
          <w:p w14:paraId="091D2A44" w14:textId="77777777" w:rsidR="00B60976" w:rsidRPr="00D325EA" w:rsidRDefault="00737AA0" w:rsidP="0091598B">
            <w:pPr>
              <w:ind w:right="84" w:firstLineChars="100" w:firstLine="240"/>
              <w:jc w:val="right"/>
              <w:rPr>
                <w:rFonts w:ascii="Consolas" w:hAnsi="Consolas" w:cs="Consolas"/>
                <w:color w:val="000000"/>
                <w:sz w:val="20"/>
                <w:szCs w:val="20"/>
              </w:rPr>
            </w:pPr>
            <w:hyperlink w:anchor="_24._Recoded_Class" w:history="1">
              <w:r w:rsidR="0091598B">
                <w:rPr>
                  <w:rStyle w:val="Hyperlink"/>
                  <w:rFonts w:ascii="Consolas" w:hAnsi="Consolas" w:cs="Consolas"/>
                  <w:sz w:val="20"/>
                  <w:szCs w:val="20"/>
                </w:rPr>
                <w:t>RCOW</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3EEB2402" w14:textId="77777777"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19</w:t>
            </w:r>
          </w:p>
        </w:tc>
        <w:tc>
          <w:tcPr>
            <w:tcW w:w="1096" w:type="dxa"/>
            <w:tcBorders>
              <w:top w:val="single" w:sz="4" w:space="0" w:color="BFBFBF"/>
              <w:left w:val="nil"/>
              <w:bottom w:val="single" w:sz="4" w:space="0" w:color="auto"/>
              <w:right w:val="nil"/>
            </w:tcBorders>
            <w:shd w:val="clear" w:color="auto" w:fill="auto"/>
            <w:noWrap/>
            <w:vAlign w:val="center"/>
            <w:hideMark/>
          </w:tcPr>
          <w:p w14:paraId="5DD12822" w14:textId="77777777" w:rsidR="00B60976" w:rsidRPr="00D325EA" w:rsidRDefault="00343A2C"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69</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3BFD7E2A" w14:textId="77777777" w:rsidR="00B60976" w:rsidRPr="00D325EA" w:rsidRDefault="00582FE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p>
        </w:tc>
      </w:tr>
    </w:tbl>
    <w:p w14:paraId="5E0CE438" w14:textId="77777777" w:rsidR="00210DC4" w:rsidRDefault="00210DC4">
      <w:r>
        <w:br w:type="page"/>
      </w:r>
    </w:p>
    <w:tbl>
      <w:tblPr>
        <w:tblW w:w="10125" w:type="dxa"/>
        <w:jc w:val="center"/>
        <w:tblLook w:val="04A0" w:firstRow="1" w:lastRow="0" w:firstColumn="1" w:lastColumn="0" w:noHBand="0" w:noVBand="1"/>
      </w:tblPr>
      <w:tblGrid>
        <w:gridCol w:w="1013"/>
        <w:gridCol w:w="4054"/>
        <w:gridCol w:w="1548"/>
        <w:gridCol w:w="1154"/>
        <w:gridCol w:w="1096"/>
        <w:gridCol w:w="1260"/>
      </w:tblGrid>
      <w:tr w:rsidR="00B60976" w:rsidRPr="00D325EA" w14:paraId="6B18F290" w14:textId="77777777" w:rsidTr="005D3BF2">
        <w:trPr>
          <w:trHeight w:val="510"/>
          <w:jc w:val="center"/>
        </w:trPr>
        <w:tc>
          <w:tcPr>
            <w:tcW w:w="1013" w:type="dxa"/>
            <w:tcBorders>
              <w:top w:val="single" w:sz="4" w:space="0" w:color="auto"/>
              <w:left w:val="single" w:sz="4" w:space="0" w:color="auto"/>
              <w:bottom w:val="single" w:sz="4" w:space="0" w:color="auto"/>
              <w:right w:val="nil"/>
            </w:tcBorders>
            <w:shd w:val="clear" w:color="auto" w:fill="auto"/>
            <w:vAlign w:val="center"/>
            <w:hideMark/>
          </w:tcPr>
          <w:p w14:paraId="0732968E" w14:textId="47E602F9" w:rsidR="00B60976" w:rsidRPr="00D325EA" w:rsidRDefault="00B60976" w:rsidP="00876A73">
            <w:pPr>
              <w:jc w:val="center"/>
              <w:rPr>
                <w:rFonts w:ascii="Consolas" w:hAnsi="Consolas" w:cs="Consolas"/>
                <w:color w:val="000000"/>
                <w:sz w:val="20"/>
                <w:szCs w:val="20"/>
              </w:rPr>
            </w:pPr>
            <w:r w:rsidRPr="00D325EA">
              <w:rPr>
                <w:rFonts w:ascii="Consolas" w:hAnsi="Consolas" w:cs="Consolas"/>
                <w:color w:val="000000"/>
                <w:sz w:val="20"/>
                <w:szCs w:val="20"/>
              </w:rPr>
              <w:t>ITEM NO.</w:t>
            </w:r>
          </w:p>
        </w:tc>
        <w:tc>
          <w:tcPr>
            <w:tcW w:w="40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6814E" w14:textId="77777777" w:rsidR="00B60976" w:rsidRPr="00D325EA" w:rsidRDefault="00B60976" w:rsidP="00BE6141">
            <w:pPr>
              <w:jc w:val="center"/>
              <w:rPr>
                <w:rFonts w:ascii="Consolas" w:hAnsi="Consolas" w:cs="Consolas"/>
                <w:color w:val="000000"/>
                <w:sz w:val="20"/>
                <w:szCs w:val="20"/>
              </w:rPr>
            </w:pPr>
            <w:bookmarkStart w:id="4" w:name="INDEX_2"/>
            <w:r w:rsidRPr="00D325EA">
              <w:rPr>
                <w:rFonts w:ascii="Consolas" w:hAnsi="Consolas" w:cs="Consolas"/>
                <w:color w:val="000000"/>
                <w:sz w:val="20"/>
                <w:szCs w:val="20"/>
              </w:rPr>
              <w:t>DESCRIPTION</w:t>
            </w:r>
            <w:bookmarkEnd w:id="4"/>
          </w:p>
        </w:tc>
        <w:tc>
          <w:tcPr>
            <w:tcW w:w="1548" w:type="dxa"/>
            <w:tcBorders>
              <w:top w:val="single" w:sz="4" w:space="0" w:color="auto"/>
              <w:left w:val="nil"/>
              <w:bottom w:val="single" w:sz="4" w:space="0" w:color="auto"/>
              <w:right w:val="nil"/>
            </w:tcBorders>
            <w:shd w:val="clear" w:color="auto" w:fill="auto"/>
            <w:vAlign w:val="center"/>
            <w:hideMark/>
          </w:tcPr>
          <w:p w14:paraId="6C5B5E42" w14:textId="77777777" w:rsidR="00B60976" w:rsidRPr="00D325EA" w:rsidRDefault="00B60976" w:rsidP="00BE6141">
            <w:pPr>
              <w:ind w:right="84"/>
              <w:jc w:val="center"/>
              <w:rPr>
                <w:rFonts w:ascii="Consolas" w:hAnsi="Consolas" w:cs="Consolas"/>
                <w:color w:val="000000"/>
                <w:sz w:val="20"/>
                <w:szCs w:val="20"/>
              </w:rPr>
            </w:pPr>
            <w:r w:rsidRPr="00D325EA">
              <w:rPr>
                <w:rFonts w:ascii="Consolas" w:hAnsi="Consolas" w:cs="Consolas"/>
                <w:color w:val="000000"/>
                <w:sz w:val="20"/>
                <w:szCs w:val="20"/>
              </w:rPr>
              <w:t>VARIABLE NAME</w:t>
            </w:r>
          </w:p>
        </w:tc>
        <w:tc>
          <w:tcPr>
            <w:tcW w:w="1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BEA6A" w14:textId="77777777" w:rsidR="00B60976" w:rsidRPr="00846E88" w:rsidRDefault="00B60976" w:rsidP="00BE6141">
            <w:pPr>
              <w:ind w:right="-5"/>
              <w:jc w:val="center"/>
              <w:rPr>
                <w:rFonts w:ascii="Consolas" w:hAnsi="Consolas" w:cs="Consolas"/>
                <w:color w:val="000000"/>
                <w:sz w:val="20"/>
                <w:szCs w:val="20"/>
              </w:rPr>
            </w:pPr>
            <w:r w:rsidRPr="00846E88">
              <w:rPr>
                <w:rFonts w:ascii="Consolas" w:hAnsi="Consolas" w:cs="Consolas"/>
                <w:color w:val="000000"/>
                <w:sz w:val="20"/>
                <w:szCs w:val="20"/>
              </w:rPr>
              <w:t>PAGE NO.</w:t>
            </w:r>
          </w:p>
        </w:tc>
        <w:tc>
          <w:tcPr>
            <w:tcW w:w="1096" w:type="dxa"/>
            <w:tcBorders>
              <w:top w:val="single" w:sz="4" w:space="0" w:color="auto"/>
              <w:left w:val="nil"/>
              <w:bottom w:val="single" w:sz="4" w:space="0" w:color="auto"/>
              <w:right w:val="nil"/>
            </w:tcBorders>
            <w:shd w:val="clear" w:color="auto" w:fill="auto"/>
            <w:vAlign w:val="center"/>
            <w:hideMark/>
          </w:tcPr>
          <w:p w14:paraId="7D9C8F4A" w14:textId="77777777" w:rsidR="00B60976" w:rsidRPr="00D325EA" w:rsidRDefault="00B60976" w:rsidP="00BE6141">
            <w:pPr>
              <w:jc w:val="center"/>
              <w:rPr>
                <w:rFonts w:ascii="Consolas" w:hAnsi="Consolas" w:cs="Consolas"/>
                <w:color w:val="000000"/>
                <w:sz w:val="20"/>
                <w:szCs w:val="20"/>
              </w:rPr>
            </w:pPr>
            <w:r w:rsidRPr="00D325EA">
              <w:rPr>
                <w:rFonts w:ascii="Consolas" w:hAnsi="Consolas" w:cs="Consolas"/>
                <w:color w:val="000000"/>
                <w:sz w:val="20"/>
                <w:szCs w:val="20"/>
              </w:rPr>
              <w:t>LOCATION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1FF38" w14:textId="77777777" w:rsidR="00B60976" w:rsidRPr="00D325EA" w:rsidRDefault="00B60976" w:rsidP="00BE6141">
            <w:pPr>
              <w:jc w:val="center"/>
              <w:rPr>
                <w:rFonts w:ascii="Consolas" w:hAnsi="Consolas" w:cs="Consolas"/>
                <w:color w:val="000000"/>
                <w:sz w:val="20"/>
                <w:szCs w:val="20"/>
              </w:rPr>
            </w:pPr>
            <w:r w:rsidRPr="00D325EA">
              <w:rPr>
                <w:rFonts w:ascii="Consolas" w:hAnsi="Consolas" w:cs="Consolas"/>
                <w:color w:val="000000"/>
                <w:sz w:val="20"/>
                <w:szCs w:val="20"/>
              </w:rPr>
              <w:t>SIZE</w:t>
            </w:r>
          </w:p>
        </w:tc>
      </w:tr>
      <w:tr w:rsidR="00B60976" w:rsidRPr="00E55AFE" w14:paraId="38A7E08F" w14:textId="77777777" w:rsidTr="00210DC4">
        <w:trPr>
          <w:trHeight w:hRule="exact" w:val="432"/>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tcPr>
          <w:p w14:paraId="371E7BD1" w14:textId="77777777" w:rsidR="00B60976" w:rsidRPr="00E55AFE" w:rsidRDefault="00B60976" w:rsidP="00876A73">
            <w:pPr>
              <w:ind w:firstLineChars="100" w:firstLine="201"/>
              <w:jc w:val="center"/>
              <w:rPr>
                <w:rFonts w:ascii="Consolas" w:hAnsi="Consolas" w:cs="Consolas"/>
                <w:b/>
                <w:color w:val="000000"/>
                <w:sz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2780E45C" w14:textId="77777777" w:rsidR="00B60976" w:rsidRPr="00E55AFE" w:rsidRDefault="00B60976" w:rsidP="00A44054">
            <w:pPr>
              <w:jc w:val="center"/>
              <w:rPr>
                <w:rFonts w:ascii="Consolas" w:hAnsi="Consolas" w:cs="Consolas"/>
                <w:b/>
                <w:color w:val="000000"/>
                <w:sz w:val="20"/>
                <w:szCs w:val="20"/>
              </w:rPr>
            </w:pPr>
            <w:r w:rsidRPr="00E55AFE">
              <w:rPr>
                <w:rFonts w:ascii="Consolas" w:hAnsi="Consolas" w:cs="Consolas"/>
                <w:b/>
                <w:color w:val="000000"/>
                <w:sz w:val="20"/>
                <w:szCs w:val="20"/>
              </w:rPr>
              <w:t>Income and Poverty</w:t>
            </w:r>
          </w:p>
        </w:tc>
        <w:tc>
          <w:tcPr>
            <w:tcW w:w="1548" w:type="dxa"/>
            <w:tcBorders>
              <w:top w:val="single" w:sz="4" w:space="0" w:color="auto"/>
              <w:left w:val="nil"/>
              <w:bottom w:val="single" w:sz="4" w:space="0" w:color="BFBFBF"/>
              <w:right w:val="nil"/>
            </w:tcBorders>
            <w:shd w:val="clear" w:color="auto" w:fill="auto"/>
            <w:noWrap/>
            <w:vAlign w:val="center"/>
          </w:tcPr>
          <w:p w14:paraId="16C55253" w14:textId="77777777" w:rsidR="00B60976" w:rsidRPr="00E55AFE" w:rsidRDefault="00B60976" w:rsidP="00373963">
            <w:pPr>
              <w:ind w:right="84" w:firstLineChars="100" w:firstLine="201"/>
              <w:jc w:val="center"/>
              <w:rPr>
                <w:rFonts w:ascii="Consolas" w:hAnsi="Consolas" w:cs="Consolas"/>
                <w:b/>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2AF3F6C5" w14:textId="77777777" w:rsidR="00B60976" w:rsidRPr="00846E88" w:rsidRDefault="00B60976" w:rsidP="00373963">
            <w:pPr>
              <w:ind w:right="144" w:firstLineChars="100" w:firstLine="201"/>
              <w:jc w:val="center"/>
              <w:rPr>
                <w:rFonts w:ascii="Consolas" w:hAnsi="Consolas" w:cs="Consolas"/>
                <w:b/>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tcPr>
          <w:p w14:paraId="6C4EBB61" w14:textId="77777777" w:rsidR="00B60976" w:rsidRPr="00E55AFE" w:rsidRDefault="00B60976" w:rsidP="00373963">
            <w:pPr>
              <w:ind w:right="144" w:firstLineChars="100" w:firstLine="201"/>
              <w:jc w:val="center"/>
              <w:rPr>
                <w:rFonts w:ascii="Consolas" w:hAnsi="Consolas" w:cs="Consolas"/>
                <w:b/>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tcPr>
          <w:p w14:paraId="237773F2" w14:textId="77777777" w:rsidR="00B60976" w:rsidRPr="00E55AFE" w:rsidRDefault="00B60976" w:rsidP="00373963">
            <w:pPr>
              <w:ind w:right="144" w:firstLineChars="100" w:firstLine="201"/>
              <w:jc w:val="center"/>
              <w:rPr>
                <w:rFonts w:ascii="Consolas" w:hAnsi="Consolas" w:cs="Consolas"/>
                <w:b/>
                <w:color w:val="000000"/>
                <w:sz w:val="20"/>
                <w:szCs w:val="20"/>
              </w:rPr>
            </w:pPr>
          </w:p>
        </w:tc>
      </w:tr>
      <w:tr w:rsidR="00B60976" w:rsidRPr="00D325EA" w14:paraId="1BA61670"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1B5E9908"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17217B89" w14:textId="77777777" w:rsidR="00B60976" w:rsidRPr="00D325EA" w:rsidRDefault="00B60976"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Inflation Adjusted Income</w:t>
            </w:r>
          </w:p>
        </w:tc>
        <w:tc>
          <w:tcPr>
            <w:tcW w:w="1548" w:type="dxa"/>
            <w:tcBorders>
              <w:top w:val="nil"/>
              <w:left w:val="nil"/>
              <w:bottom w:val="single" w:sz="4" w:space="0" w:color="BFBFBF"/>
              <w:right w:val="nil"/>
            </w:tcBorders>
            <w:shd w:val="clear" w:color="auto" w:fill="auto"/>
            <w:noWrap/>
            <w:vAlign w:val="center"/>
            <w:hideMark/>
          </w:tcPr>
          <w:p w14:paraId="7A8CF003" w14:textId="77777777" w:rsidR="00B60976" w:rsidRPr="00D325EA" w:rsidRDefault="00737AA0" w:rsidP="00AA27E9">
            <w:pPr>
              <w:ind w:right="84" w:firstLineChars="100" w:firstLine="240"/>
              <w:jc w:val="right"/>
              <w:rPr>
                <w:rFonts w:ascii="Consolas" w:hAnsi="Consolas" w:cs="Consolas"/>
                <w:color w:val="000000"/>
                <w:sz w:val="20"/>
                <w:szCs w:val="20"/>
              </w:rPr>
            </w:pPr>
            <w:hyperlink w:anchor="AdjustedIncome" w:history="1">
              <w:r w:rsidR="00B60976" w:rsidRPr="00193F1C">
                <w:rPr>
                  <w:rStyle w:val="Hyperlink"/>
                  <w:rFonts w:ascii="Consolas" w:hAnsi="Consolas" w:cs="Consolas"/>
                  <w:sz w:val="20"/>
                  <w:szCs w:val="20"/>
                </w:rPr>
                <w:t>ADJINC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0BE09A9B" w14:textId="77777777"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20</w:t>
            </w:r>
          </w:p>
        </w:tc>
        <w:tc>
          <w:tcPr>
            <w:tcW w:w="1096" w:type="dxa"/>
            <w:tcBorders>
              <w:top w:val="nil"/>
              <w:left w:val="nil"/>
              <w:bottom w:val="single" w:sz="4" w:space="0" w:color="BFBFBF"/>
              <w:right w:val="nil"/>
            </w:tcBorders>
            <w:shd w:val="clear" w:color="auto" w:fill="auto"/>
            <w:noWrap/>
            <w:vAlign w:val="center"/>
            <w:hideMark/>
          </w:tcPr>
          <w:p w14:paraId="4297D4FF" w14:textId="77777777"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14</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55D30650" w14:textId="77777777"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14:paraId="572C5740" w14:textId="77777777"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14:paraId="4DB78554" w14:textId="77777777" w:rsidR="00B60976" w:rsidRPr="00834886"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1482BBAA" w14:textId="77777777" w:rsidR="00B60976" w:rsidRPr="00D325EA" w:rsidRDefault="00B60976" w:rsidP="00365880">
            <w:pPr>
              <w:ind w:firstLine="162"/>
              <w:rPr>
                <w:rFonts w:ascii="Consolas" w:hAnsi="Consolas" w:cs="Consolas"/>
                <w:color w:val="000000"/>
                <w:sz w:val="20"/>
                <w:szCs w:val="20"/>
              </w:rPr>
            </w:pPr>
            <w:r w:rsidRPr="00D325EA">
              <w:rPr>
                <w:rFonts w:ascii="Consolas" w:hAnsi="Consolas" w:cs="Consolas"/>
                <w:color w:val="000000"/>
                <w:sz w:val="20"/>
                <w:szCs w:val="20"/>
              </w:rPr>
              <w:t xml:space="preserve">Income as Percent of Poverty </w:t>
            </w:r>
            <w:r>
              <w:rPr>
                <w:rFonts w:ascii="Consolas" w:hAnsi="Consolas" w:cs="Consolas"/>
                <w:color w:val="000000"/>
                <w:sz w:val="20"/>
                <w:szCs w:val="20"/>
              </w:rPr>
              <w:t>Level</w:t>
            </w:r>
          </w:p>
        </w:tc>
        <w:tc>
          <w:tcPr>
            <w:tcW w:w="1548" w:type="dxa"/>
            <w:tcBorders>
              <w:top w:val="single" w:sz="4" w:space="0" w:color="BFBFBF"/>
              <w:left w:val="nil"/>
              <w:bottom w:val="single" w:sz="4" w:space="0" w:color="auto"/>
              <w:right w:val="nil"/>
            </w:tcBorders>
            <w:shd w:val="clear" w:color="auto" w:fill="auto"/>
            <w:noWrap/>
            <w:vAlign w:val="center"/>
            <w:hideMark/>
          </w:tcPr>
          <w:p w14:paraId="76661B8E" w14:textId="77777777" w:rsidR="00B60976" w:rsidRPr="00D325EA" w:rsidRDefault="00737AA0" w:rsidP="00AA27E9">
            <w:pPr>
              <w:ind w:right="84" w:firstLineChars="100" w:firstLine="240"/>
              <w:jc w:val="right"/>
              <w:rPr>
                <w:rFonts w:ascii="Consolas" w:hAnsi="Consolas" w:cs="Consolas"/>
                <w:color w:val="000000"/>
                <w:sz w:val="20"/>
                <w:szCs w:val="20"/>
              </w:rPr>
            </w:pPr>
            <w:hyperlink w:anchor="IncomePercentPovertyLevel" w:history="1">
              <w:r w:rsidR="00B60976" w:rsidRPr="00193F1C">
                <w:rPr>
                  <w:rStyle w:val="Hyperlink"/>
                  <w:rFonts w:ascii="Consolas" w:hAnsi="Consolas" w:cs="Consolas"/>
                  <w:sz w:val="20"/>
                  <w:szCs w:val="20"/>
                </w:rPr>
                <w:t>POVPCT</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463C1CA2" w14:textId="77777777"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21</w:t>
            </w:r>
          </w:p>
        </w:tc>
        <w:tc>
          <w:tcPr>
            <w:tcW w:w="1096" w:type="dxa"/>
            <w:tcBorders>
              <w:top w:val="single" w:sz="4" w:space="0" w:color="BFBFBF"/>
              <w:left w:val="nil"/>
              <w:bottom w:val="single" w:sz="4" w:space="0" w:color="auto"/>
              <w:right w:val="nil"/>
            </w:tcBorders>
            <w:shd w:val="clear" w:color="auto" w:fill="auto"/>
            <w:noWrap/>
            <w:vAlign w:val="center"/>
            <w:hideMark/>
          </w:tcPr>
          <w:p w14:paraId="0B234B0C" w14:textId="77777777" w:rsidR="00B60976" w:rsidRPr="00D325EA" w:rsidRDefault="00343A2C"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65</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6402B6D1" w14:textId="77777777"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14:paraId="26A1B689" w14:textId="77777777" w:rsidTr="00210DC4">
        <w:trPr>
          <w:trHeight w:hRule="exact" w:val="432"/>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14:paraId="5B1C1E98" w14:textId="77777777" w:rsidR="00B60976" w:rsidRPr="00D325EA" w:rsidRDefault="00B60976" w:rsidP="00876A73">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60CEA015" w14:textId="77777777" w:rsidR="00B60976" w:rsidRPr="00D325EA" w:rsidRDefault="00B60976" w:rsidP="003F1B69">
            <w:pPr>
              <w:jc w:val="center"/>
              <w:rPr>
                <w:rFonts w:ascii="Consolas" w:hAnsi="Consolas" w:cs="Consolas"/>
                <w:color w:val="000000"/>
                <w:sz w:val="20"/>
                <w:szCs w:val="20"/>
              </w:rPr>
            </w:pPr>
            <w:r w:rsidRPr="007F4B2E">
              <w:rPr>
                <w:rFonts w:ascii="Consolas" w:hAnsi="Consolas" w:cs="Consolas"/>
                <w:b/>
                <w:bCs/>
                <w:color w:val="000000"/>
                <w:sz w:val="18"/>
                <w:szCs w:val="18"/>
              </w:rPr>
              <w:t>Health Insurance</w:t>
            </w:r>
          </w:p>
        </w:tc>
        <w:tc>
          <w:tcPr>
            <w:tcW w:w="1548" w:type="dxa"/>
            <w:tcBorders>
              <w:top w:val="single" w:sz="4" w:space="0" w:color="auto"/>
              <w:left w:val="nil"/>
              <w:bottom w:val="single" w:sz="4" w:space="0" w:color="BFBFBF"/>
              <w:right w:val="nil"/>
            </w:tcBorders>
            <w:shd w:val="clear" w:color="auto" w:fill="auto"/>
            <w:noWrap/>
            <w:vAlign w:val="center"/>
            <w:hideMark/>
          </w:tcPr>
          <w:p w14:paraId="71E030EC" w14:textId="77777777" w:rsidR="00B60976" w:rsidRPr="00D325EA" w:rsidRDefault="00B60976" w:rsidP="003F1B69">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40C1D222" w14:textId="77777777" w:rsidR="00B60976" w:rsidRPr="00846E88" w:rsidRDefault="00B60976" w:rsidP="003F1B69">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14:paraId="66A73AB1" w14:textId="77777777" w:rsidR="00B60976" w:rsidRPr="00D325EA" w:rsidRDefault="00B60976" w:rsidP="003F1B69">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3883780F" w14:textId="77777777" w:rsidR="00B60976" w:rsidRPr="00D325EA" w:rsidRDefault="00B60976" w:rsidP="003F1B69">
            <w:pPr>
              <w:ind w:right="144" w:firstLineChars="100" w:firstLine="200"/>
              <w:jc w:val="center"/>
              <w:rPr>
                <w:rFonts w:ascii="Consolas" w:hAnsi="Consolas" w:cs="Consolas"/>
                <w:color w:val="000000"/>
                <w:sz w:val="20"/>
                <w:szCs w:val="20"/>
              </w:rPr>
            </w:pPr>
          </w:p>
        </w:tc>
      </w:tr>
      <w:tr w:rsidR="00B60976" w:rsidRPr="00D325EA" w14:paraId="7032D72A"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24E46C81"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6A235652" w14:textId="77777777"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Health Insurance Status</w:t>
            </w:r>
          </w:p>
        </w:tc>
        <w:tc>
          <w:tcPr>
            <w:tcW w:w="1548" w:type="dxa"/>
            <w:tcBorders>
              <w:top w:val="nil"/>
              <w:left w:val="nil"/>
              <w:bottom w:val="single" w:sz="4" w:space="0" w:color="BFBFBF"/>
              <w:right w:val="nil"/>
            </w:tcBorders>
            <w:shd w:val="clear" w:color="auto" w:fill="auto"/>
            <w:noWrap/>
            <w:vAlign w:val="center"/>
            <w:hideMark/>
          </w:tcPr>
          <w:p w14:paraId="68B3703D" w14:textId="77777777" w:rsidR="00B60976" w:rsidRPr="00D325EA" w:rsidRDefault="00737AA0" w:rsidP="00AA27E9">
            <w:pPr>
              <w:ind w:right="84" w:firstLineChars="100" w:firstLine="240"/>
              <w:jc w:val="right"/>
              <w:rPr>
                <w:rFonts w:ascii="Consolas" w:hAnsi="Consolas" w:cs="Consolas"/>
                <w:color w:val="000000"/>
                <w:sz w:val="20"/>
                <w:szCs w:val="20"/>
              </w:rPr>
            </w:pPr>
            <w:hyperlink w:anchor="HealthInsuranceStatus" w:history="1">
              <w:r w:rsidR="00B60976" w:rsidRPr="00193F1C">
                <w:rPr>
                  <w:rStyle w:val="Hyperlink"/>
                  <w:rFonts w:ascii="Consolas" w:hAnsi="Consolas" w:cs="Consolas"/>
                  <w:sz w:val="20"/>
                  <w:szCs w:val="20"/>
                </w:rPr>
                <w:t>HISTATUS</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46E5B5F1" w14:textId="77777777"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22</w:t>
            </w:r>
          </w:p>
        </w:tc>
        <w:tc>
          <w:tcPr>
            <w:tcW w:w="1096" w:type="dxa"/>
            <w:tcBorders>
              <w:top w:val="nil"/>
              <w:left w:val="nil"/>
              <w:bottom w:val="single" w:sz="4" w:space="0" w:color="BFBFBF"/>
              <w:right w:val="nil"/>
            </w:tcBorders>
            <w:shd w:val="clear" w:color="auto" w:fill="auto"/>
            <w:noWrap/>
            <w:vAlign w:val="center"/>
            <w:hideMark/>
          </w:tcPr>
          <w:p w14:paraId="7581B9F6" w14:textId="77777777" w:rsidR="00B60976" w:rsidRPr="00D325EA" w:rsidRDefault="00332EAF"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63</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0CC8034A" w14:textId="77777777" w:rsidR="00B60976" w:rsidRPr="00D325EA" w:rsidRDefault="00B60976"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5C20CD3A" w14:textId="77777777"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14:paraId="697569AE"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58642920" w14:textId="77777777"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Health Insurance Type</w:t>
            </w:r>
          </w:p>
        </w:tc>
        <w:tc>
          <w:tcPr>
            <w:tcW w:w="1548" w:type="dxa"/>
            <w:tcBorders>
              <w:top w:val="single" w:sz="4" w:space="0" w:color="BFBFBF"/>
              <w:left w:val="nil"/>
              <w:bottom w:val="single" w:sz="4" w:space="0" w:color="auto"/>
              <w:right w:val="nil"/>
            </w:tcBorders>
            <w:shd w:val="clear" w:color="auto" w:fill="auto"/>
            <w:noWrap/>
            <w:vAlign w:val="center"/>
            <w:hideMark/>
          </w:tcPr>
          <w:p w14:paraId="158AA691" w14:textId="77777777" w:rsidR="00B60976" w:rsidRPr="00D325EA" w:rsidRDefault="00737AA0" w:rsidP="00AA27E9">
            <w:pPr>
              <w:ind w:right="84" w:firstLineChars="100" w:firstLine="240"/>
              <w:jc w:val="right"/>
              <w:rPr>
                <w:rFonts w:ascii="Consolas" w:hAnsi="Consolas" w:cs="Consolas"/>
                <w:color w:val="000000"/>
                <w:sz w:val="20"/>
                <w:szCs w:val="20"/>
              </w:rPr>
            </w:pPr>
            <w:hyperlink w:anchor="HealthInsuranceType" w:history="1">
              <w:r w:rsidR="00B60976" w:rsidRPr="00193F1C">
                <w:rPr>
                  <w:rStyle w:val="Hyperlink"/>
                  <w:rFonts w:ascii="Consolas" w:hAnsi="Consolas" w:cs="Consolas"/>
                  <w:sz w:val="20"/>
                  <w:szCs w:val="20"/>
                </w:rPr>
                <w:t>HITYPE</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0324B869" w14:textId="77777777"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22</w:t>
            </w:r>
          </w:p>
        </w:tc>
        <w:tc>
          <w:tcPr>
            <w:tcW w:w="1096" w:type="dxa"/>
            <w:tcBorders>
              <w:top w:val="single" w:sz="4" w:space="0" w:color="BFBFBF"/>
              <w:left w:val="nil"/>
              <w:bottom w:val="single" w:sz="4" w:space="0" w:color="auto"/>
              <w:right w:val="nil"/>
            </w:tcBorders>
            <w:shd w:val="clear" w:color="auto" w:fill="auto"/>
            <w:noWrap/>
            <w:vAlign w:val="center"/>
            <w:hideMark/>
          </w:tcPr>
          <w:p w14:paraId="32C33C4F" w14:textId="77777777" w:rsidR="00B60976" w:rsidRPr="00D325EA" w:rsidRDefault="00332EAF"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64</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06ED63F8" w14:textId="77777777" w:rsidR="00B60976" w:rsidRPr="00D325EA" w:rsidRDefault="00B60976"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7FDB5049" w14:textId="77777777" w:rsidTr="00210DC4">
        <w:trPr>
          <w:trHeight w:hRule="exact" w:val="432"/>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14:paraId="716E0362" w14:textId="77777777" w:rsidR="00B60976" w:rsidRPr="00D325EA" w:rsidRDefault="00B60976" w:rsidP="00876A73">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2484B439" w14:textId="77777777" w:rsidR="00B60976" w:rsidRPr="00D325EA" w:rsidRDefault="00B60976" w:rsidP="003F1B69">
            <w:pPr>
              <w:jc w:val="center"/>
              <w:rPr>
                <w:rFonts w:ascii="Consolas" w:hAnsi="Consolas" w:cs="Consolas"/>
                <w:color w:val="000000"/>
                <w:sz w:val="20"/>
                <w:szCs w:val="20"/>
              </w:rPr>
            </w:pPr>
            <w:r w:rsidRPr="007144FC">
              <w:rPr>
                <w:rFonts w:ascii="Consolas" w:hAnsi="Consolas" w:cs="Consolas"/>
                <w:b/>
                <w:bCs/>
                <w:color w:val="000000"/>
                <w:sz w:val="18"/>
                <w:szCs w:val="18"/>
              </w:rPr>
              <w:t>Death Certificate Information</w:t>
            </w:r>
          </w:p>
        </w:tc>
        <w:tc>
          <w:tcPr>
            <w:tcW w:w="1548" w:type="dxa"/>
            <w:tcBorders>
              <w:top w:val="single" w:sz="4" w:space="0" w:color="auto"/>
              <w:left w:val="nil"/>
              <w:bottom w:val="single" w:sz="4" w:space="0" w:color="BFBFBF"/>
              <w:right w:val="nil"/>
            </w:tcBorders>
            <w:shd w:val="clear" w:color="auto" w:fill="auto"/>
            <w:noWrap/>
            <w:vAlign w:val="center"/>
            <w:hideMark/>
          </w:tcPr>
          <w:p w14:paraId="1202BEA9" w14:textId="77777777" w:rsidR="00B60976" w:rsidRPr="00D325EA" w:rsidRDefault="00B60976" w:rsidP="003F1B69">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0E59059B" w14:textId="77777777" w:rsidR="00B60976" w:rsidRPr="00846E88" w:rsidRDefault="00B60976" w:rsidP="003F1B69">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14:paraId="0838C53B" w14:textId="77777777" w:rsidR="00B60976" w:rsidRPr="00D325EA" w:rsidRDefault="00B60976" w:rsidP="003F1B69">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14:paraId="04F32B93" w14:textId="77777777" w:rsidR="00B60976" w:rsidRPr="00D325EA" w:rsidRDefault="00B60976" w:rsidP="003F1B69">
            <w:pPr>
              <w:ind w:right="144" w:firstLineChars="100" w:firstLine="200"/>
              <w:jc w:val="center"/>
              <w:rPr>
                <w:rFonts w:ascii="Consolas" w:hAnsi="Consolas" w:cs="Consolas"/>
                <w:color w:val="000000"/>
                <w:sz w:val="20"/>
                <w:szCs w:val="20"/>
              </w:rPr>
            </w:pPr>
          </w:p>
        </w:tc>
      </w:tr>
      <w:tr w:rsidR="00B60976" w:rsidRPr="00D325EA" w14:paraId="10B9ABED"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1BA3EEF7"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7B1349AD" w14:textId="77777777"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Death Indicator</w:t>
            </w:r>
          </w:p>
        </w:tc>
        <w:tc>
          <w:tcPr>
            <w:tcW w:w="1548" w:type="dxa"/>
            <w:tcBorders>
              <w:top w:val="nil"/>
              <w:left w:val="nil"/>
              <w:bottom w:val="single" w:sz="4" w:space="0" w:color="BFBFBF"/>
              <w:right w:val="nil"/>
            </w:tcBorders>
            <w:shd w:val="clear" w:color="auto" w:fill="auto"/>
            <w:noWrap/>
            <w:vAlign w:val="center"/>
            <w:hideMark/>
          </w:tcPr>
          <w:p w14:paraId="2DFE6AC9" w14:textId="77777777" w:rsidR="00B60976" w:rsidRPr="00D325EA" w:rsidRDefault="00737AA0" w:rsidP="00AA27E9">
            <w:pPr>
              <w:ind w:right="84" w:firstLineChars="100" w:firstLine="240"/>
              <w:jc w:val="right"/>
              <w:rPr>
                <w:rFonts w:ascii="Consolas" w:hAnsi="Consolas" w:cs="Consolas"/>
                <w:color w:val="000000"/>
                <w:sz w:val="20"/>
                <w:szCs w:val="20"/>
              </w:rPr>
            </w:pPr>
            <w:hyperlink w:anchor="DeathIndicator" w:history="1">
              <w:r w:rsidR="00B60976" w:rsidRPr="00193F1C">
                <w:rPr>
                  <w:rStyle w:val="Hyperlink"/>
                  <w:rFonts w:ascii="Consolas" w:hAnsi="Consolas" w:cs="Consolas"/>
                  <w:sz w:val="20"/>
                  <w:szCs w:val="20"/>
                </w:rPr>
                <w:t>INDDEA</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14535B18" w14:textId="77777777"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23</w:t>
            </w:r>
          </w:p>
        </w:tc>
        <w:tc>
          <w:tcPr>
            <w:tcW w:w="1096" w:type="dxa"/>
            <w:tcBorders>
              <w:top w:val="nil"/>
              <w:left w:val="nil"/>
              <w:bottom w:val="single" w:sz="4" w:space="0" w:color="BFBFBF"/>
              <w:right w:val="nil"/>
            </w:tcBorders>
            <w:shd w:val="clear" w:color="auto" w:fill="auto"/>
            <w:noWrap/>
            <w:vAlign w:val="center"/>
            <w:hideMark/>
          </w:tcPr>
          <w:p w14:paraId="5CDA526D"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50</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3E990DF8"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3D6068AC" w14:textId="77777777" w:rsidTr="005D3BF2">
        <w:trPr>
          <w:trHeight w:val="305"/>
          <w:jc w:val="center"/>
        </w:trPr>
        <w:tc>
          <w:tcPr>
            <w:tcW w:w="1013" w:type="dxa"/>
            <w:tcBorders>
              <w:top w:val="nil"/>
              <w:left w:val="single" w:sz="4" w:space="0" w:color="auto"/>
              <w:bottom w:val="single" w:sz="4" w:space="0" w:color="BFBFBF"/>
              <w:right w:val="nil"/>
            </w:tcBorders>
            <w:shd w:val="clear" w:color="auto" w:fill="auto"/>
            <w:noWrap/>
            <w:vAlign w:val="center"/>
          </w:tcPr>
          <w:p w14:paraId="3E056BDA"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71077258" w14:textId="77777777"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Cause of Death</w:t>
            </w:r>
          </w:p>
        </w:tc>
        <w:tc>
          <w:tcPr>
            <w:tcW w:w="1548" w:type="dxa"/>
            <w:tcBorders>
              <w:top w:val="nil"/>
              <w:left w:val="nil"/>
              <w:bottom w:val="single" w:sz="4" w:space="0" w:color="BFBFBF"/>
              <w:right w:val="nil"/>
            </w:tcBorders>
            <w:shd w:val="clear" w:color="auto" w:fill="auto"/>
            <w:noWrap/>
            <w:vAlign w:val="center"/>
            <w:hideMark/>
          </w:tcPr>
          <w:p w14:paraId="45BA863D" w14:textId="77777777" w:rsidR="00B60976" w:rsidRPr="00D325EA" w:rsidRDefault="00737AA0" w:rsidP="00AA27E9">
            <w:pPr>
              <w:ind w:right="84" w:firstLineChars="100" w:firstLine="240"/>
              <w:jc w:val="right"/>
              <w:rPr>
                <w:rFonts w:ascii="Consolas" w:hAnsi="Consolas" w:cs="Consolas"/>
                <w:color w:val="000000"/>
                <w:sz w:val="20"/>
                <w:szCs w:val="20"/>
              </w:rPr>
            </w:pPr>
            <w:hyperlink w:anchor="ThreeDigitCOD" w:history="1">
              <w:r w:rsidR="00B60976" w:rsidRPr="00EC7B99">
                <w:rPr>
                  <w:rStyle w:val="Hyperlink"/>
                  <w:rFonts w:ascii="Consolas" w:hAnsi="Consolas" w:cs="Consolas"/>
                  <w:sz w:val="20"/>
                  <w:szCs w:val="20"/>
                </w:rPr>
                <w:t>CAUSE113</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1FBCBE22" w14:textId="77777777"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23</w:t>
            </w:r>
          </w:p>
        </w:tc>
        <w:tc>
          <w:tcPr>
            <w:tcW w:w="1096" w:type="dxa"/>
            <w:tcBorders>
              <w:top w:val="nil"/>
              <w:left w:val="nil"/>
              <w:bottom w:val="single" w:sz="4" w:space="0" w:color="BFBFBF"/>
              <w:right w:val="nil"/>
            </w:tcBorders>
            <w:shd w:val="clear" w:color="auto" w:fill="auto"/>
            <w:noWrap/>
            <w:vAlign w:val="center"/>
            <w:hideMark/>
          </w:tcPr>
          <w:p w14:paraId="26D6EE60"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51</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1E83B26B"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w:t>
            </w:r>
          </w:p>
        </w:tc>
      </w:tr>
      <w:tr w:rsidR="00B60976" w:rsidRPr="00D325EA" w14:paraId="26D3FA53"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369C51FF"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2602705D" w14:textId="77777777"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Length of Follow-u</w:t>
            </w:r>
            <w:r w:rsidRPr="00D325EA">
              <w:rPr>
                <w:rFonts w:ascii="Consolas" w:hAnsi="Consolas" w:cs="Consolas"/>
                <w:color w:val="000000"/>
                <w:sz w:val="20"/>
                <w:szCs w:val="20"/>
              </w:rPr>
              <w:t>p</w:t>
            </w:r>
          </w:p>
        </w:tc>
        <w:tc>
          <w:tcPr>
            <w:tcW w:w="1548" w:type="dxa"/>
            <w:tcBorders>
              <w:top w:val="nil"/>
              <w:left w:val="nil"/>
              <w:bottom w:val="single" w:sz="4" w:space="0" w:color="BFBFBF"/>
              <w:right w:val="nil"/>
            </w:tcBorders>
            <w:shd w:val="clear" w:color="auto" w:fill="auto"/>
            <w:noWrap/>
            <w:vAlign w:val="center"/>
            <w:hideMark/>
          </w:tcPr>
          <w:p w14:paraId="469D79A0" w14:textId="77777777" w:rsidR="00B60976" w:rsidRPr="00D325EA" w:rsidRDefault="00737AA0" w:rsidP="00AA27E9">
            <w:pPr>
              <w:ind w:right="84" w:firstLineChars="100" w:firstLine="240"/>
              <w:jc w:val="right"/>
              <w:rPr>
                <w:rFonts w:ascii="Consolas" w:hAnsi="Consolas" w:cs="Consolas"/>
                <w:color w:val="000000"/>
                <w:sz w:val="20"/>
                <w:szCs w:val="20"/>
              </w:rPr>
            </w:pPr>
            <w:hyperlink w:anchor="LengthofFollowup" w:history="1">
              <w:r w:rsidR="00B60976" w:rsidRPr="00EC7B99">
                <w:rPr>
                  <w:rStyle w:val="Hyperlink"/>
                  <w:rFonts w:ascii="Consolas" w:hAnsi="Consolas" w:cs="Consolas"/>
                  <w:sz w:val="20"/>
                  <w:szCs w:val="20"/>
                </w:rPr>
                <w:t>FOLLOW</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224FC0CD" w14:textId="77777777"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24</w:t>
            </w:r>
          </w:p>
        </w:tc>
        <w:tc>
          <w:tcPr>
            <w:tcW w:w="1096" w:type="dxa"/>
            <w:tcBorders>
              <w:top w:val="nil"/>
              <w:left w:val="nil"/>
              <w:bottom w:val="single" w:sz="4" w:space="0" w:color="BFBFBF"/>
              <w:right w:val="nil"/>
            </w:tcBorders>
            <w:shd w:val="clear" w:color="auto" w:fill="auto"/>
            <w:noWrap/>
            <w:vAlign w:val="center"/>
            <w:hideMark/>
          </w:tcPr>
          <w:p w14:paraId="68A42B7F"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54</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7D259BB9"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4</w:t>
            </w:r>
          </w:p>
        </w:tc>
      </w:tr>
      <w:tr w:rsidR="00B60976" w:rsidRPr="00D325EA" w14:paraId="58FF07A1"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2D370E35"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3428C8BE" w14:textId="77777777"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Day of Week of Death</w:t>
            </w:r>
          </w:p>
        </w:tc>
        <w:tc>
          <w:tcPr>
            <w:tcW w:w="1548" w:type="dxa"/>
            <w:tcBorders>
              <w:top w:val="nil"/>
              <w:left w:val="nil"/>
              <w:bottom w:val="single" w:sz="4" w:space="0" w:color="BFBFBF"/>
              <w:right w:val="nil"/>
            </w:tcBorders>
            <w:shd w:val="clear" w:color="auto" w:fill="auto"/>
            <w:noWrap/>
            <w:vAlign w:val="center"/>
            <w:hideMark/>
          </w:tcPr>
          <w:p w14:paraId="1BA9F16D" w14:textId="77777777" w:rsidR="00B60976" w:rsidRPr="00D325EA" w:rsidRDefault="00737AA0" w:rsidP="00AA27E9">
            <w:pPr>
              <w:ind w:right="84" w:firstLineChars="100" w:firstLine="240"/>
              <w:jc w:val="right"/>
              <w:rPr>
                <w:rFonts w:ascii="Consolas" w:hAnsi="Consolas" w:cs="Consolas"/>
                <w:color w:val="000000"/>
                <w:sz w:val="20"/>
                <w:szCs w:val="20"/>
              </w:rPr>
            </w:pPr>
            <w:hyperlink w:anchor="DayofDeath" w:history="1">
              <w:r w:rsidR="00B60976" w:rsidRPr="00EC7B99">
                <w:rPr>
                  <w:rStyle w:val="Hyperlink"/>
                  <w:rFonts w:ascii="Consolas" w:hAnsi="Consolas" w:cs="Consolas"/>
                  <w:sz w:val="20"/>
                  <w:szCs w:val="20"/>
                </w:rPr>
                <w:t>DAYOD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619F9240" w14:textId="77777777"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24</w:t>
            </w:r>
          </w:p>
        </w:tc>
        <w:tc>
          <w:tcPr>
            <w:tcW w:w="1096" w:type="dxa"/>
            <w:tcBorders>
              <w:top w:val="nil"/>
              <w:left w:val="nil"/>
              <w:bottom w:val="single" w:sz="4" w:space="0" w:color="BFBFBF"/>
              <w:right w:val="nil"/>
            </w:tcBorders>
            <w:shd w:val="clear" w:color="auto" w:fill="auto"/>
            <w:noWrap/>
            <w:vAlign w:val="center"/>
            <w:hideMark/>
          </w:tcPr>
          <w:p w14:paraId="41BA8F2C"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58</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2D13505F"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31DF9035" w14:textId="77777777"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14:paraId="4AD49164"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14:paraId="57DA845D" w14:textId="77777777"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Hospital Type</w:t>
            </w:r>
          </w:p>
        </w:tc>
        <w:tc>
          <w:tcPr>
            <w:tcW w:w="1548" w:type="dxa"/>
            <w:tcBorders>
              <w:top w:val="nil"/>
              <w:left w:val="nil"/>
              <w:bottom w:val="single" w:sz="4" w:space="0" w:color="BFBFBF"/>
              <w:right w:val="nil"/>
            </w:tcBorders>
            <w:shd w:val="clear" w:color="auto" w:fill="auto"/>
            <w:noWrap/>
            <w:vAlign w:val="center"/>
            <w:hideMark/>
          </w:tcPr>
          <w:p w14:paraId="7514D839" w14:textId="77777777" w:rsidR="00B60976" w:rsidRPr="00D325EA" w:rsidRDefault="00737AA0" w:rsidP="00AA27E9">
            <w:pPr>
              <w:ind w:right="84" w:firstLineChars="100" w:firstLine="240"/>
              <w:jc w:val="right"/>
              <w:rPr>
                <w:rFonts w:ascii="Consolas" w:hAnsi="Consolas" w:cs="Consolas"/>
                <w:color w:val="000000"/>
                <w:sz w:val="20"/>
                <w:szCs w:val="20"/>
              </w:rPr>
            </w:pPr>
            <w:hyperlink w:anchor="PlaceofDeath" w:history="1">
              <w:r w:rsidR="00B60976" w:rsidRPr="00EC7B99">
                <w:rPr>
                  <w:rStyle w:val="Hyperlink"/>
                  <w:rFonts w:ascii="Consolas" w:hAnsi="Consolas" w:cs="Consolas"/>
                  <w:sz w:val="20"/>
                  <w:szCs w:val="20"/>
                </w:rPr>
                <w:t>HOSP</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14:paraId="3BB7E6E3" w14:textId="77777777" w:rsidR="00B60976" w:rsidRPr="00846E88" w:rsidRDefault="00B60976" w:rsidP="004817FE">
            <w:pPr>
              <w:ind w:right="144" w:firstLineChars="100" w:firstLine="200"/>
              <w:jc w:val="right"/>
              <w:rPr>
                <w:rFonts w:ascii="Consolas" w:hAnsi="Consolas" w:cs="Consolas"/>
                <w:color w:val="000000"/>
                <w:sz w:val="20"/>
                <w:szCs w:val="20"/>
              </w:rPr>
            </w:pPr>
            <w:r w:rsidRPr="00846E88">
              <w:rPr>
                <w:rFonts w:ascii="Consolas" w:hAnsi="Consolas" w:cs="Consolas"/>
                <w:color w:val="000000"/>
                <w:sz w:val="20"/>
                <w:szCs w:val="20"/>
              </w:rPr>
              <w:t>2</w:t>
            </w:r>
            <w:r w:rsidR="00A257B3">
              <w:rPr>
                <w:rFonts w:ascii="Consolas" w:hAnsi="Consolas" w:cs="Consolas"/>
                <w:color w:val="000000"/>
                <w:sz w:val="20"/>
                <w:szCs w:val="20"/>
              </w:rPr>
              <w:t>5</w:t>
            </w:r>
          </w:p>
        </w:tc>
        <w:tc>
          <w:tcPr>
            <w:tcW w:w="1096" w:type="dxa"/>
            <w:tcBorders>
              <w:top w:val="nil"/>
              <w:left w:val="nil"/>
              <w:bottom w:val="single" w:sz="4" w:space="0" w:color="BFBFBF"/>
              <w:right w:val="nil"/>
            </w:tcBorders>
            <w:shd w:val="clear" w:color="auto" w:fill="auto"/>
            <w:noWrap/>
            <w:vAlign w:val="center"/>
            <w:hideMark/>
          </w:tcPr>
          <w:p w14:paraId="192166C3"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59</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14:paraId="31700794"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14:paraId="2E0F6B95" w14:textId="77777777"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14:paraId="68AC1A1E"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2D72DB13" w14:textId="77777777"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Hospital Death Indicator</w:t>
            </w:r>
          </w:p>
        </w:tc>
        <w:tc>
          <w:tcPr>
            <w:tcW w:w="1548" w:type="dxa"/>
            <w:tcBorders>
              <w:top w:val="single" w:sz="4" w:space="0" w:color="BFBFBF"/>
              <w:left w:val="nil"/>
              <w:bottom w:val="single" w:sz="4" w:space="0" w:color="auto"/>
              <w:right w:val="nil"/>
            </w:tcBorders>
            <w:shd w:val="clear" w:color="auto" w:fill="auto"/>
            <w:noWrap/>
            <w:vAlign w:val="center"/>
            <w:hideMark/>
          </w:tcPr>
          <w:p w14:paraId="2A4B2A24" w14:textId="77777777" w:rsidR="00B60976" w:rsidRPr="00D325EA" w:rsidRDefault="00737AA0" w:rsidP="00AA27E9">
            <w:pPr>
              <w:ind w:right="84" w:firstLineChars="100" w:firstLine="240"/>
              <w:jc w:val="right"/>
              <w:rPr>
                <w:rFonts w:ascii="Consolas" w:hAnsi="Consolas" w:cs="Consolas"/>
                <w:color w:val="000000"/>
                <w:sz w:val="20"/>
                <w:szCs w:val="20"/>
              </w:rPr>
            </w:pPr>
            <w:hyperlink w:anchor="HospitalDeathIndicator" w:history="1">
              <w:r w:rsidR="00B60976" w:rsidRPr="00EC7B99">
                <w:rPr>
                  <w:rStyle w:val="Hyperlink"/>
                  <w:rFonts w:ascii="Consolas" w:hAnsi="Consolas" w:cs="Consolas"/>
                  <w:sz w:val="20"/>
                  <w:szCs w:val="20"/>
                </w:rPr>
                <w:t>HOSPD</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209C706F" w14:textId="77777777" w:rsidR="00B60976" w:rsidRPr="00846E88" w:rsidRDefault="00B60976" w:rsidP="0077646C">
            <w:pPr>
              <w:ind w:right="144" w:firstLineChars="100" w:firstLine="200"/>
              <w:jc w:val="right"/>
              <w:rPr>
                <w:rFonts w:ascii="Consolas" w:hAnsi="Consolas" w:cs="Consolas"/>
                <w:color w:val="000000"/>
                <w:sz w:val="20"/>
                <w:szCs w:val="20"/>
              </w:rPr>
            </w:pPr>
            <w:r w:rsidRPr="00846E88">
              <w:rPr>
                <w:rFonts w:ascii="Consolas" w:hAnsi="Consolas" w:cs="Consolas"/>
                <w:color w:val="000000"/>
                <w:sz w:val="20"/>
                <w:szCs w:val="20"/>
              </w:rPr>
              <w:t>2</w:t>
            </w:r>
            <w:r w:rsidR="00A257B3">
              <w:rPr>
                <w:rFonts w:ascii="Consolas" w:hAnsi="Consolas" w:cs="Consolas"/>
                <w:color w:val="000000"/>
                <w:sz w:val="20"/>
                <w:szCs w:val="20"/>
              </w:rPr>
              <w:t>6</w:t>
            </w:r>
          </w:p>
        </w:tc>
        <w:tc>
          <w:tcPr>
            <w:tcW w:w="1096" w:type="dxa"/>
            <w:tcBorders>
              <w:top w:val="single" w:sz="4" w:space="0" w:color="BFBFBF"/>
              <w:left w:val="nil"/>
              <w:bottom w:val="single" w:sz="4" w:space="0" w:color="auto"/>
              <w:right w:val="nil"/>
            </w:tcBorders>
            <w:shd w:val="clear" w:color="auto" w:fill="auto"/>
            <w:noWrap/>
            <w:vAlign w:val="center"/>
            <w:hideMark/>
          </w:tcPr>
          <w:p w14:paraId="2C92257F"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60</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14:paraId="7DB54470" w14:textId="77777777"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F87BFC" w:rsidRPr="00D325EA" w14:paraId="239ABEE0" w14:textId="77777777" w:rsidTr="00210DC4">
        <w:trPr>
          <w:trHeight w:val="432"/>
          <w:jc w:val="center"/>
        </w:trPr>
        <w:tc>
          <w:tcPr>
            <w:tcW w:w="1013" w:type="dxa"/>
            <w:tcBorders>
              <w:top w:val="single" w:sz="4" w:space="0" w:color="BFBFBF"/>
              <w:left w:val="single" w:sz="4" w:space="0" w:color="auto"/>
              <w:right w:val="nil"/>
            </w:tcBorders>
            <w:shd w:val="clear" w:color="auto" w:fill="auto"/>
            <w:noWrap/>
            <w:vAlign w:val="center"/>
          </w:tcPr>
          <w:p w14:paraId="209F0660" w14:textId="77777777" w:rsidR="00F87BFC" w:rsidRDefault="00F87BFC" w:rsidP="00876A73">
            <w:pPr>
              <w:ind w:firstLineChars="100" w:firstLine="200"/>
              <w:jc w:val="right"/>
              <w:rPr>
                <w:rFonts w:ascii="Consolas" w:hAnsi="Consolas" w:cs="Consolas"/>
                <w:color w:val="000000"/>
                <w:sz w:val="20"/>
                <w:szCs w:val="20"/>
              </w:rPr>
            </w:pPr>
          </w:p>
        </w:tc>
        <w:tc>
          <w:tcPr>
            <w:tcW w:w="4054" w:type="dxa"/>
            <w:tcBorders>
              <w:top w:val="single" w:sz="4" w:space="0" w:color="BFBFBF"/>
              <w:left w:val="single" w:sz="4" w:space="0" w:color="auto"/>
              <w:right w:val="single" w:sz="4" w:space="0" w:color="auto"/>
            </w:tcBorders>
            <w:shd w:val="clear" w:color="auto" w:fill="auto"/>
            <w:noWrap/>
            <w:vAlign w:val="center"/>
          </w:tcPr>
          <w:p w14:paraId="0FC46326" w14:textId="77777777" w:rsidR="00F87BFC" w:rsidRPr="009E5940" w:rsidRDefault="00F87BFC" w:rsidP="009E5940">
            <w:pPr>
              <w:ind w:firstLineChars="100" w:firstLine="201"/>
              <w:jc w:val="center"/>
              <w:rPr>
                <w:rFonts w:ascii="Consolas" w:hAnsi="Consolas" w:cs="Consolas"/>
                <w:b/>
                <w:color w:val="000000"/>
                <w:sz w:val="20"/>
                <w:szCs w:val="20"/>
              </w:rPr>
            </w:pPr>
            <w:r>
              <w:rPr>
                <w:rFonts w:ascii="Consolas" w:hAnsi="Consolas" w:cs="Consolas"/>
                <w:b/>
                <w:color w:val="000000"/>
                <w:sz w:val="20"/>
                <w:szCs w:val="20"/>
              </w:rPr>
              <w:t>Death Determination</w:t>
            </w:r>
          </w:p>
        </w:tc>
        <w:tc>
          <w:tcPr>
            <w:tcW w:w="1548" w:type="dxa"/>
            <w:tcBorders>
              <w:top w:val="single" w:sz="4" w:space="0" w:color="BFBFBF"/>
              <w:left w:val="nil"/>
              <w:right w:val="nil"/>
            </w:tcBorders>
            <w:shd w:val="clear" w:color="auto" w:fill="auto"/>
            <w:noWrap/>
            <w:vAlign w:val="center"/>
          </w:tcPr>
          <w:p w14:paraId="7C1C6D36" w14:textId="77777777" w:rsidR="00F87BFC" w:rsidRPr="00D325EA" w:rsidRDefault="00F87BFC" w:rsidP="00DF1C92">
            <w:pPr>
              <w:ind w:right="84" w:firstLineChars="100" w:firstLine="200"/>
              <w:jc w:val="right"/>
              <w:rPr>
                <w:rFonts w:ascii="Consolas" w:hAnsi="Consolas" w:cs="Consolas"/>
                <w:color w:val="000000"/>
                <w:sz w:val="20"/>
                <w:szCs w:val="20"/>
              </w:rPr>
            </w:pPr>
          </w:p>
        </w:tc>
        <w:tc>
          <w:tcPr>
            <w:tcW w:w="1154" w:type="dxa"/>
            <w:tcBorders>
              <w:top w:val="single" w:sz="4" w:space="0" w:color="BFBFBF"/>
              <w:left w:val="single" w:sz="4" w:space="0" w:color="auto"/>
              <w:right w:val="single" w:sz="4" w:space="0" w:color="auto"/>
            </w:tcBorders>
            <w:shd w:val="clear" w:color="auto" w:fill="auto"/>
            <w:noWrap/>
            <w:vAlign w:val="center"/>
          </w:tcPr>
          <w:p w14:paraId="6996AA99" w14:textId="77777777" w:rsidR="00F87BFC" w:rsidRPr="00846E88" w:rsidRDefault="00F87BFC" w:rsidP="00C522B7">
            <w:pPr>
              <w:ind w:right="144" w:firstLineChars="100" w:firstLine="200"/>
              <w:jc w:val="right"/>
              <w:rPr>
                <w:rFonts w:ascii="Consolas" w:hAnsi="Consolas" w:cs="Consolas"/>
                <w:color w:val="000000"/>
                <w:sz w:val="20"/>
                <w:szCs w:val="20"/>
              </w:rPr>
            </w:pPr>
          </w:p>
        </w:tc>
        <w:tc>
          <w:tcPr>
            <w:tcW w:w="1096" w:type="dxa"/>
            <w:tcBorders>
              <w:top w:val="single" w:sz="4" w:space="0" w:color="BFBFBF"/>
              <w:left w:val="nil"/>
              <w:right w:val="nil"/>
            </w:tcBorders>
            <w:shd w:val="clear" w:color="auto" w:fill="auto"/>
            <w:noWrap/>
            <w:vAlign w:val="center"/>
          </w:tcPr>
          <w:p w14:paraId="541BA4B2" w14:textId="77777777" w:rsidR="00F87BFC" w:rsidRPr="00D325EA" w:rsidRDefault="00F87BFC" w:rsidP="00C522B7">
            <w:pPr>
              <w:ind w:right="144" w:firstLineChars="100" w:firstLine="200"/>
              <w:jc w:val="right"/>
              <w:rPr>
                <w:rFonts w:ascii="Consolas" w:hAnsi="Consolas" w:cs="Consolas"/>
                <w:color w:val="000000"/>
                <w:sz w:val="20"/>
                <w:szCs w:val="20"/>
              </w:rPr>
            </w:pPr>
          </w:p>
        </w:tc>
        <w:tc>
          <w:tcPr>
            <w:tcW w:w="1260" w:type="dxa"/>
            <w:tcBorders>
              <w:top w:val="single" w:sz="4" w:space="0" w:color="BFBFBF"/>
              <w:left w:val="single" w:sz="4" w:space="0" w:color="auto"/>
              <w:right w:val="single" w:sz="4" w:space="0" w:color="auto"/>
            </w:tcBorders>
            <w:shd w:val="clear" w:color="auto" w:fill="auto"/>
            <w:noWrap/>
            <w:vAlign w:val="center"/>
          </w:tcPr>
          <w:p w14:paraId="438A16D5" w14:textId="77777777" w:rsidR="00F87BFC" w:rsidRPr="00D325EA" w:rsidRDefault="00F87BFC" w:rsidP="00C522B7">
            <w:pPr>
              <w:ind w:right="144" w:firstLineChars="100" w:firstLine="200"/>
              <w:jc w:val="right"/>
              <w:rPr>
                <w:rFonts w:ascii="Consolas" w:hAnsi="Consolas" w:cs="Consolas"/>
                <w:color w:val="000000"/>
                <w:sz w:val="20"/>
                <w:szCs w:val="20"/>
              </w:rPr>
            </w:pPr>
          </w:p>
        </w:tc>
      </w:tr>
      <w:tr w:rsidR="00F87BFC" w:rsidRPr="00D325EA" w14:paraId="0ED779DD" w14:textId="77777777" w:rsidTr="00210DC4">
        <w:trPr>
          <w:trHeight w:val="300"/>
          <w:jc w:val="center"/>
        </w:trPr>
        <w:tc>
          <w:tcPr>
            <w:tcW w:w="1013" w:type="dxa"/>
            <w:tcBorders>
              <w:left w:val="single" w:sz="4" w:space="0" w:color="auto"/>
              <w:bottom w:val="single" w:sz="4" w:space="0" w:color="auto"/>
              <w:right w:val="nil"/>
            </w:tcBorders>
            <w:shd w:val="clear" w:color="auto" w:fill="auto"/>
            <w:noWrap/>
            <w:vAlign w:val="center"/>
          </w:tcPr>
          <w:p w14:paraId="02995485" w14:textId="77777777" w:rsidR="00F87BFC" w:rsidRPr="005D3BF2" w:rsidRDefault="00F87BFC" w:rsidP="00876A73">
            <w:pPr>
              <w:pStyle w:val="ListParagraph"/>
              <w:numPr>
                <w:ilvl w:val="0"/>
                <w:numId w:val="23"/>
              </w:numPr>
              <w:ind w:left="0"/>
              <w:jc w:val="right"/>
              <w:rPr>
                <w:rFonts w:ascii="Consolas" w:hAnsi="Consolas" w:cs="Consolas"/>
                <w:color w:val="000000"/>
                <w:sz w:val="20"/>
                <w:szCs w:val="20"/>
              </w:rPr>
            </w:pPr>
          </w:p>
        </w:tc>
        <w:tc>
          <w:tcPr>
            <w:tcW w:w="4054" w:type="dxa"/>
            <w:tcBorders>
              <w:left w:val="single" w:sz="4" w:space="0" w:color="auto"/>
              <w:bottom w:val="single" w:sz="4" w:space="0" w:color="auto"/>
              <w:right w:val="single" w:sz="4" w:space="0" w:color="auto"/>
            </w:tcBorders>
            <w:shd w:val="clear" w:color="auto" w:fill="auto"/>
            <w:noWrap/>
            <w:vAlign w:val="center"/>
          </w:tcPr>
          <w:p w14:paraId="4F4C2E2F" w14:textId="77777777" w:rsidR="00F87BFC" w:rsidRDefault="006C1B18" w:rsidP="00F87BFC">
            <w:pPr>
              <w:ind w:firstLineChars="100" w:firstLine="200"/>
              <w:rPr>
                <w:rFonts w:ascii="Consolas" w:hAnsi="Consolas" w:cs="Consolas"/>
                <w:color w:val="000000"/>
                <w:sz w:val="20"/>
                <w:szCs w:val="20"/>
              </w:rPr>
            </w:pPr>
            <w:r>
              <w:rPr>
                <w:rFonts w:ascii="Consolas" w:hAnsi="Consolas" w:cs="Consolas"/>
                <w:color w:val="000000"/>
                <w:sz w:val="20"/>
                <w:szCs w:val="20"/>
              </w:rPr>
              <w:t>Indicator of Algorithmic Death</w:t>
            </w:r>
          </w:p>
        </w:tc>
        <w:tc>
          <w:tcPr>
            <w:tcW w:w="1548" w:type="dxa"/>
            <w:tcBorders>
              <w:left w:val="nil"/>
              <w:bottom w:val="single" w:sz="4" w:space="0" w:color="auto"/>
              <w:right w:val="nil"/>
            </w:tcBorders>
            <w:shd w:val="clear" w:color="auto" w:fill="auto"/>
            <w:noWrap/>
            <w:vAlign w:val="center"/>
          </w:tcPr>
          <w:p w14:paraId="38949FF0" w14:textId="77777777" w:rsidR="00F87BFC" w:rsidRPr="00D325EA" w:rsidRDefault="00737AA0" w:rsidP="004519C2">
            <w:pPr>
              <w:ind w:right="84" w:firstLineChars="100" w:firstLine="240"/>
              <w:jc w:val="right"/>
              <w:rPr>
                <w:rFonts w:ascii="Consolas" w:hAnsi="Consolas" w:cs="Consolas"/>
                <w:color w:val="000000"/>
                <w:sz w:val="20"/>
                <w:szCs w:val="20"/>
              </w:rPr>
            </w:pPr>
            <w:hyperlink w:anchor="_36._Indicator_for_1" w:history="1">
              <w:r w:rsidR="00F87BFC" w:rsidRPr="00FA5F11">
                <w:rPr>
                  <w:rStyle w:val="Hyperlink"/>
                  <w:rFonts w:ascii="Consolas" w:hAnsi="Consolas" w:cs="Consolas"/>
                  <w:sz w:val="20"/>
                  <w:szCs w:val="20"/>
                </w:rPr>
                <w:t>INDALG</w:t>
              </w:r>
            </w:hyperlink>
          </w:p>
        </w:tc>
        <w:tc>
          <w:tcPr>
            <w:tcW w:w="1154" w:type="dxa"/>
            <w:tcBorders>
              <w:left w:val="single" w:sz="4" w:space="0" w:color="auto"/>
              <w:bottom w:val="single" w:sz="4" w:space="0" w:color="auto"/>
              <w:right w:val="single" w:sz="4" w:space="0" w:color="auto"/>
            </w:tcBorders>
            <w:shd w:val="clear" w:color="auto" w:fill="auto"/>
            <w:noWrap/>
            <w:vAlign w:val="center"/>
          </w:tcPr>
          <w:p w14:paraId="38C88305" w14:textId="77777777" w:rsidR="00F87BFC" w:rsidRPr="00846E88" w:rsidRDefault="00965453"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7</w:t>
            </w:r>
          </w:p>
        </w:tc>
        <w:tc>
          <w:tcPr>
            <w:tcW w:w="1096" w:type="dxa"/>
            <w:tcBorders>
              <w:left w:val="nil"/>
              <w:bottom w:val="single" w:sz="4" w:space="0" w:color="auto"/>
              <w:right w:val="nil"/>
            </w:tcBorders>
            <w:shd w:val="clear" w:color="auto" w:fill="auto"/>
            <w:noWrap/>
            <w:vAlign w:val="center"/>
          </w:tcPr>
          <w:p w14:paraId="7F571F91" w14:textId="77777777" w:rsidR="00F87BFC"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75</w:t>
            </w:r>
          </w:p>
        </w:tc>
        <w:tc>
          <w:tcPr>
            <w:tcW w:w="1260" w:type="dxa"/>
            <w:tcBorders>
              <w:left w:val="single" w:sz="4" w:space="0" w:color="auto"/>
              <w:bottom w:val="single" w:sz="4" w:space="0" w:color="auto"/>
              <w:right w:val="single" w:sz="4" w:space="0" w:color="auto"/>
            </w:tcBorders>
            <w:shd w:val="clear" w:color="auto" w:fill="auto"/>
            <w:noWrap/>
            <w:vAlign w:val="center"/>
          </w:tcPr>
          <w:p w14:paraId="4C630C30" w14:textId="77777777" w:rsidR="00F87BFC" w:rsidRPr="00D325EA" w:rsidRDefault="00563CE9"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B60976" w:rsidRPr="00D325EA" w14:paraId="4ACAEB87" w14:textId="77777777" w:rsidTr="00210DC4">
        <w:trPr>
          <w:trHeight w:val="432"/>
          <w:jc w:val="center"/>
        </w:trPr>
        <w:tc>
          <w:tcPr>
            <w:tcW w:w="1013" w:type="dxa"/>
            <w:tcBorders>
              <w:top w:val="single" w:sz="4" w:space="0" w:color="auto"/>
              <w:left w:val="single" w:sz="4" w:space="0" w:color="auto"/>
              <w:right w:val="nil"/>
            </w:tcBorders>
            <w:shd w:val="clear" w:color="auto" w:fill="auto"/>
            <w:noWrap/>
            <w:vAlign w:val="center"/>
          </w:tcPr>
          <w:p w14:paraId="7B6AC064" w14:textId="77777777" w:rsidR="00B60976" w:rsidRDefault="00B60976" w:rsidP="00876A73">
            <w:pPr>
              <w:ind w:firstLineChars="100" w:firstLine="200"/>
              <w:jc w:val="right"/>
              <w:rPr>
                <w:rFonts w:ascii="Consolas" w:hAnsi="Consolas" w:cs="Consolas"/>
                <w:color w:val="000000"/>
                <w:sz w:val="20"/>
                <w:szCs w:val="20"/>
              </w:rPr>
            </w:pPr>
          </w:p>
        </w:tc>
        <w:tc>
          <w:tcPr>
            <w:tcW w:w="4054" w:type="dxa"/>
            <w:tcBorders>
              <w:top w:val="single" w:sz="4" w:space="0" w:color="auto"/>
              <w:left w:val="single" w:sz="4" w:space="0" w:color="auto"/>
              <w:right w:val="single" w:sz="4" w:space="0" w:color="auto"/>
            </w:tcBorders>
            <w:shd w:val="clear" w:color="auto" w:fill="auto"/>
            <w:noWrap/>
            <w:vAlign w:val="center"/>
          </w:tcPr>
          <w:p w14:paraId="4963A381" w14:textId="77777777" w:rsidR="00B60976" w:rsidRPr="009E5940" w:rsidRDefault="00B60976" w:rsidP="009E5940">
            <w:pPr>
              <w:ind w:firstLineChars="100" w:firstLine="201"/>
              <w:jc w:val="center"/>
              <w:rPr>
                <w:rFonts w:ascii="Consolas" w:hAnsi="Consolas" w:cs="Consolas"/>
                <w:b/>
                <w:color w:val="000000"/>
                <w:sz w:val="20"/>
                <w:szCs w:val="20"/>
              </w:rPr>
            </w:pPr>
            <w:r w:rsidRPr="009E5940">
              <w:rPr>
                <w:rFonts w:ascii="Consolas" w:hAnsi="Consolas" w:cs="Consolas"/>
                <w:b/>
                <w:color w:val="000000"/>
                <w:sz w:val="20"/>
                <w:szCs w:val="20"/>
              </w:rPr>
              <w:t>Tobacco Use</w:t>
            </w:r>
            <w:r w:rsidR="00AE5135">
              <w:rPr>
                <w:rFonts w:ascii="Consolas" w:hAnsi="Consolas" w:cs="Consolas"/>
                <w:b/>
                <w:color w:val="000000"/>
                <w:sz w:val="20"/>
                <w:szCs w:val="20"/>
              </w:rPr>
              <w:t xml:space="preserve"> (tu only)</w:t>
            </w:r>
          </w:p>
        </w:tc>
        <w:tc>
          <w:tcPr>
            <w:tcW w:w="1548" w:type="dxa"/>
            <w:tcBorders>
              <w:top w:val="single" w:sz="4" w:space="0" w:color="auto"/>
              <w:left w:val="nil"/>
              <w:right w:val="nil"/>
            </w:tcBorders>
            <w:shd w:val="clear" w:color="auto" w:fill="auto"/>
            <w:noWrap/>
            <w:vAlign w:val="center"/>
          </w:tcPr>
          <w:p w14:paraId="0E846A5A" w14:textId="77777777" w:rsidR="00B60976" w:rsidRPr="00D325EA" w:rsidRDefault="00B60976" w:rsidP="00DF1C92">
            <w:pPr>
              <w:ind w:right="84" w:firstLineChars="100" w:firstLine="200"/>
              <w:jc w:val="right"/>
              <w:rPr>
                <w:rFonts w:ascii="Consolas" w:hAnsi="Consolas" w:cs="Consolas"/>
                <w:color w:val="000000"/>
                <w:sz w:val="20"/>
                <w:szCs w:val="20"/>
              </w:rPr>
            </w:pPr>
          </w:p>
        </w:tc>
        <w:tc>
          <w:tcPr>
            <w:tcW w:w="1154" w:type="dxa"/>
            <w:tcBorders>
              <w:top w:val="single" w:sz="4" w:space="0" w:color="auto"/>
              <w:left w:val="single" w:sz="4" w:space="0" w:color="auto"/>
              <w:right w:val="single" w:sz="4" w:space="0" w:color="auto"/>
            </w:tcBorders>
            <w:shd w:val="clear" w:color="auto" w:fill="auto"/>
            <w:noWrap/>
            <w:vAlign w:val="center"/>
          </w:tcPr>
          <w:p w14:paraId="08F0B40C" w14:textId="77777777" w:rsidR="00B60976" w:rsidRPr="00846E88" w:rsidRDefault="00B60976" w:rsidP="00C522B7">
            <w:pPr>
              <w:ind w:right="144" w:firstLineChars="100" w:firstLine="200"/>
              <w:jc w:val="right"/>
              <w:rPr>
                <w:rFonts w:ascii="Consolas" w:hAnsi="Consolas" w:cs="Consolas"/>
                <w:color w:val="000000"/>
                <w:sz w:val="20"/>
                <w:szCs w:val="20"/>
              </w:rPr>
            </w:pPr>
          </w:p>
        </w:tc>
        <w:tc>
          <w:tcPr>
            <w:tcW w:w="1096" w:type="dxa"/>
            <w:tcBorders>
              <w:top w:val="single" w:sz="4" w:space="0" w:color="auto"/>
              <w:left w:val="nil"/>
              <w:right w:val="nil"/>
            </w:tcBorders>
            <w:shd w:val="clear" w:color="auto" w:fill="auto"/>
            <w:noWrap/>
            <w:vAlign w:val="center"/>
          </w:tcPr>
          <w:p w14:paraId="1537F06D" w14:textId="77777777" w:rsidR="00B60976" w:rsidRPr="00D325EA" w:rsidRDefault="00B60976" w:rsidP="00C522B7">
            <w:pPr>
              <w:ind w:right="144" w:firstLineChars="100" w:firstLine="200"/>
              <w:jc w:val="right"/>
              <w:rPr>
                <w:rFonts w:ascii="Consolas" w:hAnsi="Consolas" w:cs="Consolas"/>
                <w:color w:val="000000"/>
                <w:sz w:val="20"/>
                <w:szCs w:val="20"/>
              </w:rPr>
            </w:pPr>
          </w:p>
        </w:tc>
        <w:tc>
          <w:tcPr>
            <w:tcW w:w="1260" w:type="dxa"/>
            <w:tcBorders>
              <w:top w:val="single" w:sz="4" w:space="0" w:color="auto"/>
              <w:left w:val="single" w:sz="4" w:space="0" w:color="auto"/>
              <w:right w:val="single" w:sz="4" w:space="0" w:color="auto"/>
            </w:tcBorders>
            <w:shd w:val="clear" w:color="auto" w:fill="auto"/>
            <w:noWrap/>
            <w:vAlign w:val="center"/>
          </w:tcPr>
          <w:p w14:paraId="1E0F44B1" w14:textId="77777777" w:rsidR="00B60976" w:rsidRPr="00D325EA" w:rsidRDefault="00B60976" w:rsidP="00C522B7">
            <w:pPr>
              <w:ind w:right="144" w:firstLineChars="100" w:firstLine="200"/>
              <w:jc w:val="right"/>
              <w:rPr>
                <w:rFonts w:ascii="Consolas" w:hAnsi="Consolas" w:cs="Consolas"/>
                <w:color w:val="000000"/>
                <w:sz w:val="20"/>
                <w:szCs w:val="20"/>
              </w:rPr>
            </w:pPr>
          </w:p>
        </w:tc>
      </w:tr>
      <w:tr w:rsidR="00B60976" w:rsidRPr="00D325EA" w14:paraId="129FD40A" w14:textId="77777777" w:rsidTr="00210DC4">
        <w:trPr>
          <w:trHeight w:val="300"/>
          <w:jc w:val="center"/>
        </w:trPr>
        <w:tc>
          <w:tcPr>
            <w:tcW w:w="1013" w:type="dxa"/>
            <w:tcBorders>
              <w:left w:val="single" w:sz="4" w:space="0" w:color="auto"/>
              <w:right w:val="nil"/>
            </w:tcBorders>
            <w:shd w:val="clear" w:color="auto" w:fill="auto"/>
            <w:noWrap/>
            <w:vAlign w:val="center"/>
            <w:hideMark/>
          </w:tcPr>
          <w:p w14:paraId="65BA80D8"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left w:val="single" w:sz="4" w:space="0" w:color="auto"/>
              <w:right w:val="single" w:sz="4" w:space="0" w:color="auto"/>
            </w:tcBorders>
            <w:shd w:val="clear" w:color="auto" w:fill="auto"/>
            <w:noWrap/>
            <w:vAlign w:val="center"/>
            <w:hideMark/>
          </w:tcPr>
          <w:p w14:paraId="3EEDC067" w14:textId="77777777"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Smoked More than 100 Cigarettes</w:t>
            </w:r>
          </w:p>
        </w:tc>
        <w:tc>
          <w:tcPr>
            <w:tcW w:w="1548" w:type="dxa"/>
            <w:tcBorders>
              <w:left w:val="nil"/>
              <w:right w:val="nil"/>
            </w:tcBorders>
            <w:shd w:val="clear" w:color="auto" w:fill="auto"/>
            <w:noWrap/>
            <w:vAlign w:val="center"/>
            <w:hideMark/>
          </w:tcPr>
          <w:p w14:paraId="41FAF267" w14:textId="77777777" w:rsidR="00B60976" w:rsidRPr="00D325EA" w:rsidRDefault="00737AA0" w:rsidP="00BB0157">
            <w:pPr>
              <w:ind w:right="84" w:firstLineChars="100" w:firstLine="240"/>
              <w:jc w:val="right"/>
              <w:rPr>
                <w:rFonts w:ascii="Consolas" w:hAnsi="Consolas" w:cs="Consolas"/>
                <w:color w:val="000000"/>
                <w:sz w:val="20"/>
                <w:szCs w:val="20"/>
              </w:rPr>
            </w:pPr>
            <w:hyperlink w:anchor="_36._Smoked_More" w:history="1">
              <w:r w:rsidR="00B60976" w:rsidRPr="00E81D70">
                <w:rPr>
                  <w:rStyle w:val="Hyperlink"/>
                  <w:rFonts w:ascii="Consolas" w:hAnsi="Consolas" w:cs="Consolas"/>
                  <w:sz w:val="20"/>
                  <w:szCs w:val="20"/>
                </w:rPr>
                <w:t>SMOK100</w:t>
              </w:r>
            </w:hyperlink>
          </w:p>
        </w:tc>
        <w:tc>
          <w:tcPr>
            <w:tcW w:w="1154" w:type="dxa"/>
            <w:tcBorders>
              <w:left w:val="single" w:sz="4" w:space="0" w:color="auto"/>
              <w:right w:val="single" w:sz="4" w:space="0" w:color="auto"/>
            </w:tcBorders>
            <w:shd w:val="clear" w:color="auto" w:fill="auto"/>
            <w:noWrap/>
            <w:vAlign w:val="center"/>
            <w:hideMark/>
          </w:tcPr>
          <w:p w14:paraId="53324218" w14:textId="77777777" w:rsidR="00B60976" w:rsidRPr="00846E88" w:rsidRDefault="0077646C"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8</w:t>
            </w:r>
          </w:p>
        </w:tc>
        <w:tc>
          <w:tcPr>
            <w:tcW w:w="1096" w:type="dxa"/>
            <w:tcBorders>
              <w:left w:val="nil"/>
              <w:right w:val="nil"/>
            </w:tcBorders>
            <w:shd w:val="clear" w:color="auto" w:fill="auto"/>
            <w:noWrap/>
            <w:vAlign w:val="center"/>
            <w:hideMark/>
          </w:tcPr>
          <w:p w14:paraId="4A1E630B"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76</w:t>
            </w:r>
          </w:p>
        </w:tc>
        <w:tc>
          <w:tcPr>
            <w:tcW w:w="1260" w:type="dxa"/>
            <w:tcBorders>
              <w:left w:val="single" w:sz="4" w:space="0" w:color="auto"/>
              <w:right w:val="single" w:sz="4" w:space="0" w:color="auto"/>
            </w:tcBorders>
            <w:shd w:val="clear" w:color="auto" w:fill="auto"/>
            <w:noWrap/>
            <w:vAlign w:val="center"/>
            <w:hideMark/>
          </w:tcPr>
          <w:p w14:paraId="0ACA6C0D" w14:textId="77777777"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B60976" w:rsidRPr="00D325EA" w14:paraId="13865A15" w14:textId="77777777" w:rsidTr="00210DC4">
        <w:trPr>
          <w:trHeight w:val="300"/>
          <w:jc w:val="center"/>
        </w:trPr>
        <w:tc>
          <w:tcPr>
            <w:tcW w:w="1013" w:type="dxa"/>
            <w:tcBorders>
              <w:left w:val="single" w:sz="4" w:space="0" w:color="auto"/>
              <w:bottom w:val="single" w:sz="4" w:space="0" w:color="BFBFBF"/>
              <w:right w:val="nil"/>
            </w:tcBorders>
            <w:shd w:val="clear" w:color="auto" w:fill="auto"/>
            <w:noWrap/>
            <w:vAlign w:val="center"/>
          </w:tcPr>
          <w:p w14:paraId="189648A5" w14:textId="77777777" w:rsidR="00B60976" w:rsidRPr="005D3BF2" w:rsidRDefault="00B60976" w:rsidP="00A430D9">
            <w:pPr>
              <w:pStyle w:val="ListParagraph"/>
              <w:numPr>
                <w:ilvl w:val="0"/>
                <w:numId w:val="23"/>
              </w:numPr>
              <w:ind w:left="0"/>
              <w:jc w:val="right"/>
              <w:rPr>
                <w:rFonts w:ascii="Consolas" w:hAnsi="Consolas" w:cs="Consolas"/>
                <w:color w:val="000000"/>
                <w:sz w:val="20"/>
                <w:szCs w:val="20"/>
              </w:rPr>
            </w:pPr>
          </w:p>
        </w:tc>
        <w:tc>
          <w:tcPr>
            <w:tcW w:w="4054" w:type="dxa"/>
            <w:tcBorders>
              <w:left w:val="single" w:sz="4" w:space="0" w:color="auto"/>
              <w:bottom w:val="single" w:sz="4" w:space="0" w:color="BFBFBF"/>
              <w:right w:val="single" w:sz="4" w:space="0" w:color="auto"/>
            </w:tcBorders>
            <w:shd w:val="clear" w:color="auto" w:fill="auto"/>
            <w:noWrap/>
            <w:vAlign w:val="center"/>
          </w:tcPr>
          <w:p w14:paraId="586DA095" w14:textId="77777777"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Age Started Smoking</w:t>
            </w:r>
          </w:p>
        </w:tc>
        <w:tc>
          <w:tcPr>
            <w:tcW w:w="1548" w:type="dxa"/>
            <w:tcBorders>
              <w:left w:val="nil"/>
              <w:bottom w:val="single" w:sz="4" w:space="0" w:color="BFBFBF"/>
              <w:right w:val="nil"/>
            </w:tcBorders>
            <w:shd w:val="clear" w:color="auto" w:fill="auto"/>
            <w:noWrap/>
            <w:vAlign w:val="center"/>
          </w:tcPr>
          <w:p w14:paraId="00B64847" w14:textId="77777777" w:rsidR="00B60976" w:rsidRPr="00D325EA" w:rsidRDefault="00737AA0" w:rsidP="00BB0157">
            <w:pPr>
              <w:ind w:right="84" w:firstLineChars="100" w:firstLine="240"/>
              <w:jc w:val="right"/>
              <w:rPr>
                <w:rFonts w:ascii="Consolas" w:hAnsi="Consolas" w:cs="Consolas"/>
                <w:color w:val="000000"/>
                <w:sz w:val="20"/>
                <w:szCs w:val="20"/>
              </w:rPr>
            </w:pPr>
            <w:hyperlink w:anchor="_37._Age_Started" w:history="1">
              <w:r w:rsidR="00B60976" w:rsidRPr="00E81D70">
                <w:rPr>
                  <w:rStyle w:val="Hyperlink"/>
                  <w:rFonts w:ascii="Consolas" w:hAnsi="Consolas" w:cs="Consolas"/>
                  <w:sz w:val="20"/>
                  <w:szCs w:val="20"/>
                </w:rPr>
                <w:t>AGESMK</w:t>
              </w:r>
            </w:hyperlink>
          </w:p>
        </w:tc>
        <w:tc>
          <w:tcPr>
            <w:tcW w:w="1154" w:type="dxa"/>
            <w:tcBorders>
              <w:left w:val="single" w:sz="4" w:space="0" w:color="auto"/>
              <w:bottom w:val="single" w:sz="4" w:space="0" w:color="BFBFBF"/>
              <w:right w:val="single" w:sz="4" w:space="0" w:color="auto"/>
            </w:tcBorders>
            <w:shd w:val="clear" w:color="auto" w:fill="auto"/>
            <w:noWrap/>
            <w:vAlign w:val="center"/>
          </w:tcPr>
          <w:p w14:paraId="6BFF7E98" w14:textId="77777777" w:rsidR="00B60976" w:rsidRPr="00846E88" w:rsidRDefault="00034D5E"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8</w:t>
            </w:r>
          </w:p>
        </w:tc>
        <w:tc>
          <w:tcPr>
            <w:tcW w:w="1096" w:type="dxa"/>
            <w:tcBorders>
              <w:left w:val="nil"/>
              <w:bottom w:val="single" w:sz="4" w:space="0" w:color="BFBFBF"/>
              <w:right w:val="nil"/>
            </w:tcBorders>
            <w:shd w:val="clear" w:color="auto" w:fill="auto"/>
            <w:noWrap/>
            <w:vAlign w:val="center"/>
          </w:tcPr>
          <w:p w14:paraId="43A86CE7" w14:textId="77777777" w:rsidR="00B60976" w:rsidRPr="00D325EA" w:rsidRDefault="00F87BFC" w:rsidP="00965453">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r w:rsidR="00332EAF">
              <w:rPr>
                <w:rFonts w:ascii="Consolas" w:hAnsi="Consolas" w:cs="Consolas"/>
                <w:color w:val="000000"/>
                <w:sz w:val="20"/>
                <w:szCs w:val="20"/>
              </w:rPr>
              <w:t>7</w:t>
            </w:r>
          </w:p>
        </w:tc>
        <w:tc>
          <w:tcPr>
            <w:tcW w:w="1260" w:type="dxa"/>
            <w:tcBorders>
              <w:left w:val="single" w:sz="4" w:space="0" w:color="auto"/>
              <w:bottom w:val="single" w:sz="4" w:space="0" w:color="BFBFBF"/>
              <w:right w:val="single" w:sz="4" w:space="0" w:color="auto"/>
            </w:tcBorders>
            <w:shd w:val="clear" w:color="auto" w:fill="auto"/>
            <w:noWrap/>
            <w:vAlign w:val="center"/>
          </w:tcPr>
          <w:p w14:paraId="2F66BDA6" w14:textId="77777777"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p>
        </w:tc>
      </w:tr>
      <w:tr w:rsidR="00B60976" w:rsidRPr="00D325EA" w14:paraId="74F80EB0" w14:textId="77777777"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14:paraId="243A83C4"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73DDA927" w14:textId="77777777"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Cigarette Smoking Status</w:t>
            </w:r>
          </w:p>
        </w:tc>
        <w:tc>
          <w:tcPr>
            <w:tcW w:w="1548" w:type="dxa"/>
            <w:tcBorders>
              <w:top w:val="single" w:sz="4" w:space="0" w:color="BFBFBF"/>
              <w:left w:val="nil"/>
              <w:bottom w:val="single" w:sz="4" w:space="0" w:color="BFBFBF"/>
              <w:right w:val="nil"/>
            </w:tcBorders>
            <w:shd w:val="clear" w:color="auto" w:fill="auto"/>
            <w:noWrap/>
            <w:vAlign w:val="center"/>
          </w:tcPr>
          <w:p w14:paraId="19AF2ACA" w14:textId="77777777" w:rsidR="00B60976" w:rsidRPr="00D325EA" w:rsidRDefault="00737AA0" w:rsidP="00BB0157">
            <w:pPr>
              <w:ind w:right="84" w:firstLineChars="100" w:firstLine="240"/>
              <w:jc w:val="right"/>
              <w:rPr>
                <w:rFonts w:ascii="Consolas" w:hAnsi="Consolas" w:cs="Consolas"/>
                <w:color w:val="000000"/>
                <w:sz w:val="20"/>
                <w:szCs w:val="20"/>
              </w:rPr>
            </w:pPr>
            <w:hyperlink w:anchor="_38._Cigarette_Smoking" w:history="1">
              <w:r w:rsidR="00B60976" w:rsidRPr="00E81D70">
                <w:rPr>
                  <w:rStyle w:val="Hyperlink"/>
                  <w:rFonts w:ascii="Consolas" w:hAnsi="Consolas" w:cs="Consolas"/>
                  <w:sz w:val="20"/>
                  <w:szCs w:val="20"/>
                </w:rPr>
                <w:t>SMOKSTAT</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70095754" w14:textId="77777777" w:rsidR="00B60976" w:rsidRPr="00846E88" w:rsidRDefault="0077646C"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tcPr>
          <w:p w14:paraId="31682A73"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79</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04315E37" w14:textId="77777777"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B60976" w:rsidRPr="00D325EA" w14:paraId="79E72725" w14:textId="77777777"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14:paraId="6B58644E" w14:textId="77777777" w:rsidR="00B60976" w:rsidRPr="005D3BF2" w:rsidRDefault="00B60976"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390CF39B" w14:textId="77777777" w:rsidR="00B60976" w:rsidRPr="00D325EA" w:rsidRDefault="00B60976" w:rsidP="00FA5F11">
            <w:pPr>
              <w:ind w:left="172" w:firstLineChars="14" w:firstLine="28"/>
              <w:rPr>
                <w:rFonts w:ascii="Consolas" w:hAnsi="Consolas" w:cs="Consolas"/>
                <w:color w:val="000000"/>
                <w:sz w:val="20"/>
                <w:szCs w:val="20"/>
              </w:rPr>
            </w:pPr>
            <w:r>
              <w:rPr>
                <w:rFonts w:ascii="Consolas" w:hAnsi="Consolas" w:cs="Consolas"/>
                <w:color w:val="000000"/>
                <w:sz w:val="20"/>
                <w:szCs w:val="20"/>
              </w:rPr>
              <w:t>Rules for Smoking Cigarettes in the Home</w:t>
            </w:r>
          </w:p>
        </w:tc>
        <w:tc>
          <w:tcPr>
            <w:tcW w:w="1548" w:type="dxa"/>
            <w:tcBorders>
              <w:top w:val="single" w:sz="4" w:space="0" w:color="BFBFBF"/>
              <w:left w:val="nil"/>
              <w:bottom w:val="single" w:sz="4" w:space="0" w:color="BFBFBF"/>
              <w:right w:val="nil"/>
            </w:tcBorders>
            <w:shd w:val="clear" w:color="auto" w:fill="auto"/>
            <w:noWrap/>
            <w:vAlign w:val="center"/>
          </w:tcPr>
          <w:p w14:paraId="40EA511C" w14:textId="77777777" w:rsidR="00B60976" w:rsidRPr="00D325EA" w:rsidRDefault="00737AA0" w:rsidP="00BB0157">
            <w:pPr>
              <w:ind w:right="84" w:firstLineChars="100" w:firstLine="240"/>
              <w:jc w:val="right"/>
              <w:rPr>
                <w:rFonts w:ascii="Consolas" w:hAnsi="Consolas" w:cs="Consolas"/>
                <w:color w:val="000000"/>
                <w:sz w:val="20"/>
                <w:szCs w:val="20"/>
              </w:rPr>
            </w:pPr>
            <w:hyperlink w:anchor="_39._Rules_for" w:history="1">
              <w:r w:rsidR="00B60976" w:rsidRPr="00E81D70">
                <w:rPr>
                  <w:rStyle w:val="Hyperlink"/>
                  <w:rFonts w:ascii="Consolas" w:hAnsi="Consolas" w:cs="Consolas"/>
                  <w:sz w:val="20"/>
                  <w:szCs w:val="20"/>
                </w:rPr>
                <w:t>SMOKHOME</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783663CE" w14:textId="77777777" w:rsidR="00B60976" w:rsidRPr="00846E88" w:rsidRDefault="00034D5E" w:rsidP="0077646C">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9</w:t>
            </w:r>
          </w:p>
        </w:tc>
        <w:tc>
          <w:tcPr>
            <w:tcW w:w="1096" w:type="dxa"/>
            <w:tcBorders>
              <w:top w:val="single" w:sz="4" w:space="0" w:color="BFBFBF"/>
              <w:left w:val="nil"/>
              <w:bottom w:val="single" w:sz="4" w:space="0" w:color="BFBFBF"/>
              <w:right w:val="nil"/>
            </w:tcBorders>
            <w:shd w:val="clear" w:color="auto" w:fill="auto"/>
            <w:noWrap/>
            <w:vAlign w:val="center"/>
          </w:tcPr>
          <w:p w14:paraId="599FBE5C" w14:textId="77777777"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80</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6056B83F" w14:textId="77777777"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AA4A41" w:rsidRPr="00D325EA" w14:paraId="69A08A1B" w14:textId="77777777" w:rsidTr="00A430D9">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14:paraId="33D5A39D" w14:textId="77777777" w:rsidR="00AA4A41" w:rsidRPr="005D3BF2" w:rsidRDefault="00AA4A41"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25F28A8A" w14:textId="77777777" w:rsidR="00AA4A41" w:rsidRPr="00D325EA" w:rsidRDefault="00AA4A41" w:rsidP="00A12262">
            <w:pPr>
              <w:ind w:firstLineChars="100" w:firstLine="200"/>
              <w:rPr>
                <w:rFonts w:ascii="Consolas" w:hAnsi="Consolas" w:cs="Consolas"/>
                <w:color w:val="000000"/>
                <w:sz w:val="20"/>
                <w:szCs w:val="20"/>
              </w:rPr>
            </w:pPr>
            <w:r>
              <w:rPr>
                <w:rFonts w:ascii="Consolas" w:hAnsi="Consolas" w:cs="Consolas"/>
                <w:color w:val="000000"/>
                <w:sz w:val="20"/>
                <w:szCs w:val="20"/>
              </w:rPr>
              <w:t>Currently Use Smokeless Tobacco</w:t>
            </w:r>
          </w:p>
        </w:tc>
        <w:tc>
          <w:tcPr>
            <w:tcW w:w="1548" w:type="dxa"/>
            <w:tcBorders>
              <w:top w:val="single" w:sz="4" w:space="0" w:color="BFBFBF"/>
              <w:left w:val="nil"/>
              <w:bottom w:val="single" w:sz="4" w:space="0" w:color="BFBFBF"/>
              <w:right w:val="nil"/>
            </w:tcBorders>
            <w:shd w:val="clear" w:color="auto" w:fill="auto"/>
            <w:noWrap/>
            <w:vAlign w:val="center"/>
          </w:tcPr>
          <w:p w14:paraId="64B99511" w14:textId="77777777" w:rsidR="00AA4A41" w:rsidRPr="00D325EA" w:rsidRDefault="00737AA0" w:rsidP="00A12262">
            <w:pPr>
              <w:ind w:right="84" w:firstLineChars="100" w:firstLine="240"/>
              <w:jc w:val="right"/>
              <w:rPr>
                <w:rFonts w:ascii="Consolas" w:hAnsi="Consolas" w:cs="Consolas"/>
                <w:color w:val="000000"/>
                <w:sz w:val="20"/>
                <w:szCs w:val="20"/>
              </w:rPr>
            </w:pPr>
            <w:hyperlink w:anchor="_41._Currently_Use_1" w:history="1">
              <w:r w:rsidR="00AA4A41" w:rsidRPr="00E81D70">
                <w:rPr>
                  <w:rStyle w:val="Hyperlink"/>
                  <w:rFonts w:ascii="Consolas" w:hAnsi="Consolas" w:cs="Consolas"/>
                  <w:sz w:val="20"/>
                  <w:szCs w:val="20"/>
                </w:rPr>
                <w:t>CURRUSE</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3E988B36" w14:textId="77777777" w:rsidR="00AA4A41" w:rsidRPr="00846E88" w:rsidRDefault="00A257B3" w:rsidP="00A12262">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30</w:t>
            </w:r>
          </w:p>
        </w:tc>
        <w:tc>
          <w:tcPr>
            <w:tcW w:w="1096" w:type="dxa"/>
            <w:tcBorders>
              <w:top w:val="single" w:sz="4" w:space="0" w:color="BFBFBF"/>
              <w:left w:val="nil"/>
              <w:bottom w:val="single" w:sz="4" w:space="0" w:color="BFBFBF"/>
              <w:right w:val="nil"/>
            </w:tcBorders>
            <w:shd w:val="clear" w:color="auto" w:fill="auto"/>
            <w:noWrap/>
            <w:vAlign w:val="center"/>
          </w:tcPr>
          <w:p w14:paraId="7D216EE1" w14:textId="77777777" w:rsidR="00AA4A41" w:rsidRPr="00D325EA" w:rsidRDefault="00332EAF" w:rsidP="00A12262">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81</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14:paraId="06A7ACE5" w14:textId="77777777" w:rsidR="00AA4A41" w:rsidRPr="00D325EA" w:rsidRDefault="00AA4A41" w:rsidP="00A12262">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w:t>
            </w:r>
          </w:p>
        </w:tc>
      </w:tr>
      <w:tr w:rsidR="00AA4A41" w:rsidRPr="00D325EA" w14:paraId="244D06A3" w14:textId="77777777" w:rsidTr="00A430D9">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14:paraId="4EDF217F" w14:textId="77777777" w:rsidR="00AA4A41" w:rsidRPr="005D3BF2" w:rsidRDefault="00AA4A41" w:rsidP="00876A73">
            <w:pPr>
              <w:pStyle w:val="ListParagraph"/>
              <w:numPr>
                <w:ilvl w:val="0"/>
                <w:numId w:val="23"/>
              </w:numPr>
              <w:ind w:left="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tcPr>
          <w:p w14:paraId="6114F05B" w14:textId="77777777" w:rsidR="00AA4A41" w:rsidRPr="00D325EA" w:rsidRDefault="00AA4A41" w:rsidP="00D325EA">
            <w:pPr>
              <w:ind w:firstLineChars="100" w:firstLine="200"/>
              <w:rPr>
                <w:rFonts w:ascii="Consolas" w:hAnsi="Consolas" w:cs="Consolas"/>
                <w:color w:val="000000"/>
                <w:sz w:val="20"/>
                <w:szCs w:val="20"/>
              </w:rPr>
            </w:pPr>
            <w:r>
              <w:rPr>
                <w:rFonts w:ascii="Consolas" w:hAnsi="Consolas" w:cs="Consolas"/>
                <w:color w:val="000000"/>
                <w:sz w:val="20"/>
                <w:szCs w:val="20"/>
              </w:rPr>
              <w:t>Ever Use Smokeless Tobacco</w:t>
            </w:r>
          </w:p>
        </w:tc>
        <w:tc>
          <w:tcPr>
            <w:tcW w:w="1548" w:type="dxa"/>
            <w:tcBorders>
              <w:top w:val="single" w:sz="4" w:space="0" w:color="BFBFBF"/>
              <w:left w:val="nil"/>
              <w:bottom w:val="single" w:sz="4" w:space="0" w:color="auto"/>
              <w:right w:val="nil"/>
            </w:tcBorders>
            <w:shd w:val="clear" w:color="auto" w:fill="auto"/>
            <w:noWrap/>
            <w:vAlign w:val="center"/>
          </w:tcPr>
          <w:p w14:paraId="7B55D07C" w14:textId="77777777" w:rsidR="00AA4A41" w:rsidRPr="00D325EA" w:rsidRDefault="00737AA0" w:rsidP="00BB0157">
            <w:pPr>
              <w:ind w:right="84" w:firstLineChars="100" w:firstLine="240"/>
              <w:jc w:val="right"/>
              <w:rPr>
                <w:rFonts w:ascii="Consolas" w:hAnsi="Consolas" w:cs="Consolas"/>
                <w:color w:val="000000"/>
                <w:sz w:val="20"/>
                <w:szCs w:val="20"/>
              </w:rPr>
            </w:pPr>
            <w:hyperlink w:anchor="_41._Ever_Use" w:history="1">
              <w:r w:rsidR="00AA4A41" w:rsidRPr="00E81D70">
                <w:rPr>
                  <w:rStyle w:val="Hyperlink"/>
                  <w:rFonts w:ascii="Consolas" w:hAnsi="Consolas" w:cs="Consolas"/>
                  <w:sz w:val="20"/>
                  <w:szCs w:val="20"/>
                </w:rPr>
                <w:t>EVERUSE</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14:paraId="262C27CC" w14:textId="77777777" w:rsidR="00AA4A41" w:rsidRPr="00846E88" w:rsidRDefault="00A257B3" w:rsidP="007D602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31</w:t>
            </w:r>
          </w:p>
        </w:tc>
        <w:tc>
          <w:tcPr>
            <w:tcW w:w="1096" w:type="dxa"/>
            <w:tcBorders>
              <w:top w:val="single" w:sz="4" w:space="0" w:color="BFBFBF"/>
              <w:left w:val="nil"/>
              <w:bottom w:val="single" w:sz="4" w:space="0" w:color="auto"/>
              <w:right w:val="nil"/>
            </w:tcBorders>
            <w:shd w:val="clear" w:color="auto" w:fill="auto"/>
            <w:noWrap/>
            <w:vAlign w:val="center"/>
          </w:tcPr>
          <w:p w14:paraId="06FF959A" w14:textId="77777777" w:rsidR="00AA4A41"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86</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14:paraId="161AFC48" w14:textId="77777777" w:rsidR="00AA4A41" w:rsidRPr="00D325EA" w:rsidRDefault="00AA4A41"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w:t>
            </w:r>
          </w:p>
        </w:tc>
      </w:tr>
    </w:tbl>
    <w:p w14:paraId="3A0462B2" w14:textId="77777777" w:rsidR="00575CC5" w:rsidRDefault="00575CC5" w:rsidP="00D51333">
      <w:pPr>
        <w:jc w:val="center"/>
        <w:rPr>
          <w:b/>
          <w:bCs/>
          <w:lang w:val="en-CA"/>
        </w:rPr>
      </w:pPr>
    </w:p>
    <w:p w14:paraId="554B2B71" w14:textId="77777777" w:rsidR="00871303" w:rsidRPr="005D06D3" w:rsidRDefault="00871303" w:rsidP="00871303">
      <w:pPr>
        <w:rPr>
          <w:rFonts w:ascii="Calibri" w:hAnsi="Calibri" w:cs="Calibri"/>
        </w:rPr>
      </w:pPr>
    </w:p>
    <w:p w14:paraId="3FCE73A7" w14:textId="77777777" w:rsidR="00F530DA" w:rsidRPr="005D06D3" w:rsidRDefault="00F530DA" w:rsidP="00D023A8">
      <w:pPr>
        <w:pStyle w:val="PlainText"/>
        <w:rPr>
          <w:rFonts w:ascii="Calibri" w:hAnsi="Calibri" w:cs="Calibri"/>
          <w:sz w:val="24"/>
          <w:szCs w:val="24"/>
        </w:rPr>
      </w:pPr>
      <w:bookmarkStart w:id="5" w:name="_1._Record_Number"/>
      <w:bookmarkEnd w:id="5"/>
    </w:p>
    <w:p w14:paraId="6E37B331" w14:textId="77777777" w:rsidR="00660ACD" w:rsidRDefault="00660ACD" w:rsidP="00572009">
      <w:pPr>
        <w:pStyle w:val="PlainText"/>
        <w:jc w:val="center"/>
        <w:rPr>
          <w:rFonts w:ascii="Calibri" w:hAnsi="Calibri" w:cs="Calibri"/>
          <w:bCs/>
          <w:sz w:val="26"/>
          <w:szCs w:val="26"/>
        </w:rPr>
        <w:sectPr w:rsidR="00660ACD" w:rsidSect="00DA172D">
          <w:headerReference w:type="default" r:id="rId21"/>
          <w:headerReference w:type="first" r:id="rId22"/>
          <w:pgSz w:w="12240" w:h="15840" w:code="1"/>
          <w:pgMar w:top="1440" w:right="1440" w:bottom="1440" w:left="1440" w:header="590" w:footer="720" w:gutter="0"/>
          <w:cols w:space="720"/>
          <w:noEndnote/>
          <w:docGrid w:linePitch="326"/>
        </w:sectPr>
      </w:pPr>
    </w:p>
    <w:p w14:paraId="69E263B9" w14:textId="77777777" w:rsidR="00572009" w:rsidRPr="00FC68B0" w:rsidRDefault="00572009" w:rsidP="00572009">
      <w:pPr>
        <w:pStyle w:val="PlainText"/>
        <w:jc w:val="center"/>
        <w:rPr>
          <w:rFonts w:asciiTheme="minorHAnsi" w:eastAsia="MS Mincho" w:hAnsiTheme="minorHAnsi" w:cstheme="minorHAnsi"/>
          <w:b/>
          <w:bCs/>
          <w:sz w:val="28"/>
          <w:szCs w:val="28"/>
        </w:rPr>
      </w:pPr>
      <w:bookmarkStart w:id="6" w:name="VariablesSection"/>
      <w:r w:rsidRPr="00FC68B0">
        <w:rPr>
          <w:rFonts w:ascii="Calibri" w:hAnsi="Calibri" w:cs="Calibri"/>
          <w:b/>
          <w:sz w:val="28"/>
          <w:szCs w:val="28"/>
        </w:rPr>
        <w:t>NLMS</w:t>
      </w:r>
      <w:bookmarkEnd w:id="6"/>
      <w:r w:rsidRPr="00FC68B0">
        <w:rPr>
          <w:rFonts w:ascii="Calibri" w:hAnsi="Calibri" w:cs="Calibri"/>
          <w:b/>
          <w:sz w:val="28"/>
          <w:szCs w:val="28"/>
        </w:rPr>
        <w:t xml:space="preserve"> </w:t>
      </w:r>
      <w:r w:rsidR="00FC68B0" w:rsidRPr="00FC68B0">
        <w:rPr>
          <w:rFonts w:ascii="Calibri" w:hAnsi="Calibri" w:cs="Calibri"/>
          <w:b/>
          <w:sz w:val="28"/>
          <w:szCs w:val="28"/>
        </w:rPr>
        <w:t xml:space="preserve">PUMS </w:t>
      </w:r>
      <w:r w:rsidRPr="00FC68B0">
        <w:rPr>
          <w:rFonts w:asciiTheme="minorHAnsi" w:eastAsia="MS Mincho" w:hAnsiTheme="minorHAnsi" w:cstheme="minorHAnsi"/>
          <w:b/>
          <w:bCs/>
          <w:sz w:val="28"/>
          <w:szCs w:val="28"/>
        </w:rPr>
        <w:t>Variable Descriptions, Codes, and Frequencies</w:t>
      </w:r>
    </w:p>
    <w:p w14:paraId="2D18930A" w14:textId="77777777" w:rsidR="00572009" w:rsidRDefault="00572009" w:rsidP="000D65CC">
      <w:pPr>
        <w:pStyle w:val="PlainText"/>
        <w:jc w:val="center"/>
        <w:rPr>
          <w:rFonts w:ascii="Calibri" w:hAnsi="Calibri" w:cs="Calibri"/>
          <w:b/>
          <w:sz w:val="28"/>
          <w:szCs w:val="28"/>
        </w:rPr>
      </w:pPr>
    </w:p>
    <w:p w14:paraId="22CDB084" w14:textId="77777777" w:rsidR="000D65CC" w:rsidRPr="0093614B" w:rsidRDefault="00FC68B0" w:rsidP="000D65CC">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FILE AND SURVEY VARIABLES</w:t>
      </w:r>
    </w:p>
    <w:p w14:paraId="47F96F2D" w14:textId="77777777" w:rsidR="00FC68B0" w:rsidRPr="0093614B" w:rsidRDefault="00FC68B0" w:rsidP="000D65CC">
      <w:pPr>
        <w:pStyle w:val="PlainText"/>
        <w:jc w:val="center"/>
        <w:rPr>
          <w:rFonts w:asciiTheme="minorHAnsi" w:hAnsiTheme="minorHAnsi" w:cstheme="minorHAnsi"/>
          <w:b/>
          <w:bCs/>
          <w:sz w:val="26"/>
          <w:szCs w:val="26"/>
        </w:rPr>
      </w:pPr>
    </w:p>
    <w:p w14:paraId="472AE62B" w14:textId="77777777" w:rsidR="000D65CC" w:rsidRPr="0093614B" w:rsidRDefault="000D65CC" w:rsidP="000E7FC1">
      <w:pPr>
        <w:pStyle w:val="PlainText"/>
        <w:rPr>
          <w:rFonts w:ascii="Calibri" w:hAnsi="Calibri" w:cs="Calibri"/>
          <w:b/>
          <w:bCs/>
          <w:sz w:val="26"/>
          <w:szCs w:val="26"/>
        </w:rPr>
      </w:pPr>
    </w:p>
    <w:p w14:paraId="53CCCAC6" w14:textId="77777777" w:rsidR="000E7FC1" w:rsidRPr="000E7FC1" w:rsidRDefault="0088439B" w:rsidP="000E7FC1">
      <w:pPr>
        <w:pStyle w:val="PlainText"/>
        <w:rPr>
          <w:rFonts w:ascii="Calibri" w:eastAsia="MS Mincho" w:hAnsi="Calibri" w:cs="Calibri"/>
          <w:sz w:val="24"/>
          <w:szCs w:val="24"/>
        </w:rPr>
      </w:pPr>
      <w:r w:rsidRPr="0093614B">
        <w:rPr>
          <w:rFonts w:ascii="Calibri" w:hAnsi="Calibri" w:cs="Calibri"/>
          <w:b/>
          <w:bCs/>
          <w:sz w:val="26"/>
          <w:szCs w:val="26"/>
        </w:rPr>
        <w:t>1.</w:t>
      </w:r>
      <w:r w:rsidRPr="0093614B">
        <w:rPr>
          <w:rFonts w:ascii="Calibri" w:hAnsi="Calibri" w:cs="Calibri"/>
          <w:b/>
          <w:sz w:val="26"/>
          <w:szCs w:val="26"/>
        </w:rPr>
        <w:tab/>
      </w:r>
      <w:r w:rsidR="00F530DA" w:rsidRPr="0093614B">
        <w:rPr>
          <w:rFonts w:ascii="Calibri" w:hAnsi="Calibri" w:cs="Calibri"/>
          <w:b/>
          <w:sz w:val="26"/>
          <w:szCs w:val="26"/>
        </w:rPr>
        <w:t xml:space="preserve">Record Number          </w:t>
      </w:r>
      <w:bookmarkStart w:id="7" w:name="RecordNumber"/>
      <w:r w:rsidR="00D51333" w:rsidRPr="0093614B">
        <w:rPr>
          <w:rFonts w:ascii="Calibri" w:hAnsi="Calibri" w:cs="Calibri"/>
          <w:b/>
          <w:sz w:val="26"/>
          <w:szCs w:val="26"/>
        </w:rPr>
        <w:t>RECORD</w:t>
      </w:r>
      <w:bookmarkEnd w:id="7"/>
      <w:r w:rsidR="000E7FC1" w:rsidRPr="005D06D3">
        <w:rPr>
          <w:rFonts w:ascii="Calibri" w:hAnsi="Calibri" w:cs="Calibri"/>
          <w:b/>
          <w:sz w:val="26"/>
          <w:szCs w:val="26"/>
        </w:rPr>
        <w:tab/>
      </w:r>
      <w:r w:rsidR="000E7FC1" w:rsidRPr="005D06D3">
        <w:rPr>
          <w:rFonts w:ascii="Calibri" w:hAnsi="Calibri" w:cs="Calibri"/>
          <w:sz w:val="26"/>
          <w:szCs w:val="26"/>
        </w:rPr>
        <w:tab/>
      </w:r>
      <w:r w:rsidR="000E7FC1" w:rsidRPr="005D06D3">
        <w:rPr>
          <w:rFonts w:ascii="Calibri" w:hAnsi="Calibri" w:cs="Calibri"/>
          <w:sz w:val="26"/>
          <w:szCs w:val="26"/>
        </w:rPr>
        <w:tab/>
      </w:r>
      <w:r w:rsidR="000E7FC1" w:rsidRPr="005D06D3">
        <w:rPr>
          <w:rFonts w:ascii="Calibri" w:hAnsi="Calibri" w:cs="Calibri"/>
          <w:sz w:val="26"/>
          <w:szCs w:val="26"/>
        </w:rPr>
        <w:tab/>
      </w:r>
      <w:r w:rsidR="000E7FC1" w:rsidRPr="005D06D3">
        <w:rPr>
          <w:rFonts w:ascii="Calibri" w:hAnsi="Calibri" w:cs="Calibri"/>
          <w:sz w:val="26"/>
          <w:szCs w:val="26"/>
        </w:rPr>
        <w:tab/>
      </w:r>
      <w:r w:rsidR="006473D7" w:rsidRPr="005D06D3">
        <w:rPr>
          <w:rFonts w:ascii="Calibri" w:hAnsi="Calibri" w:cs="Calibri"/>
          <w:sz w:val="26"/>
          <w:szCs w:val="26"/>
        </w:rPr>
        <w:t xml:space="preserve">          </w:t>
      </w:r>
      <w:hyperlink w:anchor="INDEX_1" w:history="1">
        <w:r w:rsidR="000E7FC1" w:rsidRPr="00D023A8">
          <w:rPr>
            <w:rStyle w:val="Hyperlink"/>
            <w:rFonts w:ascii="Calibri" w:hAnsi="Calibri" w:cs="Calibri"/>
            <w:sz w:val="24"/>
            <w:szCs w:val="24"/>
          </w:rPr>
          <w:t>Return to Index</w:t>
        </w:r>
      </w:hyperlink>
    </w:p>
    <w:p w14:paraId="728BEEE2" w14:textId="77777777" w:rsidR="00D51333" w:rsidRPr="005D06D3" w:rsidRDefault="00D51333" w:rsidP="0088439B">
      <w:pPr>
        <w:pStyle w:val="Heading4"/>
        <w:rPr>
          <w:rFonts w:ascii="Calibri" w:hAnsi="Calibri" w:cs="Calibri"/>
          <w:sz w:val="26"/>
          <w:szCs w:val="26"/>
        </w:rPr>
      </w:pPr>
    </w:p>
    <w:p w14:paraId="7D5855F3" w14:textId="77777777" w:rsidR="00AB6611" w:rsidRPr="00B17DC8" w:rsidRDefault="00225DB8" w:rsidP="00D51333">
      <w:pPr>
        <w:tabs>
          <w:tab w:val="left" w:pos="360"/>
          <w:tab w:val="left" w:pos="4320"/>
        </w:tabs>
        <w:rPr>
          <w:rFonts w:ascii="Calibri" w:hAnsi="Calibri" w:cs="Calibri"/>
        </w:rPr>
      </w:pPr>
      <w:r>
        <w:rPr>
          <w:rFonts w:ascii="Calibri" w:eastAsia="MS Mincho" w:hAnsi="Calibri" w:cs="Calibri"/>
          <w:b/>
        </w:rPr>
        <w:t>DESCRIPTION:</w:t>
      </w:r>
      <w:r w:rsidR="00F530DA" w:rsidRPr="00F530DA">
        <w:rPr>
          <w:rFonts w:ascii="Calibri" w:eastAsia="MS Mincho" w:hAnsi="Calibri" w:cs="Calibri"/>
        </w:rPr>
        <w:t xml:space="preserve"> </w:t>
      </w:r>
      <w:r w:rsidR="00F530DA">
        <w:rPr>
          <w:rFonts w:ascii="Calibri" w:hAnsi="Calibri" w:cs="Calibri"/>
        </w:rPr>
        <w:t xml:space="preserve"> </w:t>
      </w:r>
      <w:r w:rsidR="00D51333" w:rsidRPr="00B17DC8">
        <w:rPr>
          <w:rFonts w:ascii="Calibri" w:hAnsi="Calibri" w:cs="Calibri"/>
        </w:rPr>
        <w:t>A sequential numbe</w:t>
      </w:r>
      <w:r w:rsidR="00AB6611" w:rsidRPr="00B17DC8">
        <w:rPr>
          <w:rFonts w:ascii="Calibri" w:hAnsi="Calibri" w:cs="Calibri"/>
        </w:rPr>
        <w:t>r for each record on the file.</w:t>
      </w:r>
    </w:p>
    <w:p w14:paraId="40E6433D" w14:textId="77777777" w:rsidR="00F530DA" w:rsidRDefault="00F530DA" w:rsidP="00D51333">
      <w:pPr>
        <w:tabs>
          <w:tab w:val="left" w:pos="360"/>
          <w:tab w:val="left" w:pos="4320"/>
        </w:tabs>
        <w:rPr>
          <w:rFonts w:ascii="Calibri" w:hAnsi="Calibri" w:cs="Calibri"/>
        </w:rPr>
      </w:pPr>
    </w:p>
    <w:p w14:paraId="5CAE4DA8" w14:textId="77777777" w:rsidR="00821628" w:rsidRPr="0088439B" w:rsidRDefault="00821628" w:rsidP="00821628">
      <w:pPr>
        <w:pStyle w:val="Heading4"/>
        <w:rPr>
          <w:rFonts w:ascii="Consolas" w:hAnsi="Consolas" w:cs="Consolas"/>
          <w:sz w:val="20"/>
          <w:szCs w:val="20"/>
        </w:rPr>
      </w:pPr>
      <w:r w:rsidRPr="0088439B">
        <w:rPr>
          <w:rFonts w:ascii="Consolas" w:eastAsia="MS Mincho" w:hAnsi="Consolas" w:cs="Consolas"/>
          <w:sz w:val="20"/>
          <w:szCs w:val="20"/>
        </w:rPr>
        <w:t>FREQUENCIES</w:t>
      </w:r>
      <w:r w:rsidRPr="0088439B">
        <w:rPr>
          <w:rFonts w:ascii="Consolas" w:hAnsi="Consolas" w:cs="Consolas"/>
          <w:sz w:val="20"/>
          <w:szCs w:val="20"/>
        </w:rPr>
        <w:t xml:space="preserve"> </w:t>
      </w:r>
    </w:p>
    <w:p w14:paraId="25E5FF59" w14:textId="77777777" w:rsidR="00821628" w:rsidRPr="0088439B" w:rsidRDefault="00821628" w:rsidP="00821628">
      <w:pPr>
        <w:rPr>
          <w:rFonts w:ascii="Consolas" w:hAnsi="Consolas" w:cs="Consolas"/>
          <w:sz w:val="20"/>
          <w:szCs w:val="20"/>
        </w:rPr>
      </w:pPr>
    </w:p>
    <w:p w14:paraId="0381C098" w14:textId="77777777" w:rsidR="00AB6611" w:rsidRPr="0088439B" w:rsidRDefault="00D51333" w:rsidP="00D51333">
      <w:pPr>
        <w:tabs>
          <w:tab w:val="left" w:pos="360"/>
          <w:tab w:val="left" w:pos="4320"/>
        </w:tabs>
        <w:rPr>
          <w:rFonts w:ascii="Consolas" w:hAnsi="Consolas" w:cs="Consolas"/>
          <w:sz w:val="20"/>
          <w:szCs w:val="20"/>
        </w:rPr>
      </w:pPr>
      <w:r w:rsidRPr="0088439B">
        <w:rPr>
          <w:rFonts w:ascii="Consolas" w:hAnsi="Consolas" w:cs="Consolas"/>
          <w:sz w:val="20"/>
          <w:szCs w:val="20"/>
        </w:rPr>
        <w:t xml:space="preserve">There are </w:t>
      </w:r>
      <w:r w:rsidR="0028411E">
        <w:rPr>
          <w:rFonts w:ascii="Consolas" w:hAnsi="Consolas" w:cs="Consolas"/>
          <w:sz w:val="20"/>
          <w:szCs w:val="20"/>
        </w:rPr>
        <w:t>1,835,072</w:t>
      </w:r>
      <w:r w:rsidRPr="0088439B">
        <w:rPr>
          <w:rFonts w:ascii="Consolas" w:hAnsi="Consolas" w:cs="Consolas"/>
          <w:sz w:val="20"/>
          <w:szCs w:val="20"/>
        </w:rPr>
        <w:t xml:space="preserve"> records </w:t>
      </w:r>
      <w:r w:rsidR="00AB6611" w:rsidRPr="0088439B">
        <w:rPr>
          <w:rFonts w:ascii="Consolas" w:hAnsi="Consolas" w:cs="Consolas"/>
          <w:sz w:val="20"/>
          <w:szCs w:val="20"/>
        </w:rPr>
        <w:t>in the 11 years follow up</w:t>
      </w:r>
      <w:r w:rsidR="00616D6B">
        <w:rPr>
          <w:rFonts w:ascii="Consolas" w:hAnsi="Consolas" w:cs="Consolas"/>
          <w:sz w:val="20"/>
          <w:szCs w:val="20"/>
        </w:rPr>
        <w:t xml:space="preserve">, </w:t>
      </w:r>
      <w:r w:rsidR="00616D6B" w:rsidRPr="00616D6B">
        <w:rPr>
          <w:rFonts w:ascii="Consolas" w:hAnsi="Consolas" w:cs="Consolas"/>
          <w:b/>
          <w:sz w:val="20"/>
          <w:szCs w:val="20"/>
        </w:rPr>
        <w:t>File 11</w:t>
      </w:r>
      <w:r w:rsidR="00AB6611" w:rsidRPr="0088439B">
        <w:rPr>
          <w:rFonts w:ascii="Consolas" w:hAnsi="Consolas" w:cs="Consolas"/>
          <w:sz w:val="20"/>
          <w:szCs w:val="20"/>
        </w:rPr>
        <w:t xml:space="preserve">. </w:t>
      </w:r>
    </w:p>
    <w:p w14:paraId="23C630BB" w14:textId="77777777" w:rsidR="00D51333" w:rsidRPr="0088439B" w:rsidRDefault="00780149" w:rsidP="00D51333">
      <w:pPr>
        <w:tabs>
          <w:tab w:val="left" w:pos="360"/>
          <w:tab w:val="left" w:pos="4320"/>
        </w:tabs>
        <w:rPr>
          <w:rFonts w:ascii="Consolas" w:hAnsi="Consolas" w:cs="Consolas"/>
          <w:sz w:val="20"/>
          <w:szCs w:val="20"/>
        </w:rPr>
      </w:pPr>
      <w:r>
        <w:rPr>
          <w:rFonts w:ascii="Consolas" w:hAnsi="Consolas" w:cs="Consolas"/>
          <w:sz w:val="20"/>
          <w:szCs w:val="20"/>
        </w:rPr>
        <w:t xml:space="preserve">There are </w:t>
      </w:r>
      <w:r w:rsidR="00541EE5">
        <w:rPr>
          <w:rFonts w:ascii="Consolas" w:hAnsi="Consolas" w:cs="Consolas"/>
          <w:sz w:val="20"/>
          <w:szCs w:val="20"/>
        </w:rPr>
        <w:t>1,040,719</w:t>
      </w:r>
      <w:r w:rsidR="00AB6611" w:rsidRPr="0088439B">
        <w:rPr>
          <w:rFonts w:ascii="Consolas" w:hAnsi="Consolas" w:cs="Consolas"/>
          <w:sz w:val="20"/>
          <w:szCs w:val="20"/>
        </w:rPr>
        <w:t xml:space="preserve"> records on file from first 6 y</w:t>
      </w:r>
      <w:r w:rsidR="00892393">
        <w:rPr>
          <w:rFonts w:ascii="Consolas" w:hAnsi="Consolas" w:cs="Consolas"/>
          <w:sz w:val="20"/>
          <w:szCs w:val="20"/>
        </w:rPr>
        <w:t xml:space="preserve">ears of </w:t>
      </w:r>
      <w:r w:rsidR="00AB6611" w:rsidRPr="0088439B">
        <w:rPr>
          <w:rFonts w:ascii="Consolas" w:hAnsi="Consolas" w:cs="Consolas"/>
          <w:sz w:val="20"/>
          <w:szCs w:val="20"/>
        </w:rPr>
        <w:t>follow up</w:t>
      </w:r>
      <w:r w:rsidR="00616D6B">
        <w:rPr>
          <w:rFonts w:ascii="Consolas" w:hAnsi="Consolas" w:cs="Consolas"/>
          <w:sz w:val="20"/>
          <w:szCs w:val="20"/>
        </w:rPr>
        <w:t xml:space="preserve">, </w:t>
      </w:r>
      <w:r w:rsidR="00616D6B" w:rsidRPr="00616D6B">
        <w:rPr>
          <w:rFonts w:ascii="Consolas" w:hAnsi="Consolas" w:cs="Consolas"/>
          <w:b/>
          <w:sz w:val="20"/>
          <w:szCs w:val="20"/>
        </w:rPr>
        <w:t>File 6a</w:t>
      </w:r>
      <w:r w:rsidR="00D51333" w:rsidRPr="0088439B">
        <w:rPr>
          <w:rFonts w:ascii="Consolas" w:hAnsi="Consolas" w:cs="Consolas"/>
          <w:sz w:val="20"/>
          <w:szCs w:val="20"/>
        </w:rPr>
        <w:t>.</w:t>
      </w:r>
    </w:p>
    <w:p w14:paraId="0548418A" w14:textId="77777777" w:rsidR="00175F77" w:rsidRPr="0088439B" w:rsidRDefault="00225DB8" w:rsidP="00D51333">
      <w:pPr>
        <w:tabs>
          <w:tab w:val="left" w:pos="360"/>
          <w:tab w:val="left" w:pos="4320"/>
        </w:tabs>
        <w:rPr>
          <w:rFonts w:ascii="Consolas" w:hAnsi="Consolas" w:cs="Consolas"/>
          <w:sz w:val="20"/>
          <w:szCs w:val="20"/>
        </w:rPr>
      </w:pPr>
      <w:r w:rsidRPr="0088439B">
        <w:rPr>
          <w:rFonts w:ascii="Consolas" w:hAnsi="Consolas" w:cs="Consolas"/>
          <w:sz w:val="20"/>
          <w:szCs w:val="20"/>
        </w:rPr>
        <w:t xml:space="preserve">There are </w:t>
      </w:r>
      <w:r w:rsidR="00780149">
        <w:rPr>
          <w:rFonts w:ascii="Consolas" w:hAnsi="Consolas" w:cs="Consolas"/>
          <w:sz w:val="20"/>
          <w:szCs w:val="20"/>
        </w:rPr>
        <w:t>525</w:t>
      </w:r>
      <w:r w:rsidR="00FA2868" w:rsidRPr="0088439B">
        <w:rPr>
          <w:rFonts w:ascii="Consolas" w:hAnsi="Consolas" w:cs="Consolas"/>
          <w:sz w:val="20"/>
          <w:szCs w:val="20"/>
        </w:rPr>
        <w:t>,</w:t>
      </w:r>
      <w:r w:rsidR="00780149">
        <w:rPr>
          <w:rFonts w:ascii="Consolas" w:hAnsi="Consolas" w:cs="Consolas"/>
          <w:sz w:val="20"/>
          <w:szCs w:val="20"/>
        </w:rPr>
        <w:t>884</w:t>
      </w:r>
      <w:r w:rsidR="00AB6611" w:rsidRPr="0088439B">
        <w:rPr>
          <w:rFonts w:ascii="Consolas" w:hAnsi="Consolas" w:cs="Consolas"/>
          <w:sz w:val="20"/>
          <w:szCs w:val="20"/>
        </w:rPr>
        <w:t xml:space="preserve"> records on file from the second 6 years of follow up</w:t>
      </w:r>
      <w:r w:rsidR="00616D6B">
        <w:rPr>
          <w:rFonts w:ascii="Consolas" w:hAnsi="Consolas" w:cs="Consolas"/>
          <w:sz w:val="20"/>
          <w:szCs w:val="20"/>
        </w:rPr>
        <w:t xml:space="preserve">, </w:t>
      </w:r>
      <w:r w:rsidR="00616D6B" w:rsidRPr="00616D6B">
        <w:rPr>
          <w:rFonts w:ascii="Consolas" w:hAnsi="Consolas" w:cs="Consolas"/>
          <w:b/>
          <w:sz w:val="20"/>
          <w:szCs w:val="20"/>
        </w:rPr>
        <w:t>File 6b</w:t>
      </w:r>
      <w:r w:rsidR="00AB6611" w:rsidRPr="0088439B">
        <w:rPr>
          <w:rFonts w:ascii="Consolas" w:hAnsi="Consolas" w:cs="Consolas"/>
          <w:sz w:val="20"/>
          <w:szCs w:val="20"/>
        </w:rPr>
        <w:t>.</w:t>
      </w:r>
    </w:p>
    <w:p w14:paraId="4007092C" w14:textId="77777777" w:rsidR="005F05ED" w:rsidRDefault="005F05ED" w:rsidP="005F05ED">
      <w:pPr>
        <w:tabs>
          <w:tab w:val="left" w:pos="360"/>
          <w:tab w:val="left" w:pos="4320"/>
        </w:tabs>
        <w:rPr>
          <w:rFonts w:ascii="Consolas" w:hAnsi="Consolas" w:cs="Consolas"/>
          <w:sz w:val="20"/>
          <w:szCs w:val="20"/>
        </w:rPr>
      </w:pPr>
      <w:bookmarkStart w:id="8" w:name="_2._Age_"/>
      <w:bookmarkEnd w:id="8"/>
      <w:r w:rsidRPr="0088439B">
        <w:rPr>
          <w:rFonts w:ascii="Consolas" w:hAnsi="Consolas" w:cs="Consolas"/>
          <w:sz w:val="20"/>
          <w:szCs w:val="20"/>
        </w:rPr>
        <w:t xml:space="preserve">There are </w:t>
      </w:r>
      <w:r w:rsidR="00541EE5">
        <w:rPr>
          <w:rFonts w:ascii="Consolas" w:hAnsi="Consolas" w:cs="Consolas"/>
          <w:sz w:val="20"/>
          <w:szCs w:val="20"/>
        </w:rPr>
        <w:t>745,162</w:t>
      </w:r>
      <w:r w:rsidRPr="0088439B">
        <w:rPr>
          <w:rFonts w:ascii="Consolas" w:hAnsi="Consolas" w:cs="Consolas"/>
          <w:sz w:val="20"/>
          <w:szCs w:val="20"/>
        </w:rPr>
        <w:t xml:space="preserve"> records on file from the </w:t>
      </w:r>
      <w:r w:rsidR="004309E2">
        <w:rPr>
          <w:rFonts w:ascii="Consolas" w:hAnsi="Consolas" w:cs="Consolas"/>
          <w:sz w:val="20"/>
          <w:szCs w:val="20"/>
        </w:rPr>
        <w:t>third</w:t>
      </w:r>
      <w:r w:rsidRPr="0088439B">
        <w:rPr>
          <w:rFonts w:ascii="Consolas" w:hAnsi="Consolas" w:cs="Consolas"/>
          <w:sz w:val="20"/>
          <w:szCs w:val="20"/>
        </w:rPr>
        <w:t xml:space="preserve"> 6 years of follow up</w:t>
      </w:r>
      <w:r>
        <w:rPr>
          <w:rFonts w:ascii="Consolas" w:hAnsi="Consolas" w:cs="Consolas"/>
          <w:sz w:val="20"/>
          <w:szCs w:val="20"/>
        </w:rPr>
        <w:t xml:space="preserve">, </w:t>
      </w:r>
      <w:r w:rsidRPr="00616D6B">
        <w:rPr>
          <w:rFonts w:ascii="Consolas" w:hAnsi="Consolas" w:cs="Consolas"/>
          <w:b/>
          <w:sz w:val="20"/>
          <w:szCs w:val="20"/>
        </w:rPr>
        <w:t>File 6</w:t>
      </w:r>
      <w:r>
        <w:rPr>
          <w:rFonts w:ascii="Consolas" w:hAnsi="Consolas" w:cs="Consolas"/>
          <w:b/>
          <w:sz w:val="20"/>
          <w:szCs w:val="20"/>
        </w:rPr>
        <w:t>c</w:t>
      </w:r>
      <w:r w:rsidRPr="0088439B">
        <w:rPr>
          <w:rFonts w:ascii="Consolas" w:hAnsi="Consolas" w:cs="Consolas"/>
          <w:sz w:val="20"/>
          <w:szCs w:val="20"/>
        </w:rPr>
        <w:t>.</w:t>
      </w:r>
    </w:p>
    <w:p w14:paraId="68F7C61B" w14:textId="77777777" w:rsidR="004309E2" w:rsidRPr="0088439B" w:rsidRDefault="004309E2" w:rsidP="004309E2">
      <w:pPr>
        <w:tabs>
          <w:tab w:val="left" w:pos="360"/>
          <w:tab w:val="left" w:pos="4320"/>
        </w:tabs>
        <w:rPr>
          <w:rFonts w:ascii="Consolas" w:hAnsi="Consolas" w:cs="Consolas"/>
          <w:sz w:val="20"/>
          <w:szCs w:val="20"/>
        </w:rPr>
      </w:pPr>
      <w:r w:rsidRPr="0088439B">
        <w:rPr>
          <w:rFonts w:ascii="Consolas" w:hAnsi="Consolas" w:cs="Consolas"/>
          <w:sz w:val="20"/>
          <w:szCs w:val="20"/>
        </w:rPr>
        <w:t xml:space="preserve">There are </w:t>
      </w:r>
      <w:r w:rsidR="00541EE5">
        <w:rPr>
          <w:rFonts w:ascii="Consolas" w:hAnsi="Consolas" w:cs="Consolas"/>
          <w:sz w:val="20"/>
          <w:szCs w:val="20"/>
        </w:rPr>
        <w:t>493,282</w:t>
      </w:r>
      <w:r w:rsidRPr="0088439B">
        <w:rPr>
          <w:rFonts w:ascii="Consolas" w:hAnsi="Consolas" w:cs="Consolas"/>
          <w:sz w:val="20"/>
          <w:szCs w:val="20"/>
        </w:rPr>
        <w:t xml:space="preserve"> records on file from the </w:t>
      </w:r>
      <w:r>
        <w:rPr>
          <w:rFonts w:ascii="Consolas" w:hAnsi="Consolas" w:cs="Consolas"/>
          <w:sz w:val="20"/>
          <w:szCs w:val="20"/>
        </w:rPr>
        <w:t xml:space="preserve">tobacco use file, </w:t>
      </w:r>
      <w:r w:rsidRPr="00616D6B">
        <w:rPr>
          <w:rFonts w:ascii="Consolas" w:hAnsi="Consolas" w:cs="Consolas"/>
          <w:b/>
          <w:sz w:val="20"/>
          <w:szCs w:val="20"/>
        </w:rPr>
        <w:t xml:space="preserve">File </w:t>
      </w:r>
      <w:r>
        <w:rPr>
          <w:rFonts w:ascii="Consolas" w:hAnsi="Consolas" w:cs="Consolas"/>
          <w:b/>
          <w:sz w:val="20"/>
          <w:szCs w:val="20"/>
        </w:rPr>
        <w:t>tu</w:t>
      </w:r>
      <w:r w:rsidRPr="0088439B">
        <w:rPr>
          <w:rFonts w:ascii="Consolas" w:hAnsi="Consolas" w:cs="Consolas"/>
          <w:sz w:val="20"/>
          <w:szCs w:val="20"/>
        </w:rPr>
        <w:t>.</w:t>
      </w:r>
    </w:p>
    <w:p w14:paraId="0477F3F2" w14:textId="77777777" w:rsidR="004309E2" w:rsidRPr="0088439B" w:rsidRDefault="004309E2" w:rsidP="005F05ED">
      <w:pPr>
        <w:tabs>
          <w:tab w:val="left" w:pos="360"/>
          <w:tab w:val="left" w:pos="4320"/>
        </w:tabs>
        <w:rPr>
          <w:rFonts w:ascii="Consolas" w:hAnsi="Consolas" w:cs="Consolas"/>
          <w:sz w:val="20"/>
          <w:szCs w:val="20"/>
        </w:rPr>
      </w:pPr>
    </w:p>
    <w:p w14:paraId="08D6413E" w14:textId="77777777" w:rsidR="003337CA" w:rsidRPr="00B70E37" w:rsidRDefault="003337CA" w:rsidP="0088439B">
      <w:pPr>
        <w:rPr>
          <w:rFonts w:asciiTheme="minorHAnsi" w:hAnsiTheme="minorHAnsi" w:cstheme="minorHAnsi"/>
        </w:rPr>
      </w:pPr>
    </w:p>
    <w:p w14:paraId="1E918F17" w14:textId="77777777" w:rsidR="00871AF0" w:rsidRPr="00DD52C7" w:rsidRDefault="00871AF0" w:rsidP="00871AF0">
      <w:pPr>
        <w:pStyle w:val="Heading4"/>
        <w:rPr>
          <w:rFonts w:ascii="Calibri" w:hAnsi="Calibri" w:cs="Calibri"/>
          <w:sz w:val="26"/>
          <w:szCs w:val="26"/>
        </w:rPr>
      </w:pPr>
      <w:r>
        <w:rPr>
          <w:rFonts w:ascii="Calibri" w:hAnsi="Calibri" w:cs="Calibri"/>
          <w:sz w:val="26"/>
          <w:szCs w:val="26"/>
        </w:rPr>
        <w:t>2</w:t>
      </w:r>
      <w:r w:rsidRPr="00DD52C7">
        <w:rPr>
          <w:rFonts w:ascii="Calibri" w:hAnsi="Calibri" w:cs="Calibri"/>
          <w:sz w:val="26"/>
          <w:szCs w:val="26"/>
        </w:rPr>
        <w:t>.</w:t>
      </w:r>
      <w:r w:rsidRPr="00DD52C7">
        <w:rPr>
          <w:rFonts w:ascii="Calibri" w:hAnsi="Calibri" w:cs="Calibri"/>
          <w:sz w:val="26"/>
          <w:szCs w:val="26"/>
        </w:rPr>
        <w:tab/>
        <w:t xml:space="preserve">Adjusted Weight          </w:t>
      </w:r>
      <w:bookmarkStart w:id="9" w:name="AdjustedWeight"/>
      <w:r w:rsidRPr="00DD52C7">
        <w:rPr>
          <w:rFonts w:ascii="Calibri" w:hAnsi="Calibri" w:cs="Calibri"/>
          <w:sz w:val="26"/>
          <w:szCs w:val="26"/>
        </w:rPr>
        <w:t>WT</w:t>
      </w:r>
      <w:bookmarkEnd w:id="9"/>
    </w:p>
    <w:p w14:paraId="512B153C" w14:textId="77777777" w:rsidR="00871AF0" w:rsidRPr="00DD52C7" w:rsidRDefault="00871AF0" w:rsidP="00871AF0">
      <w:pPr>
        <w:pStyle w:val="BodyTextIndent2"/>
        <w:ind w:left="0" w:firstLine="0"/>
        <w:rPr>
          <w:rFonts w:ascii="Calibri" w:hAnsi="Calibri" w:cs="Calibri"/>
          <w:b/>
        </w:rPr>
      </w:pPr>
    </w:p>
    <w:p w14:paraId="7CDA7B41" w14:textId="3DA745D1" w:rsidR="00871AF0" w:rsidRPr="00F80EB0" w:rsidRDefault="00871AF0" w:rsidP="00871AF0">
      <w:pPr>
        <w:pStyle w:val="BodyTextIndent2"/>
        <w:ind w:left="0" w:firstLine="0"/>
        <w:rPr>
          <w:rFonts w:ascii="Calibri" w:hAnsi="Calibri" w:cs="Calibri"/>
        </w:rPr>
      </w:pPr>
      <w:r w:rsidRPr="00DD52C7">
        <w:rPr>
          <w:rFonts w:ascii="Calibri" w:hAnsi="Calibri" w:cs="Calibri"/>
          <w:b/>
        </w:rPr>
        <w:t>DESCRIPTION</w:t>
      </w:r>
      <w:r w:rsidRPr="00DD52C7">
        <w:rPr>
          <w:rFonts w:ascii="Calibri" w:hAnsi="Calibri" w:cs="Calibri"/>
        </w:rPr>
        <w:t xml:space="preserve">:  </w:t>
      </w:r>
      <w:r w:rsidR="00D42441">
        <w:rPr>
          <w:rFonts w:ascii="Calibri" w:hAnsi="Calibri" w:cs="Calibri"/>
        </w:rPr>
        <w:t xml:space="preserve">These public-use files </w:t>
      </w:r>
      <w:r w:rsidRPr="00DD52C7">
        <w:rPr>
          <w:rFonts w:ascii="Calibri" w:hAnsi="Calibri" w:cs="Calibri"/>
        </w:rPr>
        <w:t xml:space="preserve">consist of records from many separate CPS </w:t>
      </w:r>
      <w:r w:rsidR="00B2272D">
        <w:rPr>
          <w:rFonts w:ascii="Calibri" w:hAnsi="Calibri" w:cs="Calibri"/>
        </w:rPr>
        <w:t>or ASEC</w:t>
      </w:r>
      <w:r w:rsidR="00D42441">
        <w:rPr>
          <w:rFonts w:ascii="Calibri" w:hAnsi="Calibri" w:cs="Calibri"/>
        </w:rPr>
        <w:t xml:space="preserve"> S</w:t>
      </w:r>
      <w:r w:rsidRPr="00DD52C7">
        <w:rPr>
          <w:rFonts w:ascii="Calibri" w:hAnsi="Calibri" w:cs="Calibri"/>
        </w:rPr>
        <w:t>urveys. All</w:t>
      </w:r>
      <w:r w:rsidRPr="00B17DC8">
        <w:rPr>
          <w:rFonts w:ascii="Calibri" w:hAnsi="Calibri" w:cs="Calibri"/>
        </w:rPr>
        <w:t xml:space="preserve"> records have been weighted to give population totals for the non-institutionalized population of the </w:t>
      </w:r>
      <w:r>
        <w:rPr>
          <w:rFonts w:ascii="Calibri" w:hAnsi="Calibri" w:cs="Calibri"/>
        </w:rPr>
        <w:t>U.S.</w:t>
      </w:r>
      <w:r w:rsidRPr="00B17DC8">
        <w:rPr>
          <w:rFonts w:ascii="Calibri" w:hAnsi="Calibri" w:cs="Calibri"/>
        </w:rPr>
        <w:t xml:space="preserve"> on April 1</w:t>
      </w:r>
      <w:r w:rsidR="005F05ED">
        <w:rPr>
          <w:rFonts w:ascii="Calibri" w:hAnsi="Calibri" w:cs="Calibri"/>
        </w:rPr>
        <w:t xml:space="preserve">, 1983 for </w:t>
      </w:r>
      <w:r w:rsidR="005F05ED" w:rsidRPr="00B2272D">
        <w:rPr>
          <w:rFonts w:ascii="Calibri" w:hAnsi="Calibri" w:cs="Calibri"/>
          <w:b/>
        </w:rPr>
        <w:t>File 11</w:t>
      </w:r>
      <w:r w:rsidR="005F05ED">
        <w:rPr>
          <w:rFonts w:ascii="Calibri" w:hAnsi="Calibri" w:cs="Calibri"/>
        </w:rPr>
        <w:t xml:space="preserve"> and File </w:t>
      </w:r>
      <w:r w:rsidR="005F05ED" w:rsidRPr="00B2272D">
        <w:rPr>
          <w:rFonts w:ascii="Calibri" w:hAnsi="Calibri" w:cs="Calibri"/>
          <w:b/>
        </w:rPr>
        <w:t>6a</w:t>
      </w:r>
      <w:r w:rsidR="005F05ED">
        <w:rPr>
          <w:rFonts w:ascii="Calibri" w:hAnsi="Calibri" w:cs="Calibri"/>
        </w:rPr>
        <w:t>,</w:t>
      </w:r>
      <w:r w:rsidR="00122B0F">
        <w:rPr>
          <w:rFonts w:ascii="Calibri" w:hAnsi="Calibri" w:cs="Calibri"/>
        </w:rPr>
        <w:t xml:space="preserve"> April 1, 1993 for File </w:t>
      </w:r>
      <w:r w:rsidR="00122B0F" w:rsidRPr="00B2272D">
        <w:rPr>
          <w:rFonts w:ascii="Calibri" w:hAnsi="Calibri" w:cs="Calibri"/>
          <w:b/>
        </w:rPr>
        <w:t>6b</w:t>
      </w:r>
      <w:r w:rsidR="004369D7">
        <w:rPr>
          <w:rFonts w:ascii="Calibri" w:hAnsi="Calibri" w:cs="Calibri"/>
        </w:rPr>
        <w:t>, and April 1, 2002</w:t>
      </w:r>
      <w:r w:rsidR="005F05ED">
        <w:rPr>
          <w:rFonts w:ascii="Calibri" w:hAnsi="Calibri" w:cs="Calibri"/>
        </w:rPr>
        <w:t xml:space="preserve"> for File </w:t>
      </w:r>
      <w:r w:rsidR="005F05ED" w:rsidRPr="00B2272D">
        <w:rPr>
          <w:rFonts w:ascii="Calibri" w:hAnsi="Calibri" w:cs="Calibri"/>
          <w:b/>
        </w:rPr>
        <w:t>6c</w:t>
      </w:r>
      <w:r w:rsidR="00D42441">
        <w:rPr>
          <w:rFonts w:ascii="Calibri" w:hAnsi="Calibri" w:cs="Calibri"/>
        </w:rPr>
        <w:t>, and April 1</w:t>
      </w:r>
      <w:r w:rsidR="00AF23D2">
        <w:rPr>
          <w:rFonts w:ascii="Calibri" w:hAnsi="Calibri" w:cs="Calibri"/>
        </w:rPr>
        <w:t xml:space="preserve">, </w:t>
      </w:r>
      <w:r w:rsidR="00D42441">
        <w:rPr>
          <w:rFonts w:ascii="Calibri" w:hAnsi="Calibri" w:cs="Calibri"/>
        </w:rPr>
        <w:t xml:space="preserve">2000 for </w:t>
      </w:r>
      <w:r w:rsidR="00D42441">
        <w:rPr>
          <w:rFonts w:ascii="Calibri" w:hAnsi="Calibri" w:cs="Calibri"/>
          <w:b/>
        </w:rPr>
        <w:t>File tu</w:t>
      </w:r>
      <w:r w:rsidR="00122B0F">
        <w:rPr>
          <w:rFonts w:ascii="Calibri" w:hAnsi="Calibri" w:cs="Calibri"/>
        </w:rPr>
        <w:t xml:space="preserve">. </w:t>
      </w:r>
      <w:r w:rsidRPr="00B17DC8">
        <w:rPr>
          <w:rFonts w:ascii="Calibri" w:hAnsi="Calibri" w:cs="Calibri"/>
        </w:rPr>
        <w:t xml:space="preserve">Weights were obtained by raking age-sex-race </w:t>
      </w:r>
      <w:r w:rsidRPr="00590A49">
        <w:rPr>
          <w:rFonts w:ascii="Calibri" w:hAnsi="Calibri" w:cs="Calibri"/>
        </w:rPr>
        <w:t>group totals by state totals for each survey. Survey weights were then</w:t>
      </w:r>
      <w:r w:rsidR="005F05ED" w:rsidRPr="00590A49">
        <w:rPr>
          <w:rFonts w:ascii="Calibri" w:hAnsi="Calibri" w:cs="Calibri"/>
        </w:rPr>
        <w:t xml:space="preserve"> readjusted to the target dates</w:t>
      </w:r>
      <w:r w:rsidRPr="00590A49">
        <w:rPr>
          <w:rFonts w:ascii="Calibri" w:hAnsi="Calibri" w:cs="Calibri"/>
        </w:rPr>
        <w:t xml:space="preserve"> </w:t>
      </w:r>
      <w:r w:rsidR="002B50FA" w:rsidRPr="00590A49">
        <w:rPr>
          <w:rFonts w:ascii="Calibri" w:hAnsi="Calibri" w:cs="Calibri"/>
        </w:rPr>
        <w:t xml:space="preserve"> of the associated U.S. population and </w:t>
      </w:r>
      <w:r w:rsidRPr="00590A49">
        <w:rPr>
          <w:rFonts w:ascii="Calibri" w:hAnsi="Calibri" w:cs="Calibri"/>
        </w:rPr>
        <w:t xml:space="preserve"> accounting for the different numbers of records by </w:t>
      </w:r>
      <w:r w:rsidR="005F05ED" w:rsidRPr="00590A49">
        <w:rPr>
          <w:rFonts w:ascii="Calibri" w:hAnsi="Calibri" w:cs="Calibri"/>
        </w:rPr>
        <w:t>survey in this each of the four</w:t>
      </w:r>
      <w:r w:rsidRPr="00590A49">
        <w:rPr>
          <w:rFonts w:ascii="Calibri" w:hAnsi="Calibri" w:cs="Calibri"/>
        </w:rPr>
        <w:t xml:space="preserve"> files.</w:t>
      </w:r>
      <w:r w:rsidRPr="00F80EB0">
        <w:rPr>
          <w:rFonts w:ascii="Calibri" w:hAnsi="Calibri" w:cs="Calibri"/>
        </w:rPr>
        <w:t xml:space="preserve">  </w:t>
      </w:r>
    </w:p>
    <w:p w14:paraId="64B7725C" w14:textId="77777777" w:rsidR="00871AF0" w:rsidRPr="00F80EB0" w:rsidRDefault="00871AF0" w:rsidP="0008734F">
      <w:pPr>
        <w:pStyle w:val="Heading4"/>
        <w:rPr>
          <w:rFonts w:asciiTheme="minorHAnsi" w:hAnsiTheme="minorHAnsi" w:cstheme="minorHAnsi"/>
          <w:b w:val="0"/>
          <w:sz w:val="24"/>
          <w:szCs w:val="24"/>
        </w:rPr>
      </w:pPr>
    </w:p>
    <w:p w14:paraId="6CAB161A" w14:textId="77777777" w:rsidR="00871AF0" w:rsidRPr="00B70E37" w:rsidRDefault="00871AF0" w:rsidP="0008734F">
      <w:pPr>
        <w:pStyle w:val="Heading4"/>
        <w:rPr>
          <w:rFonts w:asciiTheme="minorHAnsi" w:hAnsiTheme="minorHAnsi" w:cstheme="minorHAnsi"/>
          <w:sz w:val="24"/>
          <w:szCs w:val="24"/>
        </w:rPr>
      </w:pPr>
    </w:p>
    <w:p w14:paraId="7A7BC5BF" w14:textId="77777777" w:rsidR="00871AF0" w:rsidRPr="00B70E37" w:rsidRDefault="00871AF0" w:rsidP="00871AF0">
      <w:pPr>
        <w:rPr>
          <w:rFonts w:asciiTheme="minorHAnsi" w:hAnsiTheme="minorHAnsi" w:cstheme="minorHAnsi"/>
        </w:rPr>
      </w:pPr>
    </w:p>
    <w:p w14:paraId="795E3C93" w14:textId="77777777" w:rsidR="00906E32" w:rsidRDefault="00906E32">
      <w:pPr>
        <w:rPr>
          <w:rFonts w:ascii="Calibri" w:hAnsi="Calibri" w:cs="Calibri"/>
          <w:b/>
          <w:bCs/>
          <w:sz w:val="26"/>
          <w:szCs w:val="26"/>
        </w:rPr>
      </w:pPr>
      <w:r>
        <w:rPr>
          <w:rFonts w:ascii="Calibri" w:hAnsi="Calibri" w:cs="Calibri"/>
          <w:sz w:val="26"/>
          <w:szCs w:val="26"/>
        </w:rPr>
        <w:br w:type="page"/>
      </w:r>
    </w:p>
    <w:p w14:paraId="2F46CDE9" w14:textId="3ED383E2" w:rsidR="00871AF0" w:rsidRPr="00DD52C7" w:rsidRDefault="00871AF0" w:rsidP="00871AF0">
      <w:pPr>
        <w:pStyle w:val="Heading4"/>
        <w:rPr>
          <w:rFonts w:ascii="Calibri" w:hAnsi="Calibri" w:cs="Calibri"/>
          <w:sz w:val="26"/>
          <w:szCs w:val="26"/>
        </w:rPr>
      </w:pPr>
      <w:r>
        <w:rPr>
          <w:rFonts w:ascii="Calibri" w:hAnsi="Calibri" w:cs="Calibri"/>
          <w:sz w:val="26"/>
          <w:szCs w:val="26"/>
        </w:rPr>
        <w:t>3</w:t>
      </w:r>
      <w:r w:rsidRPr="00DD52C7">
        <w:rPr>
          <w:rFonts w:ascii="Calibri" w:hAnsi="Calibri" w:cs="Calibri"/>
          <w:sz w:val="26"/>
          <w:szCs w:val="26"/>
        </w:rPr>
        <w:t>.</w:t>
      </w:r>
      <w:r w:rsidRPr="00DD52C7">
        <w:rPr>
          <w:rFonts w:ascii="Calibri" w:hAnsi="Calibri" w:cs="Calibri"/>
          <w:sz w:val="26"/>
          <w:szCs w:val="26"/>
        </w:rPr>
        <w:tab/>
        <w:t>Household Identif</w:t>
      </w:r>
      <w:r>
        <w:rPr>
          <w:rFonts w:ascii="Calibri" w:hAnsi="Calibri" w:cs="Calibri"/>
          <w:sz w:val="26"/>
          <w:szCs w:val="26"/>
        </w:rPr>
        <w:t>ication Number</w:t>
      </w:r>
      <w:bookmarkStart w:id="10" w:name="HouseholdIdentification"/>
      <w:r>
        <w:rPr>
          <w:rFonts w:ascii="Calibri" w:hAnsi="Calibri" w:cs="Calibri"/>
          <w:sz w:val="26"/>
          <w:szCs w:val="26"/>
        </w:rPr>
        <w:t xml:space="preserve">          </w:t>
      </w:r>
      <w:r w:rsidRPr="00DD52C7">
        <w:rPr>
          <w:rFonts w:ascii="Calibri" w:hAnsi="Calibri" w:cs="Calibri"/>
          <w:sz w:val="26"/>
          <w:szCs w:val="26"/>
        </w:rPr>
        <w:t>HHID</w:t>
      </w:r>
      <w:bookmarkEnd w:id="10"/>
      <w:r w:rsidR="003930B5">
        <w:rPr>
          <w:rFonts w:ascii="Calibri" w:hAnsi="Calibri" w:cs="Calibri"/>
          <w:sz w:val="26"/>
          <w:szCs w:val="26"/>
        </w:rPr>
        <w:tab/>
      </w:r>
      <w:r w:rsidR="00163A46">
        <w:rPr>
          <w:rFonts w:ascii="Calibri" w:hAnsi="Calibri" w:cs="Calibri"/>
          <w:sz w:val="26"/>
          <w:szCs w:val="26"/>
        </w:rPr>
        <w:tab/>
      </w:r>
      <w:r w:rsidR="003930B5">
        <w:rPr>
          <w:rFonts w:ascii="Calibri" w:hAnsi="Calibri" w:cs="Calibri"/>
          <w:sz w:val="26"/>
          <w:szCs w:val="26"/>
        </w:rPr>
        <w:tab/>
      </w:r>
      <w:r w:rsidR="003930B5" w:rsidRPr="00BF44BD">
        <w:rPr>
          <w:rFonts w:ascii="Calibri" w:hAnsi="Calibri" w:cs="Calibri"/>
          <w:b w:val="0"/>
          <w:sz w:val="26"/>
          <w:szCs w:val="26"/>
        </w:rPr>
        <w:t xml:space="preserve">    </w:t>
      </w:r>
      <w:hyperlink w:anchor="INDEX_1" w:history="1">
        <w:r w:rsidR="003930B5" w:rsidRPr="00BF44BD">
          <w:rPr>
            <w:rStyle w:val="Hyperlink"/>
            <w:rFonts w:ascii="Calibri" w:hAnsi="Calibri" w:cs="Calibri"/>
            <w:b w:val="0"/>
            <w:sz w:val="24"/>
            <w:szCs w:val="24"/>
          </w:rPr>
          <w:t>Return to Index</w:t>
        </w:r>
      </w:hyperlink>
    </w:p>
    <w:p w14:paraId="4A563CE2" w14:textId="77777777" w:rsidR="00871AF0" w:rsidRPr="00B17DC8" w:rsidRDefault="00871AF0" w:rsidP="00871AF0">
      <w:pPr>
        <w:pStyle w:val="BodyTextIndent2"/>
        <w:ind w:left="0" w:firstLine="0"/>
        <w:rPr>
          <w:rFonts w:ascii="Calibri" w:hAnsi="Calibri" w:cs="Calibri"/>
        </w:rPr>
      </w:pPr>
    </w:p>
    <w:p w14:paraId="696A90C0" w14:textId="77777777" w:rsidR="00871AF0" w:rsidRDefault="00871AF0" w:rsidP="00871AF0">
      <w:pPr>
        <w:pStyle w:val="BodyTextIndent2"/>
        <w:ind w:left="0" w:firstLine="0"/>
        <w:rPr>
          <w:rFonts w:ascii="Calibri" w:hAnsi="Calibri" w:cs="Calibri"/>
        </w:rPr>
      </w:pPr>
      <w:r w:rsidRPr="00DD52C7">
        <w:rPr>
          <w:rFonts w:ascii="Calibri" w:hAnsi="Calibri" w:cs="Calibri"/>
          <w:b/>
        </w:rPr>
        <w:t>DESCRIPTION</w:t>
      </w:r>
      <w:r w:rsidRPr="00DD52C7">
        <w:rPr>
          <w:rFonts w:ascii="Calibri" w:hAnsi="Calibri" w:cs="Calibri"/>
        </w:rPr>
        <w:t>:  The household identification number is a unique 7-digit number assigned to</w:t>
      </w:r>
      <w:r w:rsidRPr="00B17DC8">
        <w:rPr>
          <w:rFonts w:ascii="Calibri" w:hAnsi="Calibri" w:cs="Calibri"/>
        </w:rPr>
        <w:t xml:space="preserve"> every member of a household.</w:t>
      </w:r>
    </w:p>
    <w:p w14:paraId="3840101C" w14:textId="77777777" w:rsidR="006E1741" w:rsidRPr="006E1741" w:rsidRDefault="006E1741" w:rsidP="00871AF0">
      <w:pPr>
        <w:pStyle w:val="BodyTextIndent2"/>
        <w:ind w:left="0" w:firstLine="0"/>
        <w:rPr>
          <w:rFonts w:ascii="Calibri" w:hAnsi="Calibri" w:cs="Calibri"/>
        </w:rPr>
      </w:pPr>
      <w:r w:rsidRPr="006E1741">
        <w:rPr>
          <w:rFonts w:ascii="Calibri" w:hAnsi="Calibri" w:cs="Calibri"/>
          <w:b/>
        </w:rPr>
        <w:t>Note:</w:t>
      </w:r>
      <w:r>
        <w:rPr>
          <w:rFonts w:ascii="Calibri" w:hAnsi="Calibri" w:cs="Calibri"/>
          <w:b/>
        </w:rPr>
        <w:t xml:space="preserve"> </w:t>
      </w:r>
      <w:r>
        <w:rPr>
          <w:rFonts w:ascii="Calibri" w:hAnsi="Calibri" w:cs="Calibri"/>
        </w:rPr>
        <w:t>H</w:t>
      </w:r>
      <w:r w:rsidR="0078222A">
        <w:rPr>
          <w:rFonts w:ascii="Calibri" w:hAnsi="Calibri" w:cs="Calibri"/>
        </w:rPr>
        <w:t>HID</w:t>
      </w:r>
      <w:r>
        <w:rPr>
          <w:rFonts w:ascii="Calibri" w:hAnsi="Calibri" w:cs="Calibri"/>
        </w:rPr>
        <w:t xml:space="preserve"> is computed sequentially for the records in the public use file. This variable is generated internally to the public use file and is not related to the HHID in the full NLMS. </w:t>
      </w:r>
    </w:p>
    <w:p w14:paraId="0CB6CD67" w14:textId="77777777" w:rsidR="00871AF0" w:rsidRDefault="00871AF0">
      <w:pPr>
        <w:rPr>
          <w:rFonts w:ascii="Calibri" w:hAnsi="Calibri" w:cs="Calibri"/>
          <w:b/>
          <w:bCs/>
          <w:sz w:val="26"/>
          <w:szCs w:val="26"/>
        </w:rPr>
      </w:pPr>
    </w:p>
    <w:p w14:paraId="5BF2A9FB" w14:textId="77777777" w:rsidR="00871AF0" w:rsidRPr="00EB0525" w:rsidRDefault="00871AF0" w:rsidP="00871AF0">
      <w:pPr>
        <w:pStyle w:val="Heading4"/>
        <w:rPr>
          <w:rFonts w:ascii="Calibri" w:hAnsi="Calibri" w:cs="Calibri"/>
          <w:sz w:val="26"/>
          <w:szCs w:val="26"/>
        </w:rPr>
      </w:pPr>
      <w:r>
        <w:rPr>
          <w:rFonts w:ascii="Calibri" w:hAnsi="Calibri" w:cs="Calibri"/>
          <w:sz w:val="26"/>
          <w:szCs w:val="26"/>
        </w:rPr>
        <w:t>4</w:t>
      </w:r>
      <w:r w:rsidRPr="00EB0525">
        <w:rPr>
          <w:rFonts w:ascii="Calibri" w:hAnsi="Calibri" w:cs="Calibri"/>
          <w:sz w:val="26"/>
          <w:szCs w:val="26"/>
        </w:rPr>
        <w:t>.</w:t>
      </w:r>
      <w:r w:rsidRPr="00EB0525">
        <w:rPr>
          <w:rFonts w:ascii="Calibri" w:hAnsi="Calibri" w:cs="Calibri"/>
          <w:sz w:val="26"/>
          <w:szCs w:val="26"/>
        </w:rPr>
        <w:tab/>
        <w:t xml:space="preserve">Presence of SSN          </w:t>
      </w:r>
      <w:bookmarkStart w:id="11" w:name="PresenceofSSN"/>
      <w:r w:rsidRPr="00EB0525">
        <w:rPr>
          <w:rFonts w:ascii="Calibri" w:hAnsi="Calibri" w:cs="Calibri"/>
          <w:sz w:val="26"/>
          <w:szCs w:val="26"/>
        </w:rPr>
        <w:t>SSNYN</w:t>
      </w:r>
      <w:bookmarkEnd w:id="11"/>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sidRPr="00BF44BD">
        <w:rPr>
          <w:rFonts w:ascii="Calibri" w:hAnsi="Calibri" w:cs="Calibri"/>
          <w:b w:val="0"/>
          <w:sz w:val="26"/>
          <w:szCs w:val="26"/>
        </w:rPr>
        <w:t xml:space="preserve">      </w:t>
      </w:r>
    </w:p>
    <w:p w14:paraId="076FD98E" w14:textId="77777777" w:rsidR="00871AF0" w:rsidRPr="00B17DC8" w:rsidRDefault="00871AF0" w:rsidP="00871AF0">
      <w:pPr>
        <w:tabs>
          <w:tab w:val="left" w:pos="360"/>
          <w:tab w:val="left" w:pos="720"/>
          <w:tab w:val="left" w:pos="1440"/>
          <w:tab w:val="left" w:pos="2160"/>
          <w:tab w:val="left" w:pos="2880"/>
          <w:tab w:val="right" w:pos="7920"/>
        </w:tabs>
        <w:rPr>
          <w:rFonts w:ascii="Calibri" w:eastAsia="Arial Unicode MS" w:hAnsi="Calibri" w:cs="Calibri"/>
        </w:rPr>
      </w:pPr>
    </w:p>
    <w:p w14:paraId="68F9C81E" w14:textId="77777777" w:rsidR="00871AF0" w:rsidRPr="00B17DC8" w:rsidRDefault="00871AF0" w:rsidP="00871AF0">
      <w:pPr>
        <w:tabs>
          <w:tab w:val="left" w:pos="360"/>
          <w:tab w:val="left" w:pos="720"/>
          <w:tab w:val="left" w:pos="1440"/>
          <w:tab w:val="left" w:pos="2160"/>
          <w:tab w:val="left" w:pos="2880"/>
          <w:tab w:val="right" w:pos="7920"/>
        </w:tabs>
        <w:rPr>
          <w:rFonts w:ascii="Calibri" w:hAnsi="Calibri" w:cs="Calibri"/>
        </w:rPr>
      </w:pPr>
      <w:r w:rsidRPr="00EB0525">
        <w:rPr>
          <w:rFonts w:ascii="Calibri" w:hAnsi="Calibri" w:cs="Calibri"/>
          <w:b/>
        </w:rPr>
        <w:t>DESCRIPTION</w:t>
      </w:r>
      <w:r w:rsidRPr="00EB0525">
        <w:rPr>
          <w:rFonts w:ascii="Calibri" w:hAnsi="Calibri" w:cs="Calibri"/>
        </w:rPr>
        <w:t xml:space="preserve">:  Indicator of the presence or absence of </w:t>
      </w:r>
      <w:r>
        <w:rPr>
          <w:rFonts w:ascii="Calibri" w:hAnsi="Calibri" w:cs="Calibri"/>
        </w:rPr>
        <w:t>S</w:t>
      </w:r>
      <w:r w:rsidRPr="00EB0525">
        <w:rPr>
          <w:rFonts w:ascii="Calibri" w:hAnsi="Calibri" w:cs="Calibri"/>
        </w:rPr>
        <w:t xml:space="preserve">ocial </w:t>
      </w:r>
      <w:r>
        <w:rPr>
          <w:rFonts w:ascii="Calibri" w:hAnsi="Calibri" w:cs="Calibri"/>
        </w:rPr>
        <w:t>S</w:t>
      </w:r>
      <w:r w:rsidRPr="00EB0525">
        <w:rPr>
          <w:rFonts w:ascii="Calibri" w:hAnsi="Calibri" w:cs="Calibri"/>
        </w:rPr>
        <w:t xml:space="preserve">ecurity </w:t>
      </w:r>
      <w:r>
        <w:rPr>
          <w:rFonts w:ascii="Calibri" w:hAnsi="Calibri" w:cs="Calibri"/>
        </w:rPr>
        <w:t>N</w:t>
      </w:r>
      <w:r w:rsidRPr="00EB0525">
        <w:rPr>
          <w:rFonts w:ascii="Calibri" w:hAnsi="Calibri" w:cs="Calibri"/>
        </w:rPr>
        <w:t>umber on the CPS</w:t>
      </w:r>
      <w:r w:rsidRPr="00B17DC8">
        <w:rPr>
          <w:rFonts w:ascii="Calibri" w:hAnsi="Calibri" w:cs="Calibri"/>
        </w:rPr>
        <w:t xml:space="preserve"> record.</w:t>
      </w:r>
    </w:p>
    <w:p w14:paraId="517F1531" w14:textId="77777777" w:rsidR="00871AF0" w:rsidRDefault="00871AF0" w:rsidP="00871AF0">
      <w:pPr>
        <w:tabs>
          <w:tab w:val="left" w:pos="360"/>
          <w:tab w:val="left" w:pos="4320"/>
        </w:tabs>
        <w:rPr>
          <w:rFonts w:ascii="Calibri" w:hAnsi="Calibri" w:cs="Calibri"/>
        </w:rPr>
      </w:pPr>
    </w:p>
    <w:p w14:paraId="135CE107" w14:textId="77777777" w:rsidR="00871AF0" w:rsidRDefault="00871AF0" w:rsidP="00871AF0">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6D31966B" w14:textId="77777777" w:rsidR="00871AF0" w:rsidRDefault="00871AF0" w:rsidP="00871AF0">
      <w:pPr>
        <w:pStyle w:val="Heading4"/>
        <w:rPr>
          <w:rFonts w:ascii="Consolas" w:eastAsia="MS Mincho" w:hAnsi="Consolas" w:cs="Consolas"/>
          <w:sz w:val="20"/>
          <w:szCs w:val="20"/>
        </w:rPr>
      </w:pPr>
    </w:p>
    <w:tbl>
      <w:tblPr>
        <w:tblW w:w="8290" w:type="dxa"/>
        <w:tblInd w:w="93" w:type="dxa"/>
        <w:tblLook w:val="04A0" w:firstRow="1" w:lastRow="0" w:firstColumn="1" w:lastColumn="0" w:noHBand="0" w:noVBand="1"/>
      </w:tblPr>
      <w:tblGrid>
        <w:gridCol w:w="304"/>
        <w:gridCol w:w="2683"/>
        <w:gridCol w:w="1063"/>
        <w:gridCol w:w="1136"/>
        <w:gridCol w:w="871"/>
        <w:gridCol w:w="860"/>
        <w:gridCol w:w="423"/>
        <w:gridCol w:w="950"/>
      </w:tblGrid>
      <w:tr w:rsidR="00404B2C" w:rsidRPr="00FB6A13" w14:paraId="4D3643D4" w14:textId="77777777" w:rsidTr="00404B2C">
        <w:trPr>
          <w:trHeight w:val="331"/>
        </w:trPr>
        <w:tc>
          <w:tcPr>
            <w:tcW w:w="2987" w:type="dxa"/>
            <w:gridSpan w:val="2"/>
            <w:tcBorders>
              <w:top w:val="nil"/>
              <w:left w:val="nil"/>
              <w:bottom w:val="single" w:sz="4" w:space="0" w:color="auto"/>
              <w:right w:val="single" w:sz="4" w:space="0" w:color="000000"/>
            </w:tcBorders>
            <w:shd w:val="clear" w:color="auto" w:fill="auto"/>
            <w:hideMark/>
          </w:tcPr>
          <w:p w14:paraId="22646EA6" w14:textId="77777777" w:rsidR="00404B2C" w:rsidRPr="00FB6A13" w:rsidRDefault="00404B2C" w:rsidP="008D0D03">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63" w:type="dxa"/>
            <w:tcBorders>
              <w:top w:val="nil"/>
              <w:left w:val="nil"/>
              <w:bottom w:val="single" w:sz="4" w:space="0" w:color="auto"/>
              <w:right w:val="nil"/>
            </w:tcBorders>
            <w:shd w:val="clear" w:color="auto" w:fill="auto"/>
            <w:hideMark/>
          </w:tcPr>
          <w:p w14:paraId="01F59FD0" w14:textId="77777777" w:rsidR="00404B2C" w:rsidRPr="00FB6A13" w:rsidRDefault="00404B2C" w:rsidP="008D0D03">
            <w:pPr>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136" w:type="dxa"/>
            <w:tcBorders>
              <w:top w:val="nil"/>
              <w:left w:val="nil"/>
              <w:bottom w:val="single" w:sz="4" w:space="0" w:color="auto"/>
              <w:right w:val="nil"/>
            </w:tcBorders>
            <w:shd w:val="clear" w:color="auto" w:fill="auto"/>
            <w:hideMark/>
          </w:tcPr>
          <w:p w14:paraId="4700A94E" w14:textId="77777777" w:rsidR="00404B2C" w:rsidRPr="00FB6A13" w:rsidRDefault="00404B2C" w:rsidP="008D0D03">
            <w:pPr>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871" w:type="dxa"/>
            <w:tcBorders>
              <w:top w:val="nil"/>
              <w:left w:val="nil"/>
              <w:bottom w:val="single" w:sz="4" w:space="0" w:color="auto"/>
              <w:right w:val="nil"/>
            </w:tcBorders>
            <w:shd w:val="clear" w:color="auto" w:fill="auto"/>
            <w:hideMark/>
          </w:tcPr>
          <w:p w14:paraId="7F6BFEC2" w14:textId="77777777" w:rsidR="00404B2C" w:rsidRPr="00FB6A13" w:rsidRDefault="00404B2C" w:rsidP="008D0D03">
            <w:pPr>
              <w:rPr>
                <w:rFonts w:ascii="Consolas" w:hAnsi="Consolas" w:cs="Consolas"/>
                <w:b/>
                <w:bCs/>
                <w:color w:val="000000"/>
                <w:sz w:val="16"/>
                <w:szCs w:val="16"/>
              </w:rPr>
            </w:pPr>
            <w:r w:rsidRPr="00FB6A13">
              <w:rPr>
                <w:rFonts w:ascii="Consolas" w:hAnsi="Consolas" w:cs="Consolas"/>
                <w:b/>
                <w:bCs/>
                <w:color w:val="000000"/>
                <w:sz w:val="16"/>
                <w:szCs w:val="16"/>
              </w:rPr>
              <w:t>File 6b</w:t>
            </w:r>
            <w:r>
              <w:rPr>
                <w:rFonts w:ascii="Consolas" w:hAnsi="Consolas" w:cs="Consolas"/>
                <w:b/>
                <w:bCs/>
                <w:color w:val="000000"/>
                <w:sz w:val="16"/>
                <w:szCs w:val="16"/>
              </w:rPr>
              <w:t xml:space="preserve">  </w:t>
            </w:r>
          </w:p>
        </w:tc>
        <w:tc>
          <w:tcPr>
            <w:tcW w:w="860" w:type="dxa"/>
            <w:tcBorders>
              <w:top w:val="nil"/>
              <w:left w:val="nil"/>
              <w:bottom w:val="single" w:sz="4" w:space="0" w:color="auto"/>
              <w:right w:val="nil"/>
            </w:tcBorders>
          </w:tcPr>
          <w:p w14:paraId="6D195F1F" w14:textId="77777777" w:rsidR="00404B2C" w:rsidRPr="00FB6A13" w:rsidRDefault="00404B2C" w:rsidP="008D0D03">
            <w:pPr>
              <w:rPr>
                <w:rFonts w:ascii="Consolas" w:hAnsi="Consolas" w:cs="Consolas"/>
                <w:b/>
                <w:bCs/>
                <w:color w:val="000000"/>
                <w:sz w:val="16"/>
                <w:szCs w:val="16"/>
              </w:rPr>
            </w:pPr>
            <w:r>
              <w:rPr>
                <w:rFonts w:ascii="Consolas" w:hAnsi="Consolas" w:cs="Consolas"/>
                <w:b/>
                <w:bCs/>
                <w:color w:val="000000"/>
                <w:sz w:val="16"/>
                <w:szCs w:val="16"/>
              </w:rPr>
              <w:t>File 6c</w:t>
            </w:r>
          </w:p>
          <w:p w14:paraId="016311D7" w14:textId="77777777" w:rsidR="00404B2C" w:rsidRPr="00FB6A13" w:rsidRDefault="00404B2C" w:rsidP="008D0D03">
            <w:pPr>
              <w:rPr>
                <w:rFonts w:ascii="Consolas" w:hAnsi="Consolas" w:cs="Consolas"/>
                <w:b/>
                <w:bCs/>
                <w:color w:val="000000"/>
                <w:sz w:val="16"/>
                <w:szCs w:val="16"/>
              </w:rPr>
            </w:pPr>
            <w:r>
              <w:rPr>
                <w:rFonts w:ascii="Consolas" w:hAnsi="Consolas" w:cs="Consolas"/>
                <w:b/>
                <w:bCs/>
                <w:color w:val="000000"/>
                <w:sz w:val="16"/>
                <w:szCs w:val="16"/>
              </w:rPr>
              <w:t xml:space="preserve">   </w:t>
            </w:r>
          </w:p>
        </w:tc>
        <w:tc>
          <w:tcPr>
            <w:tcW w:w="1373" w:type="dxa"/>
            <w:gridSpan w:val="2"/>
            <w:tcBorders>
              <w:top w:val="nil"/>
              <w:left w:val="nil"/>
              <w:bottom w:val="single" w:sz="4" w:space="0" w:color="auto"/>
              <w:right w:val="nil"/>
            </w:tcBorders>
          </w:tcPr>
          <w:p w14:paraId="50B01608" w14:textId="77777777" w:rsidR="00404B2C" w:rsidRPr="00FB6A13" w:rsidRDefault="00404B2C" w:rsidP="008D0D03">
            <w:pPr>
              <w:ind w:right="-202"/>
              <w:rPr>
                <w:rFonts w:ascii="Consolas" w:hAnsi="Consolas" w:cs="Consolas"/>
                <w:b/>
                <w:bCs/>
                <w:color w:val="000000"/>
                <w:sz w:val="16"/>
                <w:szCs w:val="16"/>
              </w:rPr>
            </w:pPr>
            <w:r>
              <w:rPr>
                <w:rFonts w:ascii="Consolas" w:hAnsi="Consolas" w:cs="Consolas"/>
                <w:b/>
                <w:bCs/>
                <w:color w:val="000000"/>
                <w:sz w:val="16"/>
                <w:szCs w:val="16"/>
              </w:rPr>
              <w:t>Tobacco use</w:t>
            </w:r>
          </w:p>
        </w:tc>
      </w:tr>
      <w:tr w:rsidR="00404B2C" w:rsidRPr="00FB6A13" w14:paraId="1314AEBD" w14:textId="77777777" w:rsidTr="00404B2C">
        <w:trPr>
          <w:trHeight w:val="292"/>
        </w:trPr>
        <w:tc>
          <w:tcPr>
            <w:tcW w:w="304" w:type="dxa"/>
            <w:tcBorders>
              <w:top w:val="nil"/>
              <w:left w:val="nil"/>
              <w:bottom w:val="nil"/>
              <w:right w:val="nil"/>
            </w:tcBorders>
            <w:shd w:val="clear" w:color="auto" w:fill="auto"/>
            <w:noWrap/>
            <w:hideMark/>
          </w:tcPr>
          <w:p w14:paraId="35D50212" w14:textId="77777777" w:rsidR="00404B2C" w:rsidRPr="00FB6A13" w:rsidRDefault="00404B2C" w:rsidP="008D0D03">
            <w:pPr>
              <w:rPr>
                <w:rFonts w:ascii="Consolas" w:hAnsi="Consolas" w:cs="Consolas"/>
                <w:color w:val="000000"/>
                <w:sz w:val="16"/>
                <w:szCs w:val="16"/>
              </w:rPr>
            </w:pPr>
            <w:r w:rsidRPr="00FB6A13">
              <w:rPr>
                <w:rFonts w:ascii="Consolas" w:hAnsi="Consolas" w:cs="Consolas"/>
                <w:color w:val="000000"/>
                <w:sz w:val="16"/>
                <w:szCs w:val="16"/>
              </w:rPr>
              <w:t>0</w:t>
            </w:r>
          </w:p>
        </w:tc>
        <w:tc>
          <w:tcPr>
            <w:tcW w:w="2683" w:type="dxa"/>
            <w:tcBorders>
              <w:top w:val="nil"/>
              <w:left w:val="nil"/>
              <w:bottom w:val="nil"/>
              <w:right w:val="single" w:sz="4" w:space="0" w:color="auto"/>
            </w:tcBorders>
            <w:shd w:val="clear" w:color="auto" w:fill="auto"/>
            <w:noWrap/>
            <w:hideMark/>
          </w:tcPr>
          <w:p w14:paraId="47BD2F26" w14:textId="77777777" w:rsidR="00404B2C" w:rsidRPr="00FB6A13" w:rsidRDefault="00404B2C" w:rsidP="00163A46">
            <w:pPr>
              <w:ind w:firstLineChars="100" w:firstLine="160"/>
              <w:rPr>
                <w:rFonts w:ascii="Consolas" w:hAnsi="Consolas" w:cs="Consolas"/>
                <w:color w:val="000000"/>
                <w:sz w:val="16"/>
                <w:szCs w:val="16"/>
              </w:rPr>
            </w:pPr>
            <w:r w:rsidRPr="00FB6A13">
              <w:rPr>
                <w:rFonts w:ascii="Consolas" w:hAnsi="Consolas" w:cs="Consolas"/>
                <w:color w:val="000000"/>
                <w:sz w:val="16"/>
                <w:szCs w:val="16"/>
              </w:rPr>
              <w:t>Not present on CPS</w:t>
            </w:r>
          </w:p>
        </w:tc>
        <w:tc>
          <w:tcPr>
            <w:tcW w:w="1063" w:type="dxa"/>
            <w:tcBorders>
              <w:top w:val="nil"/>
              <w:left w:val="nil"/>
              <w:bottom w:val="nil"/>
              <w:right w:val="nil"/>
            </w:tcBorders>
            <w:shd w:val="clear" w:color="auto" w:fill="auto"/>
            <w:noWrap/>
            <w:hideMark/>
          </w:tcPr>
          <w:p w14:paraId="3FC6B100" w14:textId="77777777" w:rsidR="00404B2C" w:rsidRPr="00FB6A13" w:rsidRDefault="00404B2C" w:rsidP="008D0D03">
            <w:pPr>
              <w:rPr>
                <w:rFonts w:ascii="Consolas" w:hAnsi="Consolas" w:cs="Consolas"/>
                <w:color w:val="000000"/>
                <w:sz w:val="16"/>
                <w:szCs w:val="16"/>
              </w:rPr>
            </w:pPr>
            <w:r w:rsidRPr="00D64DA3">
              <w:rPr>
                <w:rFonts w:ascii="Consolas" w:hAnsi="Consolas" w:cs="Consolas"/>
                <w:color w:val="000000"/>
                <w:sz w:val="16"/>
                <w:szCs w:val="16"/>
              </w:rPr>
              <w:t>758</w:t>
            </w:r>
            <w:r>
              <w:rPr>
                <w:rFonts w:ascii="Consolas" w:hAnsi="Consolas" w:cs="Consolas"/>
                <w:color w:val="000000"/>
                <w:sz w:val="16"/>
                <w:szCs w:val="16"/>
              </w:rPr>
              <w:t>,</w:t>
            </w:r>
            <w:r w:rsidRPr="00D64DA3">
              <w:rPr>
                <w:rFonts w:ascii="Consolas" w:hAnsi="Consolas" w:cs="Consolas"/>
                <w:color w:val="000000"/>
                <w:sz w:val="16"/>
                <w:szCs w:val="16"/>
              </w:rPr>
              <w:t>586</w:t>
            </w:r>
          </w:p>
        </w:tc>
        <w:tc>
          <w:tcPr>
            <w:tcW w:w="1136" w:type="dxa"/>
            <w:tcBorders>
              <w:top w:val="nil"/>
              <w:left w:val="nil"/>
              <w:bottom w:val="nil"/>
              <w:right w:val="nil"/>
            </w:tcBorders>
            <w:shd w:val="clear" w:color="auto" w:fill="auto"/>
            <w:noWrap/>
            <w:hideMark/>
          </w:tcPr>
          <w:p w14:paraId="448131EE" w14:textId="77777777" w:rsidR="00404B2C" w:rsidRPr="00FB6A13" w:rsidRDefault="00404B2C" w:rsidP="008D0D03">
            <w:pPr>
              <w:rPr>
                <w:rFonts w:ascii="Consolas" w:hAnsi="Consolas" w:cs="Consolas"/>
                <w:color w:val="000000"/>
                <w:sz w:val="16"/>
                <w:szCs w:val="16"/>
              </w:rPr>
            </w:pPr>
            <w:r w:rsidRPr="00D64DA3">
              <w:rPr>
                <w:rFonts w:ascii="Consolas" w:hAnsi="Consolas" w:cs="Consolas"/>
                <w:color w:val="000000"/>
                <w:sz w:val="16"/>
                <w:szCs w:val="16"/>
              </w:rPr>
              <w:t>416</w:t>
            </w:r>
            <w:r>
              <w:rPr>
                <w:rFonts w:ascii="Consolas" w:hAnsi="Consolas" w:cs="Consolas"/>
                <w:color w:val="000000"/>
                <w:sz w:val="16"/>
                <w:szCs w:val="16"/>
              </w:rPr>
              <w:t>,</w:t>
            </w:r>
            <w:r w:rsidRPr="00D64DA3">
              <w:rPr>
                <w:rFonts w:ascii="Consolas" w:hAnsi="Consolas" w:cs="Consolas"/>
                <w:color w:val="000000"/>
                <w:sz w:val="16"/>
                <w:szCs w:val="16"/>
              </w:rPr>
              <w:t>439</w:t>
            </w:r>
          </w:p>
        </w:tc>
        <w:tc>
          <w:tcPr>
            <w:tcW w:w="871" w:type="dxa"/>
            <w:tcBorders>
              <w:top w:val="nil"/>
              <w:left w:val="nil"/>
              <w:bottom w:val="nil"/>
              <w:right w:val="nil"/>
            </w:tcBorders>
            <w:shd w:val="clear" w:color="auto" w:fill="auto"/>
            <w:noWrap/>
            <w:hideMark/>
          </w:tcPr>
          <w:p w14:paraId="2B6544A3" w14:textId="77777777" w:rsidR="00404B2C" w:rsidRPr="00FB6A13" w:rsidRDefault="00404B2C" w:rsidP="008D0D03">
            <w:pPr>
              <w:rPr>
                <w:rFonts w:ascii="Consolas" w:hAnsi="Consolas" w:cs="Consolas"/>
                <w:color w:val="000000"/>
                <w:sz w:val="16"/>
                <w:szCs w:val="16"/>
              </w:rPr>
            </w:pPr>
            <w:r w:rsidRPr="00D64DA3">
              <w:rPr>
                <w:rFonts w:ascii="Consolas" w:hAnsi="Consolas" w:cs="Consolas"/>
                <w:color w:val="000000"/>
                <w:sz w:val="16"/>
                <w:szCs w:val="16"/>
              </w:rPr>
              <w:t>180</w:t>
            </w:r>
            <w:r>
              <w:rPr>
                <w:rFonts w:ascii="Consolas" w:hAnsi="Consolas" w:cs="Consolas"/>
                <w:color w:val="000000"/>
                <w:sz w:val="16"/>
                <w:szCs w:val="16"/>
              </w:rPr>
              <w:t>,</w:t>
            </w:r>
            <w:r w:rsidRPr="00D64DA3">
              <w:rPr>
                <w:rFonts w:ascii="Consolas" w:hAnsi="Consolas" w:cs="Consolas"/>
                <w:color w:val="000000"/>
                <w:sz w:val="16"/>
                <w:szCs w:val="16"/>
              </w:rPr>
              <w:t>830</w:t>
            </w:r>
          </w:p>
        </w:tc>
        <w:tc>
          <w:tcPr>
            <w:tcW w:w="860" w:type="dxa"/>
            <w:tcBorders>
              <w:top w:val="nil"/>
              <w:left w:val="nil"/>
              <w:bottom w:val="nil"/>
              <w:right w:val="nil"/>
            </w:tcBorders>
          </w:tcPr>
          <w:p w14:paraId="6706FE80" w14:textId="77777777" w:rsidR="00404B2C" w:rsidRDefault="00404B2C" w:rsidP="0019000A">
            <w:pPr>
              <w:rPr>
                <w:rFonts w:ascii="Consolas" w:hAnsi="Consolas" w:cs="Consolas"/>
                <w:color w:val="000000"/>
                <w:sz w:val="16"/>
                <w:szCs w:val="16"/>
              </w:rPr>
            </w:pPr>
            <w:r>
              <w:rPr>
                <w:rFonts w:ascii="Consolas" w:hAnsi="Consolas" w:cs="Consolas"/>
                <w:color w:val="000000"/>
                <w:sz w:val="16"/>
                <w:szCs w:val="16"/>
              </w:rPr>
              <w:t>313,244</w:t>
            </w:r>
          </w:p>
        </w:tc>
        <w:tc>
          <w:tcPr>
            <w:tcW w:w="423" w:type="dxa"/>
            <w:tcBorders>
              <w:top w:val="nil"/>
              <w:left w:val="nil"/>
              <w:bottom w:val="nil"/>
              <w:right w:val="nil"/>
            </w:tcBorders>
          </w:tcPr>
          <w:p w14:paraId="125E53D0" w14:textId="77777777" w:rsidR="00404B2C" w:rsidRDefault="00404B2C" w:rsidP="008D0D03">
            <w:pPr>
              <w:rPr>
                <w:rFonts w:ascii="Consolas" w:hAnsi="Consolas" w:cs="Consolas"/>
                <w:color w:val="000000"/>
                <w:sz w:val="16"/>
                <w:szCs w:val="16"/>
              </w:rPr>
            </w:pPr>
          </w:p>
        </w:tc>
        <w:tc>
          <w:tcPr>
            <w:tcW w:w="950" w:type="dxa"/>
            <w:tcBorders>
              <w:top w:val="nil"/>
              <w:left w:val="nil"/>
              <w:bottom w:val="nil"/>
              <w:right w:val="nil"/>
            </w:tcBorders>
          </w:tcPr>
          <w:p w14:paraId="47C207D6" w14:textId="77777777" w:rsidR="00404B2C" w:rsidRDefault="00404B2C" w:rsidP="0019000A">
            <w:pPr>
              <w:rPr>
                <w:rFonts w:ascii="Consolas" w:hAnsi="Consolas" w:cs="Consolas"/>
                <w:color w:val="000000"/>
                <w:sz w:val="16"/>
                <w:szCs w:val="16"/>
              </w:rPr>
            </w:pPr>
            <w:r w:rsidRPr="00D64DA3">
              <w:rPr>
                <w:rFonts w:ascii="Consolas" w:hAnsi="Consolas" w:cs="Consolas"/>
                <w:color w:val="000000"/>
                <w:sz w:val="16"/>
                <w:szCs w:val="16"/>
              </w:rPr>
              <w:t>241</w:t>
            </w:r>
            <w:r>
              <w:rPr>
                <w:rFonts w:ascii="Consolas" w:hAnsi="Consolas" w:cs="Consolas"/>
                <w:color w:val="000000"/>
                <w:sz w:val="16"/>
                <w:szCs w:val="16"/>
              </w:rPr>
              <w:t>,760</w:t>
            </w:r>
          </w:p>
        </w:tc>
      </w:tr>
      <w:tr w:rsidR="00404B2C" w:rsidRPr="00FB6A13" w14:paraId="2C173A11" w14:textId="77777777" w:rsidTr="00404B2C">
        <w:trPr>
          <w:trHeight w:val="292"/>
        </w:trPr>
        <w:tc>
          <w:tcPr>
            <w:tcW w:w="304" w:type="dxa"/>
            <w:tcBorders>
              <w:top w:val="nil"/>
              <w:left w:val="nil"/>
              <w:bottom w:val="single" w:sz="4" w:space="0" w:color="auto"/>
              <w:right w:val="nil"/>
            </w:tcBorders>
            <w:shd w:val="clear" w:color="auto" w:fill="auto"/>
            <w:noWrap/>
            <w:hideMark/>
          </w:tcPr>
          <w:p w14:paraId="1B8053AA" w14:textId="77777777" w:rsidR="00404B2C" w:rsidRPr="00FB6A13" w:rsidRDefault="00404B2C" w:rsidP="008D0D03">
            <w:pPr>
              <w:rPr>
                <w:rFonts w:ascii="Consolas" w:hAnsi="Consolas" w:cs="Consolas"/>
                <w:color w:val="000000"/>
                <w:sz w:val="16"/>
                <w:szCs w:val="16"/>
              </w:rPr>
            </w:pPr>
            <w:r w:rsidRPr="00FB6A13">
              <w:rPr>
                <w:rFonts w:ascii="Consolas" w:hAnsi="Consolas" w:cs="Consolas"/>
                <w:color w:val="000000"/>
                <w:sz w:val="16"/>
                <w:szCs w:val="16"/>
              </w:rPr>
              <w:t>1</w:t>
            </w:r>
          </w:p>
        </w:tc>
        <w:tc>
          <w:tcPr>
            <w:tcW w:w="2683" w:type="dxa"/>
            <w:tcBorders>
              <w:top w:val="nil"/>
              <w:left w:val="nil"/>
              <w:bottom w:val="single" w:sz="4" w:space="0" w:color="auto"/>
              <w:right w:val="single" w:sz="4" w:space="0" w:color="auto"/>
            </w:tcBorders>
            <w:shd w:val="clear" w:color="auto" w:fill="auto"/>
            <w:noWrap/>
            <w:hideMark/>
          </w:tcPr>
          <w:p w14:paraId="251673C8" w14:textId="77777777" w:rsidR="00404B2C" w:rsidRPr="00FB6A13" w:rsidRDefault="00404B2C" w:rsidP="00163A46">
            <w:pPr>
              <w:ind w:firstLineChars="100" w:firstLine="160"/>
              <w:rPr>
                <w:rFonts w:ascii="Consolas" w:hAnsi="Consolas" w:cs="Consolas"/>
                <w:color w:val="000000"/>
                <w:sz w:val="16"/>
                <w:szCs w:val="16"/>
              </w:rPr>
            </w:pPr>
            <w:r w:rsidRPr="00FB6A13">
              <w:rPr>
                <w:rFonts w:ascii="Consolas" w:hAnsi="Consolas" w:cs="Consolas"/>
                <w:color w:val="000000"/>
                <w:sz w:val="16"/>
                <w:szCs w:val="16"/>
              </w:rPr>
              <w:t>Present on CPS</w:t>
            </w:r>
          </w:p>
        </w:tc>
        <w:tc>
          <w:tcPr>
            <w:tcW w:w="1063" w:type="dxa"/>
            <w:tcBorders>
              <w:top w:val="nil"/>
              <w:left w:val="nil"/>
              <w:bottom w:val="single" w:sz="4" w:space="0" w:color="auto"/>
              <w:right w:val="nil"/>
            </w:tcBorders>
            <w:shd w:val="clear" w:color="auto" w:fill="auto"/>
            <w:noWrap/>
            <w:hideMark/>
          </w:tcPr>
          <w:p w14:paraId="69647D05" w14:textId="77777777" w:rsidR="00404B2C" w:rsidRPr="00FB6A13" w:rsidRDefault="00404B2C" w:rsidP="008D0D03">
            <w:pPr>
              <w:rPr>
                <w:rFonts w:ascii="Consolas" w:hAnsi="Consolas" w:cs="Consolas"/>
                <w:color w:val="000000"/>
                <w:sz w:val="16"/>
                <w:szCs w:val="16"/>
              </w:rPr>
            </w:pPr>
            <w:r w:rsidRPr="00D64DA3">
              <w:rPr>
                <w:rFonts w:ascii="Consolas" w:hAnsi="Consolas" w:cs="Consolas"/>
                <w:color w:val="000000"/>
                <w:sz w:val="16"/>
                <w:szCs w:val="16"/>
              </w:rPr>
              <w:t>1</w:t>
            </w:r>
            <w:r>
              <w:rPr>
                <w:rFonts w:ascii="Consolas" w:hAnsi="Consolas" w:cs="Consolas"/>
                <w:color w:val="000000"/>
                <w:sz w:val="16"/>
                <w:szCs w:val="16"/>
              </w:rPr>
              <w:t>,</w:t>
            </w:r>
            <w:r w:rsidRPr="00D64DA3">
              <w:rPr>
                <w:rFonts w:ascii="Consolas" w:hAnsi="Consolas" w:cs="Consolas"/>
                <w:color w:val="000000"/>
                <w:sz w:val="16"/>
                <w:szCs w:val="16"/>
              </w:rPr>
              <w:t>076</w:t>
            </w:r>
            <w:r>
              <w:rPr>
                <w:rFonts w:ascii="Consolas" w:hAnsi="Consolas" w:cs="Consolas"/>
                <w:color w:val="000000"/>
                <w:sz w:val="16"/>
                <w:szCs w:val="16"/>
              </w:rPr>
              <w:t>,486</w:t>
            </w:r>
          </w:p>
        </w:tc>
        <w:tc>
          <w:tcPr>
            <w:tcW w:w="1136" w:type="dxa"/>
            <w:tcBorders>
              <w:top w:val="nil"/>
              <w:left w:val="nil"/>
              <w:bottom w:val="single" w:sz="4" w:space="0" w:color="auto"/>
              <w:right w:val="nil"/>
            </w:tcBorders>
            <w:shd w:val="clear" w:color="auto" w:fill="auto"/>
            <w:noWrap/>
            <w:hideMark/>
          </w:tcPr>
          <w:p w14:paraId="4F1D1FF4" w14:textId="77777777" w:rsidR="00404B2C" w:rsidRPr="00FB6A13" w:rsidRDefault="00404B2C" w:rsidP="0019000A">
            <w:pPr>
              <w:rPr>
                <w:rFonts w:ascii="Consolas" w:hAnsi="Consolas" w:cs="Consolas"/>
                <w:color w:val="000000"/>
                <w:sz w:val="16"/>
                <w:szCs w:val="16"/>
              </w:rPr>
            </w:pPr>
            <w:r w:rsidRPr="00D64DA3">
              <w:rPr>
                <w:rFonts w:ascii="Consolas" w:hAnsi="Consolas" w:cs="Consolas"/>
                <w:color w:val="000000"/>
                <w:sz w:val="16"/>
                <w:szCs w:val="16"/>
              </w:rPr>
              <w:t>624</w:t>
            </w:r>
            <w:r>
              <w:rPr>
                <w:rFonts w:ascii="Consolas" w:hAnsi="Consolas" w:cs="Consolas"/>
                <w:color w:val="000000"/>
                <w:sz w:val="16"/>
                <w:szCs w:val="16"/>
              </w:rPr>
              <w:t>,</w:t>
            </w:r>
            <w:r w:rsidRPr="00D64DA3">
              <w:rPr>
                <w:rFonts w:ascii="Consolas" w:hAnsi="Consolas" w:cs="Consolas"/>
                <w:color w:val="000000"/>
                <w:sz w:val="16"/>
                <w:szCs w:val="16"/>
              </w:rPr>
              <w:t>2</w:t>
            </w:r>
            <w:r>
              <w:rPr>
                <w:rFonts w:ascii="Consolas" w:hAnsi="Consolas" w:cs="Consolas"/>
                <w:color w:val="000000"/>
                <w:sz w:val="16"/>
                <w:szCs w:val="16"/>
              </w:rPr>
              <w:t>80</w:t>
            </w:r>
          </w:p>
        </w:tc>
        <w:tc>
          <w:tcPr>
            <w:tcW w:w="871" w:type="dxa"/>
            <w:tcBorders>
              <w:top w:val="nil"/>
              <w:left w:val="nil"/>
              <w:bottom w:val="single" w:sz="4" w:space="0" w:color="auto"/>
              <w:right w:val="nil"/>
            </w:tcBorders>
            <w:shd w:val="clear" w:color="auto" w:fill="auto"/>
            <w:noWrap/>
            <w:hideMark/>
          </w:tcPr>
          <w:p w14:paraId="2B5FA623" w14:textId="77777777" w:rsidR="00404B2C" w:rsidRPr="00FB6A13" w:rsidRDefault="00404B2C" w:rsidP="008D0D03">
            <w:pPr>
              <w:rPr>
                <w:rFonts w:ascii="Consolas" w:hAnsi="Consolas" w:cs="Consolas"/>
                <w:color w:val="000000"/>
                <w:sz w:val="16"/>
                <w:szCs w:val="16"/>
              </w:rPr>
            </w:pPr>
            <w:r w:rsidRPr="00D64DA3">
              <w:rPr>
                <w:rFonts w:ascii="Consolas" w:hAnsi="Consolas" w:cs="Consolas"/>
                <w:color w:val="000000"/>
                <w:sz w:val="16"/>
                <w:szCs w:val="16"/>
              </w:rPr>
              <w:t>345</w:t>
            </w:r>
            <w:r>
              <w:rPr>
                <w:rFonts w:ascii="Consolas" w:hAnsi="Consolas" w:cs="Consolas"/>
                <w:color w:val="000000"/>
                <w:sz w:val="16"/>
                <w:szCs w:val="16"/>
              </w:rPr>
              <w:t>,</w:t>
            </w:r>
            <w:r w:rsidRPr="00D64DA3">
              <w:rPr>
                <w:rFonts w:ascii="Consolas" w:hAnsi="Consolas" w:cs="Consolas"/>
                <w:color w:val="000000"/>
                <w:sz w:val="16"/>
                <w:szCs w:val="16"/>
              </w:rPr>
              <w:t>054</w:t>
            </w:r>
          </w:p>
        </w:tc>
        <w:tc>
          <w:tcPr>
            <w:tcW w:w="860" w:type="dxa"/>
            <w:tcBorders>
              <w:top w:val="nil"/>
              <w:left w:val="nil"/>
              <w:bottom w:val="single" w:sz="4" w:space="0" w:color="auto"/>
              <w:right w:val="nil"/>
            </w:tcBorders>
          </w:tcPr>
          <w:p w14:paraId="0F756608" w14:textId="77777777" w:rsidR="00404B2C" w:rsidRDefault="00404B2C" w:rsidP="0019000A">
            <w:pPr>
              <w:rPr>
                <w:rFonts w:ascii="Consolas" w:hAnsi="Consolas" w:cs="Consolas"/>
                <w:color w:val="000000"/>
                <w:sz w:val="16"/>
                <w:szCs w:val="16"/>
              </w:rPr>
            </w:pPr>
            <w:r w:rsidRPr="00D64DA3">
              <w:rPr>
                <w:rFonts w:ascii="Consolas" w:hAnsi="Consolas" w:cs="Consolas"/>
                <w:color w:val="000000"/>
                <w:sz w:val="16"/>
                <w:szCs w:val="16"/>
              </w:rPr>
              <w:t>4</w:t>
            </w:r>
            <w:r>
              <w:rPr>
                <w:rFonts w:ascii="Consolas" w:hAnsi="Consolas" w:cs="Consolas"/>
                <w:color w:val="000000"/>
                <w:sz w:val="16"/>
                <w:szCs w:val="16"/>
              </w:rPr>
              <w:t>31,918</w:t>
            </w:r>
          </w:p>
        </w:tc>
        <w:tc>
          <w:tcPr>
            <w:tcW w:w="423" w:type="dxa"/>
            <w:tcBorders>
              <w:top w:val="nil"/>
              <w:left w:val="nil"/>
              <w:bottom w:val="single" w:sz="4" w:space="0" w:color="auto"/>
              <w:right w:val="nil"/>
            </w:tcBorders>
          </w:tcPr>
          <w:p w14:paraId="25D8082A" w14:textId="77777777" w:rsidR="00404B2C" w:rsidRDefault="00404B2C" w:rsidP="008D0D03">
            <w:pPr>
              <w:rPr>
                <w:rFonts w:ascii="Consolas" w:hAnsi="Consolas" w:cs="Consolas"/>
                <w:color w:val="000000"/>
                <w:sz w:val="16"/>
                <w:szCs w:val="16"/>
              </w:rPr>
            </w:pPr>
          </w:p>
        </w:tc>
        <w:tc>
          <w:tcPr>
            <w:tcW w:w="950" w:type="dxa"/>
            <w:tcBorders>
              <w:top w:val="nil"/>
              <w:left w:val="nil"/>
              <w:bottom w:val="single" w:sz="4" w:space="0" w:color="auto"/>
              <w:right w:val="nil"/>
            </w:tcBorders>
          </w:tcPr>
          <w:p w14:paraId="6BBE0321" w14:textId="77777777" w:rsidR="00404B2C" w:rsidRDefault="00404B2C" w:rsidP="0019000A">
            <w:pPr>
              <w:rPr>
                <w:rFonts w:ascii="Consolas" w:hAnsi="Consolas" w:cs="Consolas"/>
                <w:color w:val="000000"/>
                <w:sz w:val="16"/>
                <w:szCs w:val="16"/>
              </w:rPr>
            </w:pPr>
            <w:r w:rsidRPr="00811ACC">
              <w:rPr>
                <w:rFonts w:ascii="Consolas" w:hAnsi="Consolas" w:cs="Consolas"/>
                <w:color w:val="000000"/>
                <w:sz w:val="16"/>
                <w:szCs w:val="16"/>
              </w:rPr>
              <w:t>251</w:t>
            </w:r>
            <w:r>
              <w:rPr>
                <w:rFonts w:ascii="Consolas" w:hAnsi="Consolas" w:cs="Consolas"/>
                <w:color w:val="000000"/>
                <w:sz w:val="16"/>
                <w:szCs w:val="16"/>
              </w:rPr>
              <w:t>,522</w:t>
            </w:r>
          </w:p>
        </w:tc>
      </w:tr>
      <w:tr w:rsidR="00404B2C" w:rsidRPr="00FB6A13" w14:paraId="60A81D5E" w14:textId="77777777" w:rsidTr="00404B2C">
        <w:trPr>
          <w:trHeight w:val="292"/>
        </w:trPr>
        <w:tc>
          <w:tcPr>
            <w:tcW w:w="304" w:type="dxa"/>
            <w:tcBorders>
              <w:top w:val="nil"/>
              <w:left w:val="nil"/>
              <w:bottom w:val="nil"/>
              <w:right w:val="nil"/>
            </w:tcBorders>
            <w:shd w:val="clear" w:color="auto" w:fill="auto"/>
            <w:noWrap/>
            <w:hideMark/>
          </w:tcPr>
          <w:p w14:paraId="121B74CC" w14:textId="77777777" w:rsidR="00404B2C" w:rsidRPr="00FB6A13" w:rsidRDefault="00404B2C" w:rsidP="008D0D03">
            <w:pPr>
              <w:rPr>
                <w:rFonts w:ascii="Consolas" w:hAnsi="Consolas" w:cs="Consolas"/>
                <w:color w:val="000000"/>
                <w:sz w:val="16"/>
                <w:szCs w:val="16"/>
              </w:rPr>
            </w:pPr>
          </w:p>
        </w:tc>
        <w:tc>
          <w:tcPr>
            <w:tcW w:w="2683" w:type="dxa"/>
            <w:tcBorders>
              <w:top w:val="nil"/>
              <w:left w:val="nil"/>
              <w:bottom w:val="nil"/>
              <w:right w:val="single" w:sz="4" w:space="0" w:color="auto"/>
            </w:tcBorders>
            <w:shd w:val="clear" w:color="auto" w:fill="auto"/>
            <w:noWrap/>
            <w:hideMark/>
          </w:tcPr>
          <w:p w14:paraId="425C68B0" w14:textId="77777777" w:rsidR="00404B2C" w:rsidRPr="00FB6A13" w:rsidRDefault="00404B2C" w:rsidP="008D0D03">
            <w:pPr>
              <w:rPr>
                <w:rFonts w:ascii="Consolas" w:hAnsi="Consolas" w:cs="Consolas"/>
                <w:color w:val="000000"/>
                <w:sz w:val="16"/>
                <w:szCs w:val="16"/>
              </w:rPr>
            </w:pPr>
            <w:r w:rsidRPr="00FB6A13">
              <w:rPr>
                <w:rFonts w:ascii="Consolas" w:hAnsi="Consolas" w:cs="Consolas"/>
                <w:color w:val="000000"/>
                <w:sz w:val="16"/>
                <w:szCs w:val="16"/>
              </w:rPr>
              <w:t> </w:t>
            </w:r>
          </w:p>
        </w:tc>
        <w:tc>
          <w:tcPr>
            <w:tcW w:w="1063" w:type="dxa"/>
            <w:tcBorders>
              <w:top w:val="nil"/>
              <w:left w:val="nil"/>
              <w:bottom w:val="nil"/>
              <w:right w:val="nil"/>
            </w:tcBorders>
            <w:shd w:val="clear" w:color="auto" w:fill="auto"/>
            <w:noWrap/>
            <w:hideMark/>
          </w:tcPr>
          <w:p w14:paraId="6E28F2B7" w14:textId="77777777" w:rsidR="00404B2C" w:rsidRPr="00FB6A13" w:rsidRDefault="00404B2C" w:rsidP="008D0D03">
            <w:pPr>
              <w:rPr>
                <w:rFonts w:ascii="Consolas" w:hAnsi="Consolas" w:cs="Consolas"/>
                <w:color w:val="000000"/>
                <w:sz w:val="16"/>
                <w:szCs w:val="16"/>
              </w:rPr>
            </w:pPr>
            <w:r>
              <w:rPr>
                <w:rFonts w:ascii="Consolas" w:hAnsi="Consolas" w:cs="Consolas"/>
                <w:color w:val="000000"/>
                <w:sz w:val="16"/>
                <w:szCs w:val="16"/>
              </w:rPr>
              <w:t>1,835,072</w:t>
            </w:r>
          </w:p>
        </w:tc>
        <w:tc>
          <w:tcPr>
            <w:tcW w:w="1136" w:type="dxa"/>
            <w:tcBorders>
              <w:top w:val="nil"/>
              <w:left w:val="nil"/>
              <w:bottom w:val="nil"/>
              <w:right w:val="nil"/>
            </w:tcBorders>
            <w:shd w:val="clear" w:color="auto" w:fill="auto"/>
            <w:noWrap/>
            <w:hideMark/>
          </w:tcPr>
          <w:p w14:paraId="33F43AF6" w14:textId="77777777" w:rsidR="00404B2C" w:rsidRPr="00FB6A13" w:rsidRDefault="00404B2C" w:rsidP="008D0D03">
            <w:pPr>
              <w:rPr>
                <w:rFonts w:ascii="Consolas" w:hAnsi="Consolas" w:cs="Consolas"/>
                <w:color w:val="000000"/>
                <w:sz w:val="16"/>
                <w:szCs w:val="16"/>
              </w:rPr>
            </w:pPr>
            <w:r>
              <w:rPr>
                <w:rFonts w:ascii="Consolas" w:hAnsi="Consolas" w:cs="Consolas"/>
                <w:color w:val="000000"/>
                <w:sz w:val="16"/>
                <w:szCs w:val="16"/>
              </w:rPr>
              <w:t>1,040,719</w:t>
            </w:r>
          </w:p>
        </w:tc>
        <w:tc>
          <w:tcPr>
            <w:tcW w:w="871" w:type="dxa"/>
            <w:tcBorders>
              <w:top w:val="nil"/>
              <w:left w:val="nil"/>
              <w:bottom w:val="nil"/>
              <w:right w:val="nil"/>
            </w:tcBorders>
            <w:shd w:val="clear" w:color="auto" w:fill="auto"/>
            <w:noWrap/>
            <w:hideMark/>
          </w:tcPr>
          <w:p w14:paraId="3B86B92C" w14:textId="77777777" w:rsidR="00404B2C" w:rsidRPr="00FB6A13" w:rsidRDefault="00404B2C" w:rsidP="008D0D03">
            <w:pPr>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60" w:type="dxa"/>
            <w:tcBorders>
              <w:top w:val="nil"/>
              <w:left w:val="nil"/>
              <w:bottom w:val="nil"/>
              <w:right w:val="nil"/>
            </w:tcBorders>
          </w:tcPr>
          <w:p w14:paraId="3A7AA39A" w14:textId="77777777" w:rsidR="00404B2C" w:rsidRDefault="00404B2C" w:rsidP="008D0D03">
            <w:pPr>
              <w:rPr>
                <w:rFonts w:ascii="Consolas" w:hAnsi="Consolas" w:cs="Consolas"/>
                <w:color w:val="000000"/>
                <w:sz w:val="16"/>
                <w:szCs w:val="16"/>
              </w:rPr>
            </w:pPr>
            <w:r>
              <w:rPr>
                <w:rFonts w:ascii="Consolas" w:hAnsi="Consolas" w:cs="Consolas"/>
                <w:color w:val="000000"/>
                <w:sz w:val="16"/>
                <w:szCs w:val="16"/>
              </w:rPr>
              <w:t>745,162</w:t>
            </w:r>
          </w:p>
        </w:tc>
        <w:tc>
          <w:tcPr>
            <w:tcW w:w="423" w:type="dxa"/>
            <w:tcBorders>
              <w:top w:val="nil"/>
              <w:left w:val="nil"/>
              <w:bottom w:val="nil"/>
              <w:right w:val="nil"/>
            </w:tcBorders>
          </w:tcPr>
          <w:p w14:paraId="0DE323E3" w14:textId="77777777" w:rsidR="00404B2C" w:rsidRDefault="00404B2C" w:rsidP="008D0D03">
            <w:pPr>
              <w:rPr>
                <w:rFonts w:ascii="Consolas" w:hAnsi="Consolas" w:cs="Consolas"/>
                <w:color w:val="000000"/>
                <w:sz w:val="16"/>
                <w:szCs w:val="16"/>
              </w:rPr>
            </w:pPr>
          </w:p>
        </w:tc>
        <w:tc>
          <w:tcPr>
            <w:tcW w:w="950" w:type="dxa"/>
            <w:tcBorders>
              <w:top w:val="nil"/>
              <w:left w:val="nil"/>
              <w:bottom w:val="nil"/>
              <w:right w:val="nil"/>
            </w:tcBorders>
          </w:tcPr>
          <w:p w14:paraId="5DE4863E" w14:textId="77777777" w:rsidR="00404B2C" w:rsidRDefault="00404B2C" w:rsidP="008D0D03">
            <w:pPr>
              <w:rPr>
                <w:rFonts w:ascii="Consolas" w:hAnsi="Consolas" w:cs="Consolas"/>
                <w:color w:val="000000"/>
                <w:sz w:val="16"/>
                <w:szCs w:val="16"/>
              </w:rPr>
            </w:pPr>
            <w:r>
              <w:rPr>
                <w:rFonts w:ascii="Consolas" w:hAnsi="Consolas" w:cs="Consolas"/>
                <w:color w:val="000000"/>
                <w:sz w:val="16"/>
                <w:szCs w:val="16"/>
              </w:rPr>
              <w:t>493,282</w:t>
            </w:r>
          </w:p>
        </w:tc>
      </w:tr>
    </w:tbl>
    <w:p w14:paraId="2C7B7C36" w14:textId="77777777" w:rsidR="00FC68B0" w:rsidRDefault="00FC68B0" w:rsidP="00871AF0">
      <w:pPr>
        <w:tabs>
          <w:tab w:val="left" w:pos="360"/>
          <w:tab w:val="left" w:pos="4320"/>
        </w:tabs>
        <w:rPr>
          <w:rFonts w:ascii="Calibri" w:hAnsi="Calibri" w:cs="Calibri"/>
        </w:rPr>
        <w:sectPr w:rsidR="00FC68B0" w:rsidSect="00DA172D">
          <w:headerReference w:type="default" r:id="rId23"/>
          <w:headerReference w:type="first" r:id="rId24"/>
          <w:pgSz w:w="12240" w:h="15840" w:code="1"/>
          <w:pgMar w:top="1440" w:right="1440" w:bottom="1440" w:left="1440" w:header="590" w:footer="720" w:gutter="0"/>
          <w:cols w:space="720"/>
          <w:noEndnote/>
          <w:docGrid w:linePitch="326"/>
        </w:sectPr>
      </w:pPr>
    </w:p>
    <w:p w14:paraId="1858EE06"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GEOGRAPHY VARIABLES</w:t>
      </w:r>
    </w:p>
    <w:p w14:paraId="26B01DD2" w14:textId="77777777" w:rsidR="009E5879" w:rsidRPr="0093614B" w:rsidRDefault="009E5879" w:rsidP="009E5879">
      <w:pPr>
        <w:pStyle w:val="PlainText"/>
        <w:jc w:val="center"/>
        <w:rPr>
          <w:rFonts w:asciiTheme="minorHAnsi" w:hAnsiTheme="minorHAnsi" w:cstheme="minorHAnsi"/>
          <w:b/>
          <w:bCs/>
          <w:sz w:val="26"/>
          <w:szCs w:val="26"/>
        </w:rPr>
      </w:pPr>
    </w:p>
    <w:p w14:paraId="4D74B943" w14:textId="77777777" w:rsidR="009E5879" w:rsidRPr="0093614B" w:rsidRDefault="009E5879" w:rsidP="009E5879">
      <w:pPr>
        <w:pStyle w:val="PlainText"/>
        <w:rPr>
          <w:rFonts w:ascii="Calibri" w:hAnsi="Calibri" w:cs="Calibri"/>
          <w:b/>
          <w:bCs/>
          <w:sz w:val="26"/>
          <w:szCs w:val="26"/>
        </w:rPr>
      </w:pPr>
    </w:p>
    <w:p w14:paraId="11F40D1E" w14:textId="207E835C" w:rsidR="00FC68B0" w:rsidRPr="00EB0525" w:rsidRDefault="00FC68B0" w:rsidP="00FC68B0">
      <w:pPr>
        <w:pStyle w:val="Heading4"/>
        <w:rPr>
          <w:rFonts w:ascii="Calibri" w:hAnsi="Calibri" w:cs="Calibri"/>
          <w:sz w:val="26"/>
          <w:szCs w:val="26"/>
        </w:rPr>
      </w:pPr>
      <w:r w:rsidRPr="0093614B">
        <w:rPr>
          <w:rFonts w:ascii="Calibri" w:hAnsi="Calibri" w:cs="Calibri"/>
          <w:sz w:val="26"/>
          <w:szCs w:val="26"/>
        </w:rPr>
        <w:t>5.</w:t>
      </w:r>
      <w:r w:rsidRPr="0093614B">
        <w:rPr>
          <w:rFonts w:ascii="Calibri" w:hAnsi="Calibri" w:cs="Calibri"/>
          <w:sz w:val="26"/>
          <w:szCs w:val="26"/>
        </w:rPr>
        <w:tab/>
        <w:t xml:space="preserve">State Recode          </w:t>
      </w:r>
      <w:bookmarkStart w:id="12" w:name="StateRecode"/>
      <w:r w:rsidRPr="0093614B">
        <w:rPr>
          <w:rFonts w:ascii="Calibri" w:hAnsi="Calibri" w:cs="Calibri"/>
          <w:sz w:val="26"/>
          <w:szCs w:val="26"/>
        </w:rPr>
        <w:t>STATER</w:t>
      </w:r>
      <w:bookmarkEnd w:id="12"/>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BF44BD">
        <w:rPr>
          <w:rFonts w:ascii="Calibri" w:hAnsi="Calibri" w:cs="Calibri"/>
          <w:sz w:val="26"/>
          <w:szCs w:val="26"/>
        </w:rPr>
        <w:t xml:space="preserve">  </w:t>
      </w:r>
      <w:hyperlink w:anchor="INDEX_1" w:history="1">
        <w:r w:rsidR="00BF44BD" w:rsidRPr="00BF44BD">
          <w:rPr>
            <w:rStyle w:val="Hyperlink"/>
            <w:rFonts w:ascii="Calibri" w:hAnsi="Calibri" w:cs="Calibri"/>
            <w:b w:val="0"/>
            <w:sz w:val="24"/>
            <w:szCs w:val="24"/>
          </w:rPr>
          <w:t>Return to Index</w:t>
        </w:r>
      </w:hyperlink>
    </w:p>
    <w:p w14:paraId="5AA80034" w14:textId="77777777" w:rsidR="00FC68B0" w:rsidRPr="00B17DC8" w:rsidRDefault="00FC68B0" w:rsidP="00FC68B0">
      <w:pPr>
        <w:tabs>
          <w:tab w:val="left" w:pos="540"/>
          <w:tab w:val="left" w:pos="4320"/>
        </w:tabs>
        <w:rPr>
          <w:rFonts w:ascii="Calibri" w:hAnsi="Calibri" w:cs="Calibri"/>
        </w:rPr>
      </w:pPr>
    </w:p>
    <w:p w14:paraId="7A1CAF97" w14:textId="77777777" w:rsidR="00FC68B0" w:rsidRPr="00B17DC8" w:rsidRDefault="00FC68B0" w:rsidP="00FC68B0">
      <w:pPr>
        <w:tabs>
          <w:tab w:val="left" w:pos="540"/>
          <w:tab w:val="left" w:pos="4320"/>
        </w:tabs>
        <w:rPr>
          <w:rFonts w:ascii="Calibri" w:hAnsi="Calibri" w:cs="Calibri"/>
        </w:rPr>
      </w:pPr>
      <w:r w:rsidRPr="00EB0525">
        <w:rPr>
          <w:rFonts w:ascii="Calibri" w:hAnsi="Calibri" w:cs="Calibri"/>
          <w:b/>
        </w:rPr>
        <w:t>DESCRIPTION</w:t>
      </w:r>
      <w:r w:rsidRPr="00EB0525">
        <w:rPr>
          <w:rFonts w:ascii="Calibri" w:hAnsi="Calibri" w:cs="Calibri"/>
        </w:rPr>
        <w:t>:  The state of resi</w:t>
      </w:r>
      <w:r>
        <w:rPr>
          <w:rFonts w:ascii="Calibri" w:hAnsi="Calibri" w:cs="Calibri"/>
        </w:rPr>
        <w:t>dence at the date of interview.</w:t>
      </w:r>
      <w:r w:rsidRPr="00EB0525">
        <w:rPr>
          <w:rFonts w:ascii="Calibri" w:hAnsi="Calibri" w:cs="Calibri"/>
        </w:rPr>
        <w:t xml:space="preserve"> First digit of STATER is the</w:t>
      </w:r>
      <w:r>
        <w:rPr>
          <w:rFonts w:ascii="Calibri" w:hAnsi="Calibri" w:cs="Calibri"/>
        </w:rPr>
        <w:t xml:space="preserve"> Census Bureau division code. </w:t>
      </w:r>
      <w:r w:rsidRPr="00B17DC8">
        <w:rPr>
          <w:rFonts w:ascii="Calibri" w:hAnsi="Calibri" w:cs="Calibri"/>
        </w:rPr>
        <w:t>The second digit is the state within the division code.</w:t>
      </w:r>
    </w:p>
    <w:p w14:paraId="398938DB" w14:textId="77777777" w:rsidR="00FC68B0" w:rsidRPr="00B17DC8" w:rsidRDefault="00FC68B0" w:rsidP="00FC68B0">
      <w:pPr>
        <w:tabs>
          <w:tab w:val="left" w:pos="540"/>
          <w:tab w:val="left" w:pos="4320"/>
        </w:tabs>
        <w:rPr>
          <w:rFonts w:ascii="Calibri" w:hAnsi="Calibri" w:cs="Calibri"/>
        </w:rPr>
      </w:pPr>
    </w:p>
    <w:p w14:paraId="6056ECEB" w14:textId="77777777" w:rsidR="00FC68B0" w:rsidRPr="00E441E6" w:rsidRDefault="00FC68B0" w:rsidP="00FC68B0">
      <w:pPr>
        <w:pStyle w:val="PlainText"/>
        <w:rPr>
          <w:rFonts w:ascii="Calibri" w:hAnsi="Calibri" w:cs="Calibri"/>
          <w:bCs/>
          <w:sz w:val="24"/>
          <w:szCs w:val="24"/>
        </w:rPr>
      </w:pPr>
      <w:r w:rsidRPr="00E441E6">
        <w:rPr>
          <w:rFonts w:ascii="Calibri" w:hAnsi="Calibri" w:cs="Calibri"/>
          <w:bCs/>
          <w:sz w:val="24"/>
          <w:szCs w:val="24"/>
        </w:rPr>
        <w:t xml:space="preserve">Codes are given in </w:t>
      </w:r>
      <w:hyperlink w:anchor="APP_A" w:history="1">
        <w:r w:rsidR="00E441E6" w:rsidRPr="000A1DC2">
          <w:rPr>
            <w:rStyle w:val="Hyperlink"/>
            <w:rFonts w:ascii="Calibri" w:hAnsi="Calibri" w:cs="Calibri"/>
            <w:bCs/>
            <w:sz w:val="24"/>
            <w:szCs w:val="24"/>
          </w:rPr>
          <w:t>Appendix</w:t>
        </w:r>
        <w:r w:rsidRPr="000A1DC2">
          <w:rPr>
            <w:rStyle w:val="Hyperlink"/>
            <w:rFonts w:ascii="Calibri" w:hAnsi="Calibri" w:cs="Calibri"/>
            <w:bCs/>
            <w:sz w:val="24"/>
            <w:szCs w:val="24"/>
          </w:rPr>
          <w:t xml:space="preserve"> A</w:t>
        </w:r>
        <w:r w:rsidR="00E441E6" w:rsidRPr="000A1DC2">
          <w:rPr>
            <w:rStyle w:val="Hyperlink"/>
            <w:rFonts w:ascii="Calibri" w:eastAsia="MS Mincho" w:hAnsi="Calibri" w:cs="Calibri"/>
            <w:bCs/>
            <w:sz w:val="24"/>
            <w:szCs w:val="24"/>
          </w:rPr>
          <w:t>.</w:t>
        </w:r>
      </w:hyperlink>
    </w:p>
    <w:p w14:paraId="01CBD887" w14:textId="77777777" w:rsidR="00B70E37" w:rsidRDefault="00B70E37" w:rsidP="00B70E37">
      <w:pPr>
        <w:pStyle w:val="Heading4"/>
        <w:rPr>
          <w:rFonts w:asciiTheme="minorHAnsi" w:hAnsiTheme="minorHAnsi" w:cstheme="minorHAnsi"/>
          <w:sz w:val="24"/>
          <w:szCs w:val="24"/>
        </w:rPr>
      </w:pPr>
    </w:p>
    <w:p w14:paraId="46921141" w14:textId="77777777" w:rsidR="002178C4" w:rsidRPr="002178C4" w:rsidRDefault="002178C4" w:rsidP="002178C4"/>
    <w:p w14:paraId="043E6EC4" w14:textId="77777777" w:rsidR="00B70E37" w:rsidRPr="00B70E37" w:rsidRDefault="00B70E37" w:rsidP="00B70E37">
      <w:pPr>
        <w:rPr>
          <w:rFonts w:asciiTheme="minorHAnsi" w:hAnsiTheme="minorHAnsi" w:cstheme="minorHAnsi"/>
        </w:rPr>
      </w:pPr>
    </w:p>
    <w:p w14:paraId="6A2BFFC3" w14:textId="77777777" w:rsidR="00176C93" w:rsidRPr="0076275F" w:rsidRDefault="00176C93" w:rsidP="00176C93">
      <w:pPr>
        <w:pStyle w:val="Heading4"/>
        <w:rPr>
          <w:rFonts w:ascii="Calibri" w:hAnsi="Calibri" w:cs="Calibri"/>
          <w:sz w:val="26"/>
          <w:szCs w:val="26"/>
        </w:rPr>
      </w:pPr>
      <w:r>
        <w:rPr>
          <w:rFonts w:ascii="Calibri" w:hAnsi="Calibri" w:cs="Calibri"/>
          <w:sz w:val="26"/>
          <w:szCs w:val="26"/>
        </w:rPr>
        <w:t>6</w:t>
      </w:r>
      <w:r w:rsidRPr="0076275F">
        <w:rPr>
          <w:rFonts w:ascii="Calibri" w:hAnsi="Calibri" w:cs="Calibri"/>
          <w:sz w:val="26"/>
          <w:szCs w:val="26"/>
        </w:rPr>
        <w:t>.</w:t>
      </w:r>
      <w:r w:rsidRPr="0076275F">
        <w:rPr>
          <w:rFonts w:ascii="Calibri" w:hAnsi="Calibri" w:cs="Calibri"/>
          <w:sz w:val="26"/>
          <w:szCs w:val="26"/>
        </w:rPr>
        <w:tab/>
        <w:t xml:space="preserve">Urban/Rural </w:t>
      </w:r>
      <w:r>
        <w:rPr>
          <w:rFonts w:ascii="Calibri" w:hAnsi="Calibri" w:cs="Calibri"/>
          <w:sz w:val="26"/>
          <w:szCs w:val="26"/>
        </w:rPr>
        <w:t>Status</w:t>
      </w:r>
      <w:r w:rsidRPr="0076275F">
        <w:rPr>
          <w:rFonts w:ascii="Calibri" w:hAnsi="Calibri" w:cs="Calibri"/>
          <w:sz w:val="26"/>
          <w:szCs w:val="26"/>
        </w:rPr>
        <w:t xml:space="preserve">         </w:t>
      </w:r>
      <w:bookmarkStart w:id="13" w:name="UrbanRural"/>
      <w:r w:rsidRPr="0076275F">
        <w:rPr>
          <w:rFonts w:ascii="Calibri" w:hAnsi="Calibri" w:cs="Calibri"/>
          <w:sz w:val="26"/>
          <w:szCs w:val="26"/>
        </w:rPr>
        <w:t>URB</w:t>
      </w:r>
      <w:bookmarkEnd w:id="13"/>
      <w:r w:rsidR="00DA3333">
        <w:rPr>
          <w:rFonts w:ascii="Calibri" w:hAnsi="Calibri" w:cs="Calibri"/>
          <w:sz w:val="26"/>
          <w:szCs w:val="26"/>
        </w:rPr>
        <w:t>AN</w:t>
      </w:r>
    </w:p>
    <w:p w14:paraId="34FFD344" w14:textId="77777777" w:rsidR="00176C93" w:rsidRPr="00B17DC8" w:rsidRDefault="00176C93" w:rsidP="00176C93">
      <w:pPr>
        <w:tabs>
          <w:tab w:val="left" w:pos="360"/>
          <w:tab w:val="left" w:pos="720"/>
          <w:tab w:val="right" w:pos="7200"/>
        </w:tabs>
        <w:rPr>
          <w:rFonts w:ascii="Calibri" w:hAnsi="Calibri" w:cs="Calibri"/>
        </w:rPr>
      </w:pPr>
    </w:p>
    <w:p w14:paraId="5558B6C9" w14:textId="77777777" w:rsidR="00176C93" w:rsidRPr="00B17DC8" w:rsidRDefault="00176C93" w:rsidP="00176C93">
      <w:pPr>
        <w:pStyle w:val="PlainText"/>
        <w:rPr>
          <w:rFonts w:ascii="Calibri" w:eastAsia="MS Mincho" w:hAnsi="Calibri" w:cs="Calibri"/>
          <w:sz w:val="24"/>
          <w:szCs w:val="24"/>
        </w:rPr>
      </w:pPr>
      <w:r>
        <w:rPr>
          <w:rFonts w:ascii="Calibri" w:eastAsia="MS Mincho" w:hAnsi="Calibri" w:cs="Calibri"/>
          <w:b/>
          <w:sz w:val="24"/>
          <w:szCs w:val="24"/>
        </w:rPr>
        <w:t xml:space="preserve">DESCRIPTION: </w:t>
      </w:r>
      <w:r w:rsidRPr="00B17DC8">
        <w:rPr>
          <w:rFonts w:ascii="Calibri" w:eastAsia="MS Mincho" w:hAnsi="Calibri" w:cs="Calibri"/>
          <w:sz w:val="24"/>
          <w:szCs w:val="24"/>
        </w:rPr>
        <w:t>Urban or rural status. The definition of urban and rural follows from the 1970, 1980, or 1990 Census as appropriate to the source f</w:t>
      </w:r>
      <w:r>
        <w:rPr>
          <w:rFonts w:ascii="Calibri" w:eastAsia="MS Mincho" w:hAnsi="Calibri" w:cs="Calibri"/>
          <w:sz w:val="24"/>
          <w:szCs w:val="24"/>
        </w:rPr>
        <w:t xml:space="preserve">ile. </w:t>
      </w:r>
      <w:r w:rsidRPr="00B17DC8">
        <w:rPr>
          <w:rFonts w:ascii="Calibri" w:eastAsia="MS Mincho" w:hAnsi="Calibri" w:cs="Calibri"/>
          <w:sz w:val="24"/>
          <w:szCs w:val="24"/>
        </w:rPr>
        <w:t>In those three definitions, an urban area consists of all persons living in urbanized areas and in places of 2,500 or more inhab</w:t>
      </w:r>
      <w:r>
        <w:rPr>
          <w:rFonts w:ascii="Calibri" w:eastAsia="MS Mincho" w:hAnsi="Calibri" w:cs="Calibri"/>
          <w:sz w:val="24"/>
          <w:szCs w:val="24"/>
        </w:rPr>
        <w:t xml:space="preserve">itants outside urbanized areas. </w:t>
      </w:r>
      <w:r w:rsidRPr="00B17DC8">
        <w:rPr>
          <w:rFonts w:ascii="Calibri" w:eastAsia="MS Mincho" w:hAnsi="Calibri" w:cs="Calibri"/>
          <w:sz w:val="24"/>
          <w:szCs w:val="24"/>
        </w:rPr>
        <w:t>More specifically, the urban population consists of all persons living in</w:t>
      </w:r>
      <w:r>
        <w:rPr>
          <w:rFonts w:ascii="Calibri" w:eastAsia="MS Mincho" w:hAnsi="Calibri" w:cs="Calibri"/>
          <w:sz w:val="24"/>
          <w:szCs w:val="24"/>
        </w:rPr>
        <w:t>:</w:t>
      </w:r>
      <w:r w:rsidRPr="00B17DC8">
        <w:rPr>
          <w:rFonts w:ascii="Calibri" w:eastAsia="MS Mincho" w:hAnsi="Calibri" w:cs="Calibri"/>
          <w:sz w:val="24"/>
          <w:szCs w:val="24"/>
        </w:rPr>
        <w:t xml:space="preserve"> </w:t>
      </w:r>
    </w:p>
    <w:p w14:paraId="47692A1D" w14:textId="77777777" w:rsidR="00176C93" w:rsidRPr="00B17DC8" w:rsidRDefault="00176C93" w:rsidP="00176C93">
      <w:pPr>
        <w:pStyle w:val="PlainText"/>
        <w:rPr>
          <w:rFonts w:ascii="Calibri" w:eastAsia="MS Mincho" w:hAnsi="Calibri" w:cs="Calibri"/>
          <w:sz w:val="24"/>
          <w:szCs w:val="24"/>
        </w:rPr>
      </w:pPr>
    </w:p>
    <w:p w14:paraId="2881865C" w14:textId="77777777" w:rsidR="00176C93" w:rsidRPr="00B17DC8" w:rsidRDefault="00176C93" w:rsidP="00176C93">
      <w:pPr>
        <w:pStyle w:val="PlainText"/>
        <w:ind w:left="360"/>
        <w:rPr>
          <w:rFonts w:ascii="Calibri" w:eastAsia="MS Mincho" w:hAnsi="Calibri" w:cs="Calibri"/>
          <w:sz w:val="24"/>
          <w:szCs w:val="24"/>
        </w:rPr>
      </w:pPr>
      <w:r w:rsidRPr="00B17DC8">
        <w:rPr>
          <w:rFonts w:ascii="Calibri" w:eastAsia="MS Mincho" w:hAnsi="Calibri" w:cs="Calibri"/>
          <w:sz w:val="24"/>
          <w:szCs w:val="24"/>
        </w:rPr>
        <w:t xml:space="preserve">(1) places of 2,500 or more inhabitants incorporated or identifiable as cities, villages, boroughs and towns, but excluding those persons living in the rural portions of extended cities; and </w:t>
      </w:r>
    </w:p>
    <w:p w14:paraId="0C0C3983" w14:textId="77777777" w:rsidR="00176C93" w:rsidRPr="00B17DC8" w:rsidRDefault="00176C93" w:rsidP="00176C93">
      <w:pPr>
        <w:pStyle w:val="PlainText"/>
        <w:ind w:left="360"/>
        <w:rPr>
          <w:rFonts w:ascii="Calibri" w:eastAsia="MS Mincho" w:hAnsi="Calibri" w:cs="Calibri"/>
          <w:sz w:val="24"/>
          <w:szCs w:val="24"/>
        </w:rPr>
      </w:pPr>
    </w:p>
    <w:p w14:paraId="4C071202" w14:textId="77777777" w:rsidR="00176C93" w:rsidRPr="00B17DC8" w:rsidRDefault="00176C93" w:rsidP="00176C93">
      <w:pPr>
        <w:pStyle w:val="PlainText"/>
        <w:ind w:left="360"/>
        <w:rPr>
          <w:rFonts w:ascii="Calibri" w:eastAsia="MS Mincho" w:hAnsi="Calibri" w:cs="Calibri"/>
          <w:sz w:val="24"/>
          <w:szCs w:val="24"/>
        </w:rPr>
      </w:pPr>
      <w:r w:rsidRPr="00B17DC8">
        <w:rPr>
          <w:rFonts w:ascii="Calibri" w:eastAsia="MS Mincho" w:hAnsi="Calibri" w:cs="Calibri"/>
          <w:sz w:val="24"/>
          <w:szCs w:val="24"/>
        </w:rPr>
        <w:t xml:space="preserve">(2) other territories, incorporated and unincorporated included in urbanized areas. </w:t>
      </w:r>
    </w:p>
    <w:p w14:paraId="464AB224" w14:textId="77777777" w:rsidR="00176C93" w:rsidRPr="00B17DC8" w:rsidRDefault="00176C93" w:rsidP="00176C93">
      <w:pPr>
        <w:pStyle w:val="PlainText"/>
        <w:ind w:left="360"/>
        <w:rPr>
          <w:rFonts w:ascii="Calibri" w:eastAsia="MS Mincho" w:hAnsi="Calibri" w:cs="Calibri"/>
          <w:sz w:val="24"/>
          <w:szCs w:val="24"/>
        </w:rPr>
      </w:pPr>
    </w:p>
    <w:p w14:paraId="3AA0D9A2" w14:textId="77777777" w:rsidR="00176C93" w:rsidRPr="00B17DC8" w:rsidRDefault="00176C93" w:rsidP="00176C93">
      <w:pPr>
        <w:pStyle w:val="PlainText"/>
        <w:rPr>
          <w:rFonts w:ascii="Calibri" w:eastAsia="MS Mincho" w:hAnsi="Calibri" w:cs="Calibri"/>
          <w:sz w:val="24"/>
          <w:szCs w:val="24"/>
        </w:rPr>
      </w:pPr>
      <w:r w:rsidRPr="00B17DC8">
        <w:rPr>
          <w:rFonts w:ascii="Calibri" w:eastAsia="MS Mincho" w:hAnsi="Calibri" w:cs="Calibri"/>
          <w:sz w:val="24"/>
          <w:szCs w:val="24"/>
        </w:rPr>
        <w:t>The population not classified as urban constitutes the rural population.</w:t>
      </w:r>
    </w:p>
    <w:p w14:paraId="47C9EB6D" w14:textId="77777777" w:rsidR="00462CEE" w:rsidRDefault="00462CEE" w:rsidP="00176C93">
      <w:pPr>
        <w:pStyle w:val="Heading4"/>
        <w:rPr>
          <w:rFonts w:ascii="Calibri" w:eastAsia="MS Mincho" w:hAnsi="Calibri" w:cs="Calibri"/>
          <w:sz w:val="24"/>
          <w:szCs w:val="24"/>
        </w:rPr>
      </w:pPr>
    </w:p>
    <w:p w14:paraId="28598AB1" w14:textId="14187C6E" w:rsidR="00261589" w:rsidRPr="00363E20" w:rsidRDefault="00363E20" w:rsidP="00176C93">
      <w:pPr>
        <w:pStyle w:val="Heading4"/>
        <w:rPr>
          <w:rFonts w:ascii="Calibri" w:eastAsia="MS Mincho" w:hAnsi="Calibri" w:cs="Calibri"/>
          <w:b w:val="0"/>
          <w:sz w:val="24"/>
          <w:szCs w:val="24"/>
        </w:rPr>
      </w:pPr>
      <w:r>
        <w:rPr>
          <w:rFonts w:ascii="Calibri" w:eastAsia="MS Mincho" w:hAnsi="Calibri" w:cs="Calibri"/>
          <w:sz w:val="24"/>
          <w:szCs w:val="24"/>
        </w:rPr>
        <w:t xml:space="preserve">Note: </w:t>
      </w:r>
      <w:r>
        <w:rPr>
          <w:rFonts w:ascii="Calibri" w:eastAsia="MS Mincho" w:hAnsi="Calibri" w:cs="Calibri"/>
          <w:b w:val="0"/>
          <w:sz w:val="24"/>
          <w:szCs w:val="24"/>
        </w:rPr>
        <w:t>For confidentiality protection, URB</w:t>
      </w:r>
      <w:r w:rsidR="00DA3333">
        <w:rPr>
          <w:rFonts w:ascii="Calibri" w:eastAsia="MS Mincho" w:hAnsi="Calibri" w:cs="Calibri"/>
          <w:b w:val="0"/>
          <w:sz w:val="24"/>
          <w:szCs w:val="24"/>
        </w:rPr>
        <w:t>AN</w:t>
      </w:r>
      <w:r>
        <w:rPr>
          <w:rFonts w:ascii="Calibri" w:eastAsia="MS Mincho" w:hAnsi="Calibri" w:cs="Calibri"/>
          <w:b w:val="0"/>
          <w:sz w:val="24"/>
          <w:szCs w:val="24"/>
        </w:rPr>
        <w:t xml:space="preserve"> for File </w:t>
      </w:r>
      <w:r>
        <w:rPr>
          <w:rFonts w:ascii="Calibri" w:eastAsia="MS Mincho" w:hAnsi="Calibri" w:cs="Calibri"/>
          <w:sz w:val="24"/>
          <w:szCs w:val="24"/>
        </w:rPr>
        <w:t xml:space="preserve">tu </w:t>
      </w:r>
      <w:r w:rsidR="00133B2A">
        <w:rPr>
          <w:rFonts w:ascii="Calibri" w:eastAsia="MS Mincho" w:hAnsi="Calibri" w:cs="Calibri"/>
          <w:b w:val="0"/>
          <w:sz w:val="24"/>
          <w:szCs w:val="24"/>
        </w:rPr>
        <w:t>is not defined.</w:t>
      </w:r>
    </w:p>
    <w:p w14:paraId="0E2A76D4" w14:textId="77777777" w:rsidR="00FC68B0" w:rsidRDefault="00FC68B0" w:rsidP="00FC68B0">
      <w:pPr>
        <w:tabs>
          <w:tab w:val="left" w:pos="360"/>
          <w:tab w:val="left" w:pos="4320"/>
        </w:tabs>
        <w:rPr>
          <w:rFonts w:ascii="Calibri" w:hAnsi="Calibri" w:cs="Calibri"/>
        </w:rPr>
      </w:pPr>
    </w:p>
    <w:p w14:paraId="0E1D6448" w14:textId="77777777" w:rsidR="00FC68B0" w:rsidRDefault="00FC68B0" w:rsidP="00FC68B0">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189CD9A7" w14:textId="77777777" w:rsidR="00FC68B0" w:rsidRPr="0076275F" w:rsidRDefault="00FC68B0" w:rsidP="00FC68B0">
      <w:pPr>
        <w:rPr>
          <w:rFonts w:ascii="Consolas" w:eastAsia="MS Mincho" w:hAnsi="Consolas" w:cs="Consolas"/>
          <w:sz w:val="20"/>
          <w:szCs w:val="20"/>
        </w:rPr>
      </w:pPr>
    </w:p>
    <w:tbl>
      <w:tblPr>
        <w:tblW w:w="7605" w:type="dxa"/>
        <w:tblInd w:w="108" w:type="dxa"/>
        <w:tblLook w:val="04A0" w:firstRow="1" w:lastRow="0" w:firstColumn="1" w:lastColumn="0" w:noHBand="0" w:noVBand="1"/>
      </w:tblPr>
      <w:tblGrid>
        <w:gridCol w:w="304"/>
        <w:gridCol w:w="2375"/>
        <w:gridCol w:w="1206"/>
        <w:gridCol w:w="1240"/>
        <w:gridCol w:w="1240"/>
        <w:gridCol w:w="1240"/>
      </w:tblGrid>
      <w:tr w:rsidR="000627AC" w:rsidRPr="00A75D69" w14:paraId="704D7197" w14:textId="77777777" w:rsidTr="00C74C06">
        <w:trPr>
          <w:trHeight w:val="252"/>
        </w:trPr>
        <w:tc>
          <w:tcPr>
            <w:tcW w:w="2679" w:type="dxa"/>
            <w:gridSpan w:val="2"/>
            <w:tcBorders>
              <w:bottom w:val="single" w:sz="4" w:space="0" w:color="auto"/>
              <w:right w:val="single" w:sz="4" w:space="0" w:color="auto"/>
            </w:tcBorders>
            <w:shd w:val="clear" w:color="auto" w:fill="auto"/>
            <w:hideMark/>
          </w:tcPr>
          <w:p w14:paraId="545697AF" w14:textId="77777777" w:rsidR="000627AC" w:rsidRPr="00A75D69" w:rsidRDefault="000627AC" w:rsidP="0095771E">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06" w:type="dxa"/>
            <w:tcBorders>
              <w:left w:val="single" w:sz="4" w:space="0" w:color="auto"/>
              <w:bottom w:val="single" w:sz="4" w:space="0" w:color="auto"/>
            </w:tcBorders>
            <w:shd w:val="clear" w:color="auto" w:fill="auto"/>
            <w:hideMark/>
          </w:tcPr>
          <w:p w14:paraId="1906015F" w14:textId="77777777" w:rsidR="000627AC" w:rsidRPr="00A75D69" w:rsidRDefault="000627AC" w:rsidP="009C52F0">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bottom w:val="single" w:sz="4" w:space="0" w:color="auto"/>
            </w:tcBorders>
            <w:shd w:val="clear" w:color="auto" w:fill="auto"/>
            <w:hideMark/>
          </w:tcPr>
          <w:p w14:paraId="166F6977" w14:textId="77777777" w:rsidR="000627AC" w:rsidRPr="00A75D69" w:rsidRDefault="000627AC" w:rsidP="009C52F0">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bottom w:val="single" w:sz="4" w:space="0" w:color="auto"/>
            </w:tcBorders>
            <w:shd w:val="clear" w:color="auto" w:fill="auto"/>
            <w:hideMark/>
          </w:tcPr>
          <w:p w14:paraId="4B2DA670" w14:textId="77777777" w:rsidR="000627AC" w:rsidRPr="00A75D69" w:rsidRDefault="000627AC" w:rsidP="009C52F0">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40" w:type="dxa"/>
            <w:tcBorders>
              <w:bottom w:val="single" w:sz="4" w:space="0" w:color="auto"/>
            </w:tcBorders>
          </w:tcPr>
          <w:p w14:paraId="3156F6F9" w14:textId="77777777" w:rsidR="000627AC" w:rsidRPr="00A75D69" w:rsidRDefault="000627AC" w:rsidP="009C52F0">
            <w:pPr>
              <w:jc w:val="right"/>
              <w:rPr>
                <w:rFonts w:ascii="Consolas" w:hAnsi="Consolas" w:cs="Consolas"/>
                <w:b/>
                <w:bCs/>
                <w:color w:val="000000"/>
                <w:sz w:val="16"/>
                <w:szCs w:val="16"/>
              </w:rPr>
            </w:pPr>
            <w:r>
              <w:rPr>
                <w:rFonts w:ascii="Consolas" w:hAnsi="Consolas" w:cs="Consolas"/>
                <w:b/>
                <w:bCs/>
                <w:color w:val="000000"/>
                <w:sz w:val="16"/>
                <w:szCs w:val="16"/>
              </w:rPr>
              <w:t>File 6c</w:t>
            </w:r>
          </w:p>
        </w:tc>
      </w:tr>
      <w:tr w:rsidR="000627AC" w:rsidRPr="00A75D69" w14:paraId="403466D9" w14:textId="77777777" w:rsidTr="00C74C06">
        <w:trPr>
          <w:trHeight w:val="255"/>
        </w:trPr>
        <w:tc>
          <w:tcPr>
            <w:tcW w:w="304" w:type="dxa"/>
            <w:tcBorders>
              <w:top w:val="single" w:sz="4" w:space="0" w:color="auto"/>
            </w:tcBorders>
            <w:shd w:val="clear" w:color="auto" w:fill="auto"/>
            <w:noWrap/>
            <w:hideMark/>
          </w:tcPr>
          <w:p w14:paraId="660BA477" w14:textId="0583A797" w:rsidR="000627AC" w:rsidRPr="00A75D69" w:rsidRDefault="005E03EB" w:rsidP="0095771E">
            <w:pPr>
              <w:rPr>
                <w:rFonts w:ascii="Consolas" w:hAnsi="Consolas" w:cs="Consolas"/>
                <w:color w:val="000000"/>
                <w:sz w:val="16"/>
                <w:szCs w:val="16"/>
              </w:rPr>
            </w:pPr>
            <w:r>
              <w:rPr>
                <w:rFonts w:ascii="Consolas" w:hAnsi="Consolas" w:cs="Consolas"/>
                <w:color w:val="000000"/>
                <w:sz w:val="16"/>
                <w:szCs w:val="16"/>
              </w:rPr>
              <w:t>.</w:t>
            </w:r>
          </w:p>
        </w:tc>
        <w:tc>
          <w:tcPr>
            <w:tcW w:w="2375" w:type="dxa"/>
            <w:tcBorders>
              <w:top w:val="single" w:sz="4" w:space="0" w:color="auto"/>
              <w:right w:val="single" w:sz="4" w:space="0" w:color="auto"/>
            </w:tcBorders>
            <w:shd w:val="clear" w:color="auto" w:fill="auto"/>
            <w:noWrap/>
            <w:hideMark/>
          </w:tcPr>
          <w:p w14:paraId="67B157BF" w14:textId="77777777" w:rsidR="000627AC" w:rsidRPr="00A75D69" w:rsidRDefault="000627AC" w:rsidP="002418F0">
            <w:pPr>
              <w:rPr>
                <w:rFonts w:ascii="Consolas" w:hAnsi="Consolas" w:cs="Consolas"/>
                <w:color w:val="000000"/>
                <w:sz w:val="16"/>
                <w:szCs w:val="16"/>
              </w:rPr>
            </w:pPr>
            <w:r w:rsidRPr="00A75D69">
              <w:rPr>
                <w:rFonts w:ascii="Consolas" w:hAnsi="Consolas" w:cs="Consolas"/>
                <w:color w:val="000000"/>
                <w:sz w:val="16"/>
                <w:szCs w:val="16"/>
              </w:rPr>
              <w:t>Unknown</w:t>
            </w:r>
          </w:p>
        </w:tc>
        <w:tc>
          <w:tcPr>
            <w:tcW w:w="1206" w:type="dxa"/>
            <w:tcBorders>
              <w:top w:val="single" w:sz="4" w:space="0" w:color="auto"/>
              <w:left w:val="single" w:sz="4" w:space="0" w:color="auto"/>
            </w:tcBorders>
            <w:shd w:val="clear" w:color="auto" w:fill="auto"/>
            <w:noWrap/>
            <w:hideMark/>
          </w:tcPr>
          <w:p w14:paraId="19803785" w14:textId="77777777" w:rsidR="000627AC" w:rsidRPr="00A75D69" w:rsidRDefault="009C52F0" w:rsidP="009C52F0">
            <w:pPr>
              <w:jc w:val="right"/>
              <w:rPr>
                <w:rFonts w:ascii="Consolas" w:hAnsi="Consolas" w:cs="Consolas"/>
                <w:color w:val="000000"/>
                <w:sz w:val="16"/>
                <w:szCs w:val="16"/>
              </w:rPr>
            </w:pPr>
            <w:r w:rsidRPr="009C52F0">
              <w:rPr>
                <w:rFonts w:ascii="Consolas" w:hAnsi="Consolas" w:cs="Consolas"/>
                <w:color w:val="000000"/>
                <w:sz w:val="16"/>
                <w:szCs w:val="16"/>
              </w:rPr>
              <w:t>13</w:t>
            </w:r>
            <w:r w:rsidR="007032ED">
              <w:rPr>
                <w:rFonts w:ascii="Consolas" w:hAnsi="Consolas" w:cs="Consolas"/>
                <w:color w:val="000000"/>
                <w:sz w:val="16"/>
                <w:szCs w:val="16"/>
              </w:rPr>
              <w:t>,</w:t>
            </w:r>
            <w:r w:rsidRPr="009C52F0">
              <w:rPr>
                <w:rFonts w:ascii="Consolas" w:hAnsi="Consolas" w:cs="Consolas"/>
                <w:color w:val="000000"/>
                <w:sz w:val="16"/>
                <w:szCs w:val="16"/>
              </w:rPr>
              <w:t>042</w:t>
            </w:r>
          </w:p>
        </w:tc>
        <w:tc>
          <w:tcPr>
            <w:tcW w:w="1240" w:type="dxa"/>
            <w:tcBorders>
              <w:top w:val="single" w:sz="4" w:space="0" w:color="auto"/>
            </w:tcBorders>
            <w:shd w:val="clear" w:color="auto" w:fill="auto"/>
            <w:noWrap/>
            <w:hideMark/>
          </w:tcPr>
          <w:p w14:paraId="66DEA9D4" w14:textId="77777777" w:rsidR="000627AC" w:rsidRPr="00A75D69" w:rsidRDefault="00662FB0" w:rsidP="009C52F0">
            <w:pPr>
              <w:jc w:val="right"/>
              <w:rPr>
                <w:rFonts w:ascii="Consolas" w:hAnsi="Consolas" w:cs="Consolas"/>
                <w:color w:val="000000"/>
                <w:sz w:val="16"/>
                <w:szCs w:val="16"/>
              </w:rPr>
            </w:pPr>
            <w:r w:rsidRPr="00662FB0">
              <w:rPr>
                <w:rFonts w:ascii="Consolas" w:hAnsi="Consolas" w:cs="Consolas"/>
                <w:color w:val="000000"/>
                <w:sz w:val="16"/>
                <w:szCs w:val="16"/>
              </w:rPr>
              <w:t>13</w:t>
            </w:r>
            <w:r>
              <w:rPr>
                <w:rFonts w:ascii="Consolas" w:hAnsi="Consolas" w:cs="Consolas"/>
                <w:color w:val="000000"/>
                <w:sz w:val="16"/>
                <w:szCs w:val="16"/>
              </w:rPr>
              <w:t>,</w:t>
            </w:r>
            <w:r w:rsidRPr="00662FB0">
              <w:rPr>
                <w:rFonts w:ascii="Consolas" w:hAnsi="Consolas" w:cs="Consolas"/>
                <w:color w:val="000000"/>
                <w:sz w:val="16"/>
                <w:szCs w:val="16"/>
              </w:rPr>
              <w:t>042</w:t>
            </w:r>
          </w:p>
        </w:tc>
        <w:tc>
          <w:tcPr>
            <w:tcW w:w="1240" w:type="dxa"/>
            <w:tcBorders>
              <w:top w:val="single" w:sz="4" w:space="0" w:color="auto"/>
            </w:tcBorders>
            <w:shd w:val="clear" w:color="auto" w:fill="auto"/>
            <w:noWrap/>
            <w:hideMark/>
          </w:tcPr>
          <w:p w14:paraId="072612EB" w14:textId="77777777" w:rsidR="000627AC" w:rsidRPr="00A75D69" w:rsidRDefault="000627AC" w:rsidP="009C52F0">
            <w:pPr>
              <w:jc w:val="right"/>
              <w:rPr>
                <w:rFonts w:ascii="Consolas" w:hAnsi="Consolas" w:cs="Consolas"/>
                <w:color w:val="000000"/>
                <w:sz w:val="16"/>
                <w:szCs w:val="16"/>
              </w:rPr>
            </w:pPr>
            <w:r>
              <w:rPr>
                <w:rFonts w:ascii="Consolas" w:hAnsi="Consolas" w:cs="Consolas"/>
                <w:color w:val="000000"/>
                <w:sz w:val="16"/>
                <w:szCs w:val="16"/>
              </w:rPr>
              <w:t>0</w:t>
            </w:r>
          </w:p>
        </w:tc>
        <w:tc>
          <w:tcPr>
            <w:tcW w:w="1240" w:type="dxa"/>
            <w:tcBorders>
              <w:top w:val="single" w:sz="4" w:space="0" w:color="auto"/>
            </w:tcBorders>
          </w:tcPr>
          <w:p w14:paraId="5AB0803C" w14:textId="77777777" w:rsidR="000627AC" w:rsidRPr="00A75D69" w:rsidRDefault="00C66C51" w:rsidP="005D6B69">
            <w:pPr>
              <w:jc w:val="right"/>
              <w:rPr>
                <w:rFonts w:ascii="Consolas" w:hAnsi="Consolas" w:cs="Consolas"/>
                <w:color w:val="000000"/>
                <w:sz w:val="16"/>
                <w:szCs w:val="16"/>
              </w:rPr>
            </w:pPr>
            <w:r w:rsidRPr="00C66C51">
              <w:rPr>
                <w:rFonts w:ascii="Consolas" w:hAnsi="Consolas" w:cs="Consolas"/>
                <w:color w:val="000000"/>
                <w:sz w:val="16"/>
                <w:szCs w:val="16"/>
              </w:rPr>
              <w:t>29</w:t>
            </w:r>
            <w:r>
              <w:rPr>
                <w:rFonts w:ascii="Consolas" w:hAnsi="Consolas" w:cs="Consolas"/>
                <w:color w:val="000000"/>
                <w:sz w:val="16"/>
                <w:szCs w:val="16"/>
              </w:rPr>
              <w:t>,</w:t>
            </w:r>
            <w:r w:rsidR="005D6B69">
              <w:rPr>
                <w:rFonts w:ascii="Consolas" w:hAnsi="Consolas" w:cs="Consolas"/>
                <w:color w:val="000000"/>
                <w:sz w:val="16"/>
                <w:szCs w:val="16"/>
              </w:rPr>
              <w:t>861</w:t>
            </w:r>
          </w:p>
        </w:tc>
      </w:tr>
      <w:tr w:rsidR="000627AC" w:rsidRPr="00A75D69" w14:paraId="13C19DF4" w14:textId="77777777" w:rsidTr="00C74C06">
        <w:trPr>
          <w:trHeight w:val="255"/>
        </w:trPr>
        <w:tc>
          <w:tcPr>
            <w:tcW w:w="304" w:type="dxa"/>
            <w:shd w:val="clear" w:color="auto" w:fill="auto"/>
            <w:noWrap/>
            <w:hideMark/>
          </w:tcPr>
          <w:p w14:paraId="355A5FA2" w14:textId="77777777" w:rsidR="000627AC" w:rsidRPr="00A75D69" w:rsidRDefault="000627AC" w:rsidP="0095771E">
            <w:pPr>
              <w:rPr>
                <w:rFonts w:ascii="Consolas" w:hAnsi="Consolas" w:cs="Consolas"/>
                <w:color w:val="000000"/>
                <w:sz w:val="16"/>
                <w:szCs w:val="16"/>
              </w:rPr>
            </w:pPr>
            <w:r w:rsidRPr="00A75D69">
              <w:rPr>
                <w:rFonts w:ascii="Consolas" w:hAnsi="Consolas" w:cs="Consolas"/>
                <w:color w:val="000000"/>
                <w:sz w:val="16"/>
                <w:szCs w:val="16"/>
              </w:rPr>
              <w:t>1</w:t>
            </w:r>
          </w:p>
        </w:tc>
        <w:tc>
          <w:tcPr>
            <w:tcW w:w="2375" w:type="dxa"/>
            <w:tcBorders>
              <w:right w:val="single" w:sz="4" w:space="0" w:color="auto"/>
            </w:tcBorders>
            <w:shd w:val="clear" w:color="auto" w:fill="auto"/>
            <w:noWrap/>
            <w:hideMark/>
          </w:tcPr>
          <w:p w14:paraId="6713AAA8" w14:textId="77777777" w:rsidR="000627AC" w:rsidRPr="00A75D69" w:rsidRDefault="000627AC" w:rsidP="002418F0">
            <w:pPr>
              <w:rPr>
                <w:rFonts w:ascii="Consolas" w:hAnsi="Consolas" w:cs="Consolas"/>
                <w:color w:val="000000"/>
                <w:sz w:val="16"/>
                <w:szCs w:val="16"/>
              </w:rPr>
            </w:pPr>
            <w:r>
              <w:rPr>
                <w:rFonts w:ascii="Consolas" w:hAnsi="Consolas" w:cs="Consolas"/>
                <w:color w:val="000000"/>
                <w:sz w:val="16"/>
                <w:szCs w:val="16"/>
              </w:rPr>
              <w:t>Urban</w:t>
            </w:r>
          </w:p>
        </w:tc>
        <w:tc>
          <w:tcPr>
            <w:tcW w:w="1206" w:type="dxa"/>
            <w:tcBorders>
              <w:left w:val="single" w:sz="4" w:space="0" w:color="auto"/>
            </w:tcBorders>
            <w:shd w:val="clear" w:color="auto" w:fill="auto"/>
            <w:noWrap/>
            <w:hideMark/>
          </w:tcPr>
          <w:p w14:paraId="7886E2F1" w14:textId="77777777" w:rsidR="000627AC" w:rsidRPr="00A75D69" w:rsidRDefault="009C52F0" w:rsidP="005D6B69">
            <w:pPr>
              <w:jc w:val="right"/>
              <w:rPr>
                <w:rFonts w:ascii="Consolas" w:hAnsi="Consolas" w:cs="Consolas"/>
                <w:color w:val="000000"/>
                <w:sz w:val="16"/>
                <w:szCs w:val="16"/>
              </w:rPr>
            </w:pPr>
            <w:r w:rsidRPr="009C52F0">
              <w:rPr>
                <w:rFonts w:ascii="Consolas" w:hAnsi="Consolas" w:cs="Consolas"/>
                <w:color w:val="000000"/>
                <w:sz w:val="16"/>
                <w:szCs w:val="16"/>
              </w:rPr>
              <w:t>1</w:t>
            </w:r>
            <w:r w:rsidR="007032ED">
              <w:rPr>
                <w:rFonts w:ascii="Consolas" w:hAnsi="Consolas" w:cs="Consolas"/>
                <w:color w:val="000000"/>
                <w:sz w:val="16"/>
                <w:szCs w:val="16"/>
              </w:rPr>
              <w:t>,</w:t>
            </w:r>
            <w:r w:rsidRPr="009C52F0">
              <w:rPr>
                <w:rFonts w:ascii="Consolas" w:hAnsi="Consolas" w:cs="Consolas"/>
                <w:color w:val="000000"/>
                <w:sz w:val="16"/>
                <w:szCs w:val="16"/>
              </w:rPr>
              <w:t>264</w:t>
            </w:r>
            <w:r w:rsidR="007032ED">
              <w:rPr>
                <w:rFonts w:ascii="Consolas" w:hAnsi="Consolas" w:cs="Consolas"/>
                <w:color w:val="000000"/>
                <w:sz w:val="16"/>
                <w:szCs w:val="16"/>
              </w:rPr>
              <w:t>,</w:t>
            </w:r>
            <w:r w:rsidRPr="009C52F0">
              <w:rPr>
                <w:rFonts w:ascii="Consolas" w:hAnsi="Consolas" w:cs="Consolas"/>
                <w:color w:val="000000"/>
                <w:sz w:val="16"/>
                <w:szCs w:val="16"/>
              </w:rPr>
              <w:t>2</w:t>
            </w:r>
            <w:r w:rsidR="005D6B69">
              <w:rPr>
                <w:rFonts w:ascii="Consolas" w:hAnsi="Consolas" w:cs="Consolas"/>
                <w:color w:val="000000"/>
                <w:sz w:val="16"/>
                <w:szCs w:val="16"/>
              </w:rPr>
              <w:t>91</w:t>
            </w:r>
          </w:p>
        </w:tc>
        <w:tc>
          <w:tcPr>
            <w:tcW w:w="1240" w:type="dxa"/>
            <w:shd w:val="clear" w:color="auto" w:fill="auto"/>
            <w:noWrap/>
            <w:hideMark/>
          </w:tcPr>
          <w:p w14:paraId="69BD37AD" w14:textId="77777777" w:rsidR="000627AC" w:rsidRPr="00A75D69" w:rsidRDefault="00662FB0" w:rsidP="005D6B69">
            <w:pPr>
              <w:jc w:val="right"/>
              <w:rPr>
                <w:rFonts w:ascii="Consolas" w:hAnsi="Consolas" w:cs="Consolas"/>
                <w:color w:val="000000"/>
                <w:sz w:val="16"/>
                <w:szCs w:val="16"/>
              </w:rPr>
            </w:pPr>
            <w:r w:rsidRPr="00662FB0">
              <w:rPr>
                <w:rFonts w:ascii="Consolas" w:hAnsi="Consolas" w:cs="Consolas"/>
                <w:color w:val="000000"/>
                <w:sz w:val="16"/>
                <w:szCs w:val="16"/>
              </w:rPr>
              <w:t>688</w:t>
            </w:r>
            <w:r>
              <w:rPr>
                <w:rFonts w:ascii="Consolas" w:hAnsi="Consolas" w:cs="Consolas"/>
                <w:color w:val="000000"/>
                <w:sz w:val="16"/>
                <w:szCs w:val="16"/>
              </w:rPr>
              <w:t>,</w:t>
            </w:r>
            <w:r w:rsidRPr="00662FB0">
              <w:rPr>
                <w:rFonts w:ascii="Consolas" w:hAnsi="Consolas" w:cs="Consolas"/>
                <w:color w:val="000000"/>
                <w:sz w:val="16"/>
                <w:szCs w:val="16"/>
              </w:rPr>
              <w:t>04</w:t>
            </w:r>
            <w:r w:rsidR="005D6B69">
              <w:rPr>
                <w:rFonts w:ascii="Consolas" w:hAnsi="Consolas" w:cs="Consolas"/>
                <w:color w:val="000000"/>
                <w:sz w:val="16"/>
                <w:szCs w:val="16"/>
              </w:rPr>
              <w:t>5</w:t>
            </w:r>
          </w:p>
        </w:tc>
        <w:tc>
          <w:tcPr>
            <w:tcW w:w="1240" w:type="dxa"/>
            <w:shd w:val="clear" w:color="auto" w:fill="auto"/>
            <w:noWrap/>
            <w:hideMark/>
          </w:tcPr>
          <w:p w14:paraId="1B0DD911" w14:textId="77777777" w:rsidR="000627AC" w:rsidRPr="00A75D69" w:rsidRDefault="00662FB0" w:rsidP="009C52F0">
            <w:pPr>
              <w:jc w:val="right"/>
              <w:rPr>
                <w:rFonts w:ascii="Consolas" w:hAnsi="Consolas" w:cs="Consolas"/>
                <w:color w:val="000000"/>
                <w:sz w:val="16"/>
                <w:szCs w:val="16"/>
              </w:rPr>
            </w:pPr>
            <w:r w:rsidRPr="00662FB0">
              <w:rPr>
                <w:rFonts w:ascii="Consolas" w:hAnsi="Consolas" w:cs="Consolas"/>
                <w:color w:val="000000"/>
                <w:sz w:val="16"/>
                <w:szCs w:val="16"/>
              </w:rPr>
              <w:t>375</w:t>
            </w:r>
            <w:r w:rsidR="00C66C51">
              <w:rPr>
                <w:rFonts w:ascii="Consolas" w:hAnsi="Consolas" w:cs="Consolas"/>
                <w:color w:val="000000"/>
                <w:sz w:val="16"/>
                <w:szCs w:val="16"/>
              </w:rPr>
              <w:t>,</w:t>
            </w:r>
            <w:r w:rsidRPr="00662FB0">
              <w:rPr>
                <w:rFonts w:ascii="Consolas" w:hAnsi="Consolas" w:cs="Consolas"/>
                <w:color w:val="000000"/>
                <w:sz w:val="16"/>
                <w:szCs w:val="16"/>
              </w:rPr>
              <w:t>868</w:t>
            </w:r>
          </w:p>
        </w:tc>
        <w:tc>
          <w:tcPr>
            <w:tcW w:w="1240" w:type="dxa"/>
          </w:tcPr>
          <w:p w14:paraId="7D4D2642" w14:textId="77777777" w:rsidR="000627AC" w:rsidRDefault="00C66C51" w:rsidP="005D6B69">
            <w:pPr>
              <w:jc w:val="right"/>
              <w:rPr>
                <w:rFonts w:ascii="Consolas" w:hAnsi="Consolas" w:cs="Consolas"/>
                <w:color w:val="000000"/>
                <w:sz w:val="16"/>
                <w:szCs w:val="16"/>
              </w:rPr>
            </w:pPr>
            <w:r w:rsidRPr="00C66C51">
              <w:rPr>
                <w:rFonts w:ascii="Consolas" w:hAnsi="Consolas" w:cs="Consolas"/>
                <w:color w:val="000000"/>
                <w:sz w:val="16"/>
                <w:szCs w:val="16"/>
              </w:rPr>
              <w:t>5</w:t>
            </w:r>
            <w:r w:rsidR="005D6B69">
              <w:rPr>
                <w:rFonts w:ascii="Consolas" w:hAnsi="Consolas" w:cs="Consolas"/>
                <w:color w:val="000000"/>
                <w:sz w:val="16"/>
                <w:szCs w:val="16"/>
              </w:rPr>
              <w:t>48</w:t>
            </w:r>
            <w:r>
              <w:rPr>
                <w:rFonts w:ascii="Consolas" w:hAnsi="Consolas" w:cs="Consolas"/>
                <w:color w:val="000000"/>
                <w:sz w:val="16"/>
                <w:szCs w:val="16"/>
              </w:rPr>
              <w:t>,</w:t>
            </w:r>
            <w:r w:rsidR="005D6B69">
              <w:rPr>
                <w:rFonts w:ascii="Consolas" w:hAnsi="Consolas" w:cs="Consolas"/>
                <w:color w:val="000000"/>
                <w:sz w:val="16"/>
                <w:szCs w:val="16"/>
              </w:rPr>
              <w:t>439</w:t>
            </w:r>
          </w:p>
        </w:tc>
      </w:tr>
      <w:tr w:rsidR="000627AC" w:rsidRPr="00A75D69" w14:paraId="045C5C1A" w14:textId="77777777" w:rsidTr="00C74C06">
        <w:trPr>
          <w:trHeight w:val="255"/>
        </w:trPr>
        <w:tc>
          <w:tcPr>
            <w:tcW w:w="304" w:type="dxa"/>
            <w:shd w:val="clear" w:color="auto" w:fill="auto"/>
            <w:noWrap/>
            <w:hideMark/>
          </w:tcPr>
          <w:p w14:paraId="05D54361" w14:textId="77777777" w:rsidR="000627AC" w:rsidRPr="00A75D69" w:rsidRDefault="000627AC" w:rsidP="0095771E">
            <w:pPr>
              <w:rPr>
                <w:rFonts w:ascii="Consolas" w:hAnsi="Consolas" w:cs="Consolas"/>
                <w:color w:val="000000"/>
                <w:sz w:val="16"/>
                <w:szCs w:val="16"/>
              </w:rPr>
            </w:pPr>
            <w:r w:rsidRPr="00A75D69">
              <w:rPr>
                <w:rFonts w:ascii="Consolas" w:hAnsi="Consolas" w:cs="Consolas"/>
                <w:color w:val="000000"/>
                <w:sz w:val="16"/>
                <w:szCs w:val="16"/>
              </w:rPr>
              <w:t>2</w:t>
            </w:r>
          </w:p>
        </w:tc>
        <w:tc>
          <w:tcPr>
            <w:tcW w:w="2375" w:type="dxa"/>
            <w:tcBorders>
              <w:right w:val="single" w:sz="4" w:space="0" w:color="auto"/>
            </w:tcBorders>
            <w:shd w:val="clear" w:color="auto" w:fill="auto"/>
            <w:noWrap/>
            <w:hideMark/>
          </w:tcPr>
          <w:p w14:paraId="61869A62" w14:textId="77777777" w:rsidR="000627AC" w:rsidRPr="00A75D69" w:rsidRDefault="000627AC" w:rsidP="002418F0">
            <w:pPr>
              <w:rPr>
                <w:rFonts w:ascii="Consolas" w:hAnsi="Consolas" w:cs="Consolas"/>
                <w:color w:val="000000"/>
                <w:sz w:val="16"/>
                <w:szCs w:val="16"/>
              </w:rPr>
            </w:pPr>
            <w:r>
              <w:rPr>
                <w:rFonts w:ascii="Consolas" w:hAnsi="Consolas" w:cs="Consolas"/>
                <w:color w:val="000000"/>
                <w:sz w:val="16"/>
                <w:szCs w:val="16"/>
              </w:rPr>
              <w:t>Rural</w:t>
            </w:r>
          </w:p>
        </w:tc>
        <w:tc>
          <w:tcPr>
            <w:tcW w:w="1206" w:type="dxa"/>
            <w:tcBorders>
              <w:left w:val="single" w:sz="4" w:space="0" w:color="auto"/>
            </w:tcBorders>
            <w:shd w:val="clear" w:color="auto" w:fill="auto"/>
            <w:noWrap/>
            <w:hideMark/>
          </w:tcPr>
          <w:p w14:paraId="03DD79A5" w14:textId="77777777" w:rsidR="000627AC" w:rsidRPr="00A75D69" w:rsidRDefault="007032ED" w:rsidP="005D6B69">
            <w:pPr>
              <w:jc w:val="right"/>
              <w:rPr>
                <w:rFonts w:ascii="Consolas" w:hAnsi="Consolas" w:cs="Consolas"/>
                <w:color w:val="000000"/>
                <w:sz w:val="16"/>
                <w:szCs w:val="16"/>
              </w:rPr>
            </w:pPr>
            <w:r w:rsidRPr="007032ED">
              <w:rPr>
                <w:rFonts w:ascii="Consolas" w:hAnsi="Consolas" w:cs="Consolas"/>
                <w:color w:val="000000"/>
                <w:sz w:val="16"/>
                <w:szCs w:val="16"/>
              </w:rPr>
              <w:t>557</w:t>
            </w:r>
            <w:r>
              <w:rPr>
                <w:rFonts w:ascii="Consolas" w:hAnsi="Consolas" w:cs="Consolas"/>
                <w:color w:val="000000"/>
                <w:sz w:val="16"/>
                <w:szCs w:val="16"/>
              </w:rPr>
              <w:t>,</w:t>
            </w:r>
            <w:r w:rsidRPr="007032ED">
              <w:rPr>
                <w:rFonts w:ascii="Consolas" w:hAnsi="Consolas" w:cs="Consolas"/>
                <w:color w:val="000000"/>
                <w:sz w:val="16"/>
                <w:szCs w:val="16"/>
              </w:rPr>
              <w:t>73</w:t>
            </w:r>
            <w:r w:rsidR="005D6B69">
              <w:rPr>
                <w:rFonts w:ascii="Consolas" w:hAnsi="Consolas" w:cs="Consolas"/>
                <w:color w:val="000000"/>
                <w:sz w:val="16"/>
                <w:szCs w:val="16"/>
              </w:rPr>
              <w:t>9</w:t>
            </w:r>
          </w:p>
        </w:tc>
        <w:tc>
          <w:tcPr>
            <w:tcW w:w="1240" w:type="dxa"/>
            <w:shd w:val="clear" w:color="auto" w:fill="auto"/>
            <w:noWrap/>
            <w:hideMark/>
          </w:tcPr>
          <w:p w14:paraId="629072D3" w14:textId="77777777" w:rsidR="000627AC" w:rsidRPr="00A75D69" w:rsidRDefault="00662FB0" w:rsidP="009C52F0">
            <w:pPr>
              <w:jc w:val="right"/>
              <w:rPr>
                <w:rFonts w:ascii="Consolas" w:hAnsi="Consolas" w:cs="Consolas"/>
                <w:color w:val="000000"/>
                <w:sz w:val="16"/>
                <w:szCs w:val="16"/>
              </w:rPr>
            </w:pPr>
            <w:r w:rsidRPr="00662FB0">
              <w:rPr>
                <w:rFonts w:ascii="Consolas" w:hAnsi="Consolas" w:cs="Consolas"/>
                <w:color w:val="000000"/>
                <w:sz w:val="16"/>
                <w:szCs w:val="16"/>
              </w:rPr>
              <w:t>339</w:t>
            </w:r>
            <w:r>
              <w:rPr>
                <w:rFonts w:ascii="Consolas" w:hAnsi="Consolas" w:cs="Consolas"/>
                <w:color w:val="000000"/>
                <w:sz w:val="16"/>
                <w:szCs w:val="16"/>
              </w:rPr>
              <w:t>,</w:t>
            </w:r>
            <w:r w:rsidR="005D6B69">
              <w:rPr>
                <w:rFonts w:ascii="Consolas" w:hAnsi="Consolas" w:cs="Consolas"/>
                <w:color w:val="000000"/>
                <w:sz w:val="16"/>
                <w:szCs w:val="16"/>
              </w:rPr>
              <w:t>632</w:t>
            </w:r>
          </w:p>
        </w:tc>
        <w:tc>
          <w:tcPr>
            <w:tcW w:w="1240" w:type="dxa"/>
            <w:shd w:val="clear" w:color="auto" w:fill="auto"/>
            <w:noWrap/>
            <w:hideMark/>
          </w:tcPr>
          <w:p w14:paraId="5A91F838" w14:textId="77777777" w:rsidR="000627AC" w:rsidRPr="00A75D69" w:rsidRDefault="00C66C51" w:rsidP="009C52F0">
            <w:pPr>
              <w:jc w:val="right"/>
              <w:rPr>
                <w:rFonts w:ascii="Consolas" w:hAnsi="Consolas" w:cs="Consolas"/>
                <w:color w:val="000000"/>
                <w:sz w:val="16"/>
                <w:szCs w:val="16"/>
              </w:rPr>
            </w:pPr>
            <w:r w:rsidRPr="00C66C51">
              <w:rPr>
                <w:rFonts w:ascii="Consolas" w:hAnsi="Consolas" w:cs="Consolas"/>
                <w:color w:val="000000"/>
                <w:sz w:val="16"/>
                <w:szCs w:val="16"/>
              </w:rPr>
              <w:t>150</w:t>
            </w:r>
            <w:r>
              <w:rPr>
                <w:rFonts w:ascii="Consolas" w:hAnsi="Consolas" w:cs="Consolas"/>
                <w:color w:val="000000"/>
                <w:sz w:val="16"/>
                <w:szCs w:val="16"/>
              </w:rPr>
              <w:t>,</w:t>
            </w:r>
            <w:r w:rsidRPr="00C66C51">
              <w:rPr>
                <w:rFonts w:ascii="Consolas" w:hAnsi="Consolas" w:cs="Consolas"/>
                <w:color w:val="000000"/>
                <w:sz w:val="16"/>
                <w:szCs w:val="16"/>
              </w:rPr>
              <w:t>016</w:t>
            </w:r>
          </w:p>
        </w:tc>
        <w:tc>
          <w:tcPr>
            <w:tcW w:w="1240" w:type="dxa"/>
          </w:tcPr>
          <w:p w14:paraId="2CEC67F1" w14:textId="77777777" w:rsidR="000627AC" w:rsidRDefault="005D6B69" w:rsidP="005D6B69">
            <w:pPr>
              <w:jc w:val="right"/>
              <w:rPr>
                <w:rFonts w:ascii="Consolas" w:hAnsi="Consolas" w:cs="Consolas"/>
                <w:color w:val="000000"/>
                <w:sz w:val="16"/>
                <w:szCs w:val="16"/>
              </w:rPr>
            </w:pPr>
            <w:r>
              <w:rPr>
                <w:rFonts w:ascii="Consolas" w:hAnsi="Consolas" w:cs="Consolas"/>
                <w:color w:val="000000"/>
                <w:sz w:val="16"/>
                <w:szCs w:val="16"/>
              </w:rPr>
              <w:t>166</w:t>
            </w:r>
            <w:r w:rsidR="00C66C51">
              <w:rPr>
                <w:rFonts w:ascii="Consolas" w:hAnsi="Consolas" w:cs="Consolas"/>
                <w:color w:val="000000"/>
                <w:sz w:val="16"/>
                <w:szCs w:val="16"/>
              </w:rPr>
              <w:t>,</w:t>
            </w:r>
            <w:r>
              <w:rPr>
                <w:rFonts w:ascii="Consolas" w:hAnsi="Consolas" w:cs="Consolas"/>
                <w:color w:val="000000"/>
                <w:sz w:val="16"/>
                <w:szCs w:val="16"/>
              </w:rPr>
              <w:t>862</w:t>
            </w:r>
          </w:p>
        </w:tc>
      </w:tr>
      <w:tr w:rsidR="00C74C06" w:rsidRPr="00A75D69" w14:paraId="7ED648E4" w14:textId="77777777" w:rsidTr="00C74C06">
        <w:trPr>
          <w:trHeight w:val="255"/>
        </w:trPr>
        <w:tc>
          <w:tcPr>
            <w:tcW w:w="304" w:type="dxa"/>
            <w:tcBorders>
              <w:top w:val="single" w:sz="4" w:space="0" w:color="auto"/>
            </w:tcBorders>
            <w:shd w:val="clear" w:color="auto" w:fill="auto"/>
            <w:noWrap/>
          </w:tcPr>
          <w:p w14:paraId="6645F2DC" w14:textId="77777777" w:rsidR="00C74C06" w:rsidRPr="00FB6A13" w:rsidRDefault="00C74C06" w:rsidP="009C52F0">
            <w:pPr>
              <w:rPr>
                <w:rFonts w:ascii="Consolas" w:hAnsi="Consolas" w:cs="Consolas"/>
                <w:color w:val="000000"/>
                <w:sz w:val="16"/>
                <w:szCs w:val="16"/>
              </w:rPr>
            </w:pPr>
            <w:r>
              <w:rPr>
                <w:rFonts w:ascii="Consolas" w:hAnsi="Consolas" w:cs="Consolas"/>
                <w:color w:val="000000"/>
                <w:sz w:val="16"/>
                <w:szCs w:val="16"/>
              </w:rPr>
              <w:t xml:space="preserve">  </w:t>
            </w:r>
          </w:p>
        </w:tc>
        <w:tc>
          <w:tcPr>
            <w:tcW w:w="2375" w:type="dxa"/>
            <w:tcBorders>
              <w:top w:val="single" w:sz="4" w:space="0" w:color="auto"/>
              <w:right w:val="single" w:sz="4" w:space="0" w:color="auto"/>
            </w:tcBorders>
            <w:shd w:val="clear" w:color="auto" w:fill="auto"/>
            <w:noWrap/>
          </w:tcPr>
          <w:p w14:paraId="2482E293" w14:textId="77777777" w:rsidR="00C74C06" w:rsidRPr="00FB6A13" w:rsidRDefault="00C74C06" w:rsidP="009C52F0">
            <w:pPr>
              <w:rPr>
                <w:rFonts w:ascii="Consolas" w:hAnsi="Consolas" w:cs="Consolas"/>
                <w:color w:val="000000"/>
                <w:sz w:val="16"/>
                <w:szCs w:val="16"/>
              </w:rPr>
            </w:pPr>
            <w:r w:rsidRPr="00FB6A13">
              <w:rPr>
                <w:rFonts w:ascii="Consolas" w:hAnsi="Consolas" w:cs="Consolas"/>
                <w:color w:val="000000"/>
                <w:sz w:val="16"/>
                <w:szCs w:val="16"/>
              </w:rPr>
              <w:t> </w:t>
            </w:r>
          </w:p>
        </w:tc>
        <w:tc>
          <w:tcPr>
            <w:tcW w:w="1206" w:type="dxa"/>
            <w:tcBorders>
              <w:top w:val="single" w:sz="4" w:space="0" w:color="auto"/>
              <w:left w:val="single" w:sz="4" w:space="0" w:color="auto"/>
            </w:tcBorders>
            <w:shd w:val="clear" w:color="auto" w:fill="auto"/>
            <w:noWrap/>
          </w:tcPr>
          <w:p w14:paraId="4C3AF685" w14:textId="77777777" w:rsidR="00C74C06" w:rsidRPr="00FB6A13" w:rsidRDefault="00C74C06" w:rsidP="009C52F0">
            <w:pPr>
              <w:jc w:val="right"/>
              <w:rPr>
                <w:rFonts w:ascii="Consolas" w:hAnsi="Consolas" w:cs="Consolas"/>
                <w:color w:val="000000"/>
                <w:sz w:val="16"/>
                <w:szCs w:val="16"/>
              </w:rPr>
            </w:pPr>
            <w:r>
              <w:rPr>
                <w:rFonts w:ascii="Consolas" w:hAnsi="Consolas" w:cs="Consolas"/>
                <w:color w:val="000000"/>
                <w:sz w:val="16"/>
                <w:szCs w:val="16"/>
              </w:rPr>
              <w:t xml:space="preserve">1,835,072     </w:t>
            </w:r>
          </w:p>
        </w:tc>
        <w:tc>
          <w:tcPr>
            <w:tcW w:w="1240" w:type="dxa"/>
            <w:tcBorders>
              <w:top w:val="single" w:sz="4" w:space="0" w:color="auto"/>
            </w:tcBorders>
            <w:shd w:val="clear" w:color="auto" w:fill="auto"/>
            <w:noWrap/>
          </w:tcPr>
          <w:p w14:paraId="0D103359" w14:textId="77777777" w:rsidR="00C74C06" w:rsidRPr="00FB6A13" w:rsidRDefault="00C74C06" w:rsidP="009C52F0">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single" w:sz="4" w:space="0" w:color="auto"/>
            </w:tcBorders>
            <w:shd w:val="clear" w:color="auto" w:fill="auto"/>
            <w:noWrap/>
          </w:tcPr>
          <w:p w14:paraId="418E8771" w14:textId="77777777" w:rsidR="00C74C06" w:rsidRPr="00FB6A13" w:rsidRDefault="00C74C06" w:rsidP="009C52F0">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40" w:type="dxa"/>
            <w:tcBorders>
              <w:top w:val="single" w:sz="4" w:space="0" w:color="auto"/>
            </w:tcBorders>
          </w:tcPr>
          <w:p w14:paraId="13EED70A" w14:textId="77777777" w:rsidR="00C74C06" w:rsidRDefault="00C74C06" w:rsidP="009C52F0">
            <w:pPr>
              <w:jc w:val="right"/>
              <w:rPr>
                <w:rFonts w:ascii="Consolas" w:hAnsi="Consolas" w:cs="Consolas"/>
                <w:color w:val="000000"/>
                <w:sz w:val="16"/>
                <w:szCs w:val="16"/>
              </w:rPr>
            </w:pPr>
            <w:r>
              <w:rPr>
                <w:rFonts w:ascii="Consolas" w:hAnsi="Consolas" w:cs="Consolas"/>
                <w:color w:val="000000"/>
                <w:sz w:val="16"/>
                <w:szCs w:val="16"/>
              </w:rPr>
              <w:t>745,162</w:t>
            </w:r>
          </w:p>
        </w:tc>
      </w:tr>
    </w:tbl>
    <w:p w14:paraId="415210B9" w14:textId="77777777" w:rsidR="00FC68B0" w:rsidRDefault="00FC68B0" w:rsidP="00FC68B0">
      <w:pPr>
        <w:tabs>
          <w:tab w:val="left" w:pos="360"/>
          <w:tab w:val="left" w:pos="4320"/>
        </w:tabs>
        <w:rPr>
          <w:rFonts w:ascii="Calibri" w:hAnsi="Calibri" w:cs="Calibri"/>
        </w:rPr>
      </w:pPr>
    </w:p>
    <w:p w14:paraId="0458666C" w14:textId="77777777" w:rsidR="00FC68B0" w:rsidRDefault="00FC68B0" w:rsidP="00FC68B0">
      <w:pPr>
        <w:tabs>
          <w:tab w:val="left" w:pos="360"/>
          <w:tab w:val="left" w:pos="4320"/>
        </w:tabs>
        <w:rPr>
          <w:rFonts w:ascii="Calibri" w:hAnsi="Calibri" w:cs="Calibri"/>
        </w:rPr>
      </w:pPr>
    </w:p>
    <w:p w14:paraId="4E5DEF36" w14:textId="77777777" w:rsidR="00FC68B0" w:rsidRDefault="00FC68B0" w:rsidP="00FC68B0">
      <w:pPr>
        <w:tabs>
          <w:tab w:val="left" w:pos="360"/>
          <w:tab w:val="left" w:pos="4320"/>
        </w:tabs>
        <w:rPr>
          <w:rFonts w:ascii="Calibri" w:hAnsi="Calibri" w:cs="Calibri"/>
        </w:rPr>
      </w:pPr>
    </w:p>
    <w:p w14:paraId="04AECA61" w14:textId="77777777" w:rsidR="00462BE9" w:rsidRDefault="00462BE9" w:rsidP="00462BE9">
      <w:pPr>
        <w:pStyle w:val="Heading4"/>
        <w:rPr>
          <w:rFonts w:ascii="Calibri" w:hAnsi="Calibri" w:cs="Calibri"/>
          <w:sz w:val="26"/>
          <w:szCs w:val="26"/>
        </w:rPr>
      </w:pPr>
    </w:p>
    <w:p w14:paraId="4096A3F6" w14:textId="77777777" w:rsidR="00462BE9" w:rsidRDefault="00462BE9" w:rsidP="00462BE9">
      <w:pPr>
        <w:pStyle w:val="Heading4"/>
        <w:rPr>
          <w:rFonts w:ascii="Calibri" w:hAnsi="Calibri" w:cs="Calibri"/>
          <w:sz w:val="26"/>
          <w:szCs w:val="26"/>
        </w:rPr>
      </w:pPr>
    </w:p>
    <w:p w14:paraId="6E1CDB19" w14:textId="77777777" w:rsidR="001771B1" w:rsidRDefault="001771B1" w:rsidP="001771B1"/>
    <w:p w14:paraId="640E39E7" w14:textId="77777777" w:rsidR="001771B1" w:rsidRPr="001771B1" w:rsidRDefault="001771B1" w:rsidP="001771B1"/>
    <w:p w14:paraId="10D03B72" w14:textId="77777777" w:rsidR="00462BE9" w:rsidRDefault="00462BE9" w:rsidP="00462BE9">
      <w:pPr>
        <w:pStyle w:val="Heading4"/>
        <w:rPr>
          <w:rFonts w:ascii="Calibri" w:hAnsi="Calibri" w:cs="Calibri"/>
          <w:sz w:val="26"/>
          <w:szCs w:val="26"/>
        </w:rPr>
      </w:pPr>
    </w:p>
    <w:p w14:paraId="1F8546CE" w14:textId="77777777" w:rsidR="00462BE9" w:rsidRPr="00177C68" w:rsidRDefault="00462BE9" w:rsidP="00462BE9">
      <w:pPr>
        <w:pStyle w:val="Heading4"/>
        <w:rPr>
          <w:rFonts w:ascii="Calibri" w:hAnsi="Calibri" w:cs="Calibri"/>
          <w:sz w:val="26"/>
          <w:szCs w:val="26"/>
        </w:rPr>
      </w:pPr>
      <w:bookmarkStart w:id="14" w:name="_7._SMSA_Status"/>
      <w:bookmarkEnd w:id="14"/>
      <w:r>
        <w:rPr>
          <w:rFonts w:ascii="Calibri" w:hAnsi="Calibri" w:cs="Calibri"/>
          <w:sz w:val="26"/>
          <w:szCs w:val="26"/>
        </w:rPr>
        <w:t>7</w:t>
      </w:r>
      <w:r w:rsidRPr="00177C68">
        <w:rPr>
          <w:rFonts w:ascii="Calibri" w:hAnsi="Calibri" w:cs="Calibri"/>
          <w:sz w:val="26"/>
          <w:szCs w:val="26"/>
        </w:rPr>
        <w:t>.</w:t>
      </w:r>
      <w:r w:rsidRPr="00177C68">
        <w:rPr>
          <w:rFonts w:ascii="Calibri" w:hAnsi="Calibri" w:cs="Calibri"/>
          <w:sz w:val="26"/>
          <w:szCs w:val="26"/>
        </w:rPr>
        <w:tab/>
        <w:t xml:space="preserve">SMSA Status          </w:t>
      </w:r>
      <w:bookmarkStart w:id="15" w:name="SMSAStatus"/>
      <w:r w:rsidRPr="00177C68">
        <w:rPr>
          <w:rFonts w:ascii="Calibri" w:hAnsi="Calibri" w:cs="Calibri"/>
          <w:sz w:val="26"/>
          <w:szCs w:val="26"/>
        </w:rPr>
        <w:t>SMSAST</w:t>
      </w:r>
      <w:bookmarkEnd w:id="15"/>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t xml:space="preserve">      </w:t>
      </w:r>
      <w:r>
        <w:rPr>
          <w:rFonts w:ascii="Calibri" w:hAnsi="Calibri" w:cs="Calibri"/>
          <w:sz w:val="26"/>
          <w:szCs w:val="26"/>
        </w:rPr>
        <w:tab/>
      </w:r>
      <w:r>
        <w:rPr>
          <w:rFonts w:ascii="Calibri" w:hAnsi="Calibri" w:cs="Calibri"/>
          <w:sz w:val="26"/>
          <w:szCs w:val="26"/>
        </w:rPr>
        <w:tab/>
        <w:t xml:space="preserve">          </w:t>
      </w:r>
      <w:hyperlink w:anchor="INDEX_1" w:history="1">
        <w:r w:rsidRPr="00BF44BD">
          <w:rPr>
            <w:rStyle w:val="Hyperlink"/>
            <w:rFonts w:ascii="Calibri" w:hAnsi="Calibri" w:cs="Calibri"/>
            <w:b w:val="0"/>
            <w:sz w:val="24"/>
            <w:szCs w:val="24"/>
          </w:rPr>
          <w:t>Return to Index</w:t>
        </w:r>
      </w:hyperlink>
    </w:p>
    <w:p w14:paraId="56F9FDC3" w14:textId="77777777" w:rsidR="00462BE9" w:rsidRPr="00B17DC8" w:rsidRDefault="00462BE9" w:rsidP="00462BE9">
      <w:pPr>
        <w:rPr>
          <w:rFonts w:ascii="Calibri" w:hAnsi="Calibri" w:cs="Calibri"/>
        </w:rPr>
      </w:pPr>
    </w:p>
    <w:p w14:paraId="4F891321" w14:textId="77777777" w:rsidR="00462BE9" w:rsidRPr="00B17DC8" w:rsidRDefault="00462BE9" w:rsidP="00462BE9">
      <w:pPr>
        <w:rPr>
          <w:rFonts w:ascii="Calibri" w:hAnsi="Calibri" w:cs="Calibri"/>
        </w:rPr>
      </w:pPr>
      <w:r w:rsidRPr="00756A16">
        <w:rPr>
          <w:rFonts w:ascii="Calibri" w:hAnsi="Calibri" w:cs="Calibri"/>
          <w:b/>
        </w:rPr>
        <w:t>DESCRIPTION</w:t>
      </w:r>
      <w:r w:rsidRPr="00756A16">
        <w:rPr>
          <w:rFonts w:ascii="Calibri" w:hAnsi="Calibri" w:cs="Calibri"/>
        </w:rPr>
        <w:t>: Is a househ</w:t>
      </w:r>
      <w:r>
        <w:rPr>
          <w:rFonts w:ascii="Calibri" w:hAnsi="Calibri" w:cs="Calibri"/>
        </w:rPr>
        <w:t xml:space="preserve">old located in an SMSA or not? </w:t>
      </w:r>
      <w:r w:rsidRPr="00756A16">
        <w:rPr>
          <w:rFonts w:ascii="Calibri" w:hAnsi="Calibri" w:cs="Calibri"/>
        </w:rPr>
        <w:t>The definition of SMSA is based on</w:t>
      </w:r>
      <w:r w:rsidRPr="00B17DC8">
        <w:rPr>
          <w:rFonts w:ascii="Calibri" w:hAnsi="Calibri" w:cs="Calibri"/>
        </w:rPr>
        <w:t xml:space="preserve"> county boundaries included in the region defining the SMSA at the ti</w:t>
      </w:r>
      <w:r>
        <w:rPr>
          <w:rFonts w:ascii="Calibri" w:hAnsi="Calibri" w:cs="Calibri"/>
        </w:rPr>
        <w:t xml:space="preserve">me of the 1970 or 1980 </w:t>
      </w:r>
      <w:r w:rsidRPr="00253D1F">
        <w:rPr>
          <w:rFonts w:ascii="Calibri" w:hAnsi="Calibri" w:cs="Calibri"/>
        </w:rPr>
        <w:t>Census. A central city is defined as the city or cities associated with the name</w:t>
      </w:r>
      <w:r>
        <w:rPr>
          <w:rFonts w:ascii="Calibri" w:hAnsi="Calibri" w:cs="Calibri"/>
        </w:rPr>
        <w:t xml:space="preserve"> designation of the SMSA Codes.</w:t>
      </w:r>
    </w:p>
    <w:p w14:paraId="58AFCB67" w14:textId="77777777" w:rsidR="00462BE9" w:rsidRDefault="00462BE9">
      <w:pPr>
        <w:rPr>
          <w:rFonts w:ascii="Calibri" w:hAnsi="Calibri" w:cs="Calibri"/>
          <w:b/>
          <w:sz w:val="26"/>
          <w:szCs w:val="26"/>
        </w:rPr>
      </w:pPr>
    </w:p>
    <w:p w14:paraId="6B1B1644" w14:textId="77777777" w:rsidR="00C51DC1" w:rsidRPr="00C51DC1" w:rsidRDefault="00C51DC1">
      <w:pPr>
        <w:rPr>
          <w:rFonts w:ascii="Calibri" w:hAnsi="Calibri" w:cs="Calibri"/>
          <w:sz w:val="26"/>
          <w:szCs w:val="26"/>
        </w:rPr>
      </w:pPr>
      <w:r>
        <w:rPr>
          <w:rFonts w:ascii="Calibri" w:hAnsi="Calibri" w:cs="Calibri"/>
          <w:b/>
          <w:sz w:val="26"/>
          <w:szCs w:val="26"/>
        </w:rPr>
        <w:t xml:space="preserve">Note: </w:t>
      </w:r>
      <w:r>
        <w:rPr>
          <w:rFonts w:ascii="Calibri" w:hAnsi="Calibri" w:cs="Calibri"/>
          <w:sz w:val="26"/>
          <w:szCs w:val="26"/>
        </w:rPr>
        <w:t xml:space="preserve"> For confidentiality protection, SMSAST for File </w:t>
      </w:r>
      <w:r>
        <w:rPr>
          <w:rFonts w:ascii="Calibri" w:hAnsi="Calibri" w:cs="Calibri"/>
          <w:b/>
          <w:sz w:val="26"/>
          <w:szCs w:val="26"/>
        </w:rPr>
        <w:t xml:space="preserve">tu </w:t>
      </w:r>
      <w:r>
        <w:rPr>
          <w:rFonts w:ascii="Calibri" w:hAnsi="Calibri" w:cs="Calibri"/>
          <w:sz w:val="26"/>
          <w:szCs w:val="26"/>
        </w:rPr>
        <w:t>is not defined.</w:t>
      </w:r>
    </w:p>
    <w:p w14:paraId="09322578" w14:textId="77777777" w:rsidR="00C51DC1" w:rsidRPr="00C51DC1" w:rsidRDefault="00C51DC1">
      <w:pPr>
        <w:rPr>
          <w:rFonts w:ascii="Calibri" w:hAnsi="Calibri" w:cs="Calibri"/>
          <w:b/>
          <w:sz w:val="26"/>
          <w:szCs w:val="26"/>
        </w:rPr>
      </w:pPr>
    </w:p>
    <w:p w14:paraId="63D41C52" w14:textId="77777777" w:rsidR="00462BE9" w:rsidRDefault="00462BE9" w:rsidP="00462BE9">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5B4F6AAD" w14:textId="77777777" w:rsidR="00462BE9" w:rsidRDefault="00462BE9" w:rsidP="00462BE9">
      <w:pPr>
        <w:pStyle w:val="Heading4"/>
        <w:rPr>
          <w:rFonts w:ascii="Consolas" w:eastAsia="MS Mincho" w:hAnsi="Consolas" w:cs="Consolas"/>
          <w:sz w:val="20"/>
          <w:szCs w:val="20"/>
        </w:rPr>
      </w:pPr>
    </w:p>
    <w:tbl>
      <w:tblPr>
        <w:tblW w:w="7845" w:type="dxa"/>
        <w:tblInd w:w="93" w:type="dxa"/>
        <w:tblLook w:val="04A0" w:firstRow="1" w:lastRow="0" w:firstColumn="1" w:lastColumn="0" w:noHBand="0" w:noVBand="1"/>
      </w:tblPr>
      <w:tblGrid>
        <w:gridCol w:w="304"/>
        <w:gridCol w:w="2771"/>
        <w:gridCol w:w="1080"/>
        <w:gridCol w:w="1170"/>
        <w:gridCol w:w="1260"/>
        <w:gridCol w:w="1260"/>
      </w:tblGrid>
      <w:tr w:rsidR="000627AC" w:rsidRPr="00A75D69" w14:paraId="422C96BA" w14:textId="77777777" w:rsidTr="000627AC">
        <w:trPr>
          <w:trHeight w:val="450"/>
        </w:trPr>
        <w:tc>
          <w:tcPr>
            <w:tcW w:w="3075" w:type="dxa"/>
            <w:gridSpan w:val="2"/>
            <w:tcBorders>
              <w:top w:val="nil"/>
              <w:left w:val="nil"/>
              <w:bottom w:val="single" w:sz="4" w:space="0" w:color="auto"/>
              <w:right w:val="single" w:sz="4" w:space="0" w:color="000000"/>
            </w:tcBorders>
            <w:shd w:val="clear" w:color="auto" w:fill="auto"/>
            <w:hideMark/>
          </w:tcPr>
          <w:p w14:paraId="10BC567A" w14:textId="77777777"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80" w:type="dxa"/>
            <w:tcBorders>
              <w:top w:val="nil"/>
              <w:left w:val="nil"/>
              <w:bottom w:val="single" w:sz="4" w:space="0" w:color="auto"/>
              <w:right w:val="nil"/>
            </w:tcBorders>
            <w:shd w:val="clear" w:color="auto" w:fill="auto"/>
            <w:hideMark/>
          </w:tcPr>
          <w:p w14:paraId="244E41D1" w14:textId="77777777"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170" w:type="dxa"/>
            <w:tcBorders>
              <w:top w:val="nil"/>
              <w:left w:val="nil"/>
              <w:bottom w:val="single" w:sz="4" w:space="0" w:color="auto"/>
              <w:right w:val="nil"/>
            </w:tcBorders>
            <w:shd w:val="clear" w:color="auto" w:fill="auto"/>
            <w:hideMark/>
          </w:tcPr>
          <w:p w14:paraId="693FAAF1" w14:textId="77777777"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60" w:type="dxa"/>
            <w:tcBorders>
              <w:top w:val="nil"/>
              <w:left w:val="nil"/>
              <w:bottom w:val="single" w:sz="4" w:space="0" w:color="auto"/>
              <w:right w:val="nil"/>
            </w:tcBorders>
            <w:shd w:val="clear" w:color="auto" w:fill="auto"/>
            <w:hideMark/>
          </w:tcPr>
          <w:p w14:paraId="4A8DCC59" w14:textId="77777777"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60" w:type="dxa"/>
            <w:tcBorders>
              <w:top w:val="nil"/>
              <w:left w:val="nil"/>
              <w:bottom w:val="single" w:sz="4" w:space="0" w:color="auto"/>
              <w:right w:val="nil"/>
            </w:tcBorders>
          </w:tcPr>
          <w:p w14:paraId="3CE54248" w14:textId="77777777" w:rsidR="000627AC" w:rsidRPr="00A75D69" w:rsidRDefault="000627AC" w:rsidP="00462BE9">
            <w:pPr>
              <w:rPr>
                <w:rFonts w:ascii="Consolas" w:hAnsi="Consolas" w:cs="Consolas"/>
                <w:b/>
                <w:bCs/>
                <w:color w:val="000000"/>
                <w:sz w:val="16"/>
                <w:szCs w:val="16"/>
              </w:rPr>
            </w:pPr>
            <w:r>
              <w:rPr>
                <w:rFonts w:ascii="Consolas" w:hAnsi="Consolas" w:cs="Consolas"/>
                <w:b/>
                <w:bCs/>
                <w:color w:val="000000"/>
                <w:sz w:val="16"/>
                <w:szCs w:val="16"/>
              </w:rPr>
              <w:t>File 6c</w:t>
            </w:r>
          </w:p>
        </w:tc>
      </w:tr>
      <w:tr w:rsidR="000627AC" w:rsidRPr="00A75D69" w14:paraId="71EA4EC8" w14:textId="77777777" w:rsidTr="000627AC">
        <w:trPr>
          <w:trHeight w:val="255"/>
        </w:trPr>
        <w:tc>
          <w:tcPr>
            <w:tcW w:w="304" w:type="dxa"/>
            <w:tcBorders>
              <w:top w:val="nil"/>
              <w:left w:val="nil"/>
              <w:bottom w:val="nil"/>
              <w:right w:val="nil"/>
            </w:tcBorders>
            <w:shd w:val="clear" w:color="auto" w:fill="auto"/>
            <w:noWrap/>
            <w:vAlign w:val="center"/>
            <w:hideMark/>
          </w:tcPr>
          <w:p w14:paraId="439F3DDA" w14:textId="77777777"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w:t>
            </w:r>
          </w:p>
        </w:tc>
        <w:tc>
          <w:tcPr>
            <w:tcW w:w="2771" w:type="dxa"/>
            <w:tcBorders>
              <w:top w:val="nil"/>
              <w:left w:val="nil"/>
              <w:bottom w:val="nil"/>
              <w:right w:val="single" w:sz="4" w:space="0" w:color="auto"/>
            </w:tcBorders>
            <w:shd w:val="clear" w:color="auto" w:fill="auto"/>
            <w:noWrap/>
            <w:vAlign w:val="center"/>
            <w:hideMark/>
          </w:tcPr>
          <w:p w14:paraId="4F14BDB2" w14:textId="77777777"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w:t>
            </w:r>
          </w:p>
        </w:tc>
        <w:tc>
          <w:tcPr>
            <w:tcW w:w="1080" w:type="dxa"/>
            <w:tcBorders>
              <w:top w:val="nil"/>
              <w:left w:val="nil"/>
              <w:bottom w:val="nil"/>
              <w:right w:val="nil"/>
            </w:tcBorders>
            <w:shd w:val="clear" w:color="auto" w:fill="auto"/>
            <w:noWrap/>
            <w:vAlign w:val="center"/>
            <w:hideMark/>
          </w:tcPr>
          <w:p w14:paraId="69BE25E9" w14:textId="77777777"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13</w:t>
            </w:r>
            <w:r>
              <w:rPr>
                <w:rFonts w:ascii="Consolas" w:hAnsi="Consolas" w:cs="Consolas"/>
                <w:color w:val="000000"/>
                <w:sz w:val="16"/>
                <w:szCs w:val="16"/>
              </w:rPr>
              <w:t>,</w:t>
            </w:r>
            <w:r w:rsidRPr="008E1A37">
              <w:rPr>
                <w:rFonts w:ascii="Consolas" w:hAnsi="Consolas" w:cs="Consolas"/>
                <w:color w:val="000000"/>
                <w:sz w:val="16"/>
                <w:szCs w:val="16"/>
              </w:rPr>
              <w:t>056</w:t>
            </w:r>
          </w:p>
        </w:tc>
        <w:tc>
          <w:tcPr>
            <w:tcW w:w="1170" w:type="dxa"/>
            <w:tcBorders>
              <w:top w:val="nil"/>
              <w:left w:val="nil"/>
              <w:bottom w:val="nil"/>
              <w:right w:val="nil"/>
            </w:tcBorders>
            <w:shd w:val="clear" w:color="auto" w:fill="auto"/>
            <w:noWrap/>
            <w:vAlign w:val="center"/>
            <w:hideMark/>
          </w:tcPr>
          <w:p w14:paraId="3EC14A17"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13</w:t>
            </w:r>
            <w:r>
              <w:rPr>
                <w:rFonts w:ascii="Consolas" w:hAnsi="Consolas" w:cs="Consolas"/>
                <w:color w:val="000000"/>
                <w:sz w:val="16"/>
                <w:szCs w:val="16"/>
              </w:rPr>
              <w:t>,</w:t>
            </w:r>
            <w:r w:rsidRPr="00715559">
              <w:rPr>
                <w:rFonts w:ascii="Consolas" w:hAnsi="Consolas" w:cs="Consolas"/>
                <w:color w:val="000000"/>
                <w:sz w:val="16"/>
                <w:szCs w:val="16"/>
              </w:rPr>
              <w:t>056</w:t>
            </w:r>
          </w:p>
        </w:tc>
        <w:tc>
          <w:tcPr>
            <w:tcW w:w="1260" w:type="dxa"/>
            <w:tcBorders>
              <w:top w:val="nil"/>
              <w:left w:val="nil"/>
              <w:bottom w:val="nil"/>
              <w:right w:val="nil"/>
            </w:tcBorders>
            <w:shd w:val="clear" w:color="auto" w:fill="auto"/>
            <w:noWrap/>
            <w:vAlign w:val="center"/>
            <w:hideMark/>
          </w:tcPr>
          <w:p w14:paraId="18442428" w14:textId="77777777"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0</w:t>
            </w:r>
          </w:p>
        </w:tc>
        <w:tc>
          <w:tcPr>
            <w:tcW w:w="1260" w:type="dxa"/>
            <w:tcBorders>
              <w:top w:val="nil"/>
              <w:left w:val="nil"/>
              <w:bottom w:val="nil"/>
              <w:right w:val="nil"/>
            </w:tcBorders>
          </w:tcPr>
          <w:p w14:paraId="092BD72B" w14:textId="77777777" w:rsidR="000627AC" w:rsidRPr="00A75D69" w:rsidRDefault="009B1576" w:rsidP="005D6B69">
            <w:pPr>
              <w:jc w:val="right"/>
              <w:rPr>
                <w:rFonts w:ascii="Consolas" w:hAnsi="Consolas" w:cs="Consolas"/>
                <w:color w:val="000000"/>
                <w:sz w:val="16"/>
                <w:szCs w:val="16"/>
              </w:rPr>
            </w:pPr>
            <w:r w:rsidRPr="009B1576">
              <w:rPr>
                <w:rFonts w:ascii="Consolas" w:hAnsi="Consolas" w:cs="Consolas"/>
                <w:color w:val="000000"/>
                <w:sz w:val="16"/>
                <w:szCs w:val="16"/>
              </w:rPr>
              <w:t>1</w:t>
            </w:r>
            <w:r w:rsidR="005D6B69">
              <w:rPr>
                <w:rFonts w:ascii="Consolas" w:hAnsi="Consolas" w:cs="Consolas"/>
                <w:color w:val="000000"/>
                <w:sz w:val="16"/>
                <w:szCs w:val="16"/>
              </w:rPr>
              <w:t>41</w:t>
            </w:r>
            <w:r>
              <w:rPr>
                <w:rFonts w:ascii="Consolas" w:hAnsi="Consolas" w:cs="Consolas"/>
                <w:color w:val="000000"/>
                <w:sz w:val="16"/>
                <w:szCs w:val="16"/>
              </w:rPr>
              <w:t>,</w:t>
            </w:r>
            <w:r w:rsidR="005D6B69">
              <w:rPr>
                <w:rFonts w:ascii="Consolas" w:hAnsi="Consolas" w:cs="Consolas"/>
                <w:color w:val="000000"/>
                <w:sz w:val="16"/>
                <w:szCs w:val="16"/>
              </w:rPr>
              <w:t>539</w:t>
            </w:r>
          </w:p>
        </w:tc>
      </w:tr>
      <w:tr w:rsidR="000627AC" w:rsidRPr="00A75D69" w14:paraId="18D4B19B" w14:textId="77777777" w:rsidTr="000627AC">
        <w:trPr>
          <w:trHeight w:val="255"/>
        </w:trPr>
        <w:tc>
          <w:tcPr>
            <w:tcW w:w="304" w:type="dxa"/>
            <w:tcBorders>
              <w:top w:val="nil"/>
              <w:left w:val="nil"/>
              <w:bottom w:val="nil"/>
              <w:right w:val="nil"/>
            </w:tcBorders>
            <w:shd w:val="clear" w:color="auto" w:fill="auto"/>
            <w:noWrap/>
            <w:vAlign w:val="center"/>
            <w:hideMark/>
          </w:tcPr>
          <w:p w14:paraId="44DD3768" w14:textId="77777777"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1</w:t>
            </w:r>
          </w:p>
        </w:tc>
        <w:tc>
          <w:tcPr>
            <w:tcW w:w="2771" w:type="dxa"/>
            <w:tcBorders>
              <w:top w:val="nil"/>
              <w:left w:val="nil"/>
              <w:bottom w:val="nil"/>
              <w:right w:val="single" w:sz="4" w:space="0" w:color="auto"/>
            </w:tcBorders>
            <w:shd w:val="clear" w:color="auto" w:fill="auto"/>
            <w:noWrap/>
            <w:vAlign w:val="center"/>
            <w:hideMark/>
          </w:tcPr>
          <w:p w14:paraId="75A36838" w14:textId="77777777"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SMSA, in </w:t>
            </w:r>
            <w:r>
              <w:rPr>
                <w:rFonts w:ascii="Consolas" w:hAnsi="Consolas" w:cs="Consolas"/>
                <w:color w:val="000000"/>
                <w:sz w:val="16"/>
                <w:szCs w:val="16"/>
              </w:rPr>
              <w:t>c</w:t>
            </w:r>
            <w:r w:rsidRPr="00A75D69">
              <w:rPr>
                <w:rFonts w:ascii="Consolas" w:hAnsi="Consolas" w:cs="Consolas"/>
                <w:color w:val="000000"/>
                <w:sz w:val="16"/>
                <w:szCs w:val="16"/>
              </w:rPr>
              <w:t xml:space="preserve">entral </w:t>
            </w:r>
            <w:r>
              <w:rPr>
                <w:rFonts w:ascii="Consolas" w:hAnsi="Consolas" w:cs="Consolas"/>
                <w:color w:val="000000"/>
                <w:sz w:val="16"/>
                <w:szCs w:val="16"/>
              </w:rPr>
              <w:t>c</w:t>
            </w:r>
            <w:r w:rsidRPr="00A75D69">
              <w:rPr>
                <w:rFonts w:ascii="Consolas" w:hAnsi="Consolas" w:cs="Consolas"/>
                <w:color w:val="000000"/>
                <w:sz w:val="16"/>
                <w:szCs w:val="16"/>
              </w:rPr>
              <w:t>ity</w:t>
            </w:r>
          </w:p>
        </w:tc>
        <w:tc>
          <w:tcPr>
            <w:tcW w:w="1080" w:type="dxa"/>
            <w:tcBorders>
              <w:top w:val="nil"/>
              <w:left w:val="nil"/>
              <w:bottom w:val="nil"/>
              <w:right w:val="nil"/>
            </w:tcBorders>
            <w:shd w:val="clear" w:color="auto" w:fill="auto"/>
            <w:noWrap/>
            <w:vAlign w:val="center"/>
            <w:hideMark/>
          </w:tcPr>
          <w:p w14:paraId="18E22B93" w14:textId="77777777"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502</w:t>
            </w:r>
            <w:r>
              <w:rPr>
                <w:rFonts w:ascii="Consolas" w:hAnsi="Consolas" w:cs="Consolas"/>
                <w:color w:val="000000"/>
                <w:sz w:val="16"/>
                <w:szCs w:val="16"/>
              </w:rPr>
              <w:t>,</w:t>
            </w:r>
            <w:r w:rsidR="005D6B69">
              <w:rPr>
                <w:rFonts w:ascii="Consolas" w:hAnsi="Consolas" w:cs="Consolas"/>
                <w:color w:val="000000"/>
                <w:sz w:val="16"/>
                <w:szCs w:val="16"/>
              </w:rPr>
              <w:t>424</w:t>
            </w:r>
          </w:p>
        </w:tc>
        <w:tc>
          <w:tcPr>
            <w:tcW w:w="1170" w:type="dxa"/>
            <w:tcBorders>
              <w:top w:val="nil"/>
              <w:left w:val="nil"/>
              <w:bottom w:val="nil"/>
              <w:right w:val="nil"/>
            </w:tcBorders>
            <w:shd w:val="clear" w:color="auto" w:fill="auto"/>
            <w:noWrap/>
            <w:vAlign w:val="center"/>
            <w:hideMark/>
          </w:tcPr>
          <w:p w14:paraId="37AE6A5D"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270</w:t>
            </w:r>
            <w:r>
              <w:rPr>
                <w:rFonts w:ascii="Consolas" w:hAnsi="Consolas" w:cs="Consolas"/>
                <w:color w:val="000000"/>
                <w:sz w:val="16"/>
                <w:szCs w:val="16"/>
              </w:rPr>
              <w:t>,</w:t>
            </w:r>
            <w:r w:rsidR="005D6B69">
              <w:rPr>
                <w:rFonts w:ascii="Consolas" w:hAnsi="Consolas" w:cs="Consolas"/>
                <w:color w:val="000000"/>
                <w:sz w:val="16"/>
                <w:szCs w:val="16"/>
              </w:rPr>
              <w:t>993</w:t>
            </w:r>
          </w:p>
        </w:tc>
        <w:tc>
          <w:tcPr>
            <w:tcW w:w="1260" w:type="dxa"/>
            <w:tcBorders>
              <w:top w:val="nil"/>
              <w:left w:val="nil"/>
              <w:bottom w:val="nil"/>
              <w:right w:val="nil"/>
            </w:tcBorders>
            <w:shd w:val="clear" w:color="auto" w:fill="auto"/>
            <w:noWrap/>
            <w:vAlign w:val="center"/>
            <w:hideMark/>
          </w:tcPr>
          <w:p w14:paraId="393341F6"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150</w:t>
            </w:r>
            <w:r>
              <w:rPr>
                <w:rFonts w:ascii="Consolas" w:hAnsi="Consolas" w:cs="Consolas"/>
                <w:color w:val="000000"/>
                <w:sz w:val="16"/>
                <w:szCs w:val="16"/>
              </w:rPr>
              <w:t>,</w:t>
            </w:r>
            <w:r w:rsidRPr="00715559">
              <w:rPr>
                <w:rFonts w:ascii="Consolas" w:hAnsi="Consolas" w:cs="Consolas"/>
                <w:color w:val="000000"/>
                <w:sz w:val="16"/>
                <w:szCs w:val="16"/>
              </w:rPr>
              <w:t>803</w:t>
            </w:r>
          </w:p>
        </w:tc>
        <w:tc>
          <w:tcPr>
            <w:tcW w:w="1260" w:type="dxa"/>
            <w:tcBorders>
              <w:top w:val="nil"/>
              <w:left w:val="nil"/>
              <w:bottom w:val="nil"/>
              <w:right w:val="nil"/>
            </w:tcBorders>
          </w:tcPr>
          <w:p w14:paraId="7E763B7A" w14:textId="77777777" w:rsidR="000627AC" w:rsidRPr="00A75D69" w:rsidRDefault="005D6B69" w:rsidP="005D6B69">
            <w:pPr>
              <w:jc w:val="right"/>
              <w:rPr>
                <w:rFonts w:ascii="Consolas" w:hAnsi="Consolas" w:cs="Consolas"/>
                <w:color w:val="000000"/>
                <w:sz w:val="16"/>
                <w:szCs w:val="16"/>
              </w:rPr>
            </w:pPr>
            <w:r>
              <w:rPr>
                <w:rFonts w:ascii="Consolas" w:hAnsi="Consolas" w:cs="Consolas"/>
                <w:color w:val="000000"/>
                <w:sz w:val="16"/>
                <w:szCs w:val="16"/>
              </w:rPr>
              <w:t>167</w:t>
            </w:r>
            <w:r w:rsidR="009B1576">
              <w:rPr>
                <w:rFonts w:ascii="Consolas" w:hAnsi="Consolas" w:cs="Consolas"/>
                <w:color w:val="000000"/>
                <w:sz w:val="16"/>
                <w:szCs w:val="16"/>
              </w:rPr>
              <w:t>,</w:t>
            </w:r>
            <w:r>
              <w:rPr>
                <w:rFonts w:ascii="Consolas" w:hAnsi="Consolas" w:cs="Consolas"/>
                <w:color w:val="000000"/>
                <w:sz w:val="16"/>
                <w:szCs w:val="16"/>
              </w:rPr>
              <w:t>463</w:t>
            </w:r>
          </w:p>
        </w:tc>
      </w:tr>
      <w:tr w:rsidR="000627AC" w:rsidRPr="00A75D69" w14:paraId="172F38A0" w14:textId="77777777" w:rsidTr="000627AC">
        <w:trPr>
          <w:trHeight w:val="255"/>
        </w:trPr>
        <w:tc>
          <w:tcPr>
            <w:tcW w:w="304" w:type="dxa"/>
            <w:tcBorders>
              <w:top w:val="nil"/>
              <w:left w:val="nil"/>
              <w:bottom w:val="nil"/>
              <w:right w:val="nil"/>
            </w:tcBorders>
            <w:shd w:val="clear" w:color="auto" w:fill="auto"/>
            <w:noWrap/>
            <w:vAlign w:val="center"/>
            <w:hideMark/>
          </w:tcPr>
          <w:p w14:paraId="32AE4B92" w14:textId="77777777"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2</w:t>
            </w:r>
          </w:p>
        </w:tc>
        <w:tc>
          <w:tcPr>
            <w:tcW w:w="2771" w:type="dxa"/>
            <w:tcBorders>
              <w:top w:val="nil"/>
              <w:left w:val="nil"/>
              <w:bottom w:val="nil"/>
              <w:right w:val="single" w:sz="4" w:space="0" w:color="auto"/>
            </w:tcBorders>
            <w:shd w:val="clear" w:color="auto" w:fill="auto"/>
            <w:noWrap/>
            <w:vAlign w:val="center"/>
            <w:hideMark/>
          </w:tcPr>
          <w:p w14:paraId="6395E5B8" w14:textId="77777777"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SMSA, not in </w:t>
            </w:r>
            <w:r>
              <w:rPr>
                <w:rFonts w:ascii="Consolas" w:hAnsi="Consolas" w:cs="Consolas"/>
                <w:color w:val="000000"/>
                <w:sz w:val="16"/>
                <w:szCs w:val="16"/>
              </w:rPr>
              <w:t>c</w:t>
            </w:r>
            <w:r w:rsidRPr="00A75D69">
              <w:rPr>
                <w:rFonts w:ascii="Consolas" w:hAnsi="Consolas" w:cs="Consolas"/>
                <w:color w:val="000000"/>
                <w:sz w:val="16"/>
                <w:szCs w:val="16"/>
              </w:rPr>
              <w:t xml:space="preserve">entral </w:t>
            </w:r>
            <w:r>
              <w:rPr>
                <w:rFonts w:ascii="Consolas" w:hAnsi="Consolas" w:cs="Consolas"/>
                <w:color w:val="000000"/>
                <w:sz w:val="16"/>
                <w:szCs w:val="16"/>
              </w:rPr>
              <w:t>c</w:t>
            </w:r>
            <w:r w:rsidRPr="00A75D69">
              <w:rPr>
                <w:rFonts w:ascii="Consolas" w:hAnsi="Consolas" w:cs="Consolas"/>
                <w:color w:val="000000"/>
                <w:sz w:val="16"/>
                <w:szCs w:val="16"/>
              </w:rPr>
              <w:t>ity</w:t>
            </w:r>
          </w:p>
        </w:tc>
        <w:tc>
          <w:tcPr>
            <w:tcW w:w="1080" w:type="dxa"/>
            <w:tcBorders>
              <w:top w:val="nil"/>
              <w:left w:val="nil"/>
              <w:bottom w:val="nil"/>
              <w:right w:val="nil"/>
            </w:tcBorders>
            <w:shd w:val="clear" w:color="auto" w:fill="auto"/>
            <w:noWrap/>
            <w:vAlign w:val="center"/>
            <w:hideMark/>
          </w:tcPr>
          <w:p w14:paraId="089AC134" w14:textId="77777777"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722</w:t>
            </w:r>
            <w:r>
              <w:rPr>
                <w:rFonts w:ascii="Consolas" w:hAnsi="Consolas" w:cs="Consolas"/>
                <w:color w:val="000000"/>
                <w:sz w:val="16"/>
                <w:szCs w:val="16"/>
              </w:rPr>
              <w:t>,</w:t>
            </w:r>
            <w:r w:rsidR="005D6B69">
              <w:rPr>
                <w:rFonts w:ascii="Consolas" w:hAnsi="Consolas" w:cs="Consolas"/>
                <w:color w:val="000000"/>
                <w:sz w:val="16"/>
                <w:szCs w:val="16"/>
              </w:rPr>
              <w:t>726</w:t>
            </w:r>
          </w:p>
        </w:tc>
        <w:tc>
          <w:tcPr>
            <w:tcW w:w="1170" w:type="dxa"/>
            <w:tcBorders>
              <w:top w:val="nil"/>
              <w:left w:val="nil"/>
              <w:bottom w:val="nil"/>
              <w:right w:val="nil"/>
            </w:tcBorders>
            <w:shd w:val="clear" w:color="auto" w:fill="auto"/>
            <w:noWrap/>
            <w:vAlign w:val="center"/>
            <w:hideMark/>
          </w:tcPr>
          <w:p w14:paraId="33F296F2"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369</w:t>
            </w:r>
            <w:r>
              <w:rPr>
                <w:rFonts w:ascii="Consolas" w:hAnsi="Consolas" w:cs="Consolas"/>
                <w:color w:val="000000"/>
                <w:sz w:val="16"/>
                <w:szCs w:val="16"/>
              </w:rPr>
              <w:t>,</w:t>
            </w:r>
            <w:r w:rsidR="005D6B69">
              <w:rPr>
                <w:rFonts w:ascii="Consolas" w:hAnsi="Consolas" w:cs="Consolas"/>
                <w:color w:val="000000"/>
                <w:sz w:val="16"/>
                <w:szCs w:val="16"/>
              </w:rPr>
              <w:t>470</w:t>
            </w:r>
          </w:p>
        </w:tc>
        <w:tc>
          <w:tcPr>
            <w:tcW w:w="1260" w:type="dxa"/>
            <w:tcBorders>
              <w:top w:val="nil"/>
              <w:left w:val="nil"/>
              <w:bottom w:val="nil"/>
              <w:right w:val="nil"/>
            </w:tcBorders>
            <w:shd w:val="clear" w:color="auto" w:fill="auto"/>
            <w:noWrap/>
            <w:vAlign w:val="center"/>
            <w:hideMark/>
          </w:tcPr>
          <w:p w14:paraId="7C959E72"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229</w:t>
            </w:r>
            <w:r>
              <w:rPr>
                <w:rFonts w:ascii="Consolas" w:hAnsi="Consolas" w:cs="Consolas"/>
                <w:color w:val="000000"/>
                <w:sz w:val="16"/>
                <w:szCs w:val="16"/>
              </w:rPr>
              <w:t>,</w:t>
            </w:r>
            <w:r w:rsidRPr="00715559">
              <w:rPr>
                <w:rFonts w:ascii="Consolas" w:hAnsi="Consolas" w:cs="Consolas"/>
                <w:color w:val="000000"/>
                <w:sz w:val="16"/>
                <w:szCs w:val="16"/>
              </w:rPr>
              <w:t>995</w:t>
            </w:r>
          </w:p>
        </w:tc>
        <w:tc>
          <w:tcPr>
            <w:tcW w:w="1260" w:type="dxa"/>
            <w:tcBorders>
              <w:top w:val="nil"/>
              <w:left w:val="nil"/>
              <w:bottom w:val="nil"/>
              <w:right w:val="nil"/>
            </w:tcBorders>
          </w:tcPr>
          <w:p w14:paraId="12EC8822" w14:textId="77777777" w:rsidR="000627AC" w:rsidRPr="00A75D69" w:rsidRDefault="005D6B69" w:rsidP="005D6B69">
            <w:pPr>
              <w:jc w:val="right"/>
              <w:rPr>
                <w:rFonts w:ascii="Consolas" w:hAnsi="Consolas" w:cs="Consolas"/>
                <w:color w:val="000000"/>
                <w:sz w:val="16"/>
                <w:szCs w:val="16"/>
              </w:rPr>
            </w:pPr>
            <w:r>
              <w:rPr>
                <w:rFonts w:ascii="Consolas" w:hAnsi="Consolas" w:cs="Consolas"/>
                <w:color w:val="000000"/>
                <w:sz w:val="16"/>
                <w:szCs w:val="16"/>
              </w:rPr>
              <w:t>269</w:t>
            </w:r>
            <w:r w:rsidR="009B1576">
              <w:rPr>
                <w:rFonts w:ascii="Consolas" w:hAnsi="Consolas" w:cs="Consolas"/>
                <w:color w:val="000000"/>
                <w:sz w:val="16"/>
                <w:szCs w:val="16"/>
              </w:rPr>
              <w:t>,</w:t>
            </w:r>
            <w:r>
              <w:rPr>
                <w:rFonts w:ascii="Consolas" w:hAnsi="Consolas" w:cs="Consolas"/>
                <w:color w:val="000000"/>
                <w:sz w:val="16"/>
                <w:szCs w:val="16"/>
              </w:rPr>
              <w:t>298</w:t>
            </w:r>
          </w:p>
        </w:tc>
      </w:tr>
      <w:tr w:rsidR="000627AC" w:rsidRPr="00A75D69" w14:paraId="73BED49D" w14:textId="77777777" w:rsidTr="000627AC">
        <w:trPr>
          <w:trHeight w:val="255"/>
        </w:trPr>
        <w:tc>
          <w:tcPr>
            <w:tcW w:w="304" w:type="dxa"/>
            <w:tcBorders>
              <w:top w:val="nil"/>
              <w:left w:val="nil"/>
              <w:bottom w:val="single" w:sz="4" w:space="0" w:color="auto"/>
              <w:right w:val="nil"/>
            </w:tcBorders>
            <w:shd w:val="clear" w:color="auto" w:fill="auto"/>
            <w:noWrap/>
            <w:vAlign w:val="center"/>
            <w:hideMark/>
          </w:tcPr>
          <w:p w14:paraId="099C156A" w14:textId="77777777"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3</w:t>
            </w:r>
          </w:p>
        </w:tc>
        <w:tc>
          <w:tcPr>
            <w:tcW w:w="2771" w:type="dxa"/>
            <w:tcBorders>
              <w:top w:val="nil"/>
              <w:left w:val="nil"/>
              <w:bottom w:val="single" w:sz="4" w:space="0" w:color="auto"/>
              <w:right w:val="single" w:sz="4" w:space="0" w:color="auto"/>
            </w:tcBorders>
            <w:shd w:val="clear" w:color="auto" w:fill="auto"/>
            <w:noWrap/>
            <w:vAlign w:val="center"/>
            <w:hideMark/>
          </w:tcPr>
          <w:p w14:paraId="43EE3B54" w14:textId="77777777"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Not in an SMSA</w:t>
            </w:r>
          </w:p>
        </w:tc>
        <w:tc>
          <w:tcPr>
            <w:tcW w:w="1080" w:type="dxa"/>
            <w:tcBorders>
              <w:top w:val="nil"/>
              <w:left w:val="nil"/>
              <w:bottom w:val="single" w:sz="4" w:space="0" w:color="auto"/>
              <w:right w:val="nil"/>
            </w:tcBorders>
            <w:shd w:val="clear" w:color="auto" w:fill="auto"/>
            <w:noWrap/>
            <w:vAlign w:val="center"/>
            <w:hideMark/>
          </w:tcPr>
          <w:p w14:paraId="2566EBB8" w14:textId="77777777"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596</w:t>
            </w:r>
            <w:r>
              <w:rPr>
                <w:rFonts w:ascii="Consolas" w:hAnsi="Consolas" w:cs="Consolas"/>
                <w:color w:val="000000"/>
                <w:sz w:val="16"/>
                <w:szCs w:val="16"/>
              </w:rPr>
              <w:t>,</w:t>
            </w:r>
            <w:r w:rsidR="005D6B69">
              <w:rPr>
                <w:rFonts w:ascii="Consolas" w:hAnsi="Consolas" w:cs="Consolas"/>
                <w:color w:val="000000"/>
                <w:sz w:val="16"/>
                <w:szCs w:val="16"/>
              </w:rPr>
              <w:t>866</w:t>
            </w:r>
          </w:p>
        </w:tc>
        <w:tc>
          <w:tcPr>
            <w:tcW w:w="1170" w:type="dxa"/>
            <w:tcBorders>
              <w:top w:val="nil"/>
              <w:left w:val="nil"/>
              <w:bottom w:val="single" w:sz="4" w:space="0" w:color="auto"/>
              <w:right w:val="nil"/>
            </w:tcBorders>
            <w:shd w:val="clear" w:color="auto" w:fill="auto"/>
            <w:noWrap/>
            <w:vAlign w:val="center"/>
            <w:hideMark/>
          </w:tcPr>
          <w:p w14:paraId="786DC263"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387</w:t>
            </w:r>
            <w:r>
              <w:rPr>
                <w:rFonts w:ascii="Consolas" w:hAnsi="Consolas" w:cs="Consolas"/>
                <w:color w:val="000000"/>
                <w:sz w:val="16"/>
                <w:szCs w:val="16"/>
              </w:rPr>
              <w:t>,</w:t>
            </w:r>
            <w:r w:rsidR="005D6B69">
              <w:rPr>
                <w:rFonts w:ascii="Consolas" w:hAnsi="Consolas" w:cs="Consolas"/>
                <w:color w:val="000000"/>
                <w:sz w:val="16"/>
                <w:szCs w:val="16"/>
              </w:rPr>
              <w:t>200</w:t>
            </w:r>
          </w:p>
        </w:tc>
        <w:tc>
          <w:tcPr>
            <w:tcW w:w="1260" w:type="dxa"/>
            <w:tcBorders>
              <w:top w:val="nil"/>
              <w:left w:val="nil"/>
              <w:bottom w:val="single" w:sz="4" w:space="0" w:color="auto"/>
              <w:right w:val="nil"/>
            </w:tcBorders>
            <w:shd w:val="clear" w:color="auto" w:fill="auto"/>
            <w:noWrap/>
            <w:vAlign w:val="center"/>
            <w:hideMark/>
          </w:tcPr>
          <w:p w14:paraId="25C75A49" w14:textId="77777777"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145</w:t>
            </w:r>
            <w:r>
              <w:rPr>
                <w:rFonts w:ascii="Consolas" w:hAnsi="Consolas" w:cs="Consolas"/>
                <w:color w:val="000000"/>
                <w:sz w:val="16"/>
                <w:szCs w:val="16"/>
              </w:rPr>
              <w:t>,</w:t>
            </w:r>
            <w:r w:rsidRPr="00715559">
              <w:rPr>
                <w:rFonts w:ascii="Consolas" w:hAnsi="Consolas" w:cs="Consolas"/>
                <w:color w:val="000000"/>
                <w:sz w:val="16"/>
                <w:szCs w:val="16"/>
              </w:rPr>
              <w:t>086</w:t>
            </w:r>
          </w:p>
        </w:tc>
        <w:tc>
          <w:tcPr>
            <w:tcW w:w="1260" w:type="dxa"/>
            <w:tcBorders>
              <w:top w:val="nil"/>
              <w:left w:val="nil"/>
              <w:bottom w:val="single" w:sz="4" w:space="0" w:color="auto"/>
              <w:right w:val="nil"/>
            </w:tcBorders>
          </w:tcPr>
          <w:p w14:paraId="6BDF61FB" w14:textId="77777777" w:rsidR="000627AC" w:rsidRPr="00A75D69" w:rsidRDefault="009B1576" w:rsidP="005D6B69">
            <w:pPr>
              <w:jc w:val="right"/>
              <w:rPr>
                <w:rFonts w:ascii="Consolas" w:hAnsi="Consolas" w:cs="Consolas"/>
                <w:color w:val="000000"/>
                <w:sz w:val="16"/>
                <w:szCs w:val="16"/>
              </w:rPr>
            </w:pPr>
            <w:r w:rsidRPr="009B1576">
              <w:rPr>
                <w:rFonts w:ascii="Consolas" w:hAnsi="Consolas" w:cs="Consolas"/>
                <w:color w:val="000000"/>
                <w:sz w:val="16"/>
                <w:szCs w:val="16"/>
              </w:rPr>
              <w:t>16</w:t>
            </w:r>
            <w:r w:rsidR="005D6B69">
              <w:rPr>
                <w:rFonts w:ascii="Consolas" w:hAnsi="Consolas" w:cs="Consolas"/>
                <w:color w:val="000000"/>
                <w:sz w:val="16"/>
                <w:szCs w:val="16"/>
              </w:rPr>
              <w:t>6</w:t>
            </w:r>
            <w:r>
              <w:rPr>
                <w:rFonts w:ascii="Consolas" w:hAnsi="Consolas" w:cs="Consolas"/>
                <w:color w:val="000000"/>
                <w:sz w:val="16"/>
                <w:szCs w:val="16"/>
              </w:rPr>
              <w:t>,</w:t>
            </w:r>
            <w:r w:rsidR="005D6B69">
              <w:rPr>
                <w:rFonts w:ascii="Consolas" w:hAnsi="Consolas" w:cs="Consolas"/>
                <w:color w:val="000000"/>
                <w:sz w:val="16"/>
                <w:szCs w:val="16"/>
              </w:rPr>
              <w:t>862</w:t>
            </w:r>
          </w:p>
        </w:tc>
      </w:tr>
      <w:tr w:rsidR="008E1A37" w:rsidRPr="00A75D69" w14:paraId="7BF63C07" w14:textId="77777777" w:rsidTr="008E1A37">
        <w:trPr>
          <w:trHeight w:val="255"/>
        </w:trPr>
        <w:tc>
          <w:tcPr>
            <w:tcW w:w="304" w:type="dxa"/>
            <w:tcBorders>
              <w:top w:val="nil"/>
              <w:left w:val="nil"/>
              <w:bottom w:val="nil"/>
              <w:right w:val="nil"/>
            </w:tcBorders>
            <w:shd w:val="clear" w:color="auto" w:fill="auto"/>
            <w:noWrap/>
            <w:vAlign w:val="bottom"/>
            <w:hideMark/>
          </w:tcPr>
          <w:p w14:paraId="7AEF83BE" w14:textId="77777777" w:rsidR="008E1A37" w:rsidRPr="00A75D69" w:rsidRDefault="008E1A37" w:rsidP="00462BE9">
            <w:pPr>
              <w:jc w:val="right"/>
              <w:rPr>
                <w:rFonts w:ascii="Consolas" w:hAnsi="Consolas" w:cs="Consolas"/>
                <w:color w:val="000000"/>
                <w:sz w:val="16"/>
                <w:szCs w:val="16"/>
              </w:rPr>
            </w:pPr>
          </w:p>
        </w:tc>
        <w:tc>
          <w:tcPr>
            <w:tcW w:w="2771" w:type="dxa"/>
            <w:tcBorders>
              <w:top w:val="nil"/>
              <w:left w:val="nil"/>
              <w:bottom w:val="nil"/>
              <w:right w:val="single" w:sz="4" w:space="0" w:color="auto"/>
            </w:tcBorders>
            <w:shd w:val="clear" w:color="auto" w:fill="auto"/>
            <w:noWrap/>
            <w:vAlign w:val="bottom"/>
            <w:hideMark/>
          </w:tcPr>
          <w:p w14:paraId="519E01D7" w14:textId="77777777" w:rsidR="008E1A37" w:rsidRPr="00A75D69" w:rsidRDefault="008E1A37" w:rsidP="00462BE9">
            <w:pPr>
              <w:jc w:val="right"/>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14:paraId="35B96BA6" w14:textId="77777777" w:rsidR="008E1A37" w:rsidRPr="00FB6A13" w:rsidRDefault="0028411E" w:rsidP="008E1A37">
            <w:pPr>
              <w:jc w:val="right"/>
              <w:rPr>
                <w:rFonts w:ascii="Consolas" w:hAnsi="Consolas" w:cs="Consolas"/>
                <w:color w:val="000000"/>
                <w:sz w:val="16"/>
                <w:szCs w:val="16"/>
              </w:rPr>
            </w:pPr>
            <w:r>
              <w:rPr>
                <w:rFonts w:ascii="Consolas" w:hAnsi="Consolas" w:cs="Consolas"/>
                <w:color w:val="000000"/>
                <w:sz w:val="16"/>
                <w:szCs w:val="16"/>
              </w:rPr>
              <w:t>1,835,072</w:t>
            </w:r>
            <w:r w:rsidR="008E1A37">
              <w:rPr>
                <w:rFonts w:ascii="Consolas" w:hAnsi="Consolas" w:cs="Consolas"/>
                <w:color w:val="000000"/>
                <w:sz w:val="16"/>
                <w:szCs w:val="16"/>
              </w:rPr>
              <w:t xml:space="preserve">     </w:t>
            </w:r>
          </w:p>
        </w:tc>
        <w:tc>
          <w:tcPr>
            <w:tcW w:w="1170" w:type="dxa"/>
            <w:tcBorders>
              <w:top w:val="nil"/>
              <w:left w:val="nil"/>
              <w:bottom w:val="nil"/>
              <w:right w:val="nil"/>
            </w:tcBorders>
            <w:shd w:val="clear" w:color="auto" w:fill="auto"/>
            <w:noWrap/>
            <w:hideMark/>
          </w:tcPr>
          <w:p w14:paraId="25639147" w14:textId="77777777" w:rsidR="008E1A37" w:rsidRPr="00FB6A13" w:rsidRDefault="00541EE5" w:rsidP="008E1A37">
            <w:pPr>
              <w:jc w:val="right"/>
              <w:rPr>
                <w:rFonts w:ascii="Consolas" w:hAnsi="Consolas" w:cs="Consolas"/>
                <w:color w:val="000000"/>
                <w:sz w:val="16"/>
                <w:szCs w:val="16"/>
              </w:rPr>
            </w:pPr>
            <w:r>
              <w:rPr>
                <w:rFonts w:ascii="Consolas" w:hAnsi="Consolas" w:cs="Consolas"/>
                <w:color w:val="000000"/>
                <w:sz w:val="16"/>
                <w:szCs w:val="16"/>
              </w:rPr>
              <w:t>1,040,719</w:t>
            </w:r>
          </w:p>
        </w:tc>
        <w:tc>
          <w:tcPr>
            <w:tcW w:w="1260" w:type="dxa"/>
            <w:tcBorders>
              <w:top w:val="nil"/>
              <w:left w:val="nil"/>
              <w:bottom w:val="nil"/>
              <w:right w:val="nil"/>
            </w:tcBorders>
            <w:shd w:val="clear" w:color="auto" w:fill="auto"/>
            <w:noWrap/>
            <w:hideMark/>
          </w:tcPr>
          <w:p w14:paraId="77C91FB0" w14:textId="77777777" w:rsidR="008E1A37" w:rsidRPr="00FB6A13" w:rsidRDefault="008E1A37" w:rsidP="008E1A3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60" w:type="dxa"/>
            <w:tcBorders>
              <w:top w:val="nil"/>
              <w:left w:val="nil"/>
              <w:bottom w:val="nil"/>
              <w:right w:val="nil"/>
            </w:tcBorders>
          </w:tcPr>
          <w:p w14:paraId="79D1AD67" w14:textId="77777777" w:rsidR="008E1A37" w:rsidRDefault="00541EE5" w:rsidP="008E1A37">
            <w:pPr>
              <w:jc w:val="right"/>
              <w:rPr>
                <w:rFonts w:ascii="Consolas" w:hAnsi="Consolas" w:cs="Consolas"/>
                <w:color w:val="000000"/>
                <w:sz w:val="16"/>
                <w:szCs w:val="16"/>
              </w:rPr>
            </w:pPr>
            <w:r>
              <w:rPr>
                <w:rFonts w:ascii="Consolas" w:hAnsi="Consolas" w:cs="Consolas"/>
                <w:color w:val="000000"/>
                <w:sz w:val="16"/>
                <w:szCs w:val="16"/>
              </w:rPr>
              <w:t>745,162</w:t>
            </w:r>
          </w:p>
        </w:tc>
      </w:tr>
    </w:tbl>
    <w:p w14:paraId="3069E33D" w14:textId="77777777" w:rsidR="00462BE9" w:rsidRDefault="00462BE9" w:rsidP="00462BE9">
      <w:pPr>
        <w:tabs>
          <w:tab w:val="left" w:pos="360"/>
          <w:tab w:val="left" w:pos="720"/>
          <w:tab w:val="right" w:pos="5760"/>
        </w:tabs>
        <w:rPr>
          <w:rFonts w:ascii="Calibri" w:hAnsi="Calibri" w:cs="Calibri"/>
        </w:rPr>
      </w:pPr>
    </w:p>
    <w:p w14:paraId="693F5707" w14:textId="77777777" w:rsidR="00FC68B0" w:rsidRDefault="00FC68B0">
      <w:pPr>
        <w:rPr>
          <w:rFonts w:ascii="Calibri" w:hAnsi="Calibri" w:cs="Calibri"/>
          <w:b/>
          <w:bCs/>
          <w:sz w:val="26"/>
          <w:szCs w:val="26"/>
        </w:rPr>
      </w:pPr>
      <w:r>
        <w:rPr>
          <w:rFonts w:ascii="Calibri" w:hAnsi="Calibri" w:cs="Calibri"/>
          <w:sz w:val="26"/>
          <w:szCs w:val="26"/>
        </w:rPr>
        <w:br w:type="page"/>
      </w:r>
    </w:p>
    <w:p w14:paraId="3DFA8667" w14:textId="77777777" w:rsidR="00FC68B0" w:rsidRDefault="00FC68B0" w:rsidP="00FC68B0">
      <w:pPr>
        <w:tabs>
          <w:tab w:val="left" w:pos="360"/>
          <w:tab w:val="left" w:pos="720"/>
          <w:tab w:val="right" w:pos="5760"/>
        </w:tabs>
        <w:rPr>
          <w:rFonts w:ascii="Calibri" w:hAnsi="Calibri" w:cs="Calibri"/>
        </w:rPr>
        <w:sectPr w:rsidR="00FC68B0" w:rsidSect="00DA172D">
          <w:headerReference w:type="default" r:id="rId25"/>
          <w:headerReference w:type="first" r:id="rId26"/>
          <w:pgSz w:w="12240" w:h="15840" w:code="1"/>
          <w:pgMar w:top="1440" w:right="1440" w:bottom="1440" w:left="1440" w:header="590" w:footer="720" w:gutter="0"/>
          <w:cols w:space="720"/>
          <w:noEndnote/>
          <w:docGrid w:linePitch="326"/>
        </w:sectPr>
      </w:pPr>
    </w:p>
    <w:p w14:paraId="4F02F59C"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AGE AND GENDER VARIABLES</w:t>
      </w:r>
    </w:p>
    <w:p w14:paraId="3F95337E" w14:textId="77777777" w:rsidR="009E5879" w:rsidRPr="0093614B" w:rsidRDefault="009E5879" w:rsidP="009E5879">
      <w:pPr>
        <w:pStyle w:val="PlainText"/>
        <w:jc w:val="center"/>
        <w:rPr>
          <w:rFonts w:asciiTheme="minorHAnsi" w:hAnsiTheme="minorHAnsi" w:cstheme="minorHAnsi"/>
          <w:b/>
          <w:bCs/>
          <w:sz w:val="26"/>
          <w:szCs w:val="26"/>
        </w:rPr>
      </w:pPr>
    </w:p>
    <w:p w14:paraId="59E55019" w14:textId="77777777" w:rsidR="009E5879" w:rsidRPr="0093614B" w:rsidRDefault="009E5879" w:rsidP="009E5879">
      <w:pPr>
        <w:pStyle w:val="PlainText"/>
        <w:rPr>
          <w:rFonts w:ascii="Calibri" w:hAnsi="Calibri" w:cs="Calibri"/>
          <w:b/>
          <w:bCs/>
          <w:sz w:val="26"/>
          <w:szCs w:val="26"/>
        </w:rPr>
      </w:pPr>
    </w:p>
    <w:p w14:paraId="4D3EBB6E" w14:textId="271E6EC6" w:rsidR="00D51333" w:rsidRPr="00821628" w:rsidRDefault="00EC7F01" w:rsidP="0008734F">
      <w:pPr>
        <w:pStyle w:val="Heading4"/>
        <w:rPr>
          <w:rFonts w:ascii="Calibri" w:hAnsi="Calibri" w:cs="Calibri"/>
          <w:sz w:val="26"/>
          <w:szCs w:val="26"/>
        </w:rPr>
      </w:pPr>
      <w:r>
        <w:rPr>
          <w:rFonts w:ascii="Calibri" w:hAnsi="Calibri" w:cs="Calibri"/>
          <w:sz w:val="26"/>
          <w:szCs w:val="26"/>
        </w:rPr>
        <w:t>8</w:t>
      </w:r>
      <w:r w:rsidR="0088439B" w:rsidRPr="0093614B">
        <w:rPr>
          <w:rFonts w:ascii="Calibri" w:hAnsi="Calibri" w:cs="Calibri"/>
          <w:sz w:val="26"/>
          <w:szCs w:val="26"/>
        </w:rPr>
        <w:t>.</w:t>
      </w:r>
      <w:r w:rsidR="00821628" w:rsidRPr="0093614B">
        <w:rPr>
          <w:rFonts w:ascii="Calibri" w:hAnsi="Calibri" w:cs="Calibri"/>
          <w:sz w:val="26"/>
          <w:szCs w:val="26"/>
        </w:rPr>
        <w:tab/>
        <w:t>Age</w:t>
      </w:r>
      <w:r w:rsidR="00BA21A8" w:rsidRPr="0093614B">
        <w:rPr>
          <w:rFonts w:ascii="Calibri" w:hAnsi="Calibri" w:cs="Calibri"/>
          <w:sz w:val="26"/>
          <w:szCs w:val="26"/>
        </w:rPr>
        <w:t xml:space="preserve"> at Time of Interview</w:t>
      </w:r>
      <w:r w:rsidR="00821628" w:rsidRPr="0093614B">
        <w:rPr>
          <w:rFonts w:ascii="Calibri" w:hAnsi="Calibri" w:cs="Calibri"/>
          <w:sz w:val="26"/>
          <w:szCs w:val="26"/>
        </w:rPr>
        <w:t xml:space="preserve">          </w:t>
      </w:r>
      <w:bookmarkStart w:id="16" w:name="Age"/>
      <w:r w:rsidR="00D51333" w:rsidRPr="0093614B">
        <w:rPr>
          <w:rFonts w:ascii="Calibri" w:hAnsi="Calibri" w:cs="Calibri"/>
          <w:sz w:val="26"/>
          <w:szCs w:val="26"/>
        </w:rPr>
        <w:t>AGE</w:t>
      </w:r>
      <w:bookmarkEnd w:id="16"/>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t xml:space="preserve">          </w:t>
      </w:r>
      <w:hyperlink w:anchor="INDEX_1" w:history="1">
        <w:r w:rsidR="00BF44BD" w:rsidRPr="00BF44BD">
          <w:rPr>
            <w:rStyle w:val="Hyperlink"/>
            <w:rFonts w:ascii="Calibri" w:hAnsi="Calibri" w:cs="Calibri"/>
            <w:b w:val="0"/>
            <w:sz w:val="24"/>
            <w:szCs w:val="24"/>
          </w:rPr>
          <w:t>Return to Index</w:t>
        </w:r>
      </w:hyperlink>
    </w:p>
    <w:p w14:paraId="7AA93776" w14:textId="77777777" w:rsidR="00D51333" w:rsidRPr="00B17DC8" w:rsidRDefault="00D51333" w:rsidP="00D51333">
      <w:pPr>
        <w:tabs>
          <w:tab w:val="left" w:pos="360"/>
          <w:tab w:val="left" w:pos="4320"/>
        </w:tabs>
        <w:rPr>
          <w:rFonts w:ascii="Calibri" w:hAnsi="Calibri" w:cs="Calibri"/>
        </w:rPr>
      </w:pPr>
    </w:p>
    <w:p w14:paraId="48C1952A" w14:textId="77777777" w:rsidR="00D51333" w:rsidRPr="00B17DC8" w:rsidRDefault="00225DB8" w:rsidP="00D51333">
      <w:pPr>
        <w:pStyle w:val="PlainText"/>
        <w:tabs>
          <w:tab w:val="left" w:pos="0"/>
          <w:tab w:val="left" w:pos="360"/>
          <w:tab w:val="left" w:pos="1728"/>
          <w:tab w:val="left" w:pos="4320"/>
        </w:tabs>
        <w:rPr>
          <w:rFonts w:ascii="Calibri" w:hAnsi="Calibri" w:cs="Calibri"/>
          <w:b/>
          <w:bCs/>
          <w:sz w:val="24"/>
          <w:szCs w:val="24"/>
        </w:rPr>
      </w:pPr>
      <w:r>
        <w:rPr>
          <w:rFonts w:ascii="Calibri" w:eastAsia="MS Mincho" w:hAnsi="Calibri" w:cs="Calibri"/>
          <w:b/>
          <w:sz w:val="24"/>
          <w:szCs w:val="24"/>
        </w:rPr>
        <w:t>DESCRIPTION:</w:t>
      </w:r>
      <w:r w:rsidR="00821628">
        <w:rPr>
          <w:rFonts w:ascii="Calibri" w:hAnsi="Calibri" w:cs="Calibri"/>
          <w:sz w:val="24"/>
          <w:szCs w:val="24"/>
        </w:rPr>
        <w:t xml:space="preserve"> </w:t>
      </w:r>
      <w:r w:rsidR="00D51333" w:rsidRPr="00B17DC8">
        <w:rPr>
          <w:rFonts w:ascii="Calibri" w:hAnsi="Calibri" w:cs="Calibri"/>
          <w:sz w:val="24"/>
          <w:szCs w:val="24"/>
        </w:rPr>
        <w:t>The age of the per</w:t>
      </w:r>
      <w:r w:rsidR="00821628">
        <w:rPr>
          <w:rFonts w:ascii="Calibri" w:hAnsi="Calibri" w:cs="Calibri"/>
          <w:sz w:val="24"/>
          <w:szCs w:val="24"/>
        </w:rPr>
        <w:t xml:space="preserve">son at the time of the survey. </w:t>
      </w:r>
      <w:r w:rsidR="00D51333" w:rsidRPr="00B17DC8">
        <w:rPr>
          <w:rFonts w:ascii="Calibri" w:hAnsi="Calibri" w:cs="Calibri"/>
          <w:sz w:val="24"/>
          <w:szCs w:val="24"/>
        </w:rPr>
        <w:t>If age was not available on the CPS record, then age was taken from CPS control</w:t>
      </w:r>
      <w:r w:rsidR="00821628">
        <w:rPr>
          <w:rFonts w:ascii="Calibri" w:hAnsi="Calibri" w:cs="Calibri"/>
          <w:sz w:val="24"/>
          <w:szCs w:val="24"/>
        </w:rPr>
        <w:t xml:space="preserve"> file data. </w:t>
      </w:r>
      <w:r w:rsidR="00D51333" w:rsidRPr="00B17DC8">
        <w:rPr>
          <w:rFonts w:ascii="Calibri" w:hAnsi="Calibri" w:cs="Calibri"/>
          <w:sz w:val="24"/>
          <w:szCs w:val="24"/>
        </w:rPr>
        <w:t xml:space="preserve">If age was not available from either of these sources but month and year of birth were available, then age was calculated using month and year of birth. </w:t>
      </w:r>
      <w:r w:rsidR="00821628">
        <w:rPr>
          <w:rFonts w:ascii="Calibri" w:hAnsi="Calibri" w:cs="Calibri"/>
          <w:sz w:val="24"/>
          <w:szCs w:val="24"/>
        </w:rPr>
        <w:t xml:space="preserve">Age is top coded at 90 years. </w:t>
      </w:r>
      <w:r w:rsidR="00F760BE">
        <w:rPr>
          <w:rFonts w:ascii="Calibri" w:hAnsi="Calibri" w:cs="Calibri"/>
          <w:sz w:val="24"/>
          <w:szCs w:val="24"/>
        </w:rPr>
        <w:t>Re</w:t>
      </w:r>
      <w:r w:rsidR="00D51333" w:rsidRPr="00B17DC8">
        <w:rPr>
          <w:rFonts w:ascii="Calibri" w:hAnsi="Calibri" w:cs="Calibri"/>
          <w:sz w:val="24"/>
          <w:szCs w:val="24"/>
        </w:rPr>
        <w:t xml:space="preserve">cords of </w:t>
      </w:r>
      <w:r w:rsidR="00F760BE">
        <w:rPr>
          <w:rFonts w:ascii="Calibri" w:hAnsi="Calibri" w:cs="Calibri"/>
          <w:sz w:val="24"/>
          <w:szCs w:val="24"/>
        </w:rPr>
        <w:t xml:space="preserve">full NLMS </w:t>
      </w:r>
      <w:r w:rsidR="00D51333" w:rsidRPr="00B17DC8">
        <w:rPr>
          <w:rFonts w:ascii="Calibri" w:hAnsi="Calibri" w:cs="Calibri"/>
          <w:sz w:val="24"/>
          <w:szCs w:val="24"/>
        </w:rPr>
        <w:t>persons of unknown age are not included in this file.</w:t>
      </w:r>
    </w:p>
    <w:p w14:paraId="45844A4B" w14:textId="77777777" w:rsidR="00D51333" w:rsidRPr="00B17DC8" w:rsidRDefault="00D51333" w:rsidP="00D51333">
      <w:pPr>
        <w:tabs>
          <w:tab w:val="left" w:pos="0"/>
          <w:tab w:val="left" w:pos="360"/>
          <w:tab w:val="left" w:pos="1728"/>
        </w:tabs>
        <w:rPr>
          <w:rFonts w:ascii="Calibri" w:hAnsi="Calibri" w:cs="Calibri"/>
        </w:rPr>
      </w:pPr>
    </w:p>
    <w:p w14:paraId="7F22F782" w14:textId="77777777" w:rsidR="00D51333" w:rsidRPr="0088439B" w:rsidRDefault="00255D6C" w:rsidP="00255D6C">
      <w:pPr>
        <w:pStyle w:val="PlainText"/>
        <w:tabs>
          <w:tab w:val="left" w:pos="360"/>
          <w:tab w:val="left" w:pos="1728"/>
          <w:tab w:val="left" w:pos="4320"/>
        </w:tabs>
        <w:rPr>
          <w:rFonts w:ascii="Consolas" w:eastAsia="MS Mincho" w:hAnsi="Consolas" w:cs="Consolas"/>
          <w:b/>
        </w:rPr>
      </w:pPr>
      <w:r w:rsidRPr="0088439B">
        <w:rPr>
          <w:rFonts w:ascii="Consolas" w:eastAsia="MS Mincho" w:hAnsi="Consolas" w:cs="Consolas"/>
          <w:b/>
        </w:rPr>
        <w:t>CODES</w:t>
      </w:r>
    </w:p>
    <w:p w14:paraId="7B7E3560" w14:textId="77777777" w:rsidR="00255D6C" w:rsidRPr="0088439B" w:rsidRDefault="00255D6C" w:rsidP="00255D6C">
      <w:pPr>
        <w:pStyle w:val="PlainText"/>
        <w:tabs>
          <w:tab w:val="left" w:pos="360"/>
          <w:tab w:val="left" w:pos="1728"/>
          <w:tab w:val="left" w:pos="4320"/>
        </w:tabs>
        <w:rPr>
          <w:rFonts w:ascii="Consolas" w:hAnsi="Consolas" w:cs="Consolas"/>
        </w:rPr>
      </w:pPr>
    </w:p>
    <w:p w14:paraId="33D2AD85" w14:textId="77777777" w:rsidR="00D51333" w:rsidRPr="0088439B" w:rsidRDefault="00255D6C" w:rsidP="00255D6C">
      <w:pPr>
        <w:pStyle w:val="PlainText"/>
        <w:tabs>
          <w:tab w:val="left" w:pos="4320"/>
        </w:tabs>
        <w:rPr>
          <w:rFonts w:ascii="Consolas" w:hAnsi="Consolas" w:cs="Consolas"/>
        </w:rPr>
      </w:pPr>
      <w:r w:rsidRPr="0088439B">
        <w:rPr>
          <w:rFonts w:ascii="Consolas" w:hAnsi="Consolas" w:cs="Consolas"/>
        </w:rPr>
        <w:t xml:space="preserve">Actual ages to 90 years old. </w:t>
      </w:r>
      <w:r w:rsidR="00D5008B">
        <w:rPr>
          <w:rFonts w:ascii="Consolas" w:hAnsi="Consolas" w:cs="Consolas"/>
        </w:rPr>
        <w:t xml:space="preserve">All valid ages </w:t>
      </w:r>
      <w:r w:rsidR="00616D6B">
        <w:rPr>
          <w:rFonts w:ascii="Consolas" w:hAnsi="Consolas" w:cs="Consolas"/>
        </w:rPr>
        <w:t>over</w:t>
      </w:r>
      <w:r w:rsidR="00AD69AC">
        <w:rPr>
          <w:rFonts w:ascii="Consolas" w:hAnsi="Consolas" w:cs="Consolas"/>
        </w:rPr>
        <w:t xml:space="preserve"> </w:t>
      </w:r>
      <w:r w:rsidR="00D51333" w:rsidRPr="0088439B">
        <w:rPr>
          <w:rFonts w:ascii="Consolas" w:hAnsi="Consolas" w:cs="Consolas"/>
        </w:rPr>
        <w:t>90 are coded as 90.</w:t>
      </w:r>
    </w:p>
    <w:p w14:paraId="345794B8" w14:textId="77777777" w:rsidR="00B70E37" w:rsidRPr="00B70E37" w:rsidRDefault="00B70E37" w:rsidP="00B70E37">
      <w:pPr>
        <w:pStyle w:val="Heading4"/>
        <w:rPr>
          <w:rFonts w:asciiTheme="minorHAnsi" w:hAnsiTheme="minorHAnsi" w:cstheme="minorHAnsi"/>
          <w:sz w:val="24"/>
          <w:szCs w:val="24"/>
        </w:rPr>
      </w:pPr>
    </w:p>
    <w:p w14:paraId="1EF122AC" w14:textId="77777777" w:rsidR="00B70E37" w:rsidRPr="00B70E37" w:rsidRDefault="00B70E37" w:rsidP="00B70E37">
      <w:pPr>
        <w:pStyle w:val="Heading4"/>
        <w:rPr>
          <w:rFonts w:asciiTheme="minorHAnsi" w:hAnsiTheme="minorHAnsi" w:cstheme="minorHAnsi"/>
          <w:sz w:val="24"/>
          <w:szCs w:val="24"/>
        </w:rPr>
      </w:pPr>
    </w:p>
    <w:p w14:paraId="23CBF36F" w14:textId="77777777" w:rsidR="00B70E37" w:rsidRPr="00B70E37" w:rsidRDefault="00B70E37" w:rsidP="00B70E37">
      <w:pPr>
        <w:rPr>
          <w:rFonts w:asciiTheme="minorHAnsi" w:hAnsiTheme="minorHAnsi" w:cstheme="minorHAnsi"/>
        </w:rPr>
      </w:pPr>
    </w:p>
    <w:p w14:paraId="62469FB8" w14:textId="7B8AA5A9" w:rsidR="00FC68B0" w:rsidRPr="000E7FC1" w:rsidRDefault="00FD6AD2" w:rsidP="00FC68B0">
      <w:pPr>
        <w:pStyle w:val="PlainText"/>
        <w:rPr>
          <w:rFonts w:ascii="Calibri" w:eastAsia="MS Mincho" w:hAnsi="Calibri" w:cs="Calibri"/>
          <w:sz w:val="24"/>
          <w:szCs w:val="24"/>
        </w:rPr>
      </w:pPr>
      <w:r>
        <w:rPr>
          <w:rFonts w:ascii="Calibri" w:hAnsi="Calibri" w:cs="Calibri"/>
          <w:b/>
          <w:sz w:val="26"/>
          <w:szCs w:val="26"/>
        </w:rPr>
        <w:t>9</w:t>
      </w:r>
      <w:r w:rsidR="00FC68B0" w:rsidRPr="006473D7">
        <w:rPr>
          <w:rFonts w:ascii="Calibri" w:hAnsi="Calibri" w:cs="Calibri"/>
          <w:b/>
          <w:sz w:val="26"/>
          <w:szCs w:val="26"/>
        </w:rPr>
        <w:t>.</w:t>
      </w:r>
      <w:r w:rsidR="00FC68B0" w:rsidRPr="006473D7">
        <w:rPr>
          <w:rFonts w:ascii="Calibri" w:hAnsi="Calibri" w:cs="Calibri"/>
          <w:b/>
          <w:sz w:val="26"/>
          <w:szCs w:val="26"/>
        </w:rPr>
        <w:tab/>
        <w:t xml:space="preserve">Sex          </w:t>
      </w:r>
      <w:bookmarkStart w:id="17" w:name="Sex"/>
      <w:r w:rsidR="00FC68B0" w:rsidRPr="006473D7">
        <w:rPr>
          <w:rFonts w:ascii="Calibri" w:hAnsi="Calibri" w:cs="Calibri"/>
          <w:b/>
          <w:sz w:val="26"/>
          <w:szCs w:val="26"/>
        </w:rPr>
        <w:t>SEX</w:t>
      </w:r>
      <w:bookmarkEnd w:id="17"/>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p>
    <w:p w14:paraId="4A6A511A" w14:textId="77777777" w:rsidR="00FC68B0" w:rsidRPr="00535BF2" w:rsidRDefault="00FC68B0" w:rsidP="00FC68B0">
      <w:pPr>
        <w:rPr>
          <w:rFonts w:ascii="Calibri" w:hAnsi="Calibri" w:cs="Calibri"/>
          <w:u w:val="single"/>
        </w:rPr>
      </w:pPr>
    </w:p>
    <w:p w14:paraId="6BB62490" w14:textId="77777777" w:rsidR="00FC68B0" w:rsidRDefault="00FC68B0" w:rsidP="00FC68B0">
      <w:pPr>
        <w:rPr>
          <w:rFonts w:ascii="Calibri" w:hAnsi="Calibri" w:cs="Calibri"/>
        </w:rPr>
      </w:pPr>
      <w:r w:rsidRPr="00892393">
        <w:rPr>
          <w:rFonts w:ascii="Calibri" w:hAnsi="Calibri" w:cs="Calibri"/>
          <w:b/>
        </w:rPr>
        <w:t>DESCRIPTION</w:t>
      </w:r>
      <w:r w:rsidRPr="00892393">
        <w:rPr>
          <w:rFonts w:ascii="Calibri" w:hAnsi="Calibri" w:cs="Calibri"/>
        </w:rPr>
        <w:t xml:space="preserve">: </w:t>
      </w:r>
      <w:r w:rsidRPr="00B17DC8">
        <w:rPr>
          <w:rFonts w:ascii="Calibri" w:hAnsi="Calibri" w:cs="Calibri"/>
        </w:rPr>
        <w:t>The code for gender is determined from CPS records as first priority and from the CPS control file as second priority</w:t>
      </w:r>
      <w:r w:rsidR="00122B0F">
        <w:rPr>
          <w:rFonts w:ascii="Calibri" w:hAnsi="Calibri" w:cs="Calibri"/>
        </w:rPr>
        <w:t xml:space="preserve">. </w:t>
      </w:r>
      <w:r w:rsidR="00F760BE">
        <w:rPr>
          <w:rFonts w:ascii="Calibri" w:hAnsi="Calibri" w:cs="Calibri"/>
        </w:rPr>
        <w:t>Full study NLMS p</w:t>
      </w:r>
      <w:r w:rsidRPr="00B17DC8">
        <w:rPr>
          <w:rFonts w:ascii="Calibri" w:hAnsi="Calibri" w:cs="Calibri"/>
        </w:rPr>
        <w:t>ersons for whom a gender could not be determined are not maintained on this file.</w:t>
      </w:r>
    </w:p>
    <w:p w14:paraId="45A5AB83" w14:textId="77777777" w:rsidR="00FC68B0" w:rsidRPr="00B17DC8" w:rsidRDefault="00FC68B0" w:rsidP="00FC68B0">
      <w:pPr>
        <w:rPr>
          <w:rFonts w:ascii="Calibri" w:hAnsi="Calibri" w:cs="Calibri"/>
        </w:rPr>
      </w:pPr>
    </w:p>
    <w:p w14:paraId="7FB19C86" w14:textId="77777777" w:rsidR="00FC68B0" w:rsidRPr="0088439B" w:rsidRDefault="00FC68B0" w:rsidP="00FC68B0">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14:paraId="5BCEBC03" w14:textId="77777777" w:rsidR="00FC68B0" w:rsidRDefault="00FC68B0" w:rsidP="00FC68B0">
      <w:pPr>
        <w:tabs>
          <w:tab w:val="left" w:pos="360"/>
          <w:tab w:val="left" w:pos="1440"/>
          <w:tab w:val="left" w:pos="4320"/>
        </w:tabs>
        <w:rPr>
          <w:rFonts w:ascii="Consolas" w:hAnsi="Consolas" w:cs="Consolas"/>
          <w:sz w:val="20"/>
          <w:szCs w:val="20"/>
          <w:u w:val="single"/>
        </w:rPr>
      </w:pPr>
    </w:p>
    <w:tbl>
      <w:tblPr>
        <w:tblW w:w="8577" w:type="dxa"/>
        <w:tblInd w:w="108" w:type="dxa"/>
        <w:tblLook w:val="04A0" w:firstRow="1" w:lastRow="0" w:firstColumn="1" w:lastColumn="0" w:noHBand="0" w:noVBand="1"/>
      </w:tblPr>
      <w:tblGrid>
        <w:gridCol w:w="342"/>
        <w:gridCol w:w="2035"/>
        <w:gridCol w:w="1240"/>
        <w:gridCol w:w="1240"/>
        <w:gridCol w:w="1240"/>
        <w:gridCol w:w="1240"/>
        <w:gridCol w:w="1240"/>
      </w:tblGrid>
      <w:tr w:rsidR="00671BB3" w:rsidRPr="00A75D69" w14:paraId="399A5641" w14:textId="77777777" w:rsidTr="00671BB3">
        <w:trPr>
          <w:trHeight w:val="402"/>
        </w:trPr>
        <w:tc>
          <w:tcPr>
            <w:tcW w:w="2377" w:type="dxa"/>
            <w:gridSpan w:val="2"/>
            <w:tcBorders>
              <w:top w:val="nil"/>
              <w:left w:val="nil"/>
              <w:bottom w:val="single" w:sz="4" w:space="0" w:color="auto"/>
              <w:right w:val="single" w:sz="4" w:space="0" w:color="000000"/>
            </w:tcBorders>
            <w:shd w:val="clear" w:color="auto" w:fill="auto"/>
            <w:vAlign w:val="center"/>
            <w:hideMark/>
          </w:tcPr>
          <w:p w14:paraId="250F9855" w14:textId="77777777" w:rsidR="00671BB3" w:rsidRPr="00A75D69" w:rsidRDefault="00671BB3" w:rsidP="00A44054">
            <w:pPr>
              <w:jc w:val="cente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40" w:type="dxa"/>
            <w:tcBorders>
              <w:top w:val="nil"/>
              <w:left w:val="nil"/>
              <w:bottom w:val="single" w:sz="4" w:space="0" w:color="auto"/>
              <w:right w:val="nil"/>
            </w:tcBorders>
            <w:shd w:val="clear" w:color="auto" w:fill="auto"/>
            <w:hideMark/>
          </w:tcPr>
          <w:p w14:paraId="6253B52A" w14:textId="77777777" w:rsidR="00671BB3" w:rsidRPr="00A75D69" w:rsidRDefault="00671BB3"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top w:val="nil"/>
              <w:left w:val="nil"/>
              <w:bottom w:val="single" w:sz="4" w:space="0" w:color="auto"/>
              <w:right w:val="nil"/>
            </w:tcBorders>
            <w:shd w:val="clear" w:color="auto" w:fill="auto"/>
            <w:hideMark/>
          </w:tcPr>
          <w:p w14:paraId="405A069E" w14:textId="77777777" w:rsidR="00671BB3" w:rsidRPr="00A75D69" w:rsidRDefault="00671BB3"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14:paraId="58BCA6A0" w14:textId="77777777" w:rsidR="00671BB3" w:rsidRPr="00A75D69" w:rsidRDefault="00671BB3"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40" w:type="dxa"/>
            <w:tcBorders>
              <w:top w:val="nil"/>
              <w:left w:val="nil"/>
              <w:bottom w:val="single" w:sz="4" w:space="0" w:color="auto"/>
              <w:right w:val="nil"/>
            </w:tcBorders>
          </w:tcPr>
          <w:p w14:paraId="5851300D" w14:textId="77777777" w:rsidR="00671BB3" w:rsidRPr="00A75D69" w:rsidRDefault="00671BB3"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40" w:type="dxa"/>
            <w:tcBorders>
              <w:top w:val="nil"/>
              <w:left w:val="nil"/>
              <w:bottom w:val="single" w:sz="4" w:space="0" w:color="auto"/>
              <w:right w:val="nil"/>
            </w:tcBorders>
          </w:tcPr>
          <w:p w14:paraId="3DAD3A17" w14:textId="77777777" w:rsidR="00671BB3" w:rsidRDefault="00671BB3"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671BB3" w:rsidRPr="00A75D69" w14:paraId="66EB4E34" w14:textId="77777777" w:rsidTr="00671BB3">
        <w:trPr>
          <w:trHeight w:val="300"/>
        </w:trPr>
        <w:tc>
          <w:tcPr>
            <w:tcW w:w="342" w:type="dxa"/>
            <w:tcBorders>
              <w:top w:val="nil"/>
              <w:left w:val="nil"/>
              <w:bottom w:val="nil"/>
              <w:right w:val="nil"/>
            </w:tcBorders>
            <w:shd w:val="clear" w:color="auto" w:fill="auto"/>
            <w:noWrap/>
            <w:vAlign w:val="center"/>
            <w:hideMark/>
          </w:tcPr>
          <w:p w14:paraId="70EBC38B" w14:textId="77777777" w:rsidR="00671BB3" w:rsidRPr="00A75D69" w:rsidRDefault="00671BB3" w:rsidP="00A44054">
            <w:pPr>
              <w:jc w:val="right"/>
              <w:rPr>
                <w:rFonts w:ascii="Consolas" w:hAnsi="Consolas" w:cs="Consolas"/>
                <w:color w:val="000000"/>
                <w:sz w:val="16"/>
                <w:szCs w:val="16"/>
              </w:rPr>
            </w:pPr>
            <w:r w:rsidRPr="00A75D69">
              <w:rPr>
                <w:rFonts w:ascii="Consolas" w:hAnsi="Consolas" w:cs="Consolas"/>
                <w:color w:val="000000"/>
                <w:sz w:val="16"/>
                <w:szCs w:val="16"/>
              </w:rPr>
              <w:t>1</w:t>
            </w:r>
          </w:p>
        </w:tc>
        <w:tc>
          <w:tcPr>
            <w:tcW w:w="2035" w:type="dxa"/>
            <w:tcBorders>
              <w:top w:val="nil"/>
              <w:left w:val="nil"/>
              <w:bottom w:val="nil"/>
              <w:right w:val="single" w:sz="4" w:space="0" w:color="auto"/>
            </w:tcBorders>
            <w:shd w:val="clear" w:color="auto" w:fill="auto"/>
            <w:noWrap/>
            <w:vAlign w:val="center"/>
            <w:hideMark/>
          </w:tcPr>
          <w:p w14:paraId="1FB993B9" w14:textId="77777777" w:rsidR="00671BB3" w:rsidRPr="00A75D69" w:rsidRDefault="00671BB3" w:rsidP="00A44054">
            <w:pPr>
              <w:ind w:firstLineChars="100" w:firstLine="160"/>
              <w:rPr>
                <w:rFonts w:ascii="Consolas" w:hAnsi="Consolas" w:cs="Consolas"/>
                <w:color w:val="000000"/>
                <w:sz w:val="16"/>
                <w:szCs w:val="16"/>
              </w:rPr>
            </w:pPr>
            <w:r>
              <w:rPr>
                <w:rFonts w:ascii="Consolas" w:hAnsi="Consolas" w:cs="Consolas"/>
                <w:color w:val="000000"/>
                <w:sz w:val="16"/>
                <w:szCs w:val="16"/>
              </w:rPr>
              <w:t>Male</w:t>
            </w:r>
          </w:p>
        </w:tc>
        <w:tc>
          <w:tcPr>
            <w:tcW w:w="1240" w:type="dxa"/>
            <w:tcBorders>
              <w:top w:val="nil"/>
              <w:left w:val="nil"/>
              <w:bottom w:val="nil"/>
              <w:right w:val="nil"/>
            </w:tcBorders>
            <w:shd w:val="clear" w:color="auto" w:fill="auto"/>
            <w:noWrap/>
            <w:hideMark/>
          </w:tcPr>
          <w:p w14:paraId="2D64ED29" w14:textId="77777777"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880</w:t>
            </w:r>
            <w:r>
              <w:rPr>
                <w:rFonts w:ascii="Consolas" w:hAnsi="Consolas" w:cs="Consolas"/>
                <w:color w:val="000000"/>
                <w:sz w:val="16"/>
                <w:szCs w:val="16"/>
              </w:rPr>
              <w:t>,</w:t>
            </w:r>
            <w:r w:rsidR="005161CC">
              <w:rPr>
                <w:rFonts w:ascii="Consolas" w:hAnsi="Consolas" w:cs="Consolas"/>
                <w:color w:val="000000"/>
                <w:sz w:val="16"/>
                <w:szCs w:val="16"/>
              </w:rPr>
              <w:t>617</w:t>
            </w:r>
          </w:p>
        </w:tc>
        <w:tc>
          <w:tcPr>
            <w:tcW w:w="1240" w:type="dxa"/>
            <w:tcBorders>
              <w:top w:val="nil"/>
              <w:left w:val="nil"/>
              <w:bottom w:val="nil"/>
              <w:right w:val="nil"/>
            </w:tcBorders>
            <w:shd w:val="clear" w:color="auto" w:fill="auto"/>
            <w:noWrap/>
            <w:hideMark/>
          </w:tcPr>
          <w:p w14:paraId="13EB0647" w14:textId="77777777" w:rsidR="00671BB3" w:rsidRPr="00A75D69"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501</w:t>
            </w:r>
            <w:r>
              <w:rPr>
                <w:rFonts w:ascii="Consolas" w:hAnsi="Consolas" w:cs="Consolas"/>
                <w:color w:val="000000"/>
                <w:sz w:val="16"/>
                <w:szCs w:val="16"/>
              </w:rPr>
              <w:t>,</w:t>
            </w:r>
            <w:r w:rsidR="005161CC">
              <w:rPr>
                <w:rFonts w:ascii="Consolas" w:hAnsi="Consolas" w:cs="Consolas"/>
                <w:color w:val="000000"/>
                <w:sz w:val="16"/>
                <w:szCs w:val="16"/>
              </w:rPr>
              <w:t>101</w:t>
            </w:r>
          </w:p>
        </w:tc>
        <w:tc>
          <w:tcPr>
            <w:tcW w:w="1240" w:type="dxa"/>
            <w:tcBorders>
              <w:top w:val="nil"/>
              <w:left w:val="nil"/>
              <w:bottom w:val="nil"/>
              <w:right w:val="nil"/>
            </w:tcBorders>
            <w:shd w:val="clear" w:color="auto" w:fill="auto"/>
            <w:noWrap/>
            <w:hideMark/>
          </w:tcPr>
          <w:p w14:paraId="3A5C971A" w14:textId="77777777"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249</w:t>
            </w:r>
            <w:r>
              <w:rPr>
                <w:rFonts w:ascii="Consolas" w:hAnsi="Consolas" w:cs="Consolas"/>
                <w:color w:val="000000"/>
                <w:sz w:val="16"/>
                <w:szCs w:val="16"/>
              </w:rPr>
              <w:t>,</w:t>
            </w:r>
            <w:r w:rsidRPr="00D577E9">
              <w:rPr>
                <w:rFonts w:ascii="Consolas" w:hAnsi="Consolas" w:cs="Consolas"/>
                <w:color w:val="000000"/>
                <w:sz w:val="16"/>
                <w:szCs w:val="16"/>
              </w:rPr>
              <w:t>844</w:t>
            </w:r>
          </w:p>
        </w:tc>
        <w:tc>
          <w:tcPr>
            <w:tcW w:w="1240" w:type="dxa"/>
            <w:tcBorders>
              <w:top w:val="nil"/>
              <w:left w:val="nil"/>
              <w:bottom w:val="nil"/>
              <w:right w:val="nil"/>
            </w:tcBorders>
          </w:tcPr>
          <w:p w14:paraId="0D1D9AF6" w14:textId="77777777" w:rsidR="00671BB3" w:rsidRPr="00A75D69"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3</w:t>
            </w:r>
            <w:r w:rsidR="005161CC">
              <w:rPr>
                <w:rFonts w:ascii="Consolas" w:hAnsi="Consolas" w:cs="Consolas"/>
                <w:color w:val="000000"/>
                <w:sz w:val="16"/>
                <w:szCs w:val="16"/>
              </w:rPr>
              <w:t>61</w:t>
            </w:r>
            <w:r>
              <w:rPr>
                <w:rFonts w:ascii="Consolas" w:hAnsi="Consolas" w:cs="Consolas"/>
                <w:color w:val="000000"/>
                <w:sz w:val="16"/>
                <w:szCs w:val="16"/>
              </w:rPr>
              <w:t>,</w:t>
            </w:r>
            <w:r w:rsidR="005161CC">
              <w:rPr>
                <w:rFonts w:ascii="Consolas" w:hAnsi="Consolas" w:cs="Consolas"/>
                <w:color w:val="000000"/>
                <w:sz w:val="16"/>
                <w:szCs w:val="16"/>
              </w:rPr>
              <w:t>196</w:t>
            </w:r>
          </w:p>
        </w:tc>
        <w:tc>
          <w:tcPr>
            <w:tcW w:w="1240" w:type="dxa"/>
            <w:tcBorders>
              <w:top w:val="nil"/>
              <w:left w:val="nil"/>
              <w:bottom w:val="nil"/>
              <w:right w:val="nil"/>
            </w:tcBorders>
          </w:tcPr>
          <w:p w14:paraId="43CE9307" w14:textId="77777777" w:rsidR="00671BB3" w:rsidRDefault="00D577E9" w:rsidP="00A86CCA">
            <w:pPr>
              <w:jc w:val="right"/>
              <w:rPr>
                <w:rFonts w:ascii="Consolas" w:hAnsi="Consolas" w:cs="Consolas"/>
                <w:color w:val="000000"/>
                <w:sz w:val="16"/>
                <w:szCs w:val="16"/>
              </w:rPr>
            </w:pPr>
            <w:r w:rsidRPr="00D577E9">
              <w:rPr>
                <w:rFonts w:ascii="Consolas" w:hAnsi="Consolas" w:cs="Consolas"/>
                <w:color w:val="000000"/>
                <w:sz w:val="16"/>
                <w:szCs w:val="16"/>
              </w:rPr>
              <w:t>230</w:t>
            </w:r>
            <w:r>
              <w:rPr>
                <w:rFonts w:ascii="Consolas" w:hAnsi="Consolas" w:cs="Consolas"/>
                <w:color w:val="000000"/>
                <w:sz w:val="16"/>
                <w:szCs w:val="16"/>
              </w:rPr>
              <w:t>,</w:t>
            </w:r>
            <w:r w:rsidR="00A86CCA">
              <w:rPr>
                <w:rFonts w:ascii="Consolas" w:hAnsi="Consolas" w:cs="Consolas"/>
                <w:color w:val="000000"/>
                <w:sz w:val="16"/>
                <w:szCs w:val="16"/>
              </w:rPr>
              <w:t>967</w:t>
            </w:r>
          </w:p>
        </w:tc>
      </w:tr>
      <w:tr w:rsidR="00671BB3" w:rsidRPr="00A75D69" w14:paraId="0260FEEA" w14:textId="77777777" w:rsidTr="00671BB3">
        <w:trPr>
          <w:trHeight w:val="300"/>
        </w:trPr>
        <w:tc>
          <w:tcPr>
            <w:tcW w:w="342" w:type="dxa"/>
            <w:tcBorders>
              <w:top w:val="nil"/>
              <w:left w:val="nil"/>
              <w:bottom w:val="single" w:sz="4" w:space="0" w:color="auto"/>
              <w:right w:val="nil"/>
            </w:tcBorders>
            <w:shd w:val="clear" w:color="auto" w:fill="auto"/>
            <w:noWrap/>
            <w:vAlign w:val="center"/>
            <w:hideMark/>
          </w:tcPr>
          <w:p w14:paraId="6C2418D9" w14:textId="77777777" w:rsidR="00671BB3" w:rsidRPr="00A75D69" w:rsidRDefault="00671BB3" w:rsidP="00A44054">
            <w:pPr>
              <w:jc w:val="right"/>
              <w:rPr>
                <w:rFonts w:ascii="Consolas" w:hAnsi="Consolas" w:cs="Consolas"/>
                <w:color w:val="000000"/>
                <w:sz w:val="16"/>
                <w:szCs w:val="16"/>
              </w:rPr>
            </w:pPr>
            <w:r w:rsidRPr="00A75D69">
              <w:rPr>
                <w:rFonts w:ascii="Consolas" w:hAnsi="Consolas" w:cs="Consolas"/>
                <w:color w:val="000000"/>
                <w:sz w:val="16"/>
                <w:szCs w:val="16"/>
              </w:rPr>
              <w:t>2</w:t>
            </w:r>
          </w:p>
        </w:tc>
        <w:tc>
          <w:tcPr>
            <w:tcW w:w="2035" w:type="dxa"/>
            <w:tcBorders>
              <w:top w:val="nil"/>
              <w:left w:val="nil"/>
              <w:bottom w:val="single" w:sz="4" w:space="0" w:color="auto"/>
              <w:right w:val="single" w:sz="4" w:space="0" w:color="auto"/>
            </w:tcBorders>
            <w:shd w:val="clear" w:color="auto" w:fill="auto"/>
            <w:noWrap/>
            <w:vAlign w:val="center"/>
            <w:hideMark/>
          </w:tcPr>
          <w:p w14:paraId="3FDA359E" w14:textId="77777777" w:rsidR="00671BB3" w:rsidRPr="00A75D69" w:rsidRDefault="00671BB3" w:rsidP="00A44054">
            <w:pPr>
              <w:ind w:firstLineChars="100" w:firstLine="160"/>
              <w:rPr>
                <w:rFonts w:ascii="Consolas" w:hAnsi="Consolas" w:cs="Consolas"/>
                <w:color w:val="000000"/>
                <w:sz w:val="16"/>
                <w:szCs w:val="16"/>
              </w:rPr>
            </w:pPr>
            <w:r>
              <w:rPr>
                <w:rFonts w:ascii="Consolas" w:hAnsi="Consolas" w:cs="Consolas"/>
                <w:color w:val="000000"/>
                <w:sz w:val="16"/>
                <w:szCs w:val="16"/>
              </w:rPr>
              <w:t>Female</w:t>
            </w:r>
          </w:p>
        </w:tc>
        <w:tc>
          <w:tcPr>
            <w:tcW w:w="1240" w:type="dxa"/>
            <w:tcBorders>
              <w:top w:val="nil"/>
              <w:left w:val="nil"/>
              <w:bottom w:val="single" w:sz="4" w:space="0" w:color="auto"/>
              <w:right w:val="nil"/>
            </w:tcBorders>
            <w:shd w:val="clear" w:color="auto" w:fill="auto"/>
            <w:noWrap/>
            <w:hideMark/>
          </w:tcPr>
          <w:p w14:paraId="3147C0BF" w14:textId="77777777"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954</w:t>
            </w:r>
            <w:r>
              <w:rPr>
                <w:rFonts w:ascii="Consolas" w:hAnsi="Consolas" w:cs="Consolas"/>
                <w:color w:val="000000"/>
                <w:sz w:val="16"/>
                <w:szCs w:val="16"/>
              </w:rPr>
              <w:t>,</w:t>
            </w:r>
            <w:r w:rsidR="005161CC">
              <w:rPr>
                <w:rFonts w:ascii="Consolas" w:hAnsi="Consolas" w:cs="Consolas"/>
                <w:color w:val="000000"/>
                <w:sz w:val="16"/>
                <w:szCs w:val="16"/>
              </w:rPr>
              <w:t>455</w:t>
            </w:r>
          </w:p>
        </w:tc>
        <w:tc>
          <w:tcPr>
            <w:tcW w:w="1240" w:type="dxa"/>
            <w:tcBorders>
              <w:top w:val="nil"/>
              <w:left w:val="nil"/>
              <w:bottom w:val="single" w:sz="4" w:space="0" w:color="auto"/>
              <w:right w:val="nil"/>
            </w:tcBorders>
            <w:shd w:val="clear" w:color="auto" w:fill="auto"/>
            <w:noWrap/>
            <w:hideMark/>
          </w:tcPr>
          <w:p w14:paraId="28BA2AC4" w14:textId="77777777"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539</w:t>
            </w:r>
            <w:r>
              <w:rPr>
                <w:rFonts w:ascii="Consolas" w:hAnsi="Consolas" w:cs="Consolas"/>
                <w:color w:val="000000"/>
                <w:sz w:val="16"/>
                <w:szCs w:val="16"/>
              </w:rPr>
              <w:t>,</w:t>
            </w:r>
            <w:r w:rsidR="005161CC">
              <w:rPr>
                <w:rFonts w:ascii="Consolas" w:hAnsi="Consolas" w:cs="Consolas"/>
                <w:color w:val="000000"/>
                <w:sz w:val="16"/>
                <w:szCs w:val="16"/>
              </w:rPr>
              <w:t>618</w:t>
            </w:r>
          </w:p>
        </w:tc>
        <w:tc>
          <w:tcPr>
            <w:tcW w:w="1240" w:type="dxa"/>
            <w:tcBorders>
              <w:top w:val="nil"/>
              <w:left w:val="nil"/>
              <w:bottom w:val="single" w:sz="4" w:space="0" w:color="auto"/>
              <w:right w:val="nil"/>
            </w:tcBorders>
            <w:shd w:val="clear" w:color="auto" w:fill="auto"/>
            <w:noWrap/>
            <w:hideMark/>
          </w:tcPr>
          <w:p w14:paraId="090770B5" w14:textId="77777777"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276</w:t>
            </w:r>
            <w:r>
              <w:rPr>
                <w:rFonts w:ascii="Consolas" w:hAnsi="Consolas" w:cs="Consolas"/>
                <w:color w:val="000000"/>
                <w:sz w:val="16"/>
                <w:szCs w:val="16"/>
              </w:rPr>
              <w:t>,</w:t>
            </w:r>
            <w:r w:rsidRPr="00D577E9">
              <w:rPr>
                <w:rFonts w:ascii="Consolas" w:hAnsi="Consolas" w:cs="Consolas"/>
                <w:color w:val="000000"/>
                <w:sz w:val="16"/>
                <w:szCs w:val="16"/>
              </w:rPr>
              <w:t>040</w:t>
            </w:r>
          </w:p>
        </w:tc>
        <w:tc>
          <w:tcPr>
            <w:tcW w:w="1240" w:type="dxa"/>
            <w:tcBorders>
              <w:top w:val="nil"/>
              <w:left w:val="nil"/>
              <w:bottom w:val="single" w:sz="4" w:space="0" w:color="auto"/>
              <w:right w:val="nil"/>
            </w:tcBorders>
          </w:tcPr>
          <w:p w14:paraId="7D7B7883" w14:textId="77777777" w:rsidR="00671BB3" w:rsidRPr="00A75D69"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3</w:t>
            </w:r>
            <w:r w:rsidR="005161CC">
              <w:rPr>
                <w:rFonts w:ascii="Consolas" w:hAnsi="Consolas" w:cs="Consolas"/>
                <w:color w:val="000000"/>
                <w:sz w:val="16"/>
                <w:szCs w:val="16"/>
              </w:rPr>
              <w:t>83</w:t>
            </w:r>
            <w:r>
              <w:rPr>
                <w:rFonts w:ascii="Consolas" w:hAnsi="Consolas" w:cs="Consolas"/>
                <w:color w:val="000000"/>
                <w:sz w:val="16"/>
                <w:szCs w:val="16"/>
              </w:rPr>
              <w:t>,</w:t>
            </w:r>
            <w:r w:rsidR="005161CC">
              <w:rPr>
                <w:rFonts w:ascii="Consolas" w:hAnsi="Consolas" w:cs="Consolas"/>
                <w:color w:val="000000"/>
                <w:sz w:val="16"/>
                <w:szCs w:val="16"/>
              </w:rPr>
              <w:t>966</w:t>
            </w:r>
          </w:p>
        </w:tc>
        <w:tc>
          <w:tcPr>
            <w:tcW w:w="1240" w:type="dxa"/>
            <w:tcBorders>
              <w:top w:val="nil"/>
              <w:left w:val="nil"/>
              <w:bottom w:val="single" w:sz="4" w:space="0" w:color="auto"/>
              <w:right w:val="nil"/>
            </w:tcBorders>
          </w:tcPr>
          <w:p w14:paraId="04CB329A" w14:textId="77777777" w:rsidR="00671BB3"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262</w:t>
            </w:r>
            <w:r>
              <w:rPr>
                <w:rFonts w:ascii="Consolas" w:hAnsi="Consolas" w:cs="Consolas"/>
                <w:color w:val="000000"/>
                <w:sz w:val="16"/>
                <w:szCs w:val="16"/>
              </w:rPr>
              <w:t>,</w:t>
            </w:r>
            <w:r w:rsidR="005161CC">
              <w:rPr>
                <w:rFonts w:ascii="Consolas" w:hAnsi="Consolas" w:cs="Consolas"/>
                <w:color w:val="000000"/>
                <w:sz w:val="16"/>
                <w:szCs w:val="16"/>
              </w:rPr>
              <w:t>315</w:t>
            </w:r>
          </w:p>
        </w:tc>
      </w:tr>
      <w:tr w:rsidR="00715559" w:rsidRPr="00A75D69" w14:paraId="35D3E961" w14:textId="77777777" w:rsidTr="00671BB3">
        <w:trPr>
          <w:trHeight w:val="300"/>
        </w:trPr>
        <w:tc>
          <w:tcPr>
            <w:tcW w:w="342" w:type="dxa"/>
            <w:tcBorders>
              <w:top w:val="nil"/>
              <w:left w:val="nil"/>
              <w:bottom w:val="nil"/>
              <w:right w:val="nil"/>
            </w:tcBorders>
            <w:shd w:val="clear" w:color="auto" w:fill="auto"/>
            <w:noWrap/>
            <w:vAlign w:val="center"/>
            <w:hideMark/>
          </w:tcPr>
          <w:p w14:paraId="5E1FF6A0" w14:textId="77777777" w:rsidR="00715559" w:rsidRPr="00A75D69" w:rsidRDefault="00715559" w:rsidP="00A44054">
            <w:pPr>
              <w:jc w:val="right"/>
              <w:rPr>
                <w:rFonts w:ascii="Consolas" w:hAnsi="Consolas" w:cs="Consolas"/>
                <w:color w:val="000000"/>
                <w:sz w:val="16"/>
                <w:szCs w:val="16"/>
              </w:rPr>
            </w:pPr>
          </w:p>
        </w:tc>
        <w:tc>
          <w:tcPr>
            <w:tcW w:w="2035" w:type="dxa"/>
            <w:tcBorders>
              <w:top w:val="nil"/>
              <w:left w:val="nil"/>
              <w:bottom w:val="nil"/>
              <w:right w:val="single" w:sz="4" w:space="0" w:color="auto"/>
            </w:tcBorders>
            <w:shd w:val="clear" w:color="auto" w:fill="auto"/>
            <w:noWrap/>
            <w:vAlign w:val="center"/>
            <w:hideMark/>
          </w:tcPr>
          <w:p w14:paraId="0B454AFF" w14:textId="77777777" w:rsidR="00715559" w:rsidRPr="00A75D69" w:rsidRDefault="00715559" w:rsidP="00A44054">
            <w:pPr>
              <w:jc w:val="right"/>
              <w:rPr>
                <w:rFonts w:ascii="Consolas" w:hAnsi="Consolas" w:cs="Consolas"/>
                <w:color w:val="000000"/>
                <w:sz w:val="16"/>
                <w:szCs w:val="16"/>
              </w:rPr>
            </w:pPr>
            <w:r w:rsidRPr="00A75D69">
              <w:rPr>
                <w:rFonts w:ascii="Consolas" w:hAnsi="Consolas" w:cs="Consolas"/>
                <w:color w:val="000000"/>
                <w:sz w:val="16"/>
                <w:szCs w:val="16"/>
              </w:rPr>
              <w:t> </w:t>
            </w:r>
          </w:p>
        </w:tc>
        <w:tc>
          <w:tcPr>
            <w:tcW w:w="1240" w:type="dxa"/>
            <w:tcBorders>
              <w:top w:val="nil"/>
              <w:left w:val="nil"/>
              <w:bottom w:val="nil"/>
              <w:right w:val="nil"/>
            </w:tcBorders>
            <w:shd w:val="clear" w:color="auto" w:fill="auto"/>
            <w:noWrap/>
            <w:hideMark/>
          </w:tcPr>
          <w:p w14:paraId="7C5ACE35" w14:textId="77777777" w:rsidR="00715559" w:rsidRPr="00FB6A13" w:rsidRDefault="0028411E" w:rsidP="00715559">
            <w:pPr>
              <w:jc w:val="right"/>
              <w:rPr>
                <w:rFonts w:ascii="Consolas" w:hAnsi="Consolas" w:cs="Consolas"/>
                <w:color w:val="000000"/>
                <w:sz w:val="16"/>
                <w:szCs w:val="16"/>
              </w:rPr>
            </w:pPr>
            <w:r>
              <w:rPr>
                <w:rFonts w:ascii="Consolas" w:hAnsi="Consolas" w:cs="Consolas"/>
                <w:color w:val="000000"/>
                <w:sz w:val="16"/>
                <w:szCs w:val="16"/>
              </w:rPr>
              <w:t>1,835,072</w:t>
            </w:r>
            <w:r w:rsidR="00715559">
              <w:rPr>
                <w:rFonts w:ascii="Consolas" w:hAnsi="Consolas" w:cs="Consolas"/>
                <w:color w:val="000000"/>
                <w:sz w:val="16"/>
                <w:szCs w:val="16"/>
              </w:rPr>
              <w:t xml:space="preserve">     </w:t>
            </w:r>
          </w:p>
        </w:tc>
        <w:tc>
          <w:tcPr>
            <w:tcW w:w="1240" w:type="dxa"/>
            <w:tcBorders>
              <w:top w:val="nil"/>
              <w:left w:val="nil"/>
              <w:bottom w:val="nil"/>
              <w:right w:val="nil"/>
            </w:tcBorders>
            <w:shd w:val="clear" w:color="auto" w:fill="auto"/>
            <w:noWrap/>
            <w:hideMark/>
          </w:tcPr>
          <w:p w14:paraId="42A5C296" w14:textId="77777777" w:rsidR="00715559" w:rsidRPr="00FB6A13" w:rsidRDefault="00541EE5" w:rsidP="00715559">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14:paraId="6C26CDBB" w14:textId="77777777" w:rsidR="00715559" w:rsidRPr="00FB6A13" w:rsidRDefault="00715559" w:rsidP="00715559">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40" w:type="dxa"/>
            <w:tcBorders>
              <w:top w:val="nil"/>
              <w:left w:val="nil"/>
              <w:bottom w:val="nil"/>
              <w:right w:val="nil"/>
            </w:tcBorders>
          </w:tcPr>
          <w:p w14:paraId="27AF6596" w14:textId="77777777" w:rsidR="00715559" w:rsidRDefault="00541EE5" w:rsidP="00715559">
            <w:pPr>
              <w:jc w:val="right"/>
              <w:rPr>
                <w:rFonts w:ascii="Consolas" w:hAnsi="Consolas" w:cs="Consolas"/>
                <w:color w:val="000000"/>
                <w:sz w:val="16"/>
                <w:szCs w:val="16"/>
              </w:rPr>
            </w:pPr>
            <w:r>
              <w:rPr>
                <w:rFonts w:ascii="Consolas" w:hAnsi="Consolas" w:cs="Consolas"/>
                <w:color w:val="000000"/>
                <w:sz w:val="16"/>
                <w:szCs w:val="16"/>
              </w:rPr>
              <w:t>745,162</w:t>
            </w:r>
          </w:p>
        </w:tc>
        <w:tc>
          <w:tcPr>
            <w:tcW w:w="1240" w:type="dxa"/>
            <w:tcBorders>
              <w:top w:val="nil"/>
              <w:left w:val="nil"/>
              <w:bottom w:val="nil"/>
              <w:right w:val="nil"/>
            </w:tcBorders>
          </w:tcPr>
          <w:p w14:paraId="0ED8FFA4" w14:textId="77777777" w:rsidR="00715559" w:rsidRPr="00FB6A13" w:rsidRDefault="0028411E" w:rsidP="00715559">
            <w:pPr>
              <w:jc w:val="right"/>
              <w:rPr>
                <w:rFonts w:ascii="Consolas" w:hAnsi="Consolas" w:cs="Consolas"/>
                <w:color w:val="000000"/>
                <w:sz w:val="16"/>
                <w:szCs w:val="16"/>
              </w:rPr>
            </w:pPr>
            <w:r>
              <w:rPr>
                <w:rFonts w:ascii="Consolas" w:hAnsi="Consolas" w:cs="Consolas"/>
                <w:color w:val="000000"/>
                <w:sz w:val="16"/>
                <w:szCs w:val="16"/>
              </w:rPr>
              <w:t>1,835,072</w:t>
            </w:r>
            <w:r w:rsidR="00715559">
              <w:rPr>
                <w:rFonts w:ascii="Consolas" w:hAnsi="Consolas" w:cs="Consolas"/>
                <w:color w:val="000000"/>
                <w:sz w:val="16"/>
                <w:szCs w:val="16"/>
              </w:rPr>
              <w:t xml:space="preserve">     </w:t>
            </w:r>
          </w:p>
        </w:tc>
      </w:tr>
    </w:tbl>
    <w:p w14:paraId="1DAD0DED" w14:textId="77777777" w:rsidR="00FC68B0" w:rsidRDefault="00FC68B0" w:rsidP="00FC68B0">
      <w:pPr>
        <w:ind w:left="720" w:hanging="720"/>
        <w:rPr>
          <w:rFonts w:ascii="Calibri" w:hAnsi="Calibri" w:cs="Calibri"/>
        </w:rPr>
      </w:pPr>
    </w:p>
    <w:p w14:paraId="12FBEEDA" w14:textId="77777777" w:rsidR="00FC68B0" w:rsidRDefault="00FC68B0" w:rsidP="00FC68B0">
      <w:pPr>
        <w:ind w:left="720" w:hanging="720"/>
        <w:rPr>
          <w:rFonts w:ascii="Calibri" w:hAnsi="Calibri" w:cs="Calibri"/>
        </w:rPr>
      </w:pPr>
    </w:p>
    <w:p w14:paraId="6606EC0C" w14:textId="77777777" w:rsidR="00FC68B0" w:rsidRPr="00535BF2" w:rsidRDefault="00FC68B0" w:rsidP="00FC68B0">
      <w:pPr>
        <w:ind w:left="720" w:hanging="720"/>
        <w:rPr>
          <w:rFonts w:ascii="Calibri" w:hAnsi="Calibri" w:cs="Calibri"/>
        </w:rPr>
      </w:pPr>
    </w:p>
    <w:p w14:paraId="329A73CF" w14:textId="77777777" w:rsidR="00FC68B0" w:rsidRDefault="00FC68B0" w:rsidP="00FC68B0">
      <w:pPr>
        <w:tabs>
          <w:tab w:val="left" w:pos="360"/>
          <w:tab w:val="left" w:pos="720"/>
          <w:tab w:val="right" w:pos="3600"/>
        </w:tabs>
        <w:rPr>
          <w:rFonts w:ascii="Calibri" w:hAnsi="Calibri" w:cs="Calibri"/>
          <w:b/>
          <w:bCs/>
        </w:rPr>
      </w:pPr>
    </w:p>
    <w:p w14:paraId="6A5991CE" w14:textId="77777777" w:rsidR="007048EA" w:rsidRDefault="007048EA">
      <w:pPr>
        <w:rPr>
          <w:rFonts w:ascii="Calibri" w:hAnsi="Calibri" w:cs="Calibri"/>
          <w:b/>
          <w:bCs/>
          <w:sz w:val="26"/>
          <w:szCs w:val="26"/>
        </w:rPr>
      </w:pPr>
      <w:r>
        <w:rPr>
          <w:rFonts w:ascii="Calibri" w:hAnsi="Calibri" w:cs="Calibri"/>
          <w:sz w:val="26"/>
          <w:szCs w:val="26"/>
        </w:rPr>
        <w:br w:type="page"/>
      </w:r>
    </w:p>
    <w:p w14:paraId="093B823A" w14:textId="0C170907" w:rsidR="00FC68B0" w:rsidRPr="00AE4908" w:rsidRDefault="00FD6AD2" w:rsidP="00FC68B0">
      <w:pPr>
        <w:pStyle w:val="Heading4"/>
        <w:rPr>
          <w:rFonts w:ascii="Calibri" w:hAnsi="Calibri" w:cs="Calibri"/>
          <w:sz w:val="26"/>
          <w:szCs w:val="26"/>
        </w:rPr>
      </w:pPr>
      <w:r>
        <w:rPr>
          <w:rFonts w:ascii="Calibri" w:hAnsi="Calibri" w:cs="Calibri"/>
          <w:sz w:val="26"/>
          <w:szCs w:val="26"/>
        </w:rPr>
        <w:t>10</w:t>
      </w:r>
      <w:r w:rsidR="00FC68B0" w:rsidRPr="00AE4908">
        <w:rPr>
          <w:rFonts w:ascii="Calibri" w:hAnsi="Calibri" w:cs="Calibri"/>
          <w:sz w:val="26"/>
          <w:szCs w:val="26"/>
        </w:rPr>
        <w:t>.</w:t>
      </w:r>
      <w:r w:rsidR="00FC68B0" w:rsidRPr="00AE4908">
        <w:rPr>
          <w:rFonts w:ascii="Calibri" w:hAnsi="Calibri" w:cs="Calibri"/>
          <w:sz w:val="26"/>
          <w:szCs w:val="26"/>
        </w:rPr>
        <w:tab/>
        <w:t xml:space="preserve">Region of Birth          </w:t>
      </w:r>
      <w:bookmarkStart w:id="18" w:name="PlaceofBirth"/>
      <w:r w:rsidR="00FC68B0" w:rsidRPr="00AE4908">
        <w:rPr>
          <w:rFonts w:ascii="Calibri" w:hAnsi="Calibri" w:cs="Calibri"/>
          <w:sz w:val="26"/>
          <w:szCs w:val="26"/>
        </w:rPr>
        <w:t>POB</w:t>
      </w:r>
      <w:bookmarkEnd w:id="18"/>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1" w:history="1">
        <w:r w:rsidR="00635A4A" w:rsidRPr="00BF44BD">
          <w:rPr>
            <w:rStyle w:val="Hyperlink"/>
            <w:rFonts w:ascii="Calibri" w:hAnsi="Calibri" w:cs="Calibri"/>
            <w:b w:val="0"/>
            <w:sz w:val="24"/>
            <w:szCs w:val="24"/>
          </w:rPr>
          <w:t>Return to Index</w:t>
        </w:r>
      </w:hyperlink>
    </w:p>
    <w:p w14:paraId="4AFF9E3F" w14:textId="77777777" w:rsidR="00FC68B0" w:rsidRPr="00B17DC8" w:rsidRDefault="00FC68B0" w:rsidP="00FC68B0">
      <w:pPr>
        <w:ind w:left="720" w:hanging="720"/>
        <w:rPr>
          <w:rFonts w:ascii="Calibri" w:hAnsi="Calibri" w:cs="Calibri"/>
        </w:rPr>
      </w:pPr>
    </w:p>
    <w:p w14:paraId="4B66B30C" w14:textId="77777777" w:rsidR="00FC68B0" w:rsidRPr="00B17DC8" w:rsidRDefault="00FC68B0" w:rsidP="00FC68B0">
      <w:pPr>
        <w:rPr>
          <w:rFonts w:ascii="Calibri" w:hAnsi="Calibri" w:cs="Calibri"/>
        </w:rPr>
      </w:pPr>
      <w:r w:rsidRPr="006B2734">
        <w:rPr>
          <w:rFonts w:ascii="Calibri" w:hAnsi="Calibri" w:cs="Calibri"/>
          <w:b/>
        </w:rPr>
        <w:t>DESCRIPTION:</w:t>
      </w:r>
      <w:r>
        <w:rPr>
          <w:rFonts w:ascii="Calibri" w:hAnsi="Calibri" w:cs="Calibri"/>
          <w:b/>
        </w:rPr>
        <w:t xml:space="preserve"> </w:t>
      </w:r>
      <w:r w:rsidRPr="00B17DC8">
        <w:rPr>
          <w:rFonts w:ascii="Calibri" w:hAnsi="Calibri" w:cs="Calibri"/>
        </w:rPr>
        <w:t>Place of birth is categorized into 11 different regions of birth</w:t>
      </w:r>
      <w:r>
        <w:rPr>
          <w:rFonts w:ascii="Calibri" w:hAnsi="Calibri" w:cs="Calibri"/>
        </w:rPr>
        <w:t>,</w:t>
      </w:r>
      <w:r w:rsidRPr="00B17DC8">
        <w:rPr>
          <w:rFonts w:ascii="Calibri" w:hAnsi="Calibri" w:cs="Calibri"/>
        </w:rPr>
        <w:t xml:space="preserve"> isolating Mexico and splitting Europe. For the U</w:t>
      </w:r>
      <w:r>
        <w:rPr>
          <w:rFonts w:ascii="Calibri" w:hAnsi="Calibri" w:cs="Calibri"/>
        </w:rPr>
        <w:t>.</w:t>
      </w:r>
      <w:r w:rsidRPr="00B17DC8">
        <w:rPr>
          <w:rFonts w:ascii="Calibri" w:hAnsi="Calibri" w:cs="Calibri"/>
        </w:rPr>
        <w:t>S</w:t>
      </w:r>
      <w:r>
        <w:rPr>
          <w:rFonts w:ascii="Calibri" w:hAnsi="Calibri" w:cs="Calibri"/>
        </w:rPr>
        <w:t>.</w:t>
      </w:r>
      <w:r w:rsidRPr="00B17DC8">
        <w:rPr>
          <w:rFonts w:ascii="Calibri" w:hAnsi="Calibri" w:cs="Calibri"/>
        </w:rPr>
        <w:t xml:space="preserve"> born category, the FIPS state code is prefixed by “9” to create codes in the 900’s. The two-digit FIPS state codes are listed in </w:t>
      </w:r>
      <w:hyperlink w:anchor="APP_B" w:history="1">
        <w:r w:rsidRPr="000A1DC2">
          <w:rPr>
            <w:rStyle w:val="Hyperlink"/>
            <w:rFonts w:ascii="Calibri" w:hAnsi="Calibri" w:cs="Calibri"/>
          </w:rPr>
          <w:t xml:space="preserve">Appendix </w:t>
        </w:r>
        <w:r w:rsidR="00E441E6" w:rsidRPr="000A1DC2">
          <w:rPr>
            <w:rStyle w:val="Hyperlink"/>
            <w:rFonts w:ascii="Calibri" w:hAnsi="Calibri" w:cs="Calibri"/>
          </w:rPr>
          <w:t>B</w:t>
        </w:r>
      </w:hyperlink>
      <w:r w:rsidRPr="00B17DC8">
        <w:rPr>
          <w:rFonts w:ascii="Calibri" w:hAnsi="Calibri" w:cs="Calibri"/>
        </w:rPr>
        <w:t>. For example</w:t>
      </w:r>
      <w:r>
        <w:rPr>
          <w:rFonts w:ascii="Calibri" w:hAnsi="Calibri" w:cs="Calibri"/>
        </w:rPr>
        <w:t>,</w:t>
      </w:r>
      <w:r w:rsidRPr="00B17DC8">
        <w:rPr>
          <w:rFonts w:ascii="Calibri" w:hAnsi="Calibri" w:cs="Calibri"/>
        </w:rPr>
        <w:t xml:space="preserve"> the POB code 904 represents Arizona since the FIPS code for Arizona is 04.</w:t>
      </w:r>
    </w:p>
    <w:p w14:paraId="3DEFBD3C" w14:textId="77777777" w:rsidR="00FC68B0" w:rsidRDefault="00FC68B0" w:rsidP="00FC68B0">
      <w:pPr>
        <w:tabs>
          <w:tab w:val="left" w:pos="360"/>
          <w:tab w:val="left" w:pos="4320"/>
        </w:tabs>
        <w:rPr>
          <w:rFonts w:ascii="Calibri" w:hAnsi="Calibri" w:cs="Calibri"/>
        </w:rPr>
      </w:pPr>
    </w:p>
    <w:p w14:paraId="313B7386" w14:textId="77777777" w:rsidR="00FC68B0" w:rsidRDefault="00FC68B0" w:rsidP="00FC68B0">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50CBB585" w14:textId="77777777" w:rsidR="00FC68B0" w:rsidRDefault="00FC68B0" w:rsidP="00FC68B0">
      <w:pPr>
        <w:pStyle w:val="Heading4"/>
        <w:rPr>
          <w:rFonts w:ascii="Consolas" w:eastAsia="MS Mincho" w:hAnsi="Consolas" w:cs="Consolas"/>
          <w:sz w:val="20"/>
          <w:szCs w:val="20"/>
        </w:rPr>
      </w:pPr>
    </w:p>
    <w:tbl>
      <w:tblPr>
        <w:tblW w:w="11031" w:type="dxa"/>
        <w:jc w:val="center"/>
        <w:tblLook w:val="04A0" w:firstRow="1" w:lastRow="0" w:firstColumn="1" w:lastColumn="0" w:noHBand="0" w:noVBand="1"/>
      </w:tblPr>
      <w:tblGrid>
        <w:gridCol w:w="870"/>
        <w:gridCol w:w="4856"/>
        <w:gridCol w:w="1311"/>
        <w:gridCol w:w="1170"/>
        <w:gridCol w:w="996"/>
        <w:gridCol w:w="996"/>
        <w:gridCol w:w="832"/>
      </w:tblGrid>
      <w:tr w:rsidR="00200957" w:rsidRPr="00AD12F0" w14:paraId="672FDC0E" w14:textId="77777777" w:rsidTr="00AD12F0">
        <w:trPr>
          <w:trHeight w:val="402"/>
          <w:jc w:val="center"/>
        </w:trPr>
        <w:tc>
          <w:tcPr>
            <w:tcW w:w="5726" w:type="dxa"/>
            <w:gridSpan w:val="2"/>
            <w:tcBorders>
              <w:bottom w:val="single" w:sz="4" w:space="0" w:color="auto"/>
              <w:right w:val="single" w:sz="4" w:space="0" w:color="auto"/>
            </w:tcBorders>
            <w:shd w:val="clear" w:color="auto" w:fill="auto"/>
            <w:hideMark/>
          </w:tcPr>
          <w:p w14:paraId="31FF80FD" w14:textId="77777777" w:rsidR="00200957" w:rsidRPr="00AD12F0" w:rsidRDefault="00200957" w:rsidP="00327FBB">
            <w:pPr>
              <w:rPr>
                <w:rFonts w:ascii="Consolas" w:hAnsi="Consolas" w:cs="Consolas"/>
                <w:b/>
                <w:bCs/>
                <w:color w:val="000000"/>
                <w:sz w:val="16"/>
                <w:szCs w:val="16"/>
              </w:rPr>
            </w:pPr>
            <w:r w:rsidRPr="00AD12F0">
              <w:rPr>
                <w:rFonts w:ascii="Consolas" w:hAnsi="Consolas" w:cs="Consolas"/>
                <w:b/>
                <w:bCs/>
                <w:color w:val="000000"/>
                <w:sz w:val="16"/>
                <w:szCs w:val="16"/>
              </w:rPr>
              <w:t>Codes</w:t>
            </w:r>
          </w:p>
        </w:tc>
        <w:tc>
          <w:tcPr>
            <w:tcW w:w="1311" w:type="dxa"/>
            <w:tcBorders>
              <w:left w:val="single" w:sz="4" w:space="0" w:color="auto"/>
              <w:bottom w:val="single" w:sz="4" w:space="0" w:color="auto"/>
            </w:tcBorders>
            <w:shd w:val="clear" w:color="auto" w:fill="auto"/>
            <w:hideMark/>
          </w:tcPr>
          <w:p w14:paraId="3204434D" w14:textId="77777777" w:rsidR="00200957" w:rsidRPr="00AD12F0" w:rsidRDefault="00200957" w:rsidP="009F5FCE">
            <w:pPr>
              <w:jc w:val="right"/>
              <w:rPr>
                <w:rFonts w:ascii="Consolas" w:hAnsi="Consolas" w:cs="Consolas"/>
                <w:b/>
                <w:bCs/>
                <w:color w:val="000000"/>
                <w:sz w:val="16"/>
                <w:szCs w:val="16"/>
              </w:rPr>
            </w:pPr>
            <w:r w:rsidRPr="00AD12F0">
              <w:rPr>
                <w:rFonts w:ascii="Consolas" w:hAnsi="Consolas" w:cs="Consolas"/>
                <w:b/>
                <w:bCs/>
                <w:color w:val="000000"/>
                <w:sz w:val="16"/>
                <w:szCs w:val="16"/>
              </w:rPr>
              <w:t>File 11</w:t>
            </w:r>
          </w:p>
        </w:tc>
        <w:tc>
          <w:tcPr>
            <w:tcW w:w="1170" w:type="dxa"/>
            <w:tcBorders>
              <w:bottom w:val="single" w:sz="4" w:space="0" w:color="auto"/>
            </w:tcBorders>
            <w:shd w:val="clear" w:color="auto" w:fill="auto"/>
            <w:hideMark/>
          </w:tcPr>
          <w:p w14:paraId="6896AF32" w14:textId="77777777" w:rsidR="00200957" w:rsidRPr="00AD12F0" w:rsidRDefault="00200957" w:rsidP="009F5FCE">
            <w:pPr>
              <w:jc w:val="right"/>
              <w:rPr>
                <w:rFonts w:ascii="Consolas" w:hAnsi="Consolas" w:cs="Consolas"/>
                <w:b/>
                <w:bCs/>
                <w:color w:val="000000"/>
                <w:sz w:val="16"/>
                <w:szCs w:val="16"/>
              </w:rPr>
            </w:pPr>
            <w:r w:rsidRPr="00AD12F0">
              <w:rPr>
                <w:rFonts w:ascii="Consolas" w:hAnsi="Consolas" w:cs="Consolas"/>
                <w:b/>
                <w:bCs/>
                <w:color w:val="000000"/>
                <w:sz w:val="16"/>
                <w:szCs w:val="16"/>
              </w:rPr>
              <w:t>File 6a</w:t>
            </w:r>
          </w:p>
        </w:tc>
        <w:tc>
          <w:tcPr>
            <w:tcW w:w="996" w:type="dxa"/>
            <w:tcBorders>
              <w:bottom w:val="single" w:sz="4" w:space="0" w:color="auto"/>
            </w:tcBorders>
            <w:shd w:val="clear" w:color="auto" w:fill="auto"/>
            <w:hideMark/>
          </w:tcPr>
          <w:p w14:paraId="77CC0347" w14:textId="77777777" w:rsidR="00200957" w:rsidRPr="00AD12F0" w:rsidRDefault="00200957" w:rsidP="009F5FCE">
            <w:pPr>
              <w:jc w:val="right"/>
              <w:rPr>
                <w:rFonts w:ascii="Consolas" w:hAnsi="Consolas" w:cs="Consolas"/>
                <w:b/>
                <w:bCs/>
                <w:color w:val="000000"/>
                <w:sz w:val="16"/>
                <w:szCs w:val="16"/>
              </w:rPr>
            </w:pPr>
            <w:r w:rsidRPr="00AD12F0">
              <w:rPr>
                <w:rFonts w:ascii="Consolas" w:hAnsi="Consolas" w:cs="Consolas"/>
                <w:b/>
                <w:bCs/>
                <w:color w:val="000000"/>
                <w:sz w:val="16"/>
                <w:szCs w:val="16"/>
              </w:rPr>
              <w:t>File 6b</w:t>
            </w:r>
          </w:p>
        </w:tc>
        <w:tc>
          <w:tcPr>
            <w:tcW w:w="996" w:type="dxa"/>
            <w:tcBorders>
              <w:bottom w:val="single" w:sz="4" w:space="0" w:color="auto"/>
            </w:tcBorders>
          </w:tcPr>
          <w:p w14:paraId="68A6AD22" w14:textId="77777777" w:rsidR="00200957" w:rsidRPr="00AD12F0" w:rsidRDefault="00200957" w:rsidP="009F5FCE">
            <w:pPr>
              <w:jc w:val="right"/>
              <w:rPr>
                <w:rFonts w:ascii="Consolas" w:hAnsi="Consolas" w:cs="Consolas"/>
                <w:b/>
                <w:bCs/>
                <w:color w:val="000000"/>
                <w:sz w:val="16"/>
                <w:szCs w:val="16"/>
              </w:rPr>
            </w:pPr>
            <w:r w:rsidRPr="00AD12F0">
              <w:rPr>
                <w:rFonts w:ascii="Consolas" w:hAnsi="Consolas" w:cs="Consolas"/>
                <w:b/>
                <w:bCs/>
                <w:color w:val="000000"/>
                <w:sz w:val="16"/>
                <w:szCs w:val="16"/>
              </w:rPr>
              <w:t>File 6c</w:t>
            </w:r>
          </w:p>
        </w:tc>
        <w:tc>
          <w:tcPr>
            <w:tcW w:w="832" w:type="dxa"/>
            <w:tcBorders>
              <w:bottom w:val="single" w:sz="4" w:space="0" w:color="auto"/>
            </w:tcBorders>
          </w:tcPr>
          <w:p w14:paraId="5D4CD262" w14:textId="77777777" w:rsidR="00200957" w:rsidRPr="00AD12F0" w:rsidRDefault="00200957" w:rsidP="009F5FCE">
            <w:pPr>
              <w:jc w:val="right"/>
              <w:rPr>
                <w:rFonts w:ascii="Consolas" w:hAnsi="Consolas" w:cs="Consolas"/>
                <w:b/>
                <w:bCs/>
                <w:color w:val="000000"/>
                <w:sz w:val="16"/>
                <w:szCs w:val="16"/>
              </w:rPr>
            </w:pPr>
            <w:r w:rsidRPr="00AD12F0">
              <w:rPr>
                <w:rFonts w:ascii="Consolas" w:hAnsi="Consolas" w:cs="Consolas"/>
                <w:b/>
                <w:bCs/>
                <w:color w:val="000000"/>
                <w:sz w:val="16"/>
                <w:szCs w:val="16"/>
              </w:rPr>
              <w:t>Tobacco use</w:t>
            </w:r>
          </w:p>
        </w:tc>
      </w:tr>
      <w:tr w:rsidR="00AD12F0" w:rsidRPr="00AD12F0" w14:paraId="508A513E" w14:textId="77777777" w:rsidTr="00AD12F0">
        <w:trPr>
          <w:trHeight w:val="300"/>
          <w:jc w:val="center"/>
        </w:trPr>
        <w:tc>
          <w:tcPr>
            <w:tcW w:w="870" w:type="dxa"/>
            <w:tcBorders>
              <w:top w:val="single" w:sz="4" w:space="0" w:color="auto"/>
            </w:tcBorders>
            <w:shd w:val="clear" w:color="auto" w:fill="auto"/>
            <w:noWrap/>
            <w:hideMark/>
          </w:tcPr>
          <w:p w14:paraId="3219F8DA"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000</w:t>
            </w:r>
          </w:p>
        </w:tc>
        <w:tc>
          <w:tcPr>
            <w:tcW w:w="4856" w:type="dxa"/>
            <w:tcBorders>
              <w:top w:val="single" w:sz="4" w:space="0" w:color="auto"/>
              <w:right w:val="single" w:sz="4" w:space="0" w:color="auto"/>
            </w:tcBorders>
            <w:shd w:val="clear" w:color="auto" w:fill="auto"/>
            <w:noWrap/>
            <w:hideMark/>
          </w:tcPr>
          <w:p w14:paraId="296C8F06"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Missing POB</w:t>
            </w:r>
          </w:p>
        </w:tc>
        <w:tc>
          <w:tcPr>
            <w:tcW w:w="1311" w:type="dxa"/>
            <w:tcBorders>
              <w:top w:val="single" w:sz="4" w:space="0" w:color="auto"/>
              <w:left w:val="single" w:sz="4" w:space="0" w:color="auto"/>
            </w:tcBorders>
            <w:shd w:val="clear" w:color="auto" w:fill="auto"/>
            <w:noWrap/>
            <w:hideMark/>
          </w:tcPr>
          <w:p w14:paraId="44B7AC20" w14:textId="2D9E4945"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267,188 </w:t>
            </w:r>
          </w:p>
        </w:tc>
        <w:tc>
          <w:tcPr>
            <w:tcW w:w="1170" w:type="dxa"/>
            <w:tcBorders>
              <w:top w:val="single" w:sz="4" w:space="0" w:color="auto"/>
            </w:tcBorders>
            <w:shd w:val="clear" w:color="auto" w:fill="auto"/>
            <w:noWrap/>
            <w:hideMark/>
          </w:tcPr>
          <w:p w14:paraId="55532463" w14:textId="078CB166"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182,683 </w:t>
            </w:r>
          </w:p>
        </w:tc>
        <w:tc>
          <w:tcPr>
            <w:tcW w:w="996" w:type="dxa"/>
            <w:tcBorders>
              <w:top w:val="single" w:sz="4" w:space="0" w:color="auto"/>
            </w:tcBorders>
            <w:shd w:val="clear" w:color="auto" w:fill="auto"/>
            <w:noWrap/>
            <w:hideMark/>
          </w:tcPr>
          <w:p w14:paraId="71A7BEDB" w14:textId="7F871A7D"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59,515 </w:t>
            </w:r>
          </w:p>
        </w:tc>
        <w:tc>
          <w:tcPr>
            <w:tcW w:w="996" w:type="dxa"/>
            <w:tcBorders>
              <w:top w:val="single" w:sz="4" w:space="0" w:color="auto"/>
            </w:tcBorders>
          </w:tcPr>
          <w:p w14:paraId="4B51D00B" w14:textId="0E8D5DF7"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33,965 </w:t>
            </w:r>
          </w:p>
        </w:tc>
        <w:tc>
          <w:tcPr>
            <w:tcW w:w="832" w:type="dxa"/>
            <w:tcBorders>
              <w:top w:val="single" w:sz="4" w:space="0" w:color="auto"/>
            </w:tcBorders>
          </w:tcPr>
          <w:p w14:paraId="1CA712D6" w14:textId="0A856BF0"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77,433 </w:t>
            </w:r>
          </w:p>
        </w:tc>
      </w:tr>
      <w:tr w:rsidR="00AD12F0" w:rsidRPr="00AD12F0" w14:paraId="20A64170" w14:textId="77777777" w:rsidTr="00AD12F0">
        <w:trPr>
          <w:trHeight w:val="300"/>
          <w:jc w:val="center"/>
        </w:trPr>
        <w:tc>
          <w:tcPr>
            <w:tcW w:w="870" w:type="dxa"/>
            <w:shd w:val="clear" w:color="auto" w:fill="auto"/>
            <w:noWrap/>
            <w:hideMark/>
          </w:tcPr>
          <w:p w14:paraId="655B8586"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101</w:t>
            </w:r>
          </w:p>
        </w:tc>
        <w:tc>
          <w:tcPr>
            <w:tcW w:w="4856" w:type="dxa"/>
            <w:tcBorders>
              <w:right w:val="single" w:sz="4" w:space="0" w:color="auto"/>
            </w:tcBorders>
            <w:shd w:val="clear" w:color="auto" w:fill="auto"/>
            <w:noWrap/>
            <w:hideMark/>
          </w:tcPr>
          <w:p w14:paraId="031E42E5"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African Continent</w:t>
            </w:r>
          </w:p>
        </w:tc>
        <w:tc>
          <w:tcPr>
            <w:tcW w:w="1311" w:type="dxa"/>
            <w:tcBorders>
              <w:left w:val="single" w:sz="4" w:space="0" w:color="auto"/>
            </w:tcBorders>
            <w:shd w:val="clear" w:color="auto" w:fill="auto"/>
            <w:noWrap/>
            <w:hideMark/>
          </w:tcPr>
          <w:p w14:paraId="3AF8FD2B" w14:textId="3B8A9640"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1,990 </w:t>
            </w:r>
          </w:p>
        </w:tc>
        <w:tc>
          <w:tcPr>
            <w:tcW w:w="1170" w:type="dxa"/>
            <w:shd w:val="clear" w:color="auto" w:fill="auto"/>
            <w:noWrap/>
            <w:hideMark/>
          </w:tcPr>
          <w:p w14:paraId="7D153A61" w14:textId="4EB2FAB4"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716 </w:t>
            </w:r>
          </w:p>
        </w:tc>
        <w:tc>
          <w:tcPr>
            <w:tcW w:w="996" w:type="dxa"/>
            <w:shd w:val="clear" w:color="auto" w:fill="auto"/>
            <w:noWrap/>
            <w:hideMark/>
          </w:tcPr>
          <w:p w14:paraId="326D9154" w14:textId="4348A2F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772 </w:t>
            </w:r>
          </w:p>
        </w:tc>
        <w:tc>
          <w:tcPr>
            <w:tcW w:w="996" w:type="dxa"/>
          </w:tcPr>
          <w:p w14:paraId="306D012F" w14:textId="4F24B3CC"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1,914 </w:t>
            </w:r>
          </w:p>
        </w:tc>
        <w:tc>
          <w:tcPr>
            <w:tcW w:w="832" w:type="dxa"/>
          </w:tcPr>
          <w:p w14:paraId="60D32E5B" w14:textId="4E126982"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974 </w:t>
            </w:r>
          </w:p>
        </w:tc>
      </w:tr>
      <w:tr w:rsidR="00AD12F0" w:rsidRPr="00AD12F0" w14:paraId="33DF0751" w14:textId="77777777" w:rsidTr="00AD12F0">
        <w:trPr>
          <w:trHeight w:val="300"/>
          <w:jc w:val="center"/>
        </w:trPr>
        <w:tc>
          <w:tcPr>
            <w:tcW w:w="870" w:type="dxa"/>
            <w:shd w:val="clear" w:color="auto" w:fill="auto"/>
            <w:noWrap/>
            <w:hideMark/>
          </w:tcPr>
          <w:p w14:paraId="25291A24"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102</w:t>
            </w:r>
          </w:p>
        </w:tc>
        <w:tc>
          <w:tcPr>
            <w:tcW w:w="4856" w:type="dxa"/>
            <w:tcBorders>
              <w:right w:val="single" w:sz="4" w:space="0" w:color="auto"/>
            </w:tcBorders>
            <w:shd w:val="clear" w:color="auto" w:fill="auto"/>
            <w:noWrap/>
            <w:hideMark/>
          </w:tcPr>
          <w:p w14:paraId="34DC9040"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 xml:space="preserve">Asian Continent </w:t>
            </w:r>
          </w:p>
        </w:tc>
        <w:tc>
          <w:tcPr>
            <w:tcW w:w="1311" w:type="dxa"/>
            <w:tcBorders>
              <w:left w:val="single" w:sz="4" w:space="0" w:color="auto"/>
            </w:tcBorders>
            <w:shd w:val="clear" w:color="auto" w:fill="auto"/>
            <w:noWrap/>
            <w:hideMark/>
          </w:tcPr>
          <w:p w14:paraId="0C96B16F" w14:textId="4910D8CC"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24,850 </w:t>
            </w:r>
          </w:p>
        </w:tc>
        <w:tc>
          <w:tcPr>
            <w:tcW w:w="1170" w:type="dxa"/>
            <w:shd w:val="clear" w:color="auto" w:fill="auto"/>
            <w:noWrap/>
            <w:hideMark/>
          </w:tcPr>
          <w:p w14:paraId="0C219C0F" w14:textId="6D9AF24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8,897 </w:t>
            </w:r>
          </w:p>
        </w:tc>
        <w:tc>
          <w:tcPr>
            <w:tcW w:w="996" w:type="dxa"/>
            <w:shd w:val="clear" w:color="auto" w:fill="auto"/>
            <w:noWrap/>
            <w:hideMark/>
          </w:tcPr>
          <w:p w14:paraId="006CAFCA" w14:textId="6DAF9F50"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10,284 </w:t>
            </w:r>
          </w:p>
        </w:tc>
        <w:tc>
          <w:tcPr>
            <w:tcW w:w="996" w:type="dxa"/>
          </w:tcPr>
          <w:p w14:paraId="64A07EAB" w14:textId="7A72932A"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19,919 </w:t>
            </w:r>
          </w:p>
        </w:tc>
        <w:tc>
          <w:tcPr>
            <w:tcW w:w="832" w:type="dxa"/>
          </w:tcPr>
          <w:p w14:paraId="7C285F5A" w14:textId="2B76F63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11,173 </w:t>
            </w:r>
          </w:p>
        </w:tc>
      </w:tr>
      <w:tr w:rsidR="00AD12F0" w:rsidRPr="00AD12F0" w14:paraId="0835FBE8" w14:textId="77777777" w:rsidTr="00AD12F0">
        <w:trPr>
          <w:trHeight w:val="300"/>
          <w:jc w:val="center"/>
        </w:trPr>
        <w:tc>
          <w:tcPr>
            <w:tcW w:w="870" w:type="dxa"/>
            <w:shd w:val="clear" w:color="auto" w:fill="auto"/>
            <w:noWrap/>
            <w:hideMark/>
          </w:tcPr>
          <w:p w14:paraId="0E287F94"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103</w:t>
            </w:r>
          </w:p>
        </w:tc>
        <w:tc>
          <w:tcPr>
            <w:tcW w:w="4856" w:type="dxa"/>
            <w:tcBorders>
              <w:right w:val="single" w:sz="4" w:space="0" w:color="auto"/>
            </w:tcBorders>
            <w:shd w:val="clear" w:color="auto" w:fill="auto"/>
            <w:noWrap/>
            <w:hideMark/>
          </w:tcPr>
          <w:p w14:paraId="42B2F960"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A country in Eastern Europe</w:t>
            </w:r>
          </w:p>
        </w:tc>
        <w:tc>
          <w:tcPr>
            <w:tcW w:w="1311" w:type="dxa"/>
            <w:tcBorders>
              <w:left w:val="single" w:sz="4" w:space="0" w:color="auto"/>
            </w:tcBorders>
            <w:shd w:val="clear" w:color="auto" w:fill="auto"/>
            <w:noWrap/>
            <w:hideMark/>
          </w:tcPr>
          <w:p w14:paraId="6715C2F2" w14:textId="28C23C6A"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3,189 </w:t>
            </w:r>
          </w:p>
        </w:tc>
        <w:tc>
          <w:tcPr>
            <w:tcW w:w="1170" w:type="dxa"/>
            <w:shd w:val="clear" w:color="auto" w:fill="auto"/>
            <w:noWrap/>
            <w:hideMark/>
          </w:tcPr>
          <w:p w14:paraId="48E4AD68" w14:textId="5F0100E3"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1,293 </w:t>
            </w:r>
          </w:p>
        </w:tc>
        <w:tc>
          <w:tcPr>
            <w:tcW w:w="996" w:type="dxa"/>
            <w:shd w:val="clear" w:color="auto" w:fill="auto"/>
            <w:noWrap/>
            <w:hideMark/>
          </w:tcPr>
          <w:p w14:paraId="07DD536A" w14:textId="40956CE1"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1,214 </w:t>
            </w:r>
          </w:p>
        </w:tc>
        <w:tc>
          <w:tcPr>
            <w:tcW w:w="996" w:type="dxa"/>
          </w:tcPr>
          <w:p w14:paraId="50D5BACF" w14:textId="6A8D7EC5"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2,060 </w:t>
            </w:r>
          </w:p>
        </w:tc>
        <w:tc>
          <w:tcPr>
            <w:tcW w:w="832" w:type="dxa"/>
          </w:tcPr>
          <w:p w14:paraId="326C84F8" w14:textId="138F19CE"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1,372 </w:t>
            </w:r>
          </w:p>
        </w:tc>
      </w:tr>
      <w:tr w:rsidR="00AD12F0" w:rsidRPr="00AD12F0" w14:paraId="4F7FED04" w14:textId="77777777" w:rsidTr="00AD12F0">
        <w:trPr>
          <w:trHeight w:val="300"/>
          <w:jc w:val="center"/>
        </w:trPr>
        <w:tc>
          <w:tcPr>
            <w:tcW w:w="870" w:type="dxa"/>
            <w:shd w:val="clear" w:color="auto" w:fill="auto"/>
            <w:noWrap/>
            <w:hideMark/>
          </w:tcPr>
          <w:p w14:paraId="1A0DB6A5"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104</w:t>
            </w:r>
          </w:p>
        </w:tc>
        <w:tc>
          <w:tcPr>
            <w:tcW w:w="4856" w:type="dxa"/>
            <w:tcBorders>
              <w:right w:val="single" w:sz="4" w:space="0" w:color="auto"/>
            </w:tcBorders>
            <w:shd w:val="clear" w:color="auto" w:fill="auto"/>
            <w:noWrap/>
            <w:hideMark/>
          </w:tcPr>
          <w:p w14:paraId="1B2496BC"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A country in Western Europe</w:t>
            </w:r>
          </w:p>
        </w:tc>
        <w:tc>
          <w:tcPr>
            <w:tcW w:w="1311" w:type="dxa"/>
            <w:tcBorders>
              <w:left w:val="single" w:sz="4" w:space="0" w:color="auto"/>
            </w:tcBorders>
            <w:shd w:val="clear" w:color="auto" w:fill="auto"/>
            <w:noWrap/>
            <w:hideMark/>
          </w:tcPr>
          <w:p w14:paraId="65B76603" w14:textId="0971F4F7"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19,154 </w:t>
            </w:r>
          </w:p>
        </w:tc>
        <w:tc>
          <w:tcPr>
            <w:tcW w:w="1170" w:type="dxa"/>
            <w:shd w:val="clear" w:color="auto" w:fill="auto"/>
            <w:noWrap/>
            <w:hideMark/>
          </w:tcPr>
          <w:p w14:paraId="47D17860" w14:textId="3E25505D"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9,537 </w:t>
            </w:r>
          </w:p>
        </w:tc>
        <w:tc>
          <w:tcPr>
            <w:tcW w:w="996" w:type="dxa"/>
            <w:shd w:val="clear" w:color="auto" w:fill="auto"/>
            <w:noWrap/>
            <w:hideMark/>
          </w:tcPr>
          <w:p w14:paraId="4A03DB4F" w14:textId="75DCA525"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6,644 </w:t>
            </w:r>
          </w:p>
        </w:tc>
        <w:tc>
          <w:tcPr>
            <w:tcW w:w="996" w:type="dxa"/>
          </w:tcPr>
          <w:p w14:paraId="110136C6" w14:textId="2DD0786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7,537 </w:t>
            </w:r>
          </w:p>
        </w:tc>
        <w:tc>
          <w:tcPr>
            <w:tcW w:w="832" w:type="dxa"/>
          </w:tcPr>
          <w:p w14:paraId="769F11EF" w14:textId="7388005A"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6,173 </w:t>
            </w:r>
          </w:p>
        </w:tc>
      </w:tr>
      <w:tr w:rsidR="00AD12F0" w:rsidRPr="00AD12F0" w14:paraId="0BBB3089" w14:textId="77777777" w:rsidTr="00AD12F0">
        <w:trPr>
          <w:trHeight w:val="300"/>
          <w:jc w:val="center"/>
        </w:trPr>
        <w:tc>
          <w:tcPr>
            <w:tcW w:w="870" w:type="dxa"/>
            <w:shd w:val="clear" w:color="auto" w:fill="auto"/>
            <w:noWrap/>
            <w:hideMark/>
          </w:tcPr>
          <w:p w14:paraId="79B4A192"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105</w:t>
            </w:r>
          </w:p>
        </w:tc>
        <w:tc>
          <w:tcPr>
            <w:tcW w:w="4856" w:type="dxa"/>
            <w:tcBorders>
              <w:right w:val="single" w:sz="4" w:space="0" w:color="auto"/>
            </w:tcBorders>
            <w:shd w:val="clear" w:color="auto" w:fill="auto"/>
            <w:noWrap/>
            <w:hideMark/>
          </w:tcPr>
          <w:p w14:paraId="21A74631"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North America (Not U.S. or Mexico)</w:t>
            </w:r>
          </w:p>
        </w:tc>
        <w:tc>
          <w:tcPr>
            <w:tcW w:w="1311" w:type="dxa"/>
            <w:tcBorders>
              <w:left w:val="single" w:sz="4" w:space="0" w:color="auto"/>
            </w:tcBorders>
            <w:shd w:val="clear" w:color="auto" w:fill="auto"/>
            <w:noWrap/>
            <w:hideMark/>
          </w:tcPr>
          <w:p w14:paraId="293C8BDC" w14:textId="6723151E"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4,891 </w:t>
            </w:r>
          </w:p>
        </w:tc>
        <w:tc>
          <w:tcPr>
            <w:tcW w:w="1170" w:type="dxa"/>
            <w:shd w:val="clear" w:color="auto" w:fill="auto"/>
            <w:noWrap/>
            <w:hideMark/>
          </w:tcPr>
          <w:p w14:paraId="12CE4A65" w14:textId="47EE09EC"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2,604 </w:t>
            </w:r>
          </w:p>
        </w:tc>
        <w:tc>
          <w:tcPr>
            <w:tcW w:w="996" w:type="dxa"/>
            <w:shd w:val="clear" w:color="auto" w:fill="auto"/>
            <w:noWrap/>
            <w:hideMark/>
          </w:tcPr>
          <w:p w14:paraId="0F08C582" w14:textId="11FF7D67"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1,601 </w:t>
            </w:r>
          </w:p>
        </w:tc>
        <w:tc>
          <w:tcPr>
            <w:tcW w:w="996" w:type="dxa"/>
          </w:tcPr>
          <w:p w14:paraId="5E8DC445" w14:textId="09D168C6"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2,172 </w:t>
            </w:r>
          </w:p>
        </w:tc>
        <w:tc>
          <w:tcPr>
            <w:tcW w:w="832" w:type="dxa"/>
          </w:tcPr>
          <w:p w14:paraId="7FAF862C" w14:textId="16100467"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1,672 </w:t>
            </w:r>
          </w:p>
        </w:tc>
      </w:tr>
      <w:tr w:rsidR="00AD12F0" w:rsidRPr="00AD12F0" w14:paraId="0C43A0A6" w14:textId="77777777" w:rsidTr="00AD12F0">
        <w:trPr>
          <w:trHeight w:val="300"/>
          <w:jc w:val="center"/>
        </w:trPr>
        <w:tc>
          <w:tcPr>
            <w:tcW w:w="870" w:type="dxa"/>
            <w:shd w:val="clear" w:color="auto" w:fill="auto"/>
            <w:noWrap/>
            <w:hideMark/>
          </w:tcPr>
          <w:p w14:paraId="2741B6A3"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106</w:t>
            </w:r>
          </w:p>
        </w:tc>
        <w:tc>
          <w:tcPr>
            <w:tcW w:w="4856" w:type="dxa"/>
            <w:tcBorders>
              <w:right w:val="single" w:sz="4" w:space="0" w:color="auto"/>
            </w:tcBorders>
            <w:shd w:val="clear" w:color="auto" w:fill="auto"/>
            <w:noWrap/>
            <w:hideMark/>
          </w:tcPr>
          <w:p w14:paraId="1F084DE7"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A country on South America Continent</w:t>
            </w:r>
          </w:p>
        </w:tc>
        <w:tc>
          <w:tcPr>
            <w:tcW w:w="1311" w:type="dxa"/>
            <w:tcBorders>
              <w:left w:val="single" w:sz="4" w:space="0" w:color="auto"/>
            </w:tcBorders>
            <w:shd w:val="clear" w:color="auto" w:fill="auto"/>
            <w:noWrap/>
            <w:hideMark/>
          </w:tcPr>
          <w:p w14:paraId="1CA163B9" w14:textId="7F85A50D"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7,309 </w:t>
            </w:r>
          </w:p>
        </w:tc>
        <w:tc>
          <w:tcPr>
            <w:tcW w:w="1170" w:type="dxa"/>
            <w:shd w:val="clear" w:color="auto" w:fill="auto"/>
            <w:noWrap/>
            <w:hideMark/>
          </w:tcPr>
          <w:p w14:paraId="767B6AA6" w14:textId="4519E86C"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1,903 </w:t>
            </w:r>
          </w:p>
        </w:tc>
        <w:tc>
          <w:tcPr>
            <w:tcW w:w="996" w:type="dxa"/>
            <w:shd w:val="clear" w:color="auto" w:fill="auto"/>
            <w:noWrap/>
            <w:hideMark/>
          </w:tcPr>
          <w:p w14:paraId="77B75637" w14:textId="0DF64517"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2,961 </w:t>
            </w:r>
          </w:p>
        </w:tc>
        <w:tc>
          <w:tcPr>
            <w:tcW w:w="996" w:type="dxa"/>
          </w:tcPr>
          <w:p w14:paraId="4F737C2F" w14:textId="7064892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6,184 </w:t>
            </w:r>
          </w:p>
        </w:tc>
        <w:tc>
          <w:tcPr>
            <w:tcW w:w="832" w:type="dxa"/>
          </w:tcPr>
          <w:p w14:paraId="1C6FE8D3" w14:textId="2CE35D03"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2,716 </w:t>
            </w:r>
          </w:p>
        </w:tc>
      </w:tr>
      <w:tr w:rsidR="00AD12F0" w:rsidRPr="00AD12F0" w14:paraId="11467AF6" w14:textId="77777777" w:rsidTr="00AD12F0">
        <w:trPr>
          <w:trHeight w:val="300"/>
          <w:jc w:val="center"/>
        </w:trPr>
        <w:tc>
          <w:tcPr>
            <w:tcW w:w="870" w:type="dxa"/>
            <w:shd w:val="clear" w:color="auto" w:fill="auto"/>
            <w:noWrap/>
            <w:hideMark/>
          </w:tcPr>
          <w:p w14:paraId="1976CA69"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107</w:t>
            </w:r>
          </w:p>
        </w:tc>
        <w:tc>
          <w:tcPr>
            <w:tcW w:w="4856" w:type="dxa"/>
            <w:tcBorders>
              <w:right w:val="single" w:sz="4" w:space="0" w:color="auto"/>
            </w:tcBorders>
            <w:shd w:val="clear" w:color="auto" w:fill="auto"/>
            <w:noWrap/>
            <w:hideMark/>
          </w:tcPr>
          <w:p w14:paraId="7D3FEA45"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A country in Central America</w:t>
            </w:r>
          </w:p>
        </w:tc>
        <w:tc>
          <w:tcPr>
            <w:tcW w:w="1311" w:type="dxa"/>
            <w:tcBorders>
              <w:left w:val="single" w:sz="4" w:space="0" w:color="auto"/>
            </w:tcBorders>
            <w:shd w:val="clear" w:color="auto" w:fill="auto"/>
            <w:noWrap/>
            <w:hideMark/>
          </w:tcPr>
          <w:p w14:paraId="180B47E3" w14:textId="2CCADE89"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6,938 </w:t>
            </w:r>
          </w:p>
        </w:tc>
        <w:tc>
          <w:tcPr>
            <w:tcW w:w="1170" w:type="dxa"/>
            <w:shd w:val="clear" w:color="auto" w:fill="auto"/>
            <w:noWrap/>
            <w:hideMark/>
          </w:tcPr>
          <w:p w14:paraId="03D19BD2" w14:textId="520E2F00"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1,219 </w:t>
            </w:r>
          </w:p>
        </w:tc>
        <w:tc>
          <w:tcPr>
            <w:tcW w:w="996" w:type="dxa"/>
            <w:shd w:val="clear" w:color="auto" w:fill="auto"/>
            <w:noWrap/>
            <w:hideMark/>
          </w:tcPr>
          <w:p w14:paraId="1B537E4A" w14:textId="35AAC841"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2,997 </w:t>
            </w:r>
          </w:p>
        </w:tc>
        <w:tc>
          <w:tcPr>
            <w:tcW w:w="996" w:type="dxa"/>
          </w:tcPr>
          <w:p w14:paraId="6D209CCB" w14:textId="7BCC0FC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7,339 </w:t>
            </w:r>
          </w:p>
        </w:tc>
        <w:tc>
          <w:tcPr>
            <w:tcW w:w="832" w:type="dxa"/>
          </w:tcPr>
          <w:p w14:paraId="172C15A1" w14:textId="112C9306"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2,836 </w:t>
            </w:r>
          </w:p>
        </w:tc>
      </w:tr>
      <w:tr w:rsidR="00AD12F0" w:rsidRPr="00AD12F0" w14:paraId="6DF46B75" w14:textId="77777777" w:rsidTr="00AD12F0">
        <w:trPr>
          <w:trHeight w:val="300"/>
          <w:jc w:val="center"/>
        </w:trPr>
        <w:tc>
          <w:tcPr>
            <w:tcW w:w="870" w:type="dxa"/>
            <w:shd w:val="clear" w:color="auto" w:fill="auto"/>
            <w:noWrap/>
            <w:hideMark/>
          </w:tcPr>
          <w:p w14:paraId="57E7EF0E"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108</w:t>
            </w:r>
          </w:p>
        </w:tc>
        <w:tc>
          <w:tcPr>
            <w:tcW w:w="4856" w:type="dxa"/>
            <w:tcBorders>
              <w:right w:val="single" w:sz="4" w:space="0" w:color="auto"/>
            </w:tcBorders>
            <w:shd w:val="clear" w:color="auto" w:fill="auto"/>
            <w:noWrap/>
            <w:hideMark/>
          </w:tcPr>
          <w:p w14:paraId="77CAD50F"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Mexico</w:t>
            </w:r>
          </w:p>
        </w:tc>
        <w:tc>
          <w:tcPr>
            <w:tcW w:w="1311" w:type="dxa"/>
            <w:tcBorders>
              <w:left w:val="single" w:sz="4" w:space="0" w:color="auto"/>
            </w:tcBorders>
            <w:shd w:val="clear" w:color="auto" w:fill="auto"/>
            <w:noWrap/>
            <w:hideMark/>
          </w:tcPr>
          <w:p w14:paraId="3B5C8CA5" w14:textId="564D6CBD"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28,018 </w:t>
            </w:r>
          </w:p>
        </w:tc>
        <w:tc>
          <w:tcPr>
            <w:tcW w:w="1170" w:type="dxa"/>
            <w:shd w:val="clear" w:color="auto" w:fill="auto"/>
            <w:noWrap/>
            <w:hideMark/>
          </w:tcPr>
          <w:p w14:paraId="688C7ADE" w14:textId="3D39571F"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6,193 </w:t>
            </w:r>
          </w:p>
        </w:tc>
        <w:tc>
          <w:tcPr>
            <w:tcW w:w="996" w:type="dxa"/>
            <w:shd w:val="clear" w:color="auto" w:fill="auto"/>
            <w:noWrap/>
            <w:hideMark/>
          </w:tcPr>
          <w:p w14:paraId="70528A2F" w14:textId="4BF6CC6D"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11,257 </w:t>
            </w:r>
          </w:p>
        </w:tc>
        <w:tc>
          <w:tcPr>
            <w:tcW w:w="996" w:type="dxa"/>
          </w:tcPr>
          <w:p w14:paraId="298C30BA" w14:textId="3D14EE79"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29,784 </w:t>
            </w:r>
          </w:p>
        </w:tc>
        <w:tc>
          <w:tcPr>
            <w:tcW w:w="832" w:type="dxa"/>
          </w:tcPr>
          <w:p w14:paraId="02360898" w14:textId="797DF906"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10,558 </w:t>
            </w:r>
          </w:p>
        </w:tc>
      </w:tr>
      <w:tr w:rsidR="00AD12F0" w:rsidRPr="00AD12F0" w14:paraId="623F5C01" w14:textId="77777777" w:rsidTr="00AD12F0">
        <w:trPr>
          <w:trHeight w:val="300"/>
          <w:jc w:val="center"/>
        </w:trPr>
        <w:tc>
          <w:tcPr>
            <w:tcW w:w="870" w:type="dxa"/>
            <w:shd w:val="clear" w:color="auto" w:fill="auto"/>
            <w:noWrap/>
            <w:hideMark/>
          </w:tcPr>
          <w:p w14:paraId="54CB6935"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109</w:t>
            </w:r>
          </w:p>
        </w:tc>
        <w:tc>
          <w:tcPr>
            <w:tcW w:w="4856" w:type="dxa"/>
            <w:tcBorders>
              <w:right w:val="single" w:sz="4" w:space="0" w:color="auto"/>
            </w:tcBorders>
            <w:shd w:val="clear" w:color="auto" w:fill="auto"/>
            <w:noWrap/>
            <w:hideMark/>
          </w:tcPr>
          <w:p w14:paraId="1A8FF0D8"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A country not on a continent (identified as an island)</w:t>
            </w:r>
          </w:p>
        </w:tc>
        <w:tc>
          <w:tcPr>
            <w:tcW w:w="1311" w:type="dxa"/>
            <w:tcBorders>
              <w:left w:val="single" w:sz="4" w:space="0" w:color="auto"/>
            </w:tcBorders>
            <w:shd w:val="clear" w:color="auto" w:fill="auto"/>
            <w:noWrap/>
            <w:hideMark/>
          </w:tcPr>
          <w:p w14:paraId="1F17591A" w14:textId="687ECDAE"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13,112 </w:t>
            </w:r>
          </w:p>
        </w:tc>
        <w:tc>
          <w:tcPr>
            <w:tcW w:w="1170" w:type="dxa"/>
            <w:shd w:val="clear" w:color="auto" w:fill="auto"/>
            <w:noWrap/>
            <w:hideMark/>
          </w:tcPr>
          <w:p w14:paraId="5DC1EA9F" w14:textId="2A435047"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4,584 </w:t>
            </w:r>
          </w:p>
        </w:tc>
        <w:tc>
          <w:tcPr>
            <w:tcW w:w="996" w:type="dxa"/>
            <w:shd w:val="clear" w:color="auto" w:fill="auto"/>
            <w:noWrap/>
            <w:hideMark/>
          </w:tcPr>
          <w:p w14:paraId="7352CE18" w14:textId="736B749A"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5,234 </w:t>
            </w:r>
          </w:p>
        </w:tc>
        <w:tc>
          <w:tcPr>
            <w:tcW w:w="996" w:type="dxa"/>
          </w:tcPr>
          <w:p w14:paraId="4AB963FB" w14:textId="52D73396"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9,120 </w:t>
            </w:r>
          </w:p>
        </w:tc>
        <w:tc>
          <w:tcPr>
            <w:tcW w:w="832" w:type="dxa"/>
          </w:tcPr>
          <w:p w14:paraId="453D785D" w14:textId="24E2EC1E"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4,603 </w:t>
            </w:r>
          </w:p>
        </w:tc>
      </w:tr>
      <w:tr w:rsidR="00AD12F0" w:rsidRPr="00AD12F0" w14:paraId="664FAE94" w14:textId="77777777" w:rsidTr="00AD12F0">
        <w:trPr>
          <w:trHeight w:val="300"/>
          <w:jc w:val="center"/>
        </w:trPr>
        <w:tc>
          <w:tcPr>
            <w:tcW w:w="870" w:type="dxa"/>
            <w:shd w:val="clear" w:color="auto" w:fill="auto"/>
            <w:noWrap/>
            <w:hideMark/>
          </w:tcPr>
          <w:p w14:paraId="33B9727F"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110</w:t>
            </w:r>
          </w:p>
        </w:tc>
        <w:tc>
          <w:tcPr>
            <w:tcW w:w="4856" w:type="dxa"/>
            <w:tcBorders>
              <w:right w:val="single" w:sz="4" w:space="0" w:color="auto"/>
            </w:tcBorders>
            <w:shd w:val="clear" w:color="auto" w:fill="auto"/>
            <w:noWrap/>
            <w:hideMark/>
          </w:tcPr>
          <w:p w14:paraId="6C6A4DB2"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Elsewhere but not in the U.S.</w:t>
            </w:r>
          </w:p>
        </w:tc>
        <w:tc>
          <w:tcPr>
            <w:tcW w:w="1311" w:type="dxa"/>
            <w:tcBorders>
              <w:left w:val="single" w:sz="4" w:space="0" w:color="auto"/>
            </w:tcBorders>
            <w:shd w:val="clear" w:color="auto" w:fill="auto"/>
            <w:noWrap/>
            <w:hideMark/>
          </w:tcPr>
          <w:p w14:paraId="4533A485" w14:textId="30890095"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1,050 </w:t>
            </w:r>
          </w:p>
        </w:tc>
        <w:tc>
          <w:tcPr>
            <w:tcW w:w="1170" w:type="dxa"/>
            <w:shd w:val="clear" w:color="auto" w:fill="auto"/>
            <w:noWrap/>
            <w:hideMark/>
          </w:tcPr>
          <w:p w14:paraId="693B49B9" w14:textId="12E82B20"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176 </w:t>
            </w:r>
          </w:p>
        </w:tc>
        <w:tc>
          <w:tcPr>
            <w:tcW w:w="996" w:type="dxa"/>
            <w:shd w:val="clear" w:color="auto" w:fill="auto"/>
            <w:noWrap/>
            <w:hideMark/>
          </w:tcPr>
          <w:p w14:paraId="22881C05" w14:textId="6FCB19AD"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628 </w:t>
            </w:r>
          </w:p>
        </w:tc>
        <w:tc>
          <w:tcPr>
            <w:tcW w:w="996" w:type="dxa"/>
          </w:tcPr>
          <w:p w14:paraId="5AA7AF2D" w14:textId="79838603"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1,999 </w:t>
            </w:r>
          </w:p>
        </w:tc>
        <w:tc>
          <w:tcPr>
            <w:tcW w:w="832" w:type="dxa"/>
          </w:tcPr>
          <w:p w14:paraId="6DF83680" w14:textId="45B91F0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651 </w:t>
            </w:r>
          </w:p>
        </w:tc>
      </w:tr>
      <w:tr w:rsidR="00AD12F0" w:rsidRPr="00AD12F0" w14:paraId="1AB533D3" w14:textId="77777777" w:rsidTr="00AD12F0">
        <w:trPr>
          <w:trHeight w:val="300"/>
          <w:jc w:val="center"/>
        </w:trPr>
        <w:tc>
          <w:tcPr>
            <w:tcW w:w="870" w:type="dxa"/>
            <w:shd w:val="clear" w:color="auto" w:fill="auto"/>
            <w:noWrap/>
            <w:hideMark/>
          </w:tcPr>
          <w:p w14:paraId="19E95B21"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111</w:t>
            </w:r>
          </w:p>
        </w:tc>
        <w:tc>
          <w:tcPr>
            <w:tcW w:w="4856" w:type="dxa"/>
            <w:tcBorders>
              <w:right w:val="single" w:sz="4" w:space="0" w:color="auto"/>
            </w:tcBorders>
            <w:shd w:val="clear" w:color="auto" w:fill="auto"/>
            <w:noWrap/>
            <w:hideMark/>
          </w:tcPr>
          <w:p w14:paraId="2859C207"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Not in the U.S., P.R., or outlying possession</w:t>
            </w:r>
          </w:p>
        </w:tc>
        <w:tc>
          <w:tcPr>
            <w:tcW w:w="1311" w:type="dxa"/>
            <w:tcBorders>
              <w:left w:val="single" w:sz="4" w:space="0" w:color="auto"/>
            </w:tcBorders>
            <w:shd w:val="clear" w:color="auto" w:fill="auto"/>
            <w:noWrap/>
            <w:hideMark/>
          </w:tcPr>
          <w:p w14:paraId="1675537F" w14:textId="54F37DDF"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8,429 </w:t>
            </w:r>
          </w:p>
        </w:tc>
        <w:tc>
          <w:tcPr>
            <w:tcW w:w="1170" w:type="dxa"/>
            <w:shd w:val="clear" w:color="auto" w:fill="auto"/>
            <w:noWrap/>
            <w:hideMark/>
          </w:tcPr>
          <w:p w14:paraId="2E10F785" w14:textId="1C30BD10"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3,203 </w:t>
            </w:r>
          </w:p>
        </w:tc>
        <w:tc>
          <w:tcPr>
            <w:tcW w:w="996" w:type="dxa"/>
            <w:shd w:val="clear" w:color="auto" w:fill="auto"/>
            <w:noWrap/>
            <w:hideMark/>
          </w:tcPr>
          <w:p w14:paraId="5BF46EA0" w14:textId="14D1DB9E"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3,275 </w:t>
            </w:r>
          </w:p>
        </w:tc>
        <w:tc>
          <w:tcPr>
            <w:tcW w:w="996" w:type="dxa"/>
          </w:tcPr>
          <w:p w14:paraId="4B44CAA3" w14:textId="235C0DD6"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4,631 </w:t>
            </w:r>
          </w:p>
        </w:tc>
        <w:tc>
          <w:tcPr>
            <w:tcW w:w="832" w:type="dxa"/>
          </w:tcPr>
          <w:p w14:paraId="291EB93D" w14:textId="63CC437C"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2,045 </w:t>
            </w:r>
          </w:p>
        </w:tc>
      </w:tr>
      <w:tr w:rsidR="00AD12F0" w:rsidRPr="00AD12F0" w14:paraId="524F00F6" w14:textId="77777777" w:rsidTr="00AD12F0">
        <w:trPr>
          <w:trHeight w:val="300"/>
          <w:jc w:val="center"/>
        </w:trPr>
        <w:tc>
          <w:tcPr>
            <w:tcW w:w="870" w:type="dxa"/>
            <w:tcBorders>
              <w:bottom w:val="single" w:sz="4" w:space="0" w:color="auto"/>
            </w:tcBorders>
            <w:shd w:val="clear" w:color="auto" w:fill="auto"/>
            <w:noWrap/>
            <w:hideMark/>
          </w:tcPr>
          <w:p w14:paraId="3491F740"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901-960</w:t>
            </w:r>
          </w:p>
        </w:tc>
        <w:tc>
          <w:tcPr>
            <w:tcW w:w="4856" w:type="dxa"/>
            <w:tcBorders>
              <w:bottom w:val="single" w:sz="4" w:space="0" w:color="auto"/>
              <w:right w:val="single" w:sz="4" w:space="0" w:color="auto"/>
            </w:tcBorders>
            <w:shd w:val="clear" w:color="auto" w:fill="auto"/>
            <w:noWrap/>
            <w:hideMark/>
          </w:tcPr>
          <w:p w14:paraId="5EC724AB" w14:textId="77777777" w:rsidR="00AD12F0" w:rsidRPr="00AD12F0" w:rsidRDefault="00AD12F0" w:rsidP="00AD12F0">
            <w:pPr>
              <w:rPr>
                <w:rFonts w:ascii="Consolas" w:hAnsi="Consolas" w:cs="Consolas"/>
                <w:color w:val="000000"/>
                <w:sz w:val="16"/>
                <w:szCs w:val="16"/>
              </w:rPr>
            </w:pPr>
            <w:r w:rsidRPr="00AD12F0">
              <w:rPr>
                <w:rFonts w:ascii="Consolas" w:hAnsi="Consolas" w:cs="Consolas"/>
                <w:color w:val="000000"/>
                <w:sz w:val="16"/>
                <w:szCs w:val="16"/>
              </w:rPr>
              <w:t>Born in the U.S.</w:t>
            </w:r>
          </w:p>
        </w:tc>
        <w:tc>
          <w:tcPr>
            <w:tcW w:w="1311" w:type="dxa"/>
            <w:tcBorders>
              <w:left w:val="single" w:sz="4" w:space="0" w:color="auto"/>
              <w:bottom w:val="single" w:sz="4" w:space="0" w:color="auto"/>
            </w:tcBorders>
            <w:shd w:val="clear" w:color="auto" w:fill="auto"/>
            <w:noWrap/>
            <w:hideMark/>
          </w:tcPr>
          <w:p w14:paraId="18D6ACD5" w14:textId="4454E93B"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1,448,954 </w:t>
            </w:r>
          </w:p>
        </w:tc>
        <w:tc>
          <w:tcPr>
            <w:tcW w:w="1170" w:type="dxa"/>
            <w:tcBorders>
              <w:bottom w:val="single" w:sz="4" w:space="0" w:color="auto"/>
            </w:tcBorders>
            <w:shd w:val="clear" w:color="auto" w:fill="auto"/>
            <w:noWrap/>
            <w:hideMark/>
          </w:tcPr>
          <w:p w14:paraId="7EB132C1" w14:textId="407789FE"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817,711 </w:t>
            </w:r>
          </w:p>
        </w:tc>
        <w:tc>
          <w:tcPr>
            <w:tcW w:w="996" w:type="dxa"/>
            <w:tcBorders>
              <w:bottom w:val="single" w:sz="4" w:space="0" w:color="auto"/>
            </w:tcBorders>
            <w:shd w:val="clear" w:color="auto" w:fill="auto"/>
            <w:noWrap/>
            <w:hideMark/>
          </w:tcPr>
          <w:p w14:paraId="6EF50BF9" w14:textId="1DED387F"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419,502 </w:t>
            </w:r>
          </w:p>
        </w:tc>
        <w:tc>
          <w:tcPr>
            <w:tcW w:w="996" w:type="dxa"/>
            <w:tcBorders>
              <w:bottom w:val="single" w:sz="4" w:space="0" w:color="auto"/>
            </w:tcBorders>
          </w:tcPr>
          <w:p w14:paraId="49D94505" w14:textId="57D53998"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 618,538 </w:t>
            </w:r>
          </w:p>
        </w:tc>
        <w:tc>
          <w:tcPr>
            <w:tcW w:w="832" w:type="dxa"/>
            <w:tcBorders>
              <w:bottom w:val="single" w:sz="4" w:space="0" w:color="auto"/>
            </w:tcBorders>
          </w:tcPr>
          <w:p w14:paraId="2F39AA82" w14:textId="4454138C" w:rsidR="00AD12F0" w:rsidRPr="00AD12F0" w:rsidRDefault="00AD12F0" w:rsidP="00AD12F0">
            <w:pPr>
              <w:jc w:val="right"/>
              <w:rPr>
                <w:rFonts w:ascii="Consolas" w:hAnsi="Consolas" w:cs="Consolas"/>
                <w:color w:val="000000"/>
                <w:sz w:val="16"/>
                <w:szCs w:val="16"/>
              </w:rPr>
            </w:pPr>
            <w:r w:rsidRPr="00AD12F0">
              <w:rPr>
                <w:rFonts w:ascii="Consolas" w:hAnsi="Consolas" w:cs="Consolas"/>
                <w:sz w:val="16"/>
                <w:szCs w:val="16"/>
              </w:rPr>
              <w:t xml:space="preserve">371,076 </w:t>
            </w:r>
          </w:p>
        </w:tc>
      </w:tr>
      <w:tr w:rsidR="00B0069B" w:rsidRPr="00AD12F0" w14:paraId="6E1ACFC1" w14:textId="77777777" w:rsidTr="00AD12F0">
        <w:trPr>
          <w:trHeight w:val="255"/>
          <w:jc w:val="center"/>
        </w:trPr>
        <w:tc>
          <w:tcPr>
            <w:tcW w:w="870" w:type="dxa"/>
            <w:tcBorders>
              <w:top w:val="single" w:sz="4" w:space="0" w:color="auto"/>
            </w:tcBorders>
            <w:shd w:val="clear" w:color="auto" w:fill="auto"/>
            <w:noWrap/>
            <w:hideMark/>
          </w:tcPr>
          <w:p w14:paraId="3BE4BF00" w14:textId="77777777" w:rsidR="00B0069B" w:rsidRPr="00AD12F0" w:rsidRDefault="00B0069B" w:rsidP="00327FBB">
            <w:pPr>
              <w:rPr>
                <w:rFonts w:ascii="Consolas" w:hAnsi="Consolas" w:cs="Consolas"/>
                <w:color w:val="000000"/>
                <w:sz w:val="16"/>
                <w:szCs w:val="16"/>
              </w:rPr>
            </w:pPr>
          </w:p>
        </w:tc>
        <w:tc>
          <w:tcPr>
            <w:tcW w:w="4856" w:type="dxa"/>
            <w:tcBorders>
              <w:top w:val="single" w:sz="4" w:space="0" w:color="auto"/>
              <w:right w:val="single" w:sz="4" w:space="0" w:color="auto"/>
            </w:tcBorders>
            <w:shd w:val="clear" w:color="auto" w:fill="auto"/>
            <w:noWrap/>
            <w:hideMark/>
          </w:tcPr>
          <w:p w14:paraId="5180307A" w14:textId="77777777" w:rsidR="00B0069B" w:rsidRPr="00AD12F0" w:rsidRDefault="00B0069B" w:rsidP="00327FBB">
            <w:pPr>
              <w:rPr>
                <w:rFonts w:ascii="Consolas" w:hAnsi="Consolas" w:cs="Consolas"/>
                <w:color w:val="000000"/>
                <w:sz w:val="16"/>
                <w:szCs w:val="16"/>
              </w:rPr>
            </w:pPr>
            <w:r w:rsidRPr="00AD12F0">
              <w:rPr>
                <w:rFonts w:ascii="Consolas" w:hAnsi="Consolas" w:cs="Consolas"/>
                <w:color w:val="000000"/>
                <w:sz w:val="16"/>
                <w:szCs w:val="16"/>
              </w:rPr>
              <w:t> </w:t>
            </w:r>
          </w:p>
        </w:tc>
        <w:tc>
          <w:tcPr>
            <w:tcW w:w="1311" w:type="dxa"/>
            <w:tcBorders>
              <w:top w:val="single" w:sz="4" w:space="0" w:color="auto"/>
              <w:left w:val="single" w:sz="4" w:space="0" w:color="auto"/>
            </w:tcBorders>
            <w:shd w:val="clear" w:color="auto" w:fill="auto"/>
            <w:noWrap/>
            <w:hideMark/>
          </w:tcPr>
          <w:p w14:paraId="3DD08B1E" w14:textId="77777777" w:rsidR="00B0069B" w:rsidRPr="00AD12F0" w:rsidRDefault="0028411E" w:rsidP="00A26A4D">
            <w:pPr>
              <w:jc w:val="right"/>
              <w:rPr>
                <w:rFonts w:ascii="Consolas" w:hAnsi="Consolas" w:cs="Consolas"/>
                <w:color w:val="000000"/>
                <w:sz w:val="16"/>
                <w:szCs w:val="16"/>
              </w:rPr>
            </w:pPr>
            <w:r w:rsidRPr="00AD12F0">
              <w:rPr>
                <w:rFonts w:ascii="Consolas" w:hAnsi="Consolas" w:cs="Consolas"/>
                <w:color w:val="000000"/>
                <w:sz w:val="16"/>
                <w:szCs w:val="16"/>
              </w:rPr>
              <w:t>1,835,072</w:t>
            </w:r>
            <w:r w:rsidR="00B0069B" w:rsidRPr="00AD12F0">
              <w:rPr>
                <w:rFonts w:ascii="Consolas" w:hAnsi="Consolas" w:cs="Consolas"/>
                <w:color w:val="000000"/>
                <w:sz w:val="16"/>
                <w:szCs w:val="16"/>
              </w:rPr>
              <w:t xml:space="preserve">     </w:t>
            </w:r>
          </w:p>
        </w:tc>
        <w:tc>
          <w:tcPr>
            <w:tcW w:w="1170" w:type="dxa"/>
            <w:tcBorders>
              <w:top w:val="single" w:sz="4" w:space="0" w:color="auto"/>
            </w:tcBorders>
            <w:shd w:val="clear" w:color="auto" w:fill="auto"/>
            <w:noWrap/>
            <w:hideMark/>
          </w:tcPr>
          <w:p w14:paraId="0475CCBA" w14:textId="77777777" w:rsidR="00B0069B" w:rsidRPr="00AD12F0" w:rsidRDefault="00541EE5" w:rsidP="00A26A4D">
            <w:pPr>
              <w:jc w:val="right"/>
              <w:rPr>
                <w:rFonts w:ascii="Consolas" w:hAnsi="Consolas" w:cs="Consolas"/>
                <w:color w:val="000000"/>
                <w:sz w:val="16"/>
                <w:szCs w:val="16"/>
              </w:rPr>
            </w:pPr>
            <w:r w:rsidRPr="00AD12F0">
              <w:rPr>
                <w:rFonts w:ascii="Consolas" w:hAnsi="Consolas" w:cs="Consolas"/>
                <w:color w:val="000000"/>
                <w:sz w:val="16"/>
                <w:szCs w:val="16"/>
              </w:rPr>
              <w:t>1,040,719</w:t>
            </w:r>
          </w:p>
        </w:tc>
        <w:tc>
          <w:tcPr>
            <w:tcW w:w="996" w:type="dxa"/>
            <w:tcBorders>
              <w:top w:val="single" w:sz="4" w:space="0" w:color="auto"/>
            </w:tcBorders>
            <w:shd w:val="clear" w:color="auto" w:fill="auto"/>
            <w:noWrap/>
            <w:hideMark/>
          </w:tcPr>
          <w:p w14:paraId="363BB258" w14:textId="77777777" w:rsidR="00B0069B" w:rsidRPr="00AD12F0" w:rsidRDefault="00B0069B" w:rsidP="00A26A4D">
            <w:pPr>
              <w:jc w:val="right"/>
              <w:rPr>
                <w:rFonts w:ascii="Consolas" w:hAnsi="Consolas" w:cs="Consolas"/>
                <w:color w:val="000000"/>
                <w:sz w:val="16"/>
                <w:szCs w:val="16"/>
              </w:rPr>
            </w:pPr>
            <w:r w:rsidRPr="00AD12F0">
              <w:rPr>
                <w:rFonts w:ascii="Consolas" w:hAnsi="Consolas" w:cs="Consolas"/>
                <w:color w:val="000000"/>
                <w:sz w:val="16"/>
                <w:szCs w:val="16"/>
              </w:rPr>
              <w:t>525,884</w:t>
            </w:r>
          </w:p>
        </w:tc>
        <w:tc>
          <w:tcPr>
            <w:tcW w:w="996" w:type="dxa"/>
            <w:tcBorders>
              <w:top w:val="single" w:sz="4" w:space="0" w:color="auto"/>
            </w:tcBorders>
          </w:tcPr>
          <w:p w14:paraId="2B35AB58" w14:textId="77777777" w:rsidR="00B0069B" w:rsidRPr="00AD12F0" w:rsidRDefault="00541EE5" w:rsidP="00A26A4D">
            <w:pPr>
              <w:jc w:val="right"/>
              <w:rPr>
                <w:rFonts w:ascii="Consolas" w:hAnsi="Consolas" w:cs="Consolas"/>
                <w:color w:val="000000"/>
                <w:sz w:val="16"/>
                <w:szCs w:val="16"/>
              </w:rPr>
            </w:pPr>
            <w:r w:rsidRPr="00AD12F0">
              <w:rPr>
                <w:rFonts w:ascii="Consolas" w:hAnsi="Consolas" w:cs="Consolas"/>
                <w:color w:val="000000"/>
                <w:sz w:val="16"/>
                <w:szCs w:val="16"/>
              </w:rPr>
              <w:t>745,162</w:t>
            </w:r>
          </w:p>
        </w:tc>
        <w:tc>
          <w:tcPr>
            <w:tcW w:w="832" w:type="dxa"/>
            <w:tcBorders>
              <w:top w:val="single" w:sz="4" w:space="0" w:color="auto"/>
            </w:tcBorders>
          </w:tcPr>
          <w:p w14:paraId="44FB0C7C" w14:textId="77777777" w:rsidR="00B0069B" w:rsidRPr="00AD12F0" w:rsidRDefault="00541EE5" w:rsidP="00A26A4D">
            <w:pPr>
              <w:jc w:val="right"/>
              <w:rPr>
                <w:rFonts w:ascii="Consolas" w:hAnsi="Consolas" w:cs="Consolas"/>
                <w:color w:val="000000"/>
                <w:sz w:val="16"/>
                <w:szCs w:val="16"/>
              </w:rPr>
            </w:pPr>
            <w:r w:rsidRPr="00AD12F0">
              <w:rPr>
                <w:rFonts w:ascii="Consolas" w:hAnsi="Consolas" w:cs="Consolas"/>
                <w:color w:val="000000"/>
                <w:sz w:val="16"/>
                <w:szCs w:val="16"/>
              </w:rPr>
              <w:t>493,282</w:t>
            </w:r>
            <w:r w:rsidR="00B0069B" w:rsidRPr="00AD12F0">
              <w:rPr>
                <w:rFonts w:ascii="Consolas" w:hAnsi="Consolas" w:cs="Consolas"/>
                <w:color w:val="000000"/>
                <w:sz w:val="16"/>
                <w:szCs w:val="16"/>
              </w:rPr>
              <w:t xml:space="preserve">     </w:t>
            </w:r>
          </w:p>
        </w:tc>
      </w:tr>
    </w:tbl>
    <w:p w14:paraId="15A10FBC" w14:textId="77777777" w:rsidR="00FC68B0" w:rsidRDefault="00FC68B0" w:rsidP="00FC68B0">
      <w:pPr>
        <w:tabs>
          <w:tab w:val="left" w:pos="360"/>
          <w:tab w:val="left" w:pos="4320"/>
        </w:tabs>
        <w:rPr>
          <w:rFonts w:ascii="Calibri" w:hAnsi="Calibri" w:cs="Calibri"/>
        </w:rPr>
        <w:sectPr w:rsidR="00FC68B0" w:rsidSect="00DA172D">
          <w:headerReference w:type="default" r:id="rId27"/>
          <w:headerReference w:type="first" r:id="rId28"/>
          <w:pgSz w:w="12240" w:h="15840" w:code="1"/>
          <w:pgMar w:top="1440" w:right="1440" w:bottom="1440" w:left="1440" w:header="590" w:footer="720" w:gutter="0"/>
          <w:cols w:space="720"/>
          <w:noEndnote/>
          <w:docGrid w:linePitch="326"/>
        </w:sectPr>
      </w:pPr>
    </w:p>
    <w:p w14:paraId="5EE55312"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RACE AND ETHNICITY VARIABLES</w:t>
      </w:r>
    </w:p>
    <w:p w14:paraId="1EB0C716" w14:textId="77777777" w:rsidR="009E5879" w:rsidRPr="0093614B" w:rsidRDefault="009E5879" w:rsidP="009E5879">
      <w:pPr>
        <w:pStyle w:val="PlainText"/>
        <w:jc w:val="center"/>
        <w:rPr>
          <w:rFonts w:asciiTheme="minorHAnsi" w:hAnsiTheme="minorHAnsi" w:cstheme="minorHAnsi"/>
          <w:b/>
          <w:bCs/>
          <w:sz w:val="26"/>
          <w:szCs w:val="26"/>
        </w:rPr>
      </w:pPr>
    </w:p>
    <w:p w14:paraId="7ED25FE5" w14:textId="77777777" w:rsidR="009E5879" w:rsidRPr="0093614B" w:rsidRDefault="009E5879" w:rsidP="009E5879">
      <w:pPr>
        <w:pStyle w:val="PlainText"/>
        <w:rPr>
          <w:rFonts w:ascii="Calibri" w:hAnsi="Calibri" w:cs="Calibri"/>
          <w:b/>
          <w:bCs/>
          <w:sz w:val="26"/>
          <w:szCs w:val="26"/>
        </w:rPr>
      </w:pPr>
    </w:p>
    <w:p w14:paraId="67B5CA47" w14:textId="307B2029" w:rsidR="00D51333" w:rsidRPr="00255D6C" w:rsidRDefault="00FC68B0" w:rsidP="0008734F">
      <w:pPr>
        <w:pStyle w:val="Heading4"/>
        <w:rPr>
          <w:rFonts w:ascii="Calibri" w:hAnsi="Calibri" w:cs="Calibri"/>
          <w:sz w:val="26"/>
          <w:szCs w:val="26"/>
        </w:rPr>
      </w:pPr>
      <w:r w:rsidRPr="0093614B">
        <w:rPr>
          <w:rFonts w:ascii="Calibri" w:hAnsi="Calibri" w:cs="Calibri"/>
          <w:sz w:val="26"/>
          <w:szCs w:val="26"/>
        </w:rPr>
        <w:t>1</w:t>
      </w:r>
      <w:r w:rsidR="00FD6AD2">
        <w:rPr>
          <w:rFonts w:ascii="Calibri" w:hAnsi="Calibri" w:cs="Calibri"/>
          <w:sz w:val="26"/>
          <w:szCs w:val="26"/>
        </w:rPr>
        <w:t>1</w:t>
      </w:r>
      <w:r w:rsidR="00255D6C" w:rsidRPr="0093614B">
        <w:rPr>
          <w:rFonts w:ascii="Calibri" w:hAnsi="Calibri" w:cs="Calibri"/>
          <w:sz w:val="26"/>
          <w:szCs w:val="26"/>
        </w:rPr>
        <w:t>.</w:t>
      </w:r>
      <w:r w:rsidR="00255D6C" w:rsidRPr="0093614B">
        <w:rPr>
          <w:rFonts w:ascii="Calibri" w:hAnsi="Calibri" w:cs="Calibri"/>
          <w:sz w:val="26"/>
          <w:szCs w:val="26"/>
        </w:rPr>
        <w:tab/>
        <w:t xml:space="preserve">Race          </w:t>
      </w:r>
      <w:bookmarkStart w:id="19" w:name="Race"/>
      <w:r w:rsidR="001859AB" w:rsidRPr="0093614B">
        <w:rPr>
          <w:rFonts w:ascii="Calibri" w:hAnsi="Calibri" w:cs="Calibri"/>
          <w:sz w:val="26"/>
          <w:szCs w:val="26"/>
        </w:rPr>
        <w:t>RACE</w:t>
      </w:r>
      <w:bookmarkEnd w:id="19"/>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14:paraId="441DE9D3" w14:textId="77777777" w:rsidR="00D51333" w:rsidRPr="00B17DC8" w:rsidRDefault="00D51333" w:rsidP="00D51333">
      <w:pPr>
        <w:pStyle w:val="PlainText"/>
        <w:tabs>
          <w:tab w:val="left" w:pos="360"/>
          <w:tab w:val="left" w:pos="1080"/>
          <w:tab w:val="left" w:pos="4320"/>
        </w:tabs>
        <w:rPr>
          <w:rFonts w:ascii="Calibri" w:hAnsi="Calibri" w:cs="Calibri"/>
          <w:sz w:val="24"/>
          <w:szCs w:val="24"/>
        </w:rPr>
      </w:pPr>
    </w:p>
    <w:p w14:paraId="4AA009EF" w14:textId="77777777" w:rsidR="00D51333" w:rsidRDefault="00225DB8" w:rsidP="00D51333">
      <w:pPr>
        <w:pStyle w:val="PlainText"/>
        <w:tabs>
          <w:tab w:val="left" w:pos="360"/>
          <w:tab w:val="left" w:pos="1440"/>
          <w:tab w:val="left" w:pos="4320"/>
        </w:tabs>
        <w:rPr>
          <w:rFonts w:ascii="Calibri" w:hAnsi="Calibri" w:cs="Calibri"/>
          <w:sz w:val="24"/>
          <w:szCs w:val="24"/>
        </w:rPr>
      </w:pPr>
      <w:r>
        <w:rPr>
          <w:rFonts w:ascii="Calibri" w:eastAsia="MS Mincho" w:hAnsi="Calibri" w:cs="Calibri"/>
          <w:b/>
          <w:sz w:val="24"/>
          <w:szCs w:val="24"/>
        </w:rPr>
        <w:t>DESCRIPTION:</w:t>
      </w:r>
      <w:r w:rsidR="00255D6C">
        <w:rPr>
          <w:rFonts w:ascii="Calibri" w:hAnsi="Calibri" w:cs="Calibri"/>
          <w:sz w:val="24"/>
          <w:szCs w:val="24"/>
        </w:rPr>
        <w:t xml:space="preserve"> </w:t>
      </w:r>
      <w:r w:rsidR="00D51333" w:rsidRPr="00B17DC8">
        <w:rPr>
          <w:rFonts w:ascii="Calibri" w:hAnsi="Calibri" w:cs="Calibri"/>
          <w:sz w:val="24"/>
          <w:szCs w:val="24"/>
        </w:rPr>
        <w:t xml:space="preserve">An expanded version of race which separates the </w:t>
      </w:r>
      <w:r w:rsidR="00D51333" w:rsidRPr="00255D6C">
        <w:rPr>
          <w:rFonts w:ascii="Calibri" w:hAnsi="Calibri" w:cs="Calibri"/>
          <w:bCs/>
          <w:sz w:val="24"/>
          <w:szCs w:val="24"/>
        </w:rPr>
        <w:t>American Indian, etc</w:t>
      </w:r>
      <w:r w:rsidR="00D51333" w:rsidRPr="00255D6C">
        <w:rPr>
          <w:rFonts w:ascii="Calibri" w:hAnsi="Calibri" w:cs="Calibri"/>
          <w:sz w:val="24"/>
          <w:szCs w:val="24"/>
        </w:rPr>
        <w:t xml:space="preserve">. and </w:t>
      </w:r>
      <w:r w:rsidR="00D51333" w:rsidRPr="00255D6C">
        <w:rPr>
          <w:rFonts w:ascii="Calibri" w:hAnsi="Calibri" w:cs="Calibri"/>
          <w:bCs/>
          <w:sz w:val="24"/>
          <w:szCs w:val="24"/>
        </w:rPr>
        <w:t>Asian, etc</w:t>
      </w:r>
      <w:r w:rsidR="00D51333" w:rsidRPr="00255D6C">
        <w:rPr>
          <w:rFonts w:ascii="Calibri" w:hAnsi="Calibri" w:cs="Calibri"/>
          <w:sz w:val="24"/>
          <w:szCs w:val="24"/>
        </w:rPr>
        <w:t xml:space="preserve">. out of the </w:t>
      </w:r>
      <w:r w:rsidR="00D51333" w:rsidRPr="00255D6C">
        <w:rPr>
          <w:rFonts w:ascii="Calibri" w:hAnsi="Calibri" w:cs="Calibri"/>
          <w:bCs/>
          <w:sz w:val="24"/>
          <w:szCs w:val="24"/>
        </w:rPr>
        <w:t>Other</w:t>
      </w:r>
      <w:r w:rsidR="00D51333" w:rsidRPr="00255D6C">
        <w:rPr>
          <w:rFonts w:ascii="Calibri" w:hAnsi="Calibri" w:cs="Calibri"/>
          <w:sz w:val="24"/>
          <w:szCs w:val="24"/>
        </w:rPr>
        <w:t xml:space="preserve"> category in early CPS files.</w:t>
      </w:r>
    </w:p>
    <w:p w14:paraId="78A9FE32" w14:textId="77777777" w:rsidR="00CA4B93" w:rsidRDefault="00CA4B93" w:rsidP="00D51333">
      <w:pPr>
        <w:pStyle w:val="PlainText"/>
        <w:tabs>
          <w:tab w:val="left" w:pos="360"/>
          <w:tab w:val="left" w:pos="1440"/>
          <w:tab w:val="left" w:pos="4320"/>
        </w:tabs>
        <w:rPr>
          <w:rFonts w:ascii="Calibri" w:hAnsi="Calibri" w:cs="Calibri"/>
          <w:sz w:val="24"/>
          <w:szCs w:val="24"/>
        </w:rPr>
      </w:pPr>
    </w:p>
    <w:p w14:paraId="2C89C558" w14:textId="77777777" w:rsidR="00CA4B93" w:rsidRPr="0088439B" w:rsidRDefault="00CA4B93" w:rsidP="00CA4B93">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14:paraId="3C647A24" w14:textId="77777777" w:rsidR="00CA4B93" w:rsidRPr="0088439B" w:rsidRDefault="00CA4B93" w:rsidP="00D51333">
      <w:pPr>
        <w:tabs>
          <w:tab w:val="left" w:pos="360"/>
          <w:tab w:val="left" w:pos="1440"/>
          <w:tab w:val="left" w:pos="4320"/>
        </w:tabs>
        <w:rPr>
          <w:rFonts w:ascii="Consolas" w:hAnsi="Consolas" w:cs="Consolas"/>
          <w:sz w:val="20"/>
          <w:szCs w:val="20"/>
          <w:u w:val="single"/>
        </w:rPr>
      </w:pPr>
    </w:p>
    <w:tbl>
      <w:tblPr>
        <w:tblW w:w="8835" w:type="dxa"/>
        <w:tblInd w:w="93" w:type="dxa"/>
        <w:tblLook w:val="04A0" w:firstRow="1" w:lastRow="0" w:firstColumn="1" w:lastColumn="0" w:noHBand="0" w:noVBand="1"/>
      </w:tblPr>
      <w:tblGrid>
        <w:gridCol w:w="304"/>
        <w:gridCol w:w="3131"/>
        <w:gridCol w:w="1170"/>
        <w:gridCol w:w="1170"/>
        <w:gridCol w:w="1080"/>
        <w:gridCol w:w="990"/>
        <w:gridCol w:w="990"/>
      </w:tblGrid>
      <w:tr w:rsidR="00B03B9C" w:rsidRPr="00A75D69" w14:paraId="18651649" w14:textId="77777777" w:rsidTr="00B03B9C">
        <w:trPr>
          <w:trHeight w:val="402"/>
        </w:trPr>
        <w:tc>
          <w:tcPr>
            <w:tcW w:w="3435" w:type="dxa"/>
            <w:gridSpan w:val="2"/>
            <w:tcBorders>
              <w:top w:val="nil"/>
              <w:left w:val="nil"/>
              <w:bottom w:val="single" w:sz="4" w:space="0" w:color="auto"/>
              <w:right w:val="single" w:sz="4" w:space="0" w:color="000000"/>
            </w:tcBorders>
            <w:shd w:val="clear" w:color="auto" w:fill="auto"/>
            <w:hideMark/>
          </w:tcPr>
          <w:p w14:paraId="75AE8141" w14:textId="77777777" w:rsidR="00B03B9C" w:rsidRPr="00A75D69" w:rsidRDefault="00B03B9C" w:rsidP="00115075">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70" w:type="dxa"/>
            <w:tcBorders>
              <w:top w:val="nil"/>
              <w:left w:val="nil"/>
              <w:bottom w:val="single" w:sz="4" w:space="0" w:color="auto"/>
              <w:right w:val="nil"/>
            </w:tcBorders>
            <w:shd w:val="clear" w:color="auto" w:fill="auto"/>
            <w:hideMark/>
          </w:tcPr>
          <w:p w14:paraId="42A19412" w14:textId="77777777" w:rsidR="00B03B9C" w:rsidRPr="00A75D69" w:rsidRDefault="00B03B9C"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170" w:type="dxa"/>
            <w:tcBorders>
              <w:top w:val="nil"/>
              <w:left w:val="nil"/>
              <w:bottom w:val="single" w:sz="4" w:space="0" w:color="auto"/>
              <w:right w:val="nil"/>
            </w:tcBorders>
            <w:shd w:val="clear" w:color="auto" w:fill="auto"/>
            <w:hideMark/>
          </w:tcPr>
          <w:p w14:paraId="4BBA6150" w14:textId="77777777" w:rsidR="00B03B9C" w:rsidRPr="00A75D69" w:rsidRDefault="00B03B9C"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14:paraId="48340DAF" w14:textId="77777777" w:rsidR="00B03B9C" w:rsidRPr="00A75D69" w:rsidRDefault="00B03B9C"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14:paraId="0FFDC154" w14:textId="77777777" w:rsidR="00B03B9C" w:rsidRPr="00A75D69" w:rsidRDefault="00B03B9C"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90" w:type="dxa"/>
            <w:tcBorders>
              <w:top w:val="nil"/>
              <w:left w:val="nil"/>
              <w:bottom w:val="single" w:sz="4" w:space="0" w:color="auto"/>
              <w:right w:val="nil"/>
            </w:tcBorders>
          </w:tcPr>
          <w:p w14:paraId="14EE6353" w14:textId="77777777" w:rsidR="00B03B9C" w:rsidRDefault="00B03B9C"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B03B9C" w:rsidRPr="00A75D69" w14:paraId="06B1F834" w14:textId="77777777" w:rsidTr="00B03B9C">
        <w:trPr>
          <w:trHeight w:val="300"/>
        </w:trPr>
        <w:tc>
          <w:tcPr>
            <w:tcW w:w="304" w:type="dxa"/>
            <w:tcBorders>
              <w:top w:val="nil"/>
              <w:left w:val="nil"/>
              <w:bottom w:val="nil"/>
              <w:right w:val="nil"/>
            </w:tcBorders>
            <w:shd w:val="clear" w:color="auto" w:fill="auto"/>
            <w:noWrap/>
            <w:hideMark/>
          </w:tcPr>
          <w:p w14:paraId="7914ABA8" w14:textId="77777777"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w:t>
            </w:r>
          </w:p>
        </w:tc>
        <w:tc>
          <w:tcPr>
            <w:tcW w:w="3131" w:type="dxa"/>
            <w:tcBorders>
              <w:top w:val="nil"/>
              <w:left w:val="nil"/>
              <w:bottom w:val="nil"/>
              <w:right w:val="single" w:sz="4" w:space="0" w:color="auto"/>
            </w:tcBorders>
            <w:shd w:val="clear" w:color="auto" w:fill="auto"/>
            <w:noWrap/>
            <w:hideMark/>
          </w:tcPr>
          <w:p w14:paraId="290A54A1" w14:textId="77777777"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 or missing</w:t>
            </w:r>
          </w:p>
        </w:tc>
        <w:tc>
          <w:tcPr>
            <w:tcW w:w="1170" w:type="dxa"/>
            <w:tcBorders>
              <w:top w:val="nil"/>
              <w:left w:val="nil"/>
              <w:bottom w:val="nil"/>
              <w:right w:val="nil"/>
            </w:tcBorders>
            <w:shd w:val="clear" w:color="auto" w:fill="auto"/>
            <w:noWrap/>
            <w:hideMark/>
          </w:tcPr>
          <w:p w14:paraId="0C5D5D10"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2</w:t>
            </w:r>
            <w:r w:rsidR="001C5E1F">
              <w:rPr>
                <w:rFonts w:ascii="Consolas" w:hAnsi="Consolas" w:cs="Consolas"/>
                <w:color w:val="000000"/>
                <w:sz w:val="16"/>
                <w:szCs w:val="16"/>
              </w:rPr>
              <w:t>,</w:t>
            </w:r>
            <w:r w:rsidRPr="00166CC9">
              <w:rPr>
                <w:rFonts w:ascii="Consolas" w:hAnsi="Consolas" w:cs="Consolas"/>
                <w:color w:val="000000"/>
                <w:sz w:val="16"/>
                <w:szCs w:val="16"/>
              </w:rPr>
              <w:t>890</w:t>
            </w:r>
          </w:p>
        </w:tc>
        <w:tc>
          <w:tcPr>
            <w:tcW w:w="1170" w:type="dxa"/>
            <w:tcBorders>
              <w:top w:val="nil"/>
              <w:left w:val="nil"/>
              <w:bottom w:val="nil"/>
              <w:right w:val="nil"/>
            </w:tcBorders>
            <w:shd w:val="clear" w:color="auto" w:fill="auto"/>
            <w:noWrap/>
            <w:hideMark/>
          </w:tcPr>
          <w:p w14:paraId="74C7E79B"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2</w:t>
            </w:r>
            <w:r w:rsidR="001C5E1F">
              <w:rPr>
                <w:rFonts w:ascii="Consolas" w:hAnsi="Consolas" w:cs="Consolas"/>
                <w:color w:val="000000"/>
                <w:sz w:val="16"/>
                <w:szCs w:val="16"/>
              </w:rPr>
              <w:t>,</w:t>
            </w:r>
            <w:r w:rsidRPr="00166CC9">
              <w:rPr>
                <w:rFonts w:ascii="Consolas" w:hAnsi="Consolas" w:cs="Consolas"/>
                <w:color w:val="000000"/>
                <w:sz w:val="16"/>
                <w:szCs w:val="16"/>
              </w:rPr>
              <w:t>890</w:t>
            </w:r>
          </w:p>
        </w:tc>
        <w:tc>
          <w:tcPr>
            <w:tcW w:w="1080" w:type="dxa"/>
            <w:tcBorders>
              <w:top w:val="nil"/>
              <w:left w:val="nil"/>
              <w:bottom w:val="nil"/>
              <w:right w:val="nil"/>
            </w:tcBorders>
            <w:shd w:val="clear" w:color="auto" w:fill="auto"/>
            <w:noWrap/>
            <w:hideMark/>
          </w:tcPr>
          <w:p w14:paraId="340D1960" w14:textId="77777777" w:rsidR="00B03B9C" w:rsidRPr="00A75D69" w:rsidRDefault="00B03B9C" w:rsidP="009F5FCE">
            <w:pPr>
              <w:jc w:val="right"/>
              <w:rPr>
                <w:rFonts w:ascii="Consolas" w:hAnsi="Consolas" w:cs="Consolas"/>
                <w:color w:val="000000"/>
                <w:sz w:val="16"/>
                <w:szCs w:val="16"/>
              </w:rPr>
            </w:pPr>
            <w:r w:rsidRPr="00A75D69">
              <w:rPr>
                <w:rFonts w:ascii="Consolas" w:hAnsi="Consolas" w:cs="Consolas"/>
                <w:color w:val="000000"/>
                <w:sz w:val="16"/>
                <w:szCs w:val="16"/>
              </w:rPr>
              <w:t>0</w:t>
            </w:r>
          </w:p>
        </w:tc>
        <w:tc>
          <w:tcPr>
            <w:tcW w:w="990" w:type="dxa"/>
            <w:tcBorders>
              <w:top w:val="nil"/>
              <w:left w:val="nil"/>
              <w:bottom w:val="nil"/>
              <w:right w:val="nil"/>
            </w:tcBorders>
          </w:tcPr>
          <w:p w14:paraId="75933949" w14:textId="77777777" w:rsidR="00B03B9C" w:rsidRPr="00A75D69" w:rsidRDefault="00D90107" w:rsidP="009F5FCE">
            <w:pPr>
              <w:jc w:val="right"/>
              <w:rPr>
                <w:rFonts w:ascii="Consolas" w:hAnsi="Consolas" w:cs="Consolas"/>
                <w:color w:val="000000"/>
                <w:sz w:val="16"/>
                <w:szCs w:val="16"/>
              </w:rPr>
            </w:pPr>
            <w:r>
              <w:rPr>
                <w:rFonts w:ascii="Consolas" w:hAnsi="Consolas" w:cs="Consolas"/>
                <w:color w:val="000000"/>
                <w:sz w:val="16"/>
                <w:szCs w:val="16"/>
              </w:rPr>
              <w:t>93</w:t>
            </w:r>
          </w:p>
        </w:tc>
        <w:tc>
          <w:tcPr>
            <w:tcW w:w="990" w:type="dxa"/>
            <w:tcBorders>
              <w:top w:val="nil"/>
              <w:left w:val="nil"/>
              <w:bottom w:val="nil"/>
              <w:right w:val="nil"/>
            </w:tcBorders>
          </w:tcPr>
          <w:p w14:paraId="2C099550" w14:textId="77777777" w:rsidR="00B03B9C" w:rsidRDefault="00211E32" w:rsidP="009F5FCE">
            <w:pPr>
              <w:jc w:val="right"/>
              <w:rPr>
                <w:rFonts w:ascii="Consolas" w:hAnsi="Consolas" w:cs="Consolas"/>
                <w:color w:val="000000"/>
                <w:sz w:val="16"/>
                <w:szCs w:val="16"/>
              </w:rPr>
            </w:pPr>
            <w:r>
              <w:rPr>
                <w:rFonts w:ascii="Consolas" w:hAnsi="Consolas" w:cs="Consolas"/>
                <w:color w:val="000000"/>
                <w:sz w:val="16"/>
                <w:szCs w:val="16"/>
              </w:rPr>
              <w:t>14</w:t>
            </w:r>
          </w:p>
        </w:tc>
      </w:tr>
      <w:tr w:rsidR="00B03B9C" w:rsidRPr="00A75D69" w14:paraId="1F512E8B" w14:textId="77777777" w:rsidTr="00B03B9C">
        <w:trPr>
          <w:trHeight w:val="300"/>
        </w:trPr>
        <w:tc>
          <w:tcPr>
            <w:tcW w:w="304" w:type="dxa"/>
            <w:tcBorders>
              <w:top w:val="nil"/>
              <w:left w:val="nil"/>
              <w:bottom w:val="nil"/>
              <w:right w:val="nil"/>
            </w:tcBorders>
            <w:shd w:val="clear" w:color="auto" w:fill="auto"/>
            <w:noWrap/>
            <w:hideMark/>
          </w:tcPr>
          <w:p w14:paraId="748BAA12" w14:textId="77777777"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1</w:t>
            </w:r>
          </w:p>
        </w:tc>
        <w:tc>
          <w:tcPr>
            <w:tcW w:w="3131" w:type="dxa"/>
            <w:tcBorders>
              <w:top w:val="nil"/>
              <w:left w:val="nil"/>
              <w:bottom w:val="nil"/>
              <w:right w:val="single" w:sz="4" w:space="0" w:color="auto"/>
            </w:tcBorders>
            <w:shd w:val="clear" w:color="auto" w:fill="auto"/>
            <w:noWrap/>
            <w:hideMark/>
          </w:tcPr>
          <w:p w14:paraId="2D0863CF" w14:textId="77777777"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White</w:t>
            </w:r>
          </w:p>
        </w:tc>
        <w:tc>
          <w:tcPr>
            <w:tcW w:w="1170" w:type="dxa"/>
            <w:tcBorders>
              <w:top w:val="nil"/>
              <w:left w:val="nil"/>
              <w:bottom w:val="nil"/>
              <w:right w:val="nil"/>
            </w:tcBorders>
            <w:shd w:val="clear" w:color="auto" w:fill="auto"/>
            <w:noWrap/>
            <w:hideMark/>
          </w:tcPr>
          <w:p w14:paraId="35E9CC00" w14:textId="77777777" w:rsidR="00B03B9C" w:rsidRPr="00A75D69" w:rsidRDefault="00166CC9" w:rsidP="00D90107">
            <w:pPr>
              <w:jc w:val="right"/>
              <w:rPr>
                <w:rFonts w:ascii="Consolas" w:hAnsi="Consolas" w:cs="Consolas"/>
                <w:color w:val="000000"/>
                <w:sz w:val="16"/>
                <w:szCs w:val="16"/>
              </w:rPr>
            </w:pPr>
            <w:r w:rsidRPr="00166CC9">
              <w:rPr>
                <w:rFonts w:ascii="Consolas" w:hAnsi="Consolas" w:cs="Consolas"/>
                <w:color w:val="000000"/>
                <w:sz w:val="16"/>
                <w:szCs w:val="16"/>
              </w:rPr>
              <w:t>1</w:t>
            </w:r>
            <w:r w:rsidR="001C5E1F">
              <w:rPr>
                <w:rFonts w:ascii="Consolas" w:hAnsi="Consolas" w:cs="Consolas"/>
                <w:color w:val="000000"/>
                <w:sz w:val="16"/>
                <w:szCs w:val="16"/>
              </w:rPr>
              <w:t>,</w:t>
            </w:r>
            <w:r w:rsidRPr="00166CC9">
              <w:rPr>
                <w:rFonts w:ascii="Consolas" w:hAnsi="Consolas" w:cs="Consolas"/>
                <w:color w:val="000000"/>
                <w:sz w:val="16"/>
                <w:szCs w:val="16"/>
              </w:rPr>
              <w:t>584</w:t>
            </w:r>
            <w:r w:rsidR="001C5E1F">
              <w:rPr>
                <w:rFonts w:ascii="Consolas" w:hAnsi="Consolas" w:cs="Consolas"/>
                <w:color w:val="000000"/>
                <w:sz w:val="16"/>
                <w:szCs w:val="16"/>
              </w:rPr>
              <w:t>,</w:t>
            </w:r>
            <w:r w:rsidRPr="00166CC9">
              <w:rPr>
                <w:rFonts w:ascii="Consolas" w:hAnsi="Consolas" w:cs="Consolas"/>
                <w:color w:val="000000"/>
                <w:sz w:val="16"/>
                <w:szCs w:val="16"/>
              </w:rPr>
              <w:t>5</w:t>
            </w:r>
            <w:r w:rsidR="00D90107">
              <w:rPr>
                <w:rFonts w:ascii="Consolas" w:hAnsi="Consolas" w:cs="Consolas"/>
                <w:color w:val="000000"/>
                <w:sz w:val="16"/>
                <w:szCs w:val="16"/>
              </w:rPr>
              <w:t>81</w:t>
            </w:r>
          </w:p>
        </w:tc>
        <w:tc>
          <w:tcPr>
            <w:tcW w:w="1170" w:type="dxa"/>
            <w:tcBorders>
              <w:top w:val="nil"/>
              <w:left w:val="nil"/>
              <w:bottom w:val="nil"/>
              <w:right w:val="nil"/>
            </w:tcBorders>
            <w:shd w:val="clear" w:color="auto" w:fill="auto"/>
            <w:noWrap/>
            <w:hideMark/>
          </w:tcPr>
          <w:p w14:paraId="6543E0A2"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902</w:t>
            </w:r>
            <w:r w:rsidR="001C5E1F">
              <w:rPr>
                <w:rFonts w:ascii="Consolas" w:hAnsi="Consolas" w:cs="Consolas"/>
                <w:color w:val="000000"/>
                <w:sz w:val="16"/>
                <w:szCs w:val="16"/>
              </w:rPr>
              <w:t>,</w:t>
            </w:r>
            <w:r w:rsidR="00D90107">
              <w:rPr>
                <w:rFonts w:ascii="Consolas" w:hAnsi="Consolas" w:cs="Consolas"/>
                <w:color w:val="000000"/>
                <w:sz w:val="16"/>
                <w:szCs w:val="16"/>
              </w:rPr>
              <w:t>265</w:t>
            </w:r>
          </w:p>
        </w:tc>
        <w:tc>
          <w:tcPr>
            <w:tcW w:w="1080" w:type="dxa"/>
            <w:tcBorders>
              <w:top w:val="nil"/>
              <w:left w:val="nil"/>
              <w:bottom w:val="nil"/>
              <w:right w:val="nil"/>
            </w:tcBorders>
            <w:shd w:val="clear" w:color="auto" w:fill="auto"/>
            <w:noWrap/>
            <w:hideMark/>
          </w:tcPr>
          <w:p w14:paraId="780D8F60"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452</w:t>
            </w:r>
            <w:r w:rsidR="001C5E1F">
              <w:rPr>
                <w:rFonts w:ascii="Consolas" w:hAnsi="Consolas" w:cs="Consolas"/>
                <w:color w:val="000000"/>
                <w:sz w:val="16"/>
                <w:szCs w:val="16"/>
              </w:rPr>
              <w:t>,</w:t>
            </w:r>
            <w:r w:rsidRPr="00166CC9">
              <w:rPr>
                <w:rFonts w:ascii="Consolas" w:hAnsi="Consolas" w:cs="Consolas"/>
                <w:color w:val="000000"/>
                <w:sz w:val="16"/>
                <w:szCs w:val="16"/>
              </w:rPr>
              <w:t>584</w:t>
            </w:r>
          </w:p>
        </w:tc>
        <w:tc>
          <w:tcPr>
            <w:tcW w:w="990" w:type="dxa"/>
            <w:tcBorders>
              <w:top w:val="nil"/>
              <w:left w:val="nil"/>
              <w:bottom w:val="nil"/>
              <w:right w:val="nil"/>
            </w:tcBorders>
          </w:tcPr>
          <w:p w14:paraId="3B423EA0" w14:textId="77777777" w:rsidR="00B03B9C" w:rsidRPr="00A75D69" w:rsidRDefault="00D90107" w:rsidP="009F5FCE">
            <w:pPr>
              <w:jc w:val="right"/>
              <w:rPr>
                <w:rFonts w:ascii="Consolas" w:hAnsi="Consolas" w:cs="Consolas"/>
                <w:color w:val="000000"/>
                <w:sz w:val="16"/>
                <w:szCs w:val="16"/>
              </w:rPr>
            </w:pPr>
            <w:r>
              <w:rPr>
                <w:rFonts w:ascii="Consolas" w:hAnsi="Consolas" w:cs="Consolas"/>
                <w:color w:val="000000"/>
                <w:sz w:val="16"/>
                <w:szCs w:val="16"/>
              </w:rPr>
              <w:t>615</w:t>
            </w:r>
            <w:r w:rsidR="001C5E1F">
              <w:rPr>
                <w:rFonts w:ascii="Consolas" w:hAnsi="Consolas" w:cs="Consolas"/>
                <w:color w:val="000000"/>
                <w:sz w:val="16"/>
                <w:szCs w:val="16"/>
              </w:rPr>
              <w:t>,</w:t>
            </w:r>
            <w:r>
              <w:rPr>
                <w:rFonts w:ascii="Consolas" w:hAnsi="Consolas" w:cs="Consolas"/>
                <w:color w:val="000000"/>
                <w:sz w:val="16"/>
                <w:szCs w:val="16"/>
              </w:rPr>
              <w:t>7</w:t>
            </w:r>
            <w:r w:rsidR="001C5E1F" w:rsidRPr="001C5E1F">
              <w:rPr>
                <w:rFonts w:ascii="Consolas" w:hAnsi="Consolas" w:cs="Consolas"/>
                <w:color w:val="000000"/>
                <w:sz w:val="16"/>
                <w:szCs w:val="16"/>
              </w:rPr>
              <w:t>42</w:t>
            </w:r>
          </w:p>
        </w:tc>
        <w:tc>
          <w:tcPr>
            <w:tcW w:w="990" w:type="dxa"/>
            <w:tcBorders>
              <w:top w:val="nil"/>
              <w:left w:val="nil"/>
              <w:bottom w:val="nil"/>
              <w:right w:val="nil"/>
            </w:tcBorders>
          </w:tcPr>
          <w:p w14:paraId="77695790" w14:textId="77777777"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424</w:t>
            </w:r>
            <w:r>
              <w:rPr>
                <w:rFonts w:ascii="Consolas" w:hAnsi="Consolas" w:cs="Consolas"/>
                <w:color w:val="000000"/>
                <w:sz w:val="16"/>
                <w:szCs w:val="16"/>
              </w:rPr>
              <w:t>,</w:t>
            </w:r>
            <w:r w:rsidR="00D90107">
              <w:rPr>
                <w:rFonts w:ascii="Consolas" w:hAnsi="Consolas" w:cs="Consolas"/>
                <w:color w:val="000000"/>
                <w:sz w:val="16"/>
                <w:szCs w:val="16"/>
              </w:rPr>
              <w:t>472</w:t>
            </w:r>
          </w:p>
        </w:tc>
      </w:tr>
      <w:tr w:rsidR="00B03B9C" w:rsidRPr="00A75D69" w14:paraId="7A7CB4E9" w14:textId="77777777" w:rsidTr="00B03B9C">
        <w:trPr>
          <w:trHeight w:val="300"/>
        </w:trPr>
        <w:tc>
          <w:tcPr>
            <w:tcW w:w="304" w:type="dxa"/>
            <w:tcBorders>
              <w:top w:val="nil"/>
              <w:left w:val="nil"/>
              <w:bottom w:val="nil"/>
              <w:right w:val="nil"/>
            </w:tcBorders>
            <w:shd w:val="clear" w:color="auto" w:fill="auto"/>
            <w:noWrap/>
            <w:hideMark/>
          </w:tcPr>
          <w:p w14:paraId="08734E76" w14:textId="77777777"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2</w:t>
            </w:r>
          </w:p>
        </w:tc>
        <w:tc>
          <w:tcPr>
            <w:tcW w:w="3131" w:type="dxa"/>
            <w:tcBorders>
              <w:top w:val="nil"/>
              <w:left w:val="nil"/>
              <w:bottom w:val="nil"/>
              <w:right w:val="single" w:sz="4" w:space="0" w:color="auto"/>
            </w:tcBorders>
            <w:shd w:val="clear" w:color="auto" w:fill="auto"/>
            <w:noWrap/>
            <w:hideMark/>
          </w:tcPr>
          <w:p w14:paraId="4A95AEAD" w14:textId="77777777"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Black</w:t>
            </w:r>
          </w:p>
        </w:tc>
        <w:tc>
          <w:tcPr>
            <w:tcW w:w="1170" w:type="dxa"/>
            <w:tcBorders>
              <w:top w:val="nil"/>
              <w:left w:val="nil"/>
              <w:bottom w:val="nil"/>
              <w:right w:val="nil"/>
            </w:tcBorders>
            <w:shd w:val="clear" w:color="auto" w:fill="auto"/>
            <w:noWrap/>
            <w:hideMark/>
          </w:tcPr>
          <w:p w14:paraId="6B5B0A52"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180</w:t>
            </w:r>
            <w:r w:rsidR="001C5E1F">
              <w:rPr>
                <w:rFonts w:ascii="Consolas" w:hAnsi="Consolas" w:cs="Consolas"/>
                <w:color w:val="000000"/>
                <w:sz w:val="16"/>
                <w:szCs w:val="16"/>
              </w:rPr>
              <w:t>,</w:t>
            </w:r>
            <w:r w:rsidRPr="00166CC9">
              <w:rPr>
                <w:rFonts w:ascii="Consolas" w:hAnsi="Consolas" w:cs="Consolas"/>
                <w:color w:val="000000"/>
                <w:sz w:val="16"/>
                <w:szCs w:val="16"/>
              </w:rPr>
              <w:t>475</w:t>
            </w:r>
          </w:p>
        </w:tc>
        <w:tc>
          <w:tcPr>
            <w:tcW w:w="1170" w:type="dxa"/>
            <w:tcBorders>
              <w:top w:val="nil"/>
              <w:left w:val="nil"/>
              <w:bottom w:val="nil"/>
              <w:right w:val="nil"/>
            </w:tcBorders>
            <w:shd w:val="clear" w:color="auto" w:fill="auto"/>
            <w:noWrap/>
            <w:hideMark/>
          </w:tcPr>
          <w:p w14:paraId="1EA7E613"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105</w:t>
            </w:r>
            <w:r w:rsidR="001C5E1F">
              <w:rPr>
                <w:rFonts w:ascii="Consolas" w:hAnsi="Consolas" w:cs="Consolas"/>
                <w:color w:val="000000"/>
                <w:sz w:val="16"/>
                <w:szCs w:val="16"/>
              </w:rPr>
              <w:t>,</w:t>
            </w:r>
            <w:r w:rsidRPr="00166CC9">
              <w:rPr>
                <w:rFonts w:ascii="Consolas" w:hAnsi="Consolas" w:cs="Consolas"/>
                <w:color w:val="000000"/>
                <w:sz w:val="16"/>
                <w:szCs w:val="16"/>
              </w:rPr>
              <w:t>663</w:t>
            </w:r>
          </w:p>
        </w:tc>
        <w:tc>
          <w:tcPr>
            <w:tcW w:w="1080" w:type="dxa"/>
            <w:tcBorders>
              <w:top w:val="nil"/>
              <w:left w:val="nil"/>
              <w:bottom w:val="nil"/>
              <w:right w:val="nil"/>
            </w:tcBorders>
            <w:shd w:val="clear" w:color="auto" w:fill="auto"/>
            <w:noWrap/>
            <w:hideMark/>
          </w:tcPr>
          <w:p w14:paraId="2A322B2A"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48</w:t>
            </w:r>
            <w:r w:rsidR="001C5E1F">
              <w:rPr>
                <w:rFonts w:ascii="Consolas" w:hAnsi="Consolas" w:cs="Consolas"/>
                <w:color w:val="000000"/>
                <w:sz w:val="16"/>
                <w:szCs w:val="16"/>
              </w:rPr>
              <w:t>,</w:t>
            </w:r>
            <w:r w:rsidRPr="00166CC9">
              <w:rPr>
                <w:rFonts w:ascii="Consolas" w:hAnsi="Consolas" w:cs="Consolas"/>
                <w:color w:val="000000"/>
                <w:sz w:val="16"/>
                <w:szCs w:val="16"/>
              </w:rPr>
              <w:t>509</w:t>
            </w:r>
          </w:p>
        </w:tc>
        <w:tc>
          <w:tcPr>
            <w:tcW w:w="990" w:type="dxa"/>
            <w:tcBorders>
              <w:top w:val="nil"/>
              <w:left w:val="nil"/>
              <w:bottom w:val="nil"/>
              <w:right w:val="nil"/>
            </w:tcBorders>
          </w:tcPr>
          <w:p w14:paraId="61AEAFF0" w14:textId="77777777"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78</w:t>
            </w:r>
            <w:r w:rsidR="001C5E1F">
              <w:rPr>
                <w:rFonts w:ascii="Consolas" w:hAnsi="Consolas" w:cs="Consolas"/>
                <w:color w:val="000000"/>
                <w:sz w:val="16"/>
                <w:szCs w:val="16"/>
              </w:rPr>
              <w:t>,</w:t>
            </w:r>
            <w:r>
              <w:rPr>
                <w:rFonts w:ascii="Consolas" w:hAnsi="Consolas" w:cs="Consolas"/>
                <w:color w:val="000000"/>
                <w:sz w:val="16"/>
                <w:szCs w:val="16"/>
              </w:rPr>
              <w:t>620</w:t>
            </w:r>
          </w:p>
        </w:tc>
        <w:tc>
          <w:tcPr>
            <w:tcW w:w="990" w:type="dxa"/>
            <w:tcBorders>
              <w:top w:val="nil"/>
              <w:left w:val="nil"/>
              <w:bottom w:val="nil"/>
              <w:right w:val="nil"/>
            </w:tcBorders>
          </w:tcPr>
          <w:p w14:paraId="05A0878C" w14:textId="77777777" w:rsidR="00B03B9C" w:rsidRDefault="00D90107" w:rsidP="00D90107">
            <w:pPr>
              <w:jc w:val="right"/>
              <w:rPr>
                <w:rFonts w:ascii="Consolas" w:hAnsi="Consolas" w:cs="Consolas"/>
                <w:color w:val="000000"/>
                <w:sz w:val="16"/>
                <w:szCs w:val="16"/>
              </w:rPr>
            </w:pPr>
            <w:r>
              <w:rPr>
                <w:rFonts w:ascii="Consolas" w:hAnsi="Consolas" w:cs="Consolas"/>
                <w:color w:val="000000"/>
                <w:sz w:val="16"/>
                <w:szCs w:val="16"/>
              </w:rPr>
              <w:t>45</w:t>
            </w:r>
            <w:r w:rsidR="001C5E1F">
              <w:rPr>
                <w:rFonts w:ascii="Consolas" w:hAnsi="Consolas" w:cs="Consolas"/>
                <w:color w:val="000000"/>
                <w:sz w:val="16"/>
                <w:szCs w:val="16"/>
              </w:rPr>
              <w:t>,</w:t>
            </w:r>
            <w:r>
              <w:rPr>
                <w:rFonts w:ascii="Consolas" w:hAnsi="Consolas" w:cs="Consolas"/>
                <w:color w:val="000000"/>
                <w:sz w:val="16"/>
                <w:szCs w:val="16"/>
              </w:rPr>
              <w:t>561</w:t>
            </w:r>
          </w:p>
        </w:tc>
      </w:tr>
      <w:tr w:rsidR="00B03B9C" w:rsidRPr="00A75D69" w14:paraId="69708D89" w14:textId="77777777" w:rsidTr="00B03B9C">
        <w:trPr>
          <w:trHeight w:val="300"/>
        </w:trPr>
        <w:tc>
          <w:tcPr>
            <w:tcW w:w="304" w:type="dxa"/>
            <w:tcBorders>
              <w:top w:val="nil"/>
              <w:left w:val="nil"/>
              <w:bottom w:val="nil"/>
              <w:right w:val="nil"/>
            </w:tcBorders>
            <w:shd w:val="clear" w:color="auto" w:fill="auto"/>
            <w:noWrap/>
            <w:hideMark/>
          </w:tcPr>
          <w:p w14:paraId="1D35518C" w14:textId="77777777"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3</w:t>
            </w:r>
          </w:p>
        </w:tc>
        <w:tc>
          <w:tcPr>
            <w:tcW w:w="3131" w:type="dxa"/>
            <w:tcBorders>
              <w:top w:val="nil"/>
              <w:left w:val="nil"/>
              <w:bottom w:val="nil"/>
              <w:right w:val="single" w:sz="4" w:space="0" w:color="auto"/>
            </w:tcBorders>
            <w:shd w:val="clear" w:color="auto" w:fill="auto"/>
            <w:noWrap/>
            <w:hideMark/>
          </w:tcPr>
          <w:p w14:paraId="218627ED" w14:textId="77777777" w:rsidR="00B03B9C" w:rsidRPr="00A75D69" w:rsidRDefault="00B03B9C" w:rsidP="008E0DA3">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American Indian or </w:t>
            </w:r>
            <w:r w:rsidR="008E0DA3">
              <w:rPr>
                <w:rFonts w:ascii="Consolas" w:hAnsi="Consolas" w:cs="Consolas"/>
                <w:color w:val="000000"/>
                <w:sz w:val="16"/>
                <w:szCs w:val="16"/>
              </w:rPr>
              <w:t>Alaskan Native</w:t>
            </w:r>
          </w:p>
        </w:tc>
        <w:tc>
          <w:tcPr>
            <w:tcW w:w="1170" w:type="dxa"/>
            <w:tcBorders>
              <w:top w:val="nil"/>
              <w:left w:val="nil"/>
              <w:bottom w:val="nil"/>
              <w:right w:val="nil"/>
            </w:tcBorders>
            <w:shd w:val="clear" w:color="auto" w:fill="auto"/>
            <w:noWrap/>
            <w:hideMark/>
          </w:tcPr>
          <w:p w14:paraId="32B66E30"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18</w:t>
            </w:r>
            <w:r w:rsidR="001C5E1F">
              <w:rPr>
                <w:rFonts w:ascii="Consolas" w:hAnsi="Consolas" w:cs="Consolas"/>
                <w:color w:val="000000"/>
                <w:sz w:val="16"/>
                <w:szCs w:val="16"/>
              </w:rPr>
              <w:t>,</w:t>
            </w:r>
            <w:r w:rsidRPr="00166CC9">
              <w:rPr>
                <w:rFonts w:ascii="Consolas" w:hAnsi="Consolas" w:cs="Consolas"/>
                <w:color w:val="000000"/>
                <w:sz w:val="16"/>
                <w:szCs w:val="16"/>
              </w:rPr>
              <w:t>859</w:t>
            </w:r>
          </w:p>
        </w:tc>
        <w:tc>
          <w:tcPr>
            <w:tcW w:w="1170" w:type="dxa"/>
            <w:tcBorders>
              <w:top w:val="nil"/>
              <w:left w:val="nil"/>
              <w:bottom w:val="nil"/>
              <w:right w:val="nil"/>
            </w:tcBorders>
            <w:shd w:val="clear" w:color="auto" w:fill="auto"/>
            <w:noWrap/>
            <w:hideMark/>
          </w:tcPr>
          <w:p w14:paraId="1BADFF08" w14:textId="77777777"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9,436</w:t>
            </w:r>
          </w:p>
        </w:tc>
        <w:tc>
          <w:tcPr>
            <w:tcW w:w="1080" w:type="dxa"/>
            <w:tcBorders>
              <w:top w:val="nil"/>
              <w:left w:val="nil"/>
              <w:bottom w:val="nil"/>
              <w:right w:val="nil"/>
            </w:tcBorders>
            <w:shd w:val="clear" w:color="auto" w:fill="auto"/>
            <w:noWrap/>
            <w:hideMark/>
          </w:tcPr>
          <w:p w14:paraId="7D1D9657" w14:textId="77777777" w:rsidR="00B03B9C" w:rsidRPr="00A75D69" w:rsidRDefault="00166CC9" w:rsidP="001A0273">
            <w:pPr>
              <w:jc w:val="right"/>
              <w:rPr>
                <w:rFonts w:ascii="Consolas" w:hAnsi="Consolas" w:cs="Consolas"/>
                <w:color w:val="000000"/>
                <w:sz w:val="16"/>
                <w:szCs w:val="16"/>
              </w:rPr>
            </w:pPr>
            <w:r w:rsidRPr="00166CC9">
              <w:rPr>
                <w:rFonts w:ascii="Consolas" w:hAnsi="Consolas" w:cs="Consolas"/>
                <w:color w:val="000000"/>
                <w:sz w:val="16"/>
                <w:szCs w:val="16"/>
              </w:rPr>
              <w:t>5</w:t>
            </w:r>
            <w:r w:rsidR="001C5E1F">
              <w:rPr>
                <w:rFonts w:ascii="Consolas" w:hAnsi="Consolas" w:cs="Consolas"/>
                <w:color w:val="000000"/>
                <w:sz w:val="16"/>
                <w:szCs w:val="16"/>
              </w:rPr>
              <w:t>,</w:t>
            </w:r>
            <w:r w:rsidRPr="00166CC9">
              <w:rPr>
                <w:rFonts w:ascii="Consolas" w:hAnsi="Consolas" w:cs="Consolas"/>
                <w:color w:val="000000"/>
                <w:sz w:val="16"/>
                <w:szCs w:val="16"/>
              </w:rPr>
              <w:t>734</w:t>
            </w:r>
          </w:p>
        </w:tc>
        <w:tc>
          <w:tcPr>
            <w:tcW w:w="990" w:type="dxa"/>
            <w:tcBorders>
              <w:top w:val="nil"/>
              <w:left w:val="nil"/>
              <w:bottom w:val="nil"/>
              <w:right w:val="nil"/>
            </w:tcBorders>
          </w:tcPr>
          <w:p w14:paraId="731D8FE6" w14:textId="77777777"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11</w:t>
            </w:r>
            <w:r w:rsidR="001C5E1F">
              <w:rPr>
                <w:rFonts w:ascii="Consolas" w:hAnsi="Consolas" w:cs="Consolas"/>
                <w:color w:val="000000"/>
                <w:sz w:val="16"/>
                <w:szCs w:val="16"/>
              </w:rPr>
              <w:t>,</w:t>
            </w:r>
            <w:r>
              <w:rPr>
                <w:rFonts w:ascii="Consolas" w:hAnsi="Consolas" w:cs="Consolas"/>
                <w:color w:val="000000"/>
                <w:sz w:val="16"/>
                <w:szCs w:val="16"/>
              </w:rPr>
              <w:t>143</w:t>
            </w:r>
          </w:p>
        </w:tc>
        <w:tc>
          <w:tcPr>
            <w:tcW w:w="990" w:type="dxa"/>
            <w:tcBorders>
              <w:top w:val="nil"/>
              <w:left w:val="nil"/>
              <w:bottom w:val="nil"/>
              <w:right w:val="nil"/>
            </w:tcBorders>
          </w:tcPr>
          <w:p w14:paraId="502653FA" w14:textId="77777777"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5</w:t>
            </w:r>
            <w:r>
              <w:rPr>
                <w:rFonts w:ascii="Consolas" w:hAnsi="Consolas" w:cs="Consolas"/>
                <w:color w:val="000000"/>
                <w:sz w:val="16"/>
                <w:szCs w:val="16"/>
              </w:rPr>
              <w:t>,</w:t>
            </w:r>
            <w:r w:rsidRPr="001C5E1F">
              <w:rPr>
                <w:rFonts w:ascii="Consolas" w:hAnsi="Consolas" w:cs="Consolas"/>
                <w:color w:val="000000"/>
                <w:sz w:val="16"/>
                <w:szCs w:val="16"/>
              </w:rPr>
              <w:t>2</w:t>
            </w:r>
            <w:r w:rsidR="00D90107">
              <w:rPr>
                <w:rFonts w:ascii="Consolas" w:hAnsi="Consolas" w:cs="Consolas"/>
                <w:color w:val="000000"/>
                <w:sz w:val="16"/>
                <w:szCs w:val="16"/>
              </w:rPr>
              <w:t>22</w:t>
            </w:r>
          </w:p>
        </w:tc>
      </w:tr>
      <w:tr w:rsidR="00B03B9C" w:rsidRPr="00A75D69" w14:paraId="7D73BAAC" w14:textId="77777777" w:rsidTr="00B03B9C">
        <w:trPr>
          <w:trHeight w:val="300"/>
        </w:trPr>
        <w:tc>
          <w:tcPr>
            <w:tcW w:w="304" w:type="dxa"/>
            <w:tcBorders>
              <w:top w:val="nil"/>
              <w:left w:val="nil"/>
              <w:bottom w:val="nil"/>
              <w:right w:val="nil"/>
            </w:tcBorders>
            <w:shd w:val="clear" w:color="auto" w:fill="auto"/>
            <w:noWrap/>
            <w:hideMark/>
          </w:tcPr>
          <w:p w14:paraId="1DF2BA4E" w14:textId="77777777"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4</w:t>
            </w:r>
          </w:p>
        </w:tc>
        <w:tc>
          <w:tcPr>
            <w:tcW w:w="3131" w:type="dxa"/>
            <w:tcBorders>
              <w:top w:val="nil"/>
              <w:left w:val="nil"/>
              <w:bottom w:val="nil"/>
              <w:right w:val="single" w:sz="4" w:space="0" w:color="auto"/>
            </w:tcBorders>
            <w:shd w:val="clear" w:color="auto" w:fill="auto"/>
            <w:noWrap/>
            <w:hideMark/>
          </w:tcPr>
          <w:p w14:paraId="03E20DA5" w14:textId="77777777"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Asian or Pacific Islander</w:t>
            </w:r>
          </w:p>
        </w:tc>
        <w:tc>
          <w:tcPr>
            <w:tcW w:w="1170" w:type="dxa"/>
            <w:tcBorders>
              <w:top w:val="nil"/>
              <w:left w:val="nil"/>
              <w:bottom w:val="nil"/>
              <w:right w:val="nil"/>
            </w:tcBorders>
            <w:shd w:val="clear" w:color="auto" w:fill="auto"/>
            <w:noWrap/>
            <w:hideMark/>
          </w:tcPr>
          <w:p w14:paraId="1232151D"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43</w:t>
            </w:r>
            <w:r w:rsidR="001C5E1F">
              <w:rPr>
                <w:rFonts w:ascii="Consolas" w:hAnsi="Consolas" w:cs="Consolas"/>
                <w:color w:val="000000"/>
                <w:sz w:val="16"/>
                <w:szCs w:val="16"/>
              </w:rPr>
              <w:t>,</w:t>
            </w:r>
            <w:r w:rsidRPr="00166CC9">
              <w:rPr>
                <w:rFonts w:ascii="Consolas" w:hAnsi="Consolas" w:cs="Consolas"/>
                <w:color w:val="000000"/>
                <w:sz w:val="16"/>
                <w:szCs w:val="16"/>
              </w:rPr>
              <w:t>128</w:t>
            </w:r>
          </w:p>
        </w:tc>
        <w:tc>
          <w:tcPr>
            <w:tcW w:w="1170" w:type="dxa"/>
            <w:tcBorders>
              <w:top w:val="nil"/>
              <w:left w:val="nil"/>
              <w:bottom w:val="nil"/>
              <w:right w:val="nil"/>
            </w:tcBorders>
            <w:shd w:val="clear" w:color="auto" w:fill="auto"/>
            <w:noWrap/>
            <w:hideMark/>
          </w:tcPr>
          <w:p w14:paraId="2660A66B" w14:textId="77777777"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19,511</w:t>
            </w:r>
          </w:p>
        </w:tc>
        <w:tc>
          <w:tcPr>
            <w:tcW w:w="1080" w:type="dxa"/>
            <w:tcBorders>
              <w:top w:val="nil"/>
              <w:left w:val="nil"/>
              <w:right w:val="nil"/>
            </w:tcBorders>
            <w:shd w:val="clear" w:color="auto" w:fill="auto"/>
            <w:noWrap/>
            <w:hideMark/>
          </w:tcPr>
          <w:p w14:paraId="64DD2924" w14:textId="77777777"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14</w:t>
            </w:r>
            <w:r w:rsidR="001C5E1F">
              <w:rPr>
                <w:rFonts w:ascii="Consolas" w:hAnsi="Consolas" w:cs="Consolas"/>
                <w:color w:val="000000"/>
                <w:sz w:val="16"/>
                <w:szCs w:val="16"/>
              </w:rPr>
              <w:t>,</w:t>
            </w:r>
            <w:r w:rsidRPr="00166CC9">
              <w:rPr>
                <w:rFonts w:ascii="Consolas" w:hAnsi="Consolas" w:cs="Consolas"/>
                <w:color w:val="000000"/>
                <w:sz w:val="16"/>
                <w:szCs w:val="16"/>
              </w:rPr>
              <w:t>872</w:t>
            </w:r>
          </w:p>
        </w:tc>
        <w:tc>
          <w:tcPr>
            <w:tcW w:w="990" w:type="dxa"/>
            <w:tcBorders>
              <w:top w:val="nil"/>
              <w:left w:val="nil"/>
              <w:right w:val="nil"/>
            </w:tcBorders>
          </w:tcPr>
          <w:p w14:paraId="138034DB" w14:textId="77777777"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29</w:t>
            </w:r>
            <w:r w:rsidR="001C5E1F">
              <w:rPr>
                <w:rFonts w:ascii="Consolas" w:hAnsi="Consolas" w:cs="Consolas"/>
                <w:color w:val="000000"/>
                <w:sz w:val="16"/>
                <w:szCs w:val="16"/>
              </w:rPr>
              <w:t>,</w:t>
            </w:r>
            <w:r>
              <w:rPr>
                <w:rFonts w:ascii="Consolas" w:hAnsi="Consolas" w:cs="Consolas"/>
                <w:color w:val="000000"/>
                <w:sz w:val="16"/>
                <w:szCs w:val="16"/>
              </w:rPr>
              <w:t>469</w:t>
            </w:r>
          </w:p>
        </w:tc>
        <w:tc>
          <w:tcPr>
            <w:tcW w:w="990" w:type="dxa"/>
            <w:tcBorders>
              <w:top w:val="nil"/>
              <w:left w:val="nil"/>
              <w:right w:val="nil"/>
            </w:tcBorders>
          </w:tcPr>
          <w:p w14:paraId="387862D1" w14:textId="77777777"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15</w:t>
            </w:r>
            <w:r>
              <w:rPr>
                <w:rFonts w:ascii="Consolas" w:hAnsi="Consolas" w:cs="Consolas"/>
                <w:color w:val="000000"/>
                <w:sz w:val="16"/>
                <w:szCs w:val="16"/>
              </w:rPr>
              <w:t>,</w:t>
            </w:r>
            <w:r w:rsidR="00D90107">
              <w:rPr>
                <w:rFonts w:ascii="Consolas" w:hAnsi="Consolas" w:cs="Consolas"/>
                <w:color w:val="000000"/>
                <w:sz w:val="16"/>
                <w:szCs w:val="16"/>
              </w:rPr>
              <w:t>555</w:t>
            </w:r>
          </w:p>
        </w:tc>
      </w:tr>
      <w:tr w:rsidR="00B03B9C" w:rsidRPr="00A75D69" w14:paraId="6D91D9A8" w14:textId="77777777" w:rsidTr="00B03B9C">
        <w:trPr>
          <w:trHeight w:val="300"/>
        </w:trPr>
        <w:tc>
          <w:tcPr>
            <w:tcW w:w="304" w:type="dxa"/>
            <w:tcBorders>
              <w:top w:val="nil"/>
              <w:left w:val="nil"/>
              <w:bottom w:val="single" w:sz="4" w:space="0" w:color="auto"/>
              <w:right w:val="nil"/>
            </w:tcBorders>
            <w:shd w:val="clear" w:color="auto" w:fill="auto"/>
            <w:noWrap/>
            <w:hideMark/>
          </w:tcPr>
          <w:p w14:paraId="5BCD5504" w14:textId="77777777"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5</w:t>
            </w:r>
          </w:p>
        </w:tc>
        <w:tc>
          <w:tcPr>
            <w:tcW w:w="3131" w:type="dxa"/>
            <w:tcBorders>
              <w:top w:val="nil"/>
              <w:left w:val="nil"/>
              <w:bottom w:val="single" w:sz="4" w:space="0" w:color="auto"/>
              <w:right w:val="single" w:sz="4" w:space="0" w:color="auto"/>
            </w:tcBorders>
            <w:shd w:val="clear" w:color="auto" w:fill="auto"/>
            <w:noWrap/>
            <w:hideMark/>
          </w:tcPr>
          <w:p w14:paraId="6F435018" w14:textId="77777777"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Other nonwhite</w:t>
            </w:r>
          </w:p>
        </w:tc>
        <w:tc>
          <w:tcPr>
            <w:tcW w:w="1170" w:type="dxa"/>
            <w:tcBorders>
              <w:top w:val="nil"/>
              <w:left w:val="nil"/>
              <w:bottom w:val="single" w:sz="4" w:space="0" w:color="auto"/>
              <w:right w:val="nil"/>
            </w:tcBorders>
            <w:shd w:val="clear" w:color="auto" w:fill="auto"/>
            <w:noWrap/>
            <w:hideMark/>
          </w:tcPr>
          <w:p w14:paraId="04649A2A" w14:textId="77777777"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5,139</w:t>
            </w:r>
          </w:p>
        </w:tc>
        <w:tc>
          <w:tcPr>
            <w:tcW w:w="1170" w:type="dxa"/>
            <w:tcBorders>
              <w:top w:val="nil"/>
              <w:left w:val="nil"/>
              <w:bottom w:val="single" w:sz="4" w:space="0" w:color="auto"/>
              <w:right w:val="nil"/>
            </w:tcBorders>
            <w:shd w:val="clear" w:color="auto" w:fill="auto"/>
            <w:noWrap/>
            <w:hideMark/>
          </w:tcPr>
          <w:p w14:paraId="227AF109" w14:textId="77777777" w:rsidR="00B03B9C" w:rsidRPr="00A75D69" w:rsidRDefault="00B03B9C" w:rsidP="009F5FCE">
            <w:pPr>
              <w:jc w:val="right"/>
              <w:rPr>
                <w:rFonts w:ascii="Consolas" w:hAnsi="Consolas" w:cs="Consolas"/>
                <w:color w:val="000000"/>
                <w:sz w:val="16"/>
                <w:szCs w:val="16"/>
              </w:rPr>
            </w:pPr>
            <w:r w:rsidRPr="00A75D69">
              <w:rPr>
                <w:rFonts w:ascii="Consolas" w:hAnsi="Consolas" w:cs="Consolas"/>
                <w:color w:val="000000"/>
                <w:sz w:val="16"/>
                <w:szCs w:val="16"/>
              </w:rPr>
              <w:t>954</w:t>
            </w:r>
          </w:p>
        </w:tc>
        <w:tc>
          <w:tcPr>
            <w:tcW w:w="1080" w:type="dxa"/>
            <w:tcBorders>
              <w:top w:val="nil"/>
              <w:left w:val="nil"/>
              <w:bottom w:val="single" w:sz="4" w:space="0" w:color="auto"/>
            </w:tcBorders>
            <w:shd w:val="clear" w:color="auto" w:fill="auto"/>
            <w:noWrap/>
            <w:hideMark/>
          </w:tcPr>
          <w:p w14:paraId="617DAD73" w14:textId="77777777"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4,185</w:t>
            </w:r>
          </w:p>
        </w:tc>
        <w:tc>
          <w:tcPr>
            <w:tcW w:w="990" w:type="dxa"/>
            <w:tcBorders>
              <w:top w:val="nil"/>
              <w:left w:val="nil"/>
              <w:bottom w:val="single" w:sz="4" w:space="0" w:color="auto"/>
            </w:tcBorders>
          </w:tcPr>
          <w:p w14:paraId="2D74040C" w14:textId="77777777"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10</w:t>
            </w:r>
            <w:r w:rsidR="001C5E1F">
              <w:rPr>
                <w:rFonts w:ascii="Consolas" w:hAnsi="Consolas" w:cs="Consolas"/>
                <w:color w:val="000000"/>
                <w:sz w:val="16"/>
                <w:szCs w:val="16"/>
              </w:rPr>
              <w:t>,</w:t>
            </w:r>
            <w:r w:rsidR="001C5E1F" w:rsidRPr="001C5E1F">
              <w:rPr>
                <w:rFonts w:ascii="Consolas" w:hAnsi="Consolas" w:cs="Consolas"/>
                <w:color w:val="000000"/>
                <w:sz w:val="16"/>
                <w:szCs w:val="16"/>
              </w:rPr>
              <w:t>0</w:t>
            </w:r>
            <w:r>
              <w:rPr>
                <w:rFonts w:ascii="Consolas" w:hAnsi="Consolas" w:cs="Consolas"/>
                <w:color w:val="000000"/>
                <w:sz w:val="16"/>
                <w:szCs w:val="16"/>
              </w:rPr>
              <w:t>95</w:t>
            </w:r>
          </w:p>
        </w:tc>
        <w:tc>
          <w:tcPr>
            <w:tcW w:w="990" w:type="dxa"/>
            <w:tcBorders>
              <w:top w:val="nil"/>
              <w:left w:val="nil"/>
              <w:bottom w:val="single" w:sz="4" w:space="0" w:color="auto"/>
            </w:tcBorders>
          </w:tcPr>
          <w:p w14:paraId="56CC1015" w14:textId="77777777"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2</w:t>
            </w:r>
            <w:r>
              <w:rPr>
                <w:rFonts w:ascii="Consolas" w:hAnsi="Consolas" w:cs="Consolas"/>
                <w:color w:val="000000"/>
                <w:sz w:val="16"/>
                <w:szCs w:val="16"/>
              </w:rPr>
              <w:t>,</w:t>
            </w:r>
            <w:r w:rsidRPr="001C5E1F">
              <w:rPr>
                <w:rFonts w:ascii="Consolas" w:hAnsi="Consolas" w:cs="Consolas"/>
                <w:color w:val="000000"/>
                <w:sz w:val="16"/>
                <w:szCs w:val="16"/>
              </w:rPr>
              <w:t>4</w:t>
            </w:r>
            <w:r w:rsidR="00D90107">
              <w:rPr>
                <w:rFonts w:ascii="Consolas" w:hAnsi="Consolas" w:cs="Consolas"/>
                <w:color w:val="000000"/>
                <w:sz w:val="16"/>
                <w:szCs w:val="16"/>
              </w:rPr>
              <w:t>58</w:t>
            </w:r>
          </w:p>
        </w:tc>
      </w:tr>
      <w:tr w:rsidR="00166CC9" w:rsidRPr="00A75D69" w14:paraId="6E0713B4" w14:textId="77777777" w:rsidTr="00B03B9C">
        <w:trPr>
          <w:trHeight w:val="300"/>
        </w:trPr>
        <w:tc>
          <w:tcPr>
            <w:tcW w:w="304" w:type="dxa"/>
            <w:tcBorders>
              <w:top w:val="nil"/>
              <w:left w:val="nil"/>
              <w:bottom w:val="nil"/>
              <w:right w:val="nil"/>
            </w:tcBorders>
            <w:shd w:val="clear" w:color="auto" w:fill="auto"/>
            <w:noWrap/>
            <w:hideMark/>
          </w:tcPr>
          <w:p w14:paraId="0F57EEAE" w14:textId="77777777" w:rsidR="00166CC9" w:rsidRPr="00A75D69" w:rsidRDefault="00166CC9" w:rsidP="00115075">
            <w:pPr>
              <w:rPr>
                <w:rFonts w:ascii="Consolas" w:hAnsi="Consolas" w:cs="Consolas"/>
                <w:color w:val="000000"/>
                <w:sz w:val="16"/>
                <w:szCs w:val="16"/>
              </w:rPr>
            </w:pPr>
          </w:p>
        </w:tc>
        <w:tc>
          <w:tcPr>
            <w:tcW w:w="3131" w:type="dxa"/>
            <w:tcBorders>
              <w:top w:val="nil"/>
              <w:left w:val="nil"/>
              <w:bottom w:val="nil"/>
              <w:right w:val="single" w:sz="4" w:space="0" w:color="auto"/>
            </w:tcBorders>
            <w:shd w:val="clear" w:color="auto" w:fill="auto"/>
            <w:noWrap/>
            <w:hideMark/>
          </w:tcPr>
          <w:p w14:paraId="3B6C4B60" w14:textId="77777777" w:rsidR="00166CC9" w:rsidRPr="00A75D69" w:rsidRDefault="00166CC9" w:rsidP="00115075">
            <w:pPr>
              <w:rPr>
                <w:rFonts w:ascii="Consolas" w:hAnsi="Consolas" w:cs="Consolas"/>
                <w:color w:val="000000"/>
                <w:sz w:val="16"/>
                <w:szCs w:val="16"/>
              </w:rPr>
            </w:pPr>
            <w:r w:rsidRPr="00A75D69">
              <w:rPr>
                <w:rFonts w:ascii="Consolas" w:hAnsi="Consolas" w:cs="Consolas"/>
                <w:color w:val="000000"/>
                <w:sz w:val="16"/>
                <w:szCs w:val="16"/>
              </w:rPr>
              <w:t> </w:t>
            </w:r>
          </w:p>
        </w:tc>
        <w:tc>
          <w:tcPr>
            <w:tcW w:w="1170" w:type="dxa"/>
            <w:tcBorders>
              <w:top w:val="nil"/>
              <w:left w:val="nil"/>
              <w:bottom w:val="nil"/>
              <w:right w:val="nil"/>
            </w:tcBorders>
            <w:shd w:val="clear" w:color="auto" w:fill="auto"/>
            <w:noWrap/>
            <w:hideMark/>
          </w:tcPr>
          <w:p w14:paraId="44946443" w14:textId="77777777" w:rsidR="00166CC9" w:rsidRPr="00FB6A13" w:rsidRDefault="0028411E" w:rsidP="00166CC9">
            <w:pPr>
              <w:jc w:val="right"/>
              <w:rPr>
                <w:rFonts w:ascii="Consolas" w:hAnsi="Consolas" w:cs="Consolas"/>
                <w:color w:val="000000"/>
                <w:sz w:val="16"/>
                <w:szCs w:val="16"/>
              </w:rPr>
            </w:pPr>
            <w:r>
              <w:rPr>
                <w:rFonts w:ascii="Consolas" w:hAnsi="Consolas" w:cs="Consolas"/>
                <w:color w:val="000000"/>
                <w:sz w:val="16"/>
                <w:szCs w:val="16"/>
              </w:rPr>
              <w:t>1,835,072</w:t>
            </w:r>
            <w:r w:rsidR="00166CC9">
              <w:rPr>
                <w:rFonts w:ascii="Consolas" w:hAnsi="Consolas" w:cs="Consolas"/>
                <w:color w:val="000000"/>
                <w:sz w:val="16"/>
                <w:szCs w:val="16"/>
              </w:rPr>
              <w:t xml:space="preserve">     </w:t>
            </w:r>
          </w:p>
        </w:tc>
        <w:tc>
          <w:tcPr>
            <w:tcW w:w="1170" w:type="dxa"/>
            <w:tcBorders>
              <w:top w:val="nil"/>
              <w:left w:val="nil"/>
              <w:bottom w:val="nil"/>
              <w:right w:val="nil"/>
            </w:tcBorders>
            <w:shd w:val="clear" w:color="auto" w:fill="auto"/>
            <w:noWrap/>
            <w:hideMark/>
          </w:tcPr>
          <w:p w14:paraId="0BD735A3" w14:textId="77777777" w:rsidR="00166CC9" w:rsidRPr="00FB6A13" w:rsidRDefault="00541EE5" w:rsidP="00166CC9">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single" w:sz="4" w:space="0" w:color="auto"/>
              <w:left w:val="nil"/>
              <w:bottom w:val="nil"/>
              <w:right w:val="nil"/>
            </w:tcBorders>
            <w:shd w:val="clear" w:color="auto" w:fill="auto"/>
            <w:noWrap/>
            <w:hideMark/>
          </w:tcPr>
          <w:p w14:paraId="5A3152C7" w14:textId="77777777" w:rsidR="00166CC9" w:rsidRPr="00FB6A13" w:rsidRDefault="00166CC9" w:rsidP="00166CC9">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single" w:sz="4" w:space="0" w:color="auto"/>
              <w:left w:val="nil"/>
              <w:bottom w:val="nil"/>
              <w:right w:val="nil"/>
            </w:tcBorders>
          </w:tcPr>
          <w:p w14:paraId="31418EB6" w14:textId="77777777" w:rsidR="00166CC9" w:rsidRDefault="00541EE5" w:rsidP="00166CC9">
            <w:pPr>
              <w:jc w:val="right"/>
              <w:rPr>
                <w:rFonts w:ascii="Consolas" w:hAnsi="Consolas" w:cs="Consolas"/>
                <w:color w:val="000000"/>
                <w:sz w:val="16"/>
                <w:szCs w:val="16"/>
              </w:rPr>
            </w:pPr>
            <w:r>
              <w:rPr>
                <w:rFonts w:ascii="Consolas" w:hAnsi="Consolas" w:cs="Consolas"/>
                <w:color w:val="000000"/>
                <w:sz w:val="16"/>
                <w:szCs w:val="16"/>
              </w:rPr>
              <w:t>745,162</w:t>
            </w:r>
          </w:p>
        </w:tc>
        <w:tc>
          <w:tcPr>
            <w:tcW w:w="990" w:type="dxa"/>
            <w:tcBorders>
              <w:top w:val="single" w:sz="4" w:space="0" w:color="auto"/>
              <w:left w:val="nil"/>
              <w:bottom w:val="nil"/>
              <w:right w:val="nil"/>
            </w:tcBorders>
          </w:tcPr>
          <w:p w14:paraId="3B0C9D9B" w14:textId="77777777" w:rsidR="00166CC9" w:rsidRPr="00FB6A13" w:rsidRDefault="00541EE5" w:rsidP="00166CC9">
            <w:pPr>
              <w:jc w:val="right"/>
              <w:rPr>
                <w:rFonts w:ascii="Consolas" w:hAnsi="Consolas" w:cs="Consolas"/>
                <w:color w:val="000000"/>
                <w:sz w:val="16"/>
                <w:szCs w:val="16"/>
              </w:rPr>
            </w:pPr>
            <w:r>
              <w:rPr>
                <w:rFonts w:ascii="Consolas" w:hAnsi="Consolas" w:cs="Consolas"/>
                <w:color w:val="000000"/>
                <w:sz w:val="16"/>
                <w:szCs w:val="16"/>
              </w:rPr>
              <w:t>493,282</w:t>
            </w:r>
            <w:r w:rsidR="00166CC9">
              <w:rPr>
                <w:rFonts w:ascii="Consolas" w:hAnsi="Consolas" w:cs="Consolas"/>
                <w:color w:val="000000"/>
                <w:sz w:val="16"/>
                <w:szCs w:val="16"/>
              </w:rPr>
              <w:t xml:space="preserve">     </w:t>
            </w:r>
          </w:p>
        </w:tc>
      </w:tr>
    </w:tbl>
    <w:p w14:paraId="208BDCC6" w14:textId="77777777" w:rsidR="00B70E37" w:rsidRPr="00B70E37" w:rsidRDefault="00B70E37" w:rsidP="00B70E37">
      <w:pPr>
        <w:pStyle w:val="Heading4"/>
        <w:rPr>
          <w:rFonts w:asciiTheme="minorHAnsi" w:hAnsiTheme="minorHAnsi" w:cstheme="minorHAnsi"/>
          <w:sz w:val="24"/>
          <w:szCs w:val="24"/>
        </w:rPr>
      </w:pPr>
      <w:bookmarkStart w:id="20" w:name="_5._Marital_Status"/>
      <w:bookmarkEnd w:id="20"/>
    </w:p>
    <w:p w14:paraId="30A15F7D" w14:textId="77777777" w:rsidR="00B70E37" w:rsidRPr="00B70E37" w:rsidRDefault="00B70E37" w:rsidP="00B70E37">
      <w:pPr>
        <w:pStyle w:val="Heading4"/>
        <w:rPr>
          <w:rFonts w:asciiTheme="minorHAnsi" w:hAnsiTheme="minorHAnsi" w:cstheme="minorHAnsi"/>
          <w:sz w:val="24"/>
          <w:szCs w:val="24"/>
        </w:rPr>
      </w:pPr>
    </w:p>
    <w:p w14:paraId="39D903CB" w14:textId="77777777" w:rsidR="00B70E37" w:rsidRPr="00B70E37" w:rsidRDefault="00B70E37" w:rsidP="00B70E37">
      <w:pPr>
        <w:pStyle w:val="Heading4"/>
        <w:rPr>
          <w:rFonts w:asciiTheme="minorHAnsi" w:hAnsiTheme="minorHAnsi" w:cstheme="minorHAnsi"/>
          <w:sz w:val="24"/>
          <w:szCs w:val="24"/>
        </w:rPr>
      </w:pPr>
    </w:p>
    <w:p w14:paraId="5573643A" w14:textId="77777777" w:rsidR="00B70E37" w:rsidRPr="00B70E37" w:rsidRDefault="00B70E37" w:rsidP="00B70E37">
      <w:pPr>
        <w:rPr>
          <w:rFonts w:asciiTheme="minorHAnsi" w:hAnsiTheme="minorHAnsi" w:cstheme="minorHAnsi"/>
        </w:rPr>
      </w:pPr>
    </w:p>
    <w:p w14:paraId="46D8EAF9" w14:textId="1A5FE05A" w:rsidR="00FC68B0" w:rsidRPr="00FF171E" w:rsidRDefault="00FC68B0" w:rsidP="00FC68B0">
      <w:pPr>
        <w:pStyle w:val="Heading4"/>
        <w:rPr>
          <w:rFonts w:ascii="Calibri" w:hAnsi="Calibri" w:cs="Calibri"/>
          <w:sz w:val="26"/>
          <w:szCs w:val="26"/>
        </w:rPr>
      </w:pPr>
      <w:r>
        <w:rPr>
          <w:rFonts w:ascii="Calibri" w:hAnsi="Calibri" w:cs="Calibri"/>
          <w:sz w:val="26"/>
          <w:szCs w:val="26"/>
        </w:rPr>
        <w:t>1</w:t>
      </w:r>
      <w:r w:rsidR="00FD6AD2">
        <w:rPr>
          <w:rFonts w:ascii="Calibri" w:hAnsi="Calibri" w:cs="Calibri"/>
          <w:sz w:val="26"/>
          <w:szCs w:val="26"/>
        </w:rPr>
        <w:t>2</w:t>
      </w:r>
      <w:r w:rsidRPr="00FF171E">
        <w:rPr>
          <w:rFonts w:ascii="Calibri" w:hAnsi="Calibri" w:cs="Calibri"/>
          <w:sz w:val="26"/>
          <w:szCs w:val="26"/>
        </w:rPr>
        <w:t>.</w:t>
      </w:r>
      <w:r w:rsidRPr="00FF171E">
        <w:rPr>
          <w:rFonts w:ascii="Calibri" w:hAnsi="Calibri" w:cs="Calibri"/>
          <w:sz w:val="26"/>
          <w:szCs w:val="26"/>
        </w:rPr>
        <w:tab/>
        <w:t xml:space="preserve">Hispanic Origin          </w:t>
      </w:r>
      <w:bookmarkStart w:id="21" w:name="HispanicOrigin"/>
      <w:r w:rsidRPr="00FF171E">
        <w:rPr>
          <w:rFonts w:ascii="Calibri" w:hAnsi="Calibri" w:cs="Calibri"/>
          <w:sz w:val="26"/>
          <w:szCs w:val="26"/>
        </w:rPr>
        <w:t>HISP</w:t>
      </w:r>
      <w:bookmarkEnd w:id="21"/>
    </w:p>
    <w:p w14:paraId="0ABB2D80" w14:textId="77777777" w:rsidR="00FC68B0" w:rsidRPr="00B17DC8" w:rsidRDefault="00FC68B0" w:rsidP="00FC68B0">
      <w:pPr>
        <w:tabs>
          <w:tab w:val="left" w:pos="360"/>
          <w:tab w:val="left" w:pos="720"/>
          <w:tab w:val="right" w:pos="5040"/>
        </w:tabs>
        <w:rPr>
          <w:rFonts w:ascii="Calibri" w:eastAsia="Arial Unicode MS" w:hAnsi="Calibri" w:cs="Calibri"/>
        </w:rPr>
      </w:pPr>
    </w:p>
    <w:p w14:paraId="49CD2F36" w14:textId="77777777" w:rsidR="00FC68B0" w:rsidRPr="00B17DC8" w:rsidRDefault="00FC68B0" w:rsidP="00FC68B0">
      <w:pPr>
        <w:rPr>
          <w:rFonts w:ascii="Calibri" w:hAnsi="Calibri" w:cs="Calibri"/>
        </w:rPr>
      </w:pPr>
      <w:r w:rsidRPr="00225DB8">
        <w:rPr>
          <w:rFonts w:ascii="Calibri" w:hAnsi="Calibri" w:cs="Calibri"/>
          <w:b/>
        </w:rPr>
        <w:t>DESCRIPTION</w:t>
      </w:r>
      <w:r w:rsidRPr="009B3B67">
        <w:rPr>
          <w:rFonts w:ascii="Calibri" w:hAnsi="Calibri" w:cs="Calibri"/>
        </w:rPr>
        <w:t>:</w:t>
      </w:r>
      <w:r>
        <w:rPr>
          <w:rFonts w:ascii="Calibri" w:hAnsi="Calibri" w:cs="Calibri"/>
        </w:rPr>
        <w:t xml:space="preserve"> </w:t>
      </w:r>
      <w:r w:rsidRPr="00B17DC8">
        <w:rPr>
          <w:rFonts w:ascii="Calibri" w:hAnsi="Calibri" w:cs="Calibri"/>
        </w:rPr>
        <w:t xml:space="preserve">Hispanic origin classifies all persons by Mexican, Hispanic (not Mexican) or Non-Hispanic (Not Mexican or Hispanic) </w:t>
      </w:r>
      <w:r>
        <w:rPr>
          <w:rFonts w:ascii="Calibri" w:hAnsi="Calibri" w:cs="Calibri"/>
        </w:rPr>
        <w:t>o</w:t>
      </w:r>
      <w:r w:rsidRPr="00B17DC8">
        <w:rPr>
          <w:rFonts w:ascii="Calibri" w:hAnsi="Calibri" w:cs="Calibri"/>
        </w:rPr>
        <w:t>rigin.</w:t>
      </w:r>
    </w:p>
    <w:p w14:paraId="5F990ECB" w14:textId="77777777" w:rsidR="00FC68B0" w:rsidRDefault="00FC68B0" w:rsidP="00FC68B0">
      <w:pPr>
        <w:tabs>
          <w:tab w:val="left" w:pos="360"/>
          <w:tab w:val="left" w:pos="4320"/>
        </w:tabs>
        <w:rPr>
          <w:rFonts w:ascii="Calibri" w:hAnsi="Calibri" w:cs="Calibri"/>
        </w:rPr>
      </w:pPr>
    </w:p>
    <w:p w14:paraId="0DD97C55" w14:textId="77777777" w:rsidR="00FC68B0" w:rsidRPr="0088439B" w:rsidRDefault="00FC68B0" w:rsidP="00FC68B0">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14:paraId="6B8382A5" w14:textId="77777777" w:rsidR="00FC68B0" w:rsidRPr="006F0CF8" w:rsidRDefault="00FC68B0" w:rsidP="00FC68B0">
      <w:pPr>
        <w:tabs>
          <w:tab w:val="left" w:pos="360"/>
          <w:tab w:val="left" w:pos="4320"/>
        </w:tabs>
        <w:rPr>
          <w:rFonts w:ascii="Consolas" w:hAnsi="Consolas" w:cs="Consolas"/>
          <w:sz w:val="20"/>
          <w:szCs w:val="20"/>
        </w:rPr>
      </w:pPr>
    </w:p>
    <w:tbl>
      <w:tblPr>
        <w:tblW w:w="9378" w:type="dxa"/>
        <w:jc w:val="center"/>
        <w:tblLook w:val="04A0" w:firstRow="1" w:lastRow="0" w:firstColumn="1" w:lastColumn="0" w:noHBand="0" w:noVBand="1"/>
      </w:tblPr>
      <w:tblGrid>
        <w:gridCol w:w="304"/>
        <w:gridCol w:w="3206"/>
        <w:gridCol w:w="1260"/>
        <w:gridCol w:w="1080"/>
        <w:gridCol w:w="1170"/>
        <w:gridCol w:w="900"/>
        <w:gridCol w:w="1458"/>
      </w:tblGrid>
      <w:tr w:rsidR="00211E32" w:rsidRPr="00A75D69" w14:paraId="3343F569" w14:textId="77777777" w:rsidTr="00404B2C">
        <w:trPr>
          <w:trHeight w:val="402"/>
          <w:jc w:val="center"/>
        </w:trPr>
        <w:tc>
          <w:tcPr>
            <w:tcW w:w="3510" w:type="dxa"/>
            <w:gridSpan w:val="2"/>
            <w:tcBorders>
              <w:top w:val="nil"/>
              <w:left w:val="nil"/>
              <w:bottom w:val="single" w:sz="4" w:space="0" w:color="auto"/>
              <w:right w:val="nil"/>
            </w:tcBorders>
            <w:shd w:val="clear" w:color="auto" w:fill="auto"/>
            <w:hideMark/>
          </w:tcPr>
          <w:p w14:paraId="2F37F5DE" w14:textId="77777777" w:rsidR="00211E32" w:rsidRPr="00A75D69" w:rsidRDefault="00211E32" w:rsidP="00184C7B">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60" w:type="dxa"/>
            <w:tcBorders>
              <w:top w:val="nil"/>
              <w:left w:val="single" w:sz="4" w:space="0" w:color="auto"/>
              <w:bottom w:val="single" w:sz="4" w:space="0" w:color="auto"/>
              <w:right w:val="nil"/>
            </w:tcBorders>
            <w:shd w:val="clear" w:color="auto" w:fill="auto"/>
            <w:hideMark/>
          </w:tcPr>
          <w:p w14:paraId="10E01E4B" w14:textId="77777777"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00F6D228" w14:textId="77777777"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170" w:type="dxa"/>
            <w:tcBorders>
              <w:top w:val="nil"/>
              <w:left w:val="nil"/>
              <w:bottom w:val="single" w:sz="4" w:space="0" w:color="auto"/>
              <w:right w:val="nil"/>
            </w:tcBorders>
            <w:shd w:val="clear" w:color="auto" w:fill="auto"/>
            <w:hideMark/>
          </w:tcPr>
          <w:p w14:paraId="17E8F0C5" w14:textId="77777777"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14:paraId="5E697DCC" w14:textId="77777777" w:rsidR="00211E32" w:rsidRPr="00A75D69" w:rsidRDefault="00211E32"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458" w:type="dxa"/>
            <w:tcBorders>
              <w:top w:val="nil"/>
              <w:left w:val="nil"/>
              <w:bottom w:val="single" w:sz="4" w:space="0" w:color="auto"/>
              <w:right w:val="nil"/>
            </w:tcBorders>
          </w:tcPr>
          <w:p w14:paraId="100BE459" w14:textId="77777777" w:rsidR="00211E32" w:rsidRDefault="00211E32"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211E32" w:rsidRPr="00A75D69" w14:paraId="0C04B860" w14:textId="77777777" w:rsidTr="00404B2C">
        <w:trPr>
          <w:trHeight w:val="255"/>
          <w:jc w:val="center"/>
        </w:trPr>
        <w:tc>
          <w:tcPr>
            <w:tcW w:w="304" w:type="dxa"/>
            <w:tcBorders>
              <w:top w:val="nil"/>
              <w:left w:val="nil"/>
              <w:bottom w:val="nil"/>
              <w:right w:val="nil"/>
            </w:tcBorders>
            <w:shd w:val="clear" w:color="auto" w:fill="auto"/>
            <w:noWrap/>
            <w:hideMark/>
          </w:tcPr>
          <w:p w14:paraId="512A9722"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w:t>
            </w:r>
          </w:p>
        </w:tc>
        <w:tc>
          <w:tcPr>
            <w:tcW w:w="3206" w:type="dxa"/>
            <w:tcBorders>
              <w:top w:val="nil"/>
              <w:left w:val="nil"/>
              <w:bottom w:val="nil"/>
              <w:right w:val="nil"/>
            </w:tcBorders>
            <w:shd w:val="clear" w:color="auto" w:fill="auto"/>
            <w:noWrap/>
            <w:hideMark/>
          </w:tcPr>
          <w:p w14:paraId="69F4D2F5"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Unknown, not available</w:t>
            </w:r>
          </w:p>
        </w:tc>
        <w:tc>
          <w:tcPr>
            <w:tcW w:w="1260" w:type="dxa"/>
            <w:tcBorders>
              <w:top w:val="nil"/>
              <w:left w:val="single" w:sz="4" w:space="0" w:color="auto"/>
              <w:bottom w:val="nil"/>
              <w:right w:val="nil"/>
            </w:tcBorders>
            <w:shd w:val="clear" w:color="auto" w:fill="auto"/>
            <w:noWrap/>
            <w:hideMark/>
          </w:tcPr>
          <w:p w14:paraId="704DF883"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52</w:t>
            </w:r>
            <w:r>
              <w:rPr>
                <w:rFonts w:ascii="Consolas" w:hAnsi="Consolas" w:cs="Consolas"/>
                <w:color w:val="000000"/>
                <w:sz w:val="16"/>
                <w:szCs w:val="16"/>
              </w:rPr>
              <w:t>,</w:t>
            </w:r>
            <w:r w:rsidRPr="00F11A8A">
              <w:rPr>
                <w:rFonts w:ascii="Consolas" w:hAnsi="Consolas" w:cs="Consolas"/>
                <w:color w:val="000000"/>
                <w:sz w:val="16"/>
                <w:szCs w:val="16"/>
              </w:rPr>
              <w:t>502</w:t>
            </w:r>
          </w:p>
        </w:tc>
        <w:tc>
          <w:tcPr>
            <w:tcW w:w="1080" w:type="dxa"/>
            <w:tcBorders>
              <w:top w:val="nil"/>
              <w:left w:val="nil"/>
              <w:bottom w:val="nil"/>
              <w:right w:val="nil"/>
            </w:tcBorders>
            <w:shd w:val="clear" w:color="auto" w:fill="auto"/>
            <w:noWrap/>
            <w:hideMark/>
          </w:tcPr>
          <w:p w14:paraId="7A43AEED"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32</w:t>
            </w:r>
            <w:r>
              <w:rPr>
                <w:rFonts w:ascii="Consolas" w:hAnsi="Consolas" w:cs="Consolas"/>
                <w:color w:val="000000"/>
                <w:sz w:val="16"/>
                <w:szCs w:val="16"/>
              </w:rPr>
              <w:t>,</w:t>
            </w:r>
            <w:r w:rsidRPr="00F11A8A">
              <w:rPr>
                <w:rFonts w:ascii="Consolas" w:hAnsi="Consolas" w:cs="Consolas"/>
                <w:color w:val="000000"/>
                <w:sz w:val="16"/>
                <w:szCs w:val="16"/>
              </w:rPr>
              <w:t>919</w:t>
            </w:r>
          </w:p>
        </w:tc>
        <w:tc>
          <w:tcPr>
            <w:tcW w:w="1170" w:type="dxa"/>
            <w:tcBorders>
              <w:top w:val="nil"/>
              <w:left w:val="nil"/>
              <w:bottom w:val="nil"/>
              <w:right w:val="nil"/>
            </w:tcBorders>
            <w:shd w:val="clear" w:color="auto" w:fill="auto"/>
            <w:noWrap/>
            <w:hideMark/>
          </w:tcPr>
          <w:p w14:paraId="119AA553"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13</w:t>
            </w:r>
            <w:r w:rsidR="007A1344">
              <w:rPr>
                <w:rFonts w:ascii="Consolas" w:hAnsi="Consolas" w:cs="Consolas"/>
                <w:color w:val="000000"/>
                <w:sz w:val="16"/>
                <w:szCs w:val="16"/>
              </w:rPr>
              <w:t>,</w:t>
            </w:r>
            <w:r w:rsidRPr="00F11A8A">
              <w:rPr>
                <w:rFonts w:ascii="Consolas" w:hAnsi="Consolas" w:cs="Consolas"/>
                <w:color w:val="000000"/>
                <w:sz w:val="16"/>
                <w:szCs w:val="16"/>
              </w:rPr>
              <w:t>051</w:t>
            </w:r>
          </w:p>
        </w:tc>
        <w:tc>
          <w:tcPr>
            <w:tcW w:w="900" w:type="dxa"/>
            <w:tcBorders>
              <w:top w:val="nil"/>
              <w:left w:val="nil"/>
              <w:bottom w:val="nil"/>
              <w:right w:val="nil"/>
            </w:tcBorders>
          </w:tcPr>
          <w:p w14:paraId="74C511EE"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9,956</w:t>
            </w:r>
          </w:p>
        </w:tc>
        <w:tc>
          <w:tcPr>
            <w:tcW w:w="1458" w:type="dxa"/>
            <w:tcBorders>
              <w:top w:val="nil"/>
              <w:left w:val="nil"/>
              <w:bottom w:val="nil"/>
              <w:right w:val="nil"/>
            </w:tcBorders>
          </w:tcPr>
          <w:p w14:paraId="474DBAD1" w14:textId="77777777" w:rsidR="00211E32" w:rsidRDefault="00211E32" w:rsidP="009F5FCE">
            <w:pPr>
              <w:jc w:val="right"/>
              <w:rPr>
                <w:rFonts w:ascii="Consolas" w:hAnsi="Consolas" w:cs="Consolas"/>
                <w:color w:val="000000"/>
                <w:sz w:val="16"/>
                <w:szCs w:val="16"/>
              </w:rPr>
            </w:pPr>
            <w:r>
              <w:rPr>
                <w:rFonts w:ascii="Consolas" w:hAnsi="Consolas" w:cs="Consolas"/>
                <w:color w:val="000000"/>
                <w:sz w:val="16"/>
                <w:szCs w:val="16"/>
              </w:rPr>
              <w:t>10,702</w:t>
            </w:r>
          </w:p>
        </w:tc>
      </w:tr>
      <w:tr w:rsidR="00211E32" w:rsidRPr="00A75D69" w14:paraId="49B99557" w14:textId="77777777" w:rsidTr="00404B2C">
        <w:trPr>
          <w:trHeight w:val="255"/>
          <w:jc w:val="center"/>
        </w:trPr>
        <w:tc>
          <w:tcPr>
            <w:tcW w:w="304" w:type="dxa"/>
            <w:tcBorders>
              <w:top w:val="nil"/>
              <w:left w:val="nil"/>
              <w:bottom w:val="nil"/>
              <w:right w:val="nil"/>
            </w:tcBorders>
            <w:shd w:val="clear" w:color="auto" w:fill="auto"/>
            <w:noWrap/>
            <w:hideMark/>
          </w:tcPr>
          <w:p w14:paraId="2C21E330"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1</w:t>
            </w:r>
          </w:p>
        </w:tc>
        <w:tc>
          <w:tcPr>
            <w:tcW w:w="3206" w:type="dxa"/>
            <w:tcBorders>
              <w:top w:val="nil"/>
              <w:left w:val="nil"/>
              <w:bottom w:val="nil"/>
              <w:right w:val="nil"/>
            </w:tcBorders>
            <w:shd w:val="clear" w:color="auto" w:fill="auto"/>
            <w:noWrap/>
            <w:hideMark/>
          </w:tcPr>
          <w:p w14:paraId="2B1577A3"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Mexicans</w:t>
            </w:r>
          </w:p>
        </w:tc>
        <w:tc>
          <w:tcPr>
            <w:tcW w:w="1260" w:type="dxa"/>
            <w:tcBorders>
              <w:top w:val="nil"/>
              <w:left w:val="single" w:sz="4" w:space="0" w:color="auto"/>
              <w:bottom w:val="nil"/>
              <w:right w:val="nil"/>
            </w:tcBorders>
            <w:shd w:val="clear" w:color="auto" w:fill="auto"/>
            <w:noWrap/>
            <w:hideMark/>
          </w:tcPr>
          <w:p w14:paraId="719B81D4"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112</w:t>
            </w:r>
            <w:r>
              <w:rPr>
                <w:rFonts w:ascii="Consolas" w:hAnsi="Consolas" w:cs="Consolas"/>
                <w:color w:val="000000"/>
                <w:sz w:val="16"/>
                <w:szCs w:val="16"/>
              </w:rPr>
              <w:t>,</w:t>
            </w:r>
            <w:r w:rsidRPr="00F11A8A">
              <w:rPr>
                <w:rFonts w:ascii="Consolas" w:hAnsi="Consolas" w:cs="Consolas"/>
                <w:color w:val="000000"/>
                <w:sz w:val="16"/>
                <w:szCs w:val="16"/>
              </w:rPr>
              <w:t>673</w:t>
            </w:r>
          </w:p>
        </w:tc>
        <w:tc>
          <w:tcPr>
            <w:tcW w:w="1080" w:type="dxa"/>
            <w:tcBorders>
              <w:top w:val="nil"/>
              <w:left w:val="nil"/>
              <w:bottom w:val="nil"/>
              <w:right w:val="nil"/>
            </w:tcBorders>
            <w:shd w:val="clear" w:color="auto" w:fill="auto"/>
            <w:noWrap/>
            <w:hideMark/>
          </w:tcPr>
          <w:p w14:paraId="75D08525"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45</w:t>
            </w:r>
            <w:r>
              <w:rPr>
                <w:rFonts w:ascii="Consolas" w:hAnsi="Consolas" w:cs="Consolas"/>
                <w:color w:val="000000"/>
                <w:sz w:val="16"/>
                <w:szCs w:val="16"/>
              </w:rPr>
              <w:t>,</w:t>
            </w:r>
            <w:r w:rsidRPr="00F11A8A">
              <w:rPr>
                <w:rFonts w:ascii="Consolas" w:hAnsi="Consolas" w:cs="Consolas"/>
                <w:color w:val="000000"/>
                <w:sz w:val="16"/>
                <w:szCs w:val="16"/>
              </w:rPr>
              <w:t>341</w:t>
            </w:r>
          </w:p>
        </w:tc>
        <w:tc>
          <w:tcPr>
            <w:tcW w:w="1170" w:type="dxa"/>
            <w:tcBorders>
              <w:top w:val="nil"/>
              <w:left w:val="nil"/>
              <w:bottom w:val="nil"/>
              <w:right w:val="nil"/>
            </w:tcBorders>
            <w:shd w:val="clear" w:color="auto" w:fill="auto"/>
            <w:noWrap/>
            <w:hideMark/>
          </w:tcPr>
          <w:p w14:paraId="5B90C245"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35</w:t>
            </w:r>
            <w:r w:rsidR="007A1344">
              <w:rPr>
                <w:rFonts w:ascii="Consolas" w:hAnsi="Consolas" w:cs="Consolas"/>
                <w:color w:val="000000"/>
                <w:sz w:val="16"/>
                <w:szCs w:val="16"/>
              </w:rPr>
              <w:t>,</w:t>
            </w:r>
            <w:r w:rsidRPr="00F11A8A">
              <w:rPr>
                <w:rFonts w:ascii="Consolas" w:hAnsi="Consolas" w:cs="Consolas"/>
                <w:color w:val="000000"/>
                <w:sz w:val="16"/>
                <w:szCs w:val="16"/>
              </w:rPr>
              <w:t>325</w:t>
            </w:r>
          </w:p>
        </w:tc>
        <w:tc>
          <w:tcPr>
            <w:tcW w:w="900" w:type="dxa"/>
            <w:tcBorders>
              <w:top w:val="nil"/>
              <w:left w:val="nil"/>
              <w:bottom w:val="nil"/>
              <w:right w:val="nil"/>
            </w:tcBorders>
          </w:tcPr>
          <w:p w14:paraId="5B79A536" w14:textId="77777777" w:rsidR="00211E32" w:rsidRPr="00A75D69" w:rsidRDefault="007C046D" w:rsidP="007C046D">
            <w:pPr>
              <w:jc w:val="right"/>
              <w:rPr>
                <w:rFonts w:ascii="Consolas" w:hAnsi="Consolas" w:cs="Consolas"/>
                <w:color w:val="000000"/>
                <w:sz w:val="16"/>
                <w:szCs w:val="16"/>
              </w:rPr>
            </w:pPr>
            <w:r>
              <w:rPr>
                <w:rFonts w:ascii="Consolas" w:hAnsi="Consolas" w:cs="Consolas"/>
                <w:color w:val="000000"/>
                <w:sz w:val="16"/>
                <w:szCs w:val="16"/>
              </w:rPr>
              <w:t>84</w:t>
            </w:r>
            <w:r w:rsidR="007A1344">
              <w:rPr>
                <w:rFonts w:ascii="Consolas" w:hAnsi="Consolas" w:cs="Consolas"/>
                <w:color w:val="000000"/>
                <w:sz w:val="16"/>
                <w:szCs w:val="16"/>
              </w:rPr>
              <w:t>,</w:t>
            </w:r>
            <w:r>
              <w:rPr>
                <w:rFonts w:ascii="Consolas" w:hAnsi="Consolas" w:cs="Consolas"/>
                <w:color w:val="000000"/>
                <w:sz w:val="16"/>
                <w:szCs w:val="16"/>
              </w:rPr>
              <w:t>229</w:t>
            </w:r>
          </w:p>
        </w:tc>
        <w:tc>
          <w:tcPr>
            <w:tcW w:w="1458" w:type="dxa"/>
            <w:tcBorders>
              <w:top w:val="nil"/>
              <w:left w:val="nil"/>
              <w:bottom w:val="nil"/>
              <w:right w:val="nil"/>
            </w:tcBorders>
          </w:tcPr>
          <w:p w14:paraId="64C3E1C8" w14:textId="77777777" w:rsidR="00211E32" w:rsidRDefault="007A1344" w:rsidP="009F5FCE">
            <w:pPr>
              <w:jc w:val="right"/>
              <w:rPr>
                <w:rFonts w:ascii="Consolas" w:hAnsi="Consolas" w:cs="Consolas"/>
                <w:color w:val="000000"/>
                <w:sz w:val="16"/>
                <w:szCs w:val="16"/>
              </w:rPr>
            </w:pPr>
            <w:r w:rsidRPr="007A1344">
              <w:rPr>
                <w:rFonts w:ascii="Consolas" w:hAnsi="Consolas" w:cs="Consolas"/>
                <w:color w:val="000000"/>
                <w:sz w:val="16"/>
                <w:szCs w:val="16"/>
              </w:rPr>
              <w:t>25</w:t>
            </w:r>
            <w:r>
              <w:rPr>
                <w:rFonts w:ascii="Consolas" w:hAnsi="Consolas" w:cs="Consolas"/>
                <w:color w:val="000000"/>
                <w:sz w:val="16"/>
                <w:szCs w:val="16"/>
              </w:rPr>
              <w:t>,</w:t>
            </w:r>
            <w:r w:rsidR="007C046D">
              <w:rPr>
                <w:rFonts w:ascii="Consolas" w:hAnsi="Consolas" w:cs="Consolas"/>
                <w:color w:val="000000"/>
                <w:sz w:val="16"/>
                <w:szCs w:val="16"/>
              </w:rPr>
              <w:t>36</w:t>
            </w:r>
            <w:r w:rsidRPr="007A1344">
              <w:rPr>
                <w:rFonts w:ascii="Consolas" w:hAnsi="Consolas" w:cs="Consolas"/>
                <w:color w:val="000000"/>
                <w:sz w:val="16"/>
                <w:szCs w:val="16"/>
              </w:rPr>
              <w:t>7</w:t>
            </w:r>
          </w:p>
        </w:tc>
      </w:tr>
      <w:tr w:rsidR="00211E32" w:rsidRPr="00A75D69" w14:paraId="5C4512D6" w14:textId="77777777" w:rsidTr="00404B2C">
        <w:trPr>
          <w:trHeight w:val="255"/>
          <w:jc w:val="center"/>
        </w:trPr>
        <w:tc>
          <w:tcPr>
            <w:tcW w:w="304" w:type="dxa"/>
            <w:tcBorders>
              <w:top w:val="nil"/>
              <w:left w:val="nil"/>
              <w:bottom w:val="nil"/>
              <w:right w:val="nil"/>
            </w:tcBorders>
            <w:shd w:val="clear" w:color="auto" w:fill="auto"/>
            <w:noWrap/>
            <w:hideMark/>
          </w:tcPr>
          <w:p w14:paraId="6FA302B8"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2</w:t>
            </w:r>
          </w:p>
        </w:tc>
        <w:tc>
          <w:tcPr>
            <w:tcW w:w="3206" w:type="dxa"/>
            <w:tcBorders>
              <w:top w:val="nil"/>
              <w:left w:val="nil"/>
              <w:bottom w:val="nil"/>
              <w:right w:val="nil"/>
            </w:tcBorders>
            <w:shd w:val="clear" w:color="auto" w:fill="auto"/>
            <w:noWrap/>
            <w:hideMark/>
          </w:tcPr>
          <w:p w14:paraId="5BAC3E0F"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Other Hispanics</w:t>
            </w:r>
          </w:p>
        </w:tc>
        <w:tc>
          <w:tcPr>
            <w:tcW w:w="1260" w:type="dxa"/>
            <w:tcBorders>
              <w:top w:val="nil"/>
              <w:left w:val="single" w:sz="4" w:space="0" w:color="auto"/>
              <w:bottom w:val="nil"/>
              <w:right w:val="nil"/>
            </w:tcBorders>
            <w:shd w:val="clear" w:color="auto" w:fill="auto"/>
            <w:noWrap/>
            <w:hideMark/>
          </w:tcPr>
          <w:p w14:paraId="79D5B0F8"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73</w:t>
            </w:r>
            <w:r>
              <w:rPr>
                <w:rFonts w:ascii="Consolas" w:hAnsi="Consolas" w:cs="Consolas"/>
                <w:color w:val="000000"/>
                <w:sz w:val="16"/>
                <w:szCs w:val="16"/>
              </w:rPr>
              <w:t>,</w:t>
            </w:r>
            <w:r w:rsidRPr="00F11A8A">
              <w:rPr>
                <w:rFonts w:ascii="Consolas" w:hAnsi="Consolas" w:cs="Consolas"/>
                <w:color w:val="000000"/>
                <w:sz w:val="16"/>
                <w:szCs w:val="16"/>
              </w:rPr>
              <w:t>754</w:t>
            </w:r>
          </w:p>
        </w:tc>
        <w:tc>
          <w:tcPr>
            <w:tcW w:w="1080" w:type="dxa"/>
            <w:tcBorders>
              <w:top w:val="nil"/>
              <w:left w:val="nil"/>
              <w:bottom w:val="nil"/>
              <w:right w:val="nil"/>
            </w:tcBorders>
            <w:shd w:val="clear" w:color="auto" w:fill="auto"/>
            <w:noWrap/>
            <w:hideMark/>
          </w:tcPr>
          <w:p w14:paraId="15F30D09"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29</w:t>
            </w:r>
            <w:r>
              <w:rPr>
                <w:rFonts w:ascii="Consolas" w:hAnsi="Consolas" w:cs="Consolas"/>
                <w:color w:val="000000"/>
                <w:sz w:val="16"/>
                <w:szCs w:val="16"/>
              </w:rPr>
              <w:t>,</w:t>
            </w:r>
            <w:r w:rsidRPr="00F11A8A">
              <w:rPr>
                <w:rFonts w:ascii="Consolas" w:hAnsi="Consolas" w:cs="Consolas"/>
                <w:color w:val="000000"/>
                <w:sz w:val="16"/>
                <w:szCs w:val="16"/>
              </w:rPr>
              <w:t>752</w:t>
            </w:r>
          </w:p>
        </w:tc>
        <w:tc>
          <w:tcPr>
            <w:tcW w:w="1170" w:type="dxa"/>
            <w:tcBorders>
              <w:top w:val="nil"/>
              <w:left w:val="nil"/>
              <w:bottom w:val="nil"/>
              <w:right w:val="nil"/>
            </w:tcBorders>
            <w:shd w:val="clear" w:color="auto" w:fill="auto"/>
            <w:noWrap/>
            <w:hideMark/>
          </w:tcPr>
          <w:p w14:paraId="2847DE53" w14:textId="77777777"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24</w:t>
            </w:r>
            <w:r w:rsidR="007A1344">
              <w:rPr>
                <w:rFonts w:ascii="Consolas" w:hAnsi="Consolas" w:cs="Consolas"/>
                <w:color w:val="000000"/>
                <w:sz w:val="16"/>
                <w:szCs w:val="16"/>
              </w:rPr>
              <w:t>,</w:t>
            </w:r>
            <w:r w:rsidRPr="00F11A8A">
              <w:rPr>
                <w:rFonts w:ascii="Consolas" w:hAnsi="Consolas" w:cs="Consolas"/>
                <w:color w:val="000000"/>
                <w:sz w:val="16"/>
                <w:szCs w:val="16"/>
              </w:rPr>
              <w:t>536</w:t>
            </w:r>
          </w:p>
        </w:tc>
        <w:tc>
          <w:tcPr>
            <w:tcW w:w="900" w:type="dxa"/>
            <w:tcBorders>
              <w:top w:val="nil"/>
              <w:left w:val="nil"/>
              <w:bottom w:val="nil"/>
              <w:right w:val="nil"/>
            </w:tcBorders>
          </w:tcPr>
          <w:p w14:paraId="6828D7A3" w14:textId="77777777" w:rsidR="00211E32" w:rsidRPr="00A75D69" w:rsidRDefault="007C046D" w:rsidP="007C046D">
            <w:pPr>
              <w:jc w:val="right"/>
              <w:rPr>
                <w:rFonts w:ascii="Consolas" w:hAnsi="Consolas" w:cs="Consolas"/>
                <w:color w:val="000000"/>
                <w:sz w:val="16"/>
                <w:szCs w:val="16"/>
              </w:rPr>
            </w:pPr>
            <w:r>
              <w:rPr>
                <w:rFonts w:ascii="Consolas" w:hAnsi="Consolas" w:cs="Consolas"/>
                <w:color w:val="000000"/>
                <w:sz w:val="16"/>
                <w:szCs w:val="16"/>
              </w:rPr>
              <w:t>49</w:t>
            </w:r>
            <w:r w:rsidR="007A1344">
              <w:rPr>
                <w:rFonts w:ascii="Consolas" w:hAnsi="Consolas" w:cs="Consolas"/>
                <w:color w:val="000000"/>
                <w:sz w:val="16"/>
                <w:szCs w:val="16"/>
              </w:rPr>
              <w:t>,</w:t>
            </w:r>
            <w:r>
              <w:rPr>
                <w:rFonts w:ascii="Consolas" w:hAnsi="Consolas" w:cs="Consolas"/>
                <w:color w:val="000000"/>
                <w:sz w:val="16"/>
                <w:szCs w:val="16"/>
              </w:rPr>
              <w:t>259</w:t>
            </w:r>
          </w:p>
        </w:tc>
        <w:tc>
          <w:tcPr>
            <w:tcW w:w="1458" w:type="dxa"/>
            <w:tcBorders>
              <w:top w:val="nil"/>
              <w:left w:val="nil"/>
              <w:bottom w:val="nil"/>
              <w:right w:val="nil"/>
            </w:tcBorders>
          </w:tcPr>
          <w:p w14:paraId="01E57EFB" w14:textId="77777777" w:rsidR="00211E32" w:rsidRDefault="007A1344" w:rsidP="007C046D">
            <w:pPr>
              <w:jc w:val="right"/>
              <w:rPr>
                <w:rFonts w:ascii="Consolas" w:hAnsi="Consolas" w:cs="Consolas"/>
                <w:color w:val="000000"/>
                <w:sz w:val="16"/>
                <w:szCs w:val="16"/>
              </w:rPr>
            </w:pPr>
            <w:r w:rsidRPr="007A1344">
              <w:rPr>
                <w:rFonts w:ascii="Consolas" w:hAnsi="Consolas" w:cs="Consolas"/>
                <w:color w:val="000000"/>
                <w:sz w:val="16"/>
                <w:szCs w:val="16"/>
              </w:rPr>
              <w:t>17</w:t>
            </w:r>
            <w:r>
              <w:rPr>
                <w:rFonts w:ascii="Consolas" w:hAnsi="Consolas" w:cs="Consolas"/>
                <w:color w:val="000000"/>
                <w:sz w:val="16"/>
                <w:szCs w:val="16"/>
              </w:rPr>
              <w:t>,</w:t>
            </w:r>
            <w:r w:rsidRPr="007A1344">
              <w:rPr>
                <w:rFonts w:ascii="Consolas" w:hAnsi="Consolas" w:cs="Consolas"/>
                <w:color w:val="000000"/>
                <w:sz w:val="16"/>
                <w:szCs w:val="16"/>
              </w:rPr>
              <w:t>4</w:t>
            </w:r>
            <w:r w:rsidR="007C046D">
              <w:rPr>
                <w:rFonts w:ascii="Consolas" w:hAnsi="Consolas" w:cs="Consolas"/>
                <w:color w:val="000000"/>
                <w:sz w:val="16"/>
                <w:szCs w:val="16"/>
              </w:rPr>
              <w:t>63</w:t>
            </w:r>
          </w:p>
        </w:tc>
      </w:tr>
      <w:tr w:rsidR="00211E32" w:rsidRPr="00A75D69" w14:paraId="57BE4470" w14:textId="77777777" w:rsidTr="00404B2C">
        <w:trPr>
          <w:trHeight w:val="255"/>
          <w:jc w:val="center"/>
        </w:trPr>
        <w:tc>
          <w:tcPr>
            <w:tcW w:w="304" w:type="dxa"/>
            <w:tcBorders>
              <w:top w:val="nil"/>
              <w:left w:val="nil"/>
              <w:bottom w:val="single" w:sz="4" w:space="0" w:color="auto"/>
              <w:right w:val="nil"/>
            </w:tcBorders>
            <w:shd w:val="clear" w:color="auto" w:fill="auto"/>
            <w:noWrap/>
            <w:hideMark/>
          </w:tcPr>
          <w:p w14:paraId="60F089AA"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3</w:t>
            </w:r>
          </w:p>
        </w:tc>
        <w:tc>
          <w:tcPr>
            <w:tcW w:w="3206" w:type="dxa"/>
            <w:tcBorders>
              <w:top w:val="nil"/>
              <w:left w:val="nil"/>
              <w:bottom w:val="single" w:sz="4" w:space="0" w:color="auto"/>
              <w:right w:val="nil"/>
            </w:tcBorders>
            <w:shd w:val="clear" w:color="auto" w:fill="auto"/>
            <w:noWrap/>
            <w:hideMark/>
          </w:tcPr>
          <w:p w14:paraId="06DE1B26" w14:textId="77777777"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Non-Hispanics</w:t>
            </w:r>
          </w:p>
        </w:tc>
        <w:tc>
          <w:tcPr>
            <w:tcW w:w="1260" w:type="dxa"/>
            <w:tcBorders>
              <w:top w:val="nil"/>
              <w:left w:val="single" w:sz="4" w:space="0" w:color="auto"/>
              <w:bottom w:val="single" w:sz="4" w:space="0" w:color="auto"/>
              <w:right w:val="nil"/>
            </w:tcBorders>
            <w:shd w:val="clear" w:color="auto" w:fill="auto"/>
            <w:noWrap/>
            <w:hideMark/>
          </w:tcPr>
          <w:p w14:paraId="11C432DC" w14:textId="77777777" w:rsidR="00211E32" w:rsidRPr="00A75D69" w:rsidRDefault="00F11A8A" w:rsidP="007C046D">
            <w:pPr>
              <w:jc w:val="right"/>
              <w:rPr>
                <w:rFonts w:ascii="Consolas" w:hAnsi="Consolas" w:cs="Consolas"/>
                <w:color w:val="000000"/>
                <w:sz w:val="16"/>
                <w:szCs w:val="16"/>
              </w:rPr>
            </w:pPr>
            <w:r w:rsidRPr="00F11A8A">
              <w:rPr>
                <w:rFonts w:ascii="Consolas" w:hAnsi="Consolas" w:cs="Consolas"/>
                <w:color w:val="000000"/>
                <w:sz w:val="16"/>
                <w:szCs w:val="16"/>
              </w:rPr>
              <w:t>1</w:t>
            </w:r>
            <w:r>
              <w:rPr>
                <w:rFonts w:ascii="Consolas" w:hAnsi="Consolas" w:cs="Consolas"/>
                <w:color w:val="000000"/>
                <w:sz w:val="16"/>
                <w:szCs w:val="16"/>
              </w:rPr>
              <w:t>,</w:t>
            </w:r>
            <w:r w:rsidRPr="00F11A8A">
              <w:rPr>
                <w:rFonts w:ascii="Consolas" w:hAnsi="Consolas" w:cs="Consolas"/>
                <w:color w:val="000000"/>
                <w:sz w:val="16"/>
                <w:szCs w:val="16"/>
              </w:rPr>
              <w:t>596</w:t>
            </w:r>
            <w:r>
              <w:rPr>
                <w:rFonts w:ascii="Consolas" w:hAnsi="Consolas" w:cs="Consolas"/>
                <w:color w:val="000000"/>
                <w:sz w:val="16"/>
                <w:szCs w:val="16"/>
              </w:rPr>
              <w:t>,</w:t>
            </w:r>
            <w:r w:rsidRPr="00F11A8A">
              <w:rPr>
                <w:rFonts w:ascii="Consolas" w:hAnsi="Consolas" w:cs="Consolas"/>
                <w:color w:val="000000"/>
                <w:sz w:val="16"/>
                <w:szCs w:val="16"/>
              </w:rPr>
              <w:t>1</w:t>
            </w:r>
            <w:r w:rsidR="007C046D">
              <w:rPr>
                <w:rFonts w:ascii="Consolas" w:hAnsi="Consolas" w:cs="Consolas"/>
                <w:color w:val="000000"/>
                <w:sz w:val="16"/>
                <w:szCs w:val="16"/>
              </w:rPr>
              <w:t>43</w:t>
            </w:r>
          </w:p>
        </w:tc>
        <w:tc>
          <w:tcPr>
            <w:tcW w:w="1080" w:type="dxa"/>
            <w:tcBorders>
              <w:top w:val="nil"/>
              <w:left w:val="nil"/>
              <w:bottom w:val="single" w:sz="4" w:space="0" w:color="auto"/>
              <w:right w:val="nil"/>
            </w:tcBorders>
            <w:shd w:val="clear" w:color="auto" w:fill="auto"/>
            <w:noWrap/>
            <w:hideMark/>
          </w:tcPr>
          <w:p w14:paraId="2EDFE249" w14:textId="77777777" w:rsidR="00211E32" w:rsidRPr="00A75D69" w:rsidRDefault="00F11A8A" w:rsidP="007C046D">
            <w:pPr>
              <w:jc w:val="right"/>
              <w:rPr>
                <w:rFonts w:ascii="Consolas" w:hAnsi="Consolas" w:cs="Consolas"/>
                <w:color w:val="000000"/>
                <w:sz w:val="16"/>
                <w:szCs w:val="16"/>
              </w:rPr>
            </w:pPr>
            <w:r w:rsidRPr="00F11A8A">
              <w:rPr>
                <w:rFonts w:ascii="Consolas" w:hAnsi="Consolas" w:cs="Consolas"/>
                <w:color w:val="000000"/>
                <w:sz w:val="16"/>
                <w:szCs w:val="16"/>
              </w:rPr>
              <w:t>932</w:t>
            </w:r>
            <w:r>
              <w:rPr>
                <w:rFonts w:ascii="Consolas" w:hAnsi="Consolas" w:cs="Consolas"/>
                <w:color w:val="000000"/>
                <w:sz w:val="16"/>
                <w:szCs w:val="16"/>
              </w:rPr>
              <w:t>,</w:t>
            </w:r>
            <w:r w:rsidRPr="00F11A8A">
              <w:rPr>
                <w:rFonts w:ascii="Consolas" w:hAnsi="Consolas" w:cs="Consolas"/>
                <w:color w:val="000000"/>
                <w:sz w:val="16"/>
                <w:szCs w:val="16"/>
              </w:rPr>
              <w:t>70</w:t>
            </w:r>
            <w:r w:rsidR="007C046D">
              <w:rPr>
                <w:rFonts w:ascii="Consolas" w:hAnsi="Consolas" w:cs="Consolas"/>
                <w:color w:val="000000"/>
                <w:sz w:val="16"/>
                <w:szCs w:val="16"/>
              </w:rPr>
              <w:t>7</w:t>
            </w:r>
          </w:p>
        </w:tc>
        <w:tc>
          <w:tcPr>
            <w:tcW w:w="1170" w:type="dxa"/>
            <w:tcBorders>
              <w:top w:val="nil"/>
              <w:left w:val="nil"/>
              <w:bottom w:val="single" w:sz="4" w:space="0" w:color="auto"/>
              <w:right w:val="nil"/>
            </w:tcBorders>
            <w:shd w:val="clear" w:color="auto" w:fill="auto"/>
            <w:noWrap/>
            <w:hideMark/>
          </w:tcPr>
          <w:p w14:paraId="5DF8E57B" w14:textId="77777777" w:rsidR="00211E32" w:rsidRPr="00A75D69" w:rsidRDefault="00F11A8A" w:rsidP="00285C48">
            <w:pPr>
              <w:jc w:val="right"/>
              <w:rPr>
                <w:rFonts w:ascii="Consolas" w:hAnsi="Consolas" w:cs="Consolas"/>
                <w:color w:val="000000"/>
                <w:sz w:val="16"/>
                <w:szCs w:val="16"/>
              </w:rPr>
            </w:pPr>
            <w:r w:rsidRPr="00F11A8A">
              <w:rPr>
                <w:rFonts w:ascii="Consolas" w:hAnsi="Consolas" w:cs="Consolas"/>
                <w:color w:val="000000"/>
                <w:sz w:val="16"/>
                <w:szCs w:val="16"/>
              </w:rPr>
              <w:t>452</w:t>
            </w:r>
            <w:r w:rsidR="007A1344">
              <w:rPr>
                <w:rFonts w:ascii="Consolas" w:hAnsi="Consolas" w:cs="Consolas"/>
                <w:color w:val="000000"/>
                <w:sz w:val="16"/>
                <w:szCs w:val="16"/>
              </w:rPr>
              <w:t>,</w:t>
            </w:r>
            <w:r w:rsidRPr="00F11A8A">
              <w:rPr>
                <w:rFonts w:ascii="Consolas" w:hAnsi="Consolas" w:cs="Consolas"/>
                <w:color w:val="000000"/>
                <w:sz w:val="16"/>
                <w:szCs w:val="16"/>
              </w:rPr>
              <w:t>972</w:t>
            </w:r>
          </w:p>
        </w:tc>
        <w:tc>
          <w:tcPr>
            <w:tcW w:w="900" w:type="dxa"/>
            <w:tcBorders>
              <w:top w:val="nil"/>
              <w:left w:val="nil"/>
              <w:bottom w:val="single" w:sz="4" w:space="0" w:color="auto"/>
              <w:right w:val="nil"/>
            </w:tcBorders>
          </w:tcPr>
          <w:p w14:paraId="30888D28" w14:textId="77777777" w:rsidR="00211E32" w:rsidRPr="00A75D69" w:rsidRDefault="007C046D" w:rsidP="007C046D">
            <w:pPr>
              <w:jc w:val="right"/>
              <w:rPr>
                <w:rFonts w:ascii="Consolas" w:hAnsi="Consolas" w:cs="Consolas"/>
                <w:color w:val="000000"/>
                <w:sz w:val="16"/>
                <w:szCs w:val="16"/>
              </w:rPr>
            </w:pPr>
            <w:r>
              <w:rPr>
                <w:rFonts w:ascii="Consolas" w:hAnsi="Consolas" w:cs="Consolas"/>
                <w:color w:val="000000"/>
                <w:sz w:val="16"/>
                <w:szCs w:val="16"/>
              </w:rPr>
              <w:t>601</w:t>
            </w:r>
            <w:r w:rsidR="007A1344">
              <w:rPr>
                <w:rFonts w:ascii="Consolas" w:hAnsi="Consolas" w:cs="Consolas"/>
                <w:color w:val="000000"/>
                <w:sz w:val="16"/>
                <w:szCs w:val="16"/>
              </w:rPr>
              <w:t>,</w:t>
            </w:r>
            <w:r>
              <w:rPr>
                <w:rFonts w:ascii="Consolas" w:hAnsi="Consolas" w:cs="Consolas"/>
                <w:color w:val="000000"/>
                <w:sz w:val="16"/>
                <w:szCs w:val="16"/>
              </w:rPr>
              <w:t>718</w:t>
            </w:r>
          </w:p>
        </w:tc>
        <w:tc>
          <w:tcPr>
            <w:tcW w:w="1458" w:type="dxa"/>
            <w:tcBorders>
              <w:top w:val="nil"/>
              <w:left w:val="nil"/>
              <w:bottom w:val="single" w:sz="4" w:space="0" w:color="auto"/>
              <w:right w:val="nil"/>
            </w:tcBorders>
          </w:tcPr>
          <w:p w14:paraId="019BF979" w14:textId="77777777" w:rsidR="00211E32" w:rsidRDefault="007A1344" w:rsidP="007C046D">
            <w:pPr>
              <w:jc w:val="right"/>
              <w:rPr>
                <w:rFonts w:ascii="Consolas" w:hAnsi="Consolas" w:cs="Consolas"/>
                <w:color w:val="000000"/>
                <w:sz w:val="16"/>
                <w:szCs w:val="16"/>
              </w:rPr>
            </w:pPr>
            <w:r w:rsidRPr="007A1344">
              <w:rPr>
                <w:rFonts w:ascii="Consolas" w:hAnsi="Consolas" w:cs="Consolas"/>
                <w:color w:val="000000"/>
                <w:sz w:val="16"/>
                <w:szCs w:val="16"/>
              </w:rPr>
              <w:t>439</w:t>
            </w:r>
            <w:r>
              <w:rPr>
                <w:rFonts w:ascii="Consolas" w:hAnsi="Consolas" w:cs="Consolas"/>
                <w:color w:val="000000"/>
                <w:sz w:val="16"/>
                <w:szCs w:val="16"/>
              </w:rPr>
              <w:t>,</w:t>
            </w:r>
            <w:r w:rsidR="007C046D">
              <w:rPr>
                <w:rFonts w:ascii="Consolas" w:hAnsi="Consolas" w:cs="Consolas"/>
                <w:color w:val="000000"/>
                <w:sz w:val="16"/>
                <w:szCs w:val="16"/>
              </w:rPr>
              <w:t>750</w:t>
            </w:r>
          </w:p>
        </w:tc>
      </w:tr>
      <w:tr w:rsidR="008F7F04" w:rsidRPr="00A75D69" w14:paraId="761EFB46" w14:textId="77777777" w:rsidTr="00404B2C">
        <w:trPr>
          <w:trHeight w:val="255"/>
          <w:jc w:val="center"/>
        </w:trPr>
        <w:tc>
          <w:tcPr>
            <w:tcW w:w="304" w:type="dxa"/>
            <w:tcBorders>
              <w:top w:val="nil"/>
              <w:left w:val="nil"/>
              <w:bottom w:val="nil"/>
              <w:right w:val="nil"/>
            </w:tcBorders>
            <w:shd w:val="clear" w:color="auto" w:fill="auto"/>
            <w:noWrap/>
            <w:hideMark/>
          </w:tcPr>
          <w:p w14:paraId="39546058" w14:textId="77777777" w:rsidR="008F7F04" w:rsidRPr="00A75D69" w:rsidRDefault="008F7F04" w:rsidP="00184C7B">
            <w:pPr>
              <w:rPr>
                <w:rFonts w:ascii="Consolas" w:hAnsi="Consolas" w:cs="Consolas"/>
                <w:color w:val="000000"/>
                <w:sz w:val="16"/>
                <w:szCs w:val="16"/>
              </w:rPr>
            </w:pPr>
          </w:p>
        </w:tc>
        <w:tc>
          <w:tcPr>
            <w:tcW w:w="3206" w:type="dxa"/>
            <w:tcBorders>
              <w:top w:val="nil"/>
              <w:left w:val="nil"/>
              <w:bottom w:val="nil"/>
              <w:right w:val="nil"/>
            </w:tcBorders>
            <w:shd w:val="clear" w:color="auto" w:fill="auto"/>
            <w:noWrap/>
            <w:hideMark/>
          </w:tcPr>
          <w:p w14:paraId="7500E53C" w14:textId="77777777" w:rsidR="008F7F04" w:rsidRPr="00A75D69" w:rsidRDefault="008F7F04" w:rsidP="00184C7B">
            <w:pPr>
              <w:rPr>
                <w:rFonts w:ascii="Consolas" w:hAnsi="Consolas" w:cs="Consolas"/>
                <w:color w:val="000000"/>
                <w:sz w:val="16"/>
                <w:szCs w:val="16"/>
              </w:rPr>
            </w:pPr>
          </w:p>
        </w:tc>
        <w:tc>
          <w:tcPr>
            <w:tcW w:w="1260" w:type="dxa"/>
            <w:tcBorders>
              <w:top w:val="nil"/>
              <w:left w:val="single" w:sz="4" w:space="0" w:color="auto"/>
              <w:bottom w:val="nil"/>
              <w:right w:val="nil"/>
            </w:tcBorders>
            <w:shd w:val="clear" w:color="auto" w:fill="auto"/>
            <w:noWrap/>
            <w:hideMark/>
          </w:tcPr>
          <w:p w14:paraId="3E6723C3" w14:textId="77777777" w:rsidR="008F7F04" w:rsidRPr="00FB6A13" w:rsidRDefault="0028411E" w:rsidP="008F7F04">
            <w:pPr>
              <w:jc w:val="right"/>
              <w:rPr>
                <w:rFonts w:ascii="Consolas" w:hAnsi="Consolas" w:cs="Consolas"/>
                <w:color w:val="000000"/>
                <w:sz w:val="16"/>
                <w:szCs w:val="16"/>
              </w:rPr>
            </w:pPr>
            <w:r>
              <w:rPr>
                <w:rFonts w:ascii="Consolas" w:hAnsi="Consolas" w:cs="Consolas"/>
                <w:color w:val="000000"/>
                <w:sz w:val="16"/>
                <w:szCs w:val="16"/>
              </w:rPr>
              <w:t>1,835,072</w:t>
            </w:r>
            <w:r w:rsidR="008F7F04">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14:paraId="15D3B826" w14:textId="77777777" w:rsidR="008F7F04" w:rsidRPr="00FB6A13" w:rsidRDefault="00541EE5" w:rsidP="008F7F04">
            <w:pPr>
              <w:jc w:val="right"/>
              <w:rPr>
                <w:rFonts w:ascii="Consolas" w:hAnsi="Consolas" w:cs="Consolas"/>
                <w:color w:val="000000"/>
                <w:sz w:val="16"/>
                <w:szCs w:val="16"/>
              </w:rPr>
            </w:pPr>
            <w:r>
              <w:rPr>
                <w:rFonts w:ascii="Consolas" w:hAnsi="Consolas" w:cs="Consolas"/>
                <w:color w:val="000000"/>
                <w:sz w:val="16"/>
                <w:szCs w:val="16"/>
              </w:rPr>
              <w:t>1,040,719</w:t>
            </w:r>
          </w:p>
        </w:tc>
        <w:tc>
          <w:tcPr>
            <w:tcW w:w="1170" w:type="dxa"/>
            <w:tcBorders>
              <w:top w:val="nil"/>
              <w:left w:val="nil"/>
              <w:bottom w:val="nil"/>
              <w:right w:val="nil"/>
            </w:tcBorders>
            <w:shd w:val="clear" w:color="auto" w:fill="auto"/>
            <w:noWrap/>
            <w:hideMark/>
          </w:tcPr>
          <w:p w14:paraId="764C4824" w14:textId="77777777" w:rsidR="008F7F04" w:rsidRPr="00FB6A13" w:rsidRDefault="008F7F04" w:rsidP="008F7F04">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14:paraId="67789213" w14:textId="77777777" w:rsidR="008F7F04" w:rsidRDefault="00541EE5" w:rsidP="008F7F04">
            <w:pPr>
              <w:jc w:val="right"/>
              <w:rPr>
                <w:rFonts w:ascii="Consolas" w:hAnsi="Consolas" w:cs="Consolas"/>
                <w:color w:val="000000"/>
                <w:sz w:val="16"/>
                <w:szCs w:val="16"/>
              </w:rPr>
            </w:pPr>
            <w:r>
              <w:rPr>
                <w:rFonts w:ascii="Consolas" w:hAnsi="Consolas" w:cs="Consolas"/>
                <w:color w:val="000000"/>
                <w:sz w:val="16"/>
                <w:szCs w:val="16"/>
              </w:rPr>
              <w:t>745,162</w:t>
            </w:r>
          </w:p>
        </w:tc>
        <w:tc>
          <w:tcPr>
            <w:tcW w:w="1458" w:type="dxa"/>
            <w:tcBorders>
              <w:top w:val="nil"/>
              <w:left w:val="nil"/>
              <w:bottom w:val="nil"/>
              <w:right w:val="nil"/>
            </w:tcBorders>
          </w:tcPr>
          <w:p w14:paraId="1788CCA1" w14:textId="77777777" w:rsidR="008F7F04" w:rsidRPr="00FB6A13" w:rsidRDefault="00541EE5" w:rsidP="008F7F04">
            <w:pPr>
              <w:jc w:val="right"/>
              <w:rPr>
                <w:rFonts w:ascii="Consolas" w:hAnsi="Consolas" w:cs="Consolas"/>
                <w:color w:val="000000"/>
                <w:sz w:val="16"/>
                <w:szCs w:val="16"/>
              </w:rPr>
            </w:pPr>
            <w:r>
              <w:rPr>
                <w:rFonts w:ascii="Consolas" w:hAnsi="Consolas" w:cs="Consolas"/>
                <w:color w:val="000000"/>
                <w:sz w:val="16"/>
                <w:szCs w:val="16"/>
              </w:rPr>
              <w:t>493,282</w:t>
            </w:r>
            <w:r w:rsidR="008F7F04">
              <w:rPr>
                <w:rFonts w:ascii="Consolas" w:hAnsi="Consolas" w:cs="Consolas"/>
                <w:color w:val="000000"/>
                <w:sz w:val="16"/>
                <w:szCs w:val="16"/>
              </w:rPr>
              <w:t xml:space="preserve">     </w:t>
            </w:r>
          </w:p>
        </w:tc>
      </w:tr>
    </w:tbl>
    <w:p w14:paraId="1D9AB4E0" w14:textId="77777777" w:rsidR="00FC68B0" w:rsidRPr="00B17DC8" w:rsidRDefault="00FC68B0" w:rsidP="00FC68B0">
      <w:pPr>
        <w:rPr>
          <w:rFonts w:ascii="Calibri" w:hAnsi="Calibri" w:cs="Calibri"/>
        </w:rPr>
      </w:pPr>
    </w:p>
    <w:p w14:paraId="5319C65F" w14:textId="77777777" w:rsidR="00FC68B0" w:rsidRDefault="00FC68B0" w:rsidP="00FC68B0">
      <w:pPr>
        <w:tabs>
          <w:tab w:val="left" w:pos="360"/>
          <w:tab w:val="left" w:pos="720"/>
          <w:tab w:val="right" w:pos="3960"/>
        </w:tabs>
        <w:rPr>
          <w:rFonts w:ascii="Calibri" w:hAnsi="Calibri" w:cs="Calibri"/>
        </w:rPr>
      </w:pPr>
    </w:p>
    <w:p w14:paraId="1EDC11EA" w14:textId="77777777" w:rsidR="00FC68B0" w:rsidRDefault="00FC68B0" w:rsidP="00FC68B0">
      <w:pPr>
        <w:tabs>
          <w:tab w:val="left" w:pos="360"/>
          <w:tab w:val="left" w:pos="720"/>
          <w:tab w:val="right" w:pos="3960"/>
        </w:tabs>
        <w:rPr>
          <w:rFonts w:ascii="Calibri" w:hAnsi="Calibri" w:cs="Calibri"/>
        </w:rPr>
      </w:pPr>
    </w:p>
    <w:p w14:paraId="7BA80AF5" w14:textId="77777777" w:rsidR="00FC68B0" w:rsidRDefault="00FC68B0" w:rsidP="00FC68B0">
      <w:pPr>
        <w:tabs>
          <w:tab w:val="left" w:pos="360"/>
          <w:tab w:val="left" w:pos="720"/>
          <w:tab w:val="right" w:pos="3960"/>
        </w:tabs>
        <w:rPr>
          <w:rFonts w:ascii="Calibri" w:hAnsi="Calibri" w:cs="Calibri"/>
        </w:rPr>
      </w:pPr>
    </w:p>
    <w:p w14:paraId="78B947BF" w14:textId="77777777" w:rsidR="00FC68B0" w:rsidRDefault="00FC68B0" w:rsidP="0008734F">
      <w:pPr>
        <w:pStyle w:val="Heading4"/>
        <w:rPr>
          <w:rFonts w:ascii="Calibri" w:hAnsi="Calibri" w:cs="Calibri"/>
          <w:sz w:val="26"/>
          <w:szCs w:val="26"/>
        </w:rPr>
        <w:sectPr w:rsidR="00FC68B0" w:rsidSect="00DA172D">
          <w:headerReference w:type="default" r:id="rId29"/>
          <w:headerReference w:type="first" r:id="rId30"/>
          <w:pgSz w:w="12240" w:h="15840" w:code="1"/>
          <w:pgMar w:top="1440" w:right="1440" w:bottom="1440" w:left="1440" w:header="590" w:footer="720" w:gutter="0"/>
          <w:cols w:space="720"/>
          <w:noEndnote/>
          <w:docGrid w:linePitch="326"/>
        </w:sectPr>
      </w:pPr>
    </w:p>
    <w:p w14:paraId="77025635"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HOUSEHOLD AND RELATIONSHIP CHARACTERISTICS VARIABLES</w:t>
      </w:r>
    </w:p>
    <w:p w14:paraId="2FB217C8" w14:textId="77777777" w:rsidR="009E5879" w:rsidRPr="0093614B" w:rsidRDefault="009E5879" w:rsidP="009E5879">
      <w:pPr>
        <w:pStyle w:val="PlainText"/>
        <w:jc w:val="center"/>
        <w:rPr>
          <w:rFonts w:asciiTheme="minorHAnsi" w:hAnsiTheme="minorHAnsi" w:cstheme="minorHAnsi"/>
          <w:b/>
          <w:bCs/>
          <w:sz w:val="26"/>
          <w:szCs w:val="26"/>
        </w:rPr>
      </w:pPr>
    </w:p>
    <w:p w14:paraId="5E47161E" w14:textId="77777777" w:rsidR="009E5879" w:rsidRPr="0093614B" w:rsidRDefault="009E5879" w:rsidP="009E5879">
      <w:pPr>
        <w:pStyle w:val="PlainText"/>
        <w:rPr>
          <w:rFonts w:ascii="Calibri" w:hAnsi="Calibri" w:cs="Calibri"/>
          <w:b/>
          <w:bCs/>
          <w:sz w:val="26"/>
          <w:szCs w:val="26"/>
        </w:rPr>
      </w:pPr>
    </w:p>
    <w:p w14:paraId="68285B28" w14:textId="7446BAB0" w:rsidR="00D51333" w:rsidRPr="00535BF2" w:rsidRDefault="00EC543D" w:rsidP="0008734F">
      <w:pPr>
        <w:pStyle w:val="Heading4"/>
        <w:rPr>
          <w:rFonts w:ascii="Calibri" w:hAnsi="Calibri" w:cs="Calibri"/>
          <w:sz w:val="26"/>
          <w:szCs w:val="26"/>
        </w:rPr>
      </w:pPr>
      <w:r w:rsidRPr="0093614B">
        <w:rPr>
          <w:rFonts w:ascii="Calibri" w:hAnsi="Calibri" w:cs="Calibri"/>
          <w:sz w:val="26"/>
          <w:szCs w:val="26"/>
        </w:rPr>
        <w:t>1</w:t>
      </w:r>
      <w:r w:rsidR="00FD6AD2">
        <w:rPr>
          <w:rFonts w:ascii="Calibri" w:hAnsi="Calibri" w:cs="Calibri"/>
          <w:sz w:val="26"/>
          <w:szCs w:val="26"/>
        </w:rPr>
        <w:t>3</w:t>
      </w:r>
      <w:r w:rsidR="006964ED" w:rsidRPr="0093614B">
        <w:rPr>
          <w:rFonts w:ascii="Calibri" w:hAnsi="Calibri" w:cs="Calibri"/>
          <w:sz w:val="26"/>
          <w:szCs w:val="26"/>
        </w:rPr>
        <w:t>.</w:t>
      </w:r>
      <w:r w:rsidR="006964ED" w:rsidRPr="0093614B">
        <w:rPr>
          <w:rFonts w:ascii="Calibri" w:hAnsi="Calibri" w:cs="Calibri"/>
          <w:sz w:val="26"/>
          <w:szCs w:val="26"/>
        </w:rPr>
        <w:tab/>
        <w:t xml:space="preserve">Marital Status          </w:t>
      </w:r>
      <w:bookmarkStart w:id="22" w:name="MaritalStatus"/>
      <w:r w:rsidR="00D51333" w:rsidRPr="0093614B">
        <w:rPr>
          <w:rFonts w:ascii="Calibri" w:hAnsi="Calibri" w:cs="Calibri"/>
          <w:sz w:val="26"/>
          <w:szCs w:val="26"/>
        </w:rPr>
        <w:t>MS</w:t>
      </w:r>
      <w:bookmarkEnd w:id="22"/>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14:paraId="6F3DFAB3" w14:textId="77777777" w:rsidR="00D51333" w:rsidRPr="00B17DC8" w:rsidRDefault="00D51333" w:rsidP="00D51333">
      <w:pPr>
        <w:tabs>
          <w:tab w:val="left" w:pos="360"/>
          <w:tab w:val="left" w:pos="4320"/>
        </w:tabs>
        <w:rPr>
          <w:rFonts w:ascii="Calibri" w:hAnsi="Calibri" w:cs="Calibri"/>
          <w:b/>
          <w:bCs/>
        </w:rPr>
      </w:pPr>
    </w:p>
    <w:p w14:paraId="37C797D1" w14:textId="77777777" w:rsidR="00D51333" w:rsidRDefault="00225DB8" w:rsidP="0098432E">
      <w:pPr>
        <w:tabs>
          <w:tab w:val="left" w:pos="360"/>
          <w:tab w:val="left" w:pos="4320"/>
          <w:tab w:val="left" w:pos="5951"/>
        </w:tabs>
        <w:rPr>
          <w:rFonts w:ascii="Calibri" w:hAnsi="Calibri" w:cs="Calibri"/>
        </w:rPr>
      </w:pPr>
      <w:r>
        <w:rPr>
          <w:rFonts w:ascii="Calibri" w:eastAsia="MS Mincho" w:hAnsi="Calibri" w:cs="Calibri"/>
          <w:b/>
        </w:rPr>
        <w:t>DESCRIPTION:</w:t>
      </w:r>
      <w:r w:rsidR="00D51333" w:rsidRPr="00B17DC8">
        <w:rPr>
          <w:rFonts w:ascii="Calibri" w:hAnsi="Calibri" w:cs="Calibri"/>
        </w:rPr>
        <w:t xml:space="preserve">  Marital status at time of survey</w:t>
      </w:r>
      <w:r w:rsidR="00535BF2">
        <w:rPr>
          <w:rFonts w:ascii="Calibri" w:hAnsi="Calibri" w:cs="Calibri"/>
        </w:rPr>
        <w:t>.</w:t>
      </w:r>
      <w:r w:rsidR="0098432E">
        <w:rPr>
          <w:rFonts w:ascii="Calibri" w:hAnsi="Calibri" w:cs="Calibri"/>
        </w:rPr>
        <w:tab/>
      </w:r>
    </w:p>
    <w:p w14:paraId="7F181140" w14:textId="77777777" w:rsidR="006964ED" w:rsidRDefault="006964ED" w:rsidP="00D51333">
      <w:pPr>
        <w:tabs>
          <w:tab w:val="left" w:pos="360"/>
          <w:tab w:val="left" w:pos="4320"/>
        </w:tabs>
        <w:rPr>
          <w:rFonts w:ascii="Calibri" w:hAnsi="Calibri" w:cs="Calibri"/>
        </w:rPr>
      </w:pPr>
    </w:p>
    <w:p w14:paraId="595ACCC5" w14:textId="77777777" w:rsidR="006964ED" w:rsidRPr="0088439B" w:rsidRDefault="006964ED" w:rsidP="006964ED">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14:paraId="0B6E799C" w14:textId="77777777" w:rsidR="006964ED" w:rsidRPr="00047A49" w:rsidRDefault="006964ED" w:rsidP="00D51333">
      <w:pPr>
        <w:tabs>
          <w:tab w:val="left" w:pos="360"/>
          <w:tab w:val="left" w:pos="4320"/>
        </w:tabs>
        <w:rPr>
          <w:rFonts w:ascii="Consolas" w:hAnsi="Consolas" w:cs="Consolas"/>
          <w:sz w:val="20"/>
          <w:szCs w:val="20"/>
        </w:rPr>
      </w:pPr>
    </w:p>
    <w:tbl>
      <w:tblPr>
        <w:tblW w:w="9270" w:type="dxa"/>
        <w:jc w:val="center"/>
        <w:tblLook w:val="04A0" w:firstRow="1" w:lastRow="0" w:firstColumn="1" w:lastColumn="0" w:noHBand="0" w:noVBand="1"/>
      </w:tblPr>
      <w:tblGrid>
        <w:gridCol w:w="342"/>
        <w:gridCol w:w="3438"/>
        <w:gridCol w:w="1170"/>
        <w:gridCol w:w="1260"/>
        <w:gridCol w:w="990"/>
        <w:gridCol w:w="900"/>
        <w:gridCol w:w="1170"/>
      </w:tblGrid>
      <w:tr w:rsidR="00211E32" w:rsidRPr="00A75D69" w14:paraId="349D2EC9" w14:textId="77777777" w:rsidTr="00404B2C">
        <w:trPr>
          <w:trHeight w:val="402"/>
          <w:jc w:val="center"/>
        </w:trPr>
        <w:tc>
          <w:tcPr>
            <w:tcW w:w="3780" w:type="dxa"/>
            <w:gridSpan w:val="2"/>
            <w:tcBorders>
              <w:top w:val="nil"/>
              <w:left w:val="nil"/>
              <w:bottom w:val="single" w:sz="4" w:space="0" w:color="auto"/>
              <w:right w:val="nil"/>
            </w:tcBorders>
            <w:shd w:val="clear" w:color="auto" w:fill="auto"/>
            <w:hideMark/>
          </w:tcPr>
          <w:p w14:paraId="283C198F" w14:textId="77777777" w:rsidR="00211E32" w:rsidRPr="00A75D69" w:rsidRDefault="00211E32" w:rsidP="00E6549D">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70" w:type="dxa"/>
            <w:tcBorders>
              <w:top w:val="nil"/>
              <w:left w:val="single" w:sz="4" w:space="0" w:color="auto"/>
              <w:bottom w:val="single" w:sz="4" w:space="0" w:color="auto"/>
              <w:right w:val="nil"/>
            </w:tcBorders>
            <w:shd w:val="clear" w:color="auto" w:fill="auto"/>
            <w:hideMark/>
          </w:tcPr>
          <w:p w14:paraId="24AD4C28" w14:textId="77777777"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60" w:type="dxa"/>
            <w:tcBorders>
              <w:top w:val="nil"/>
              <w:left w:val="nil"/>
              <w:bottom w:val="single" w:sz="4" w:space="0" w:color="auto"/>
              <w:right w:val="nil"/>
            </w:tcBorders>
            <w:shd w:val="clear" w:color="auto" w:fill="auto"/>
            <w:hideMark/>
          </w:tcPr>
          <w:p w14:paraId="274F5FC4" w14:textId="77777777"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90" w:type="dxa"/>
            <w:tcBorders>
              <w:top w:val="nil"/>
              <w:left w:val="nil"/>
              <w:bottom w:val="single" w:sz="4" w:space="0" w:color="auto"/>
              <w:right w:val="nil"/>
            </w:tcBorders>
            <w:shd w:val="clear" w:color="auto" w:fill="auto"/>
            <w:hideMark/>
          </w:tcPr>
          <w:p w14:paraId="2B19B5C0" w14:textId="77777777"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14:paraId="145E4E89" w14:textId="77777777" w:rsidR="00211E32" w:rsidRPr="00A75D69" w:rsidRDefault="00211E32"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170" w:type="dxa"/>
            <w:tcBorders>
              <w:top w:val="nil"/>
              <w:left w:val="nil"/>
              <w:bottom w:val="single" w:sz="4" w:space="0" w:color="auto"/>
              <w:right w:val="nil"/>
            </w:tcBorders>
          </w:tcPr>
          <w:p w14:paraId="00F791B3" w14:textId="77777777" w:rsidR="00211E32" w:rsidRDefault="00386EA4"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211E32" w:rsidRPr="00A75D69" w14:paraId="3028B126" w14:textId="77777777" w:rsidTr="00404B2C">
        <w:trPr>
          <w:trHeight w:val="300"/>
          <w:jc w:val="center"/>
        </w:trPr>
        <w:tc>
          <w:tcPr>
            <w:tcW w:w="342" w:type="dxa"/>
            <w:tcBorders>
              <w:top w:val="nil"/>
              <w:left w:val="nil"/>
              <w:bottom w:val="nil"/>
              <w:right w:val="nil"/>
            </w:tcBorders>
            <w:shd w:val="clear" w:color="auto" w:fill="auto"/>
            <w:noWrap/>
            <w:hideMark/>
          </w:tcPr>
          <w:p w14:paraId="0D1895B0" w14:textId="77777777"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w:t>
            </w:r>
          </w:p>
        </w:tc>
        <w:tc>
          <w:tcPr>
            <w:tcW w:w="3438" w:type="dxa"/>
            <w:tcBorders>
              <w:top w:val="nil"/>
              <w:left w:val="nil"/>
              <w:bottom w:val="nil"/>
              <w:right w:val="nil"/>
            </w:tcBorders>
            <w:shd w:val="clear" w:color="auto" w:fill="auto"/>
            <w:noWrap/>
            <w:hideMark/>
          </w:tcPr>
          <w:p w14:paraId="0333368D" w14:textId="77777777"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 persons LT 15 years old</w:t>
            </w:r>
          </w:p>
        </w:tc>
        <w:tc>
          <w:tcPr>
            <w:tcW w:w="1170" w:type="dxa"/>
            <w:tcBorders>
              <w:top w:val="nil"/>
              <w:left w:val="single" w:sz="4" w:space="0" w:color="auto"/>
              <w:bottom w:val="nil"/>
              <w:right w:val="nil"/>
            </w:tcBorders>
            <w:shd w:val="clear" w:color="auto" w:fill="auto"/>
            <w:noWrap/>
            <w:hideMark/>
          </w:tcPr>
          <w:p w14:paraId="5EC0847E" w14:textId="77777777"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361</w:t>
            </w:r>
            <w:r w:rsidR="00D74B53">
              <w:rPr>
                <w:rFonts w:ascii="Consolas" w:hAnsi="Consolas" w:cs="Consolas"/>
                <w:color w:val="000000"/>
                <w:sz w:val="16"/>
                <w:szCs w:val="16"/>
              </w:rPr>
              <w:t>,</w:t>
            </w:r>
            <w:r w:rsidRPr="00B26228">
              <w:rPr>
                <w:rFonts w:ascii="Consolas" w:hAnsi="Consolas" w:cs="Consolas"/>
                <w:color w:val="000000"/>
                <w:sz w:val="16"/>
                <w:szCs w:val="16"/>
              </w:rPr>
              <w:t>226</w:t>
            </w:r>
          </w:p>
        </w:tc>
        <w:tc>
          <w:tcPr>
            <w:tcW w:w="1260" w:type="dxa"/>
            <w:tcBorders>
              <w:top w:val="nil"/>
              <w:left w:val="nil"/>
              <w:bottom w:val="nil"/>
              <w:right w:val="nil"/>
            </w:tcBorders>
            <w:shd w:val="clear" w:color="auto" w:fill="auto"/>
            <w:noWrap/>
            <w:hideMark/>
          </w:tcPr>
          <w:p w14:paraId="1AA7BFFD" w14:textId="77777777"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229</w:t>
            </w:r>
            <w:r w:rsidR="00D74B53">
              <w:rPr>
                <w:rFonts w:ascii="Consolas" w:hAnsi="Consolas" w:cs="Consolas"/>
                <w:color w:val="000000"/>
                <w:sz w:val="16"/>
                <w:szCs w:val="16"/>
              </w:rPr>
              <w:t>,</w:t>
            </w:r>
            <w:r w:rsidRPr="00B26228">
              <w:rPr>
                <w:rFonts w:ascii="Consolas" w:hAnsi="Consolas" w:cs="Consolas"/>
                <w:color w:val="000000"/>
                <w:sz w:val="16"/>
                <w:szCs w:val="16"/>
              </w:rPr>
              <w:t>472</w:t>
            </w:r>
          </w:p>
        </w:tc>
        <w:tc>
          <w:tcPr>
            <w:tcW w:w="990" w:type="dxa"/>
            <w:tcBorders>
              <w:top w:val="nil"/>
              <w:left w:val="nil"/>
              <w:bottom w:val="nil"/>
              <w:right w:val="nil"/>
            </w:tcBorders>
            <w:shd w:val="clear" w:color="auto" w:fill="auto"/>
            <w:noWrap/>
            <w:hideMark/>
          </w:tcPr>
          <w:p w14:paraId="307D166B" w14:textId="77777777" w:rsidR="00211E32" w:rsidRPr="00A75D69" w:rsidRDefault="00C2050D" w:rsidP="009F5FCE">
            <w:pPr>
              <w:jc w:val="right"/>
              <w:rPr>
                <w:rFonts w:ascii="Consolas" w:hAnsi="Consolas" w:cs="Consolas"/>
                <w:color w:val="000000"/>
                <w:sz w:val="16"/>
                <w:szCs w:val="16"/>
              </w:rPr>
            </w:pPr>
            <w:r w:rsidRPr="00C2050D">
              <w:rPr>
                <w:rFonts w:ascii="Consolas" w:hAnsi="Consolas" w:cs="Consolas"/>
                <w:color w:val="000000"/>
                <w:sz w:val="16"/>
                <w:szCs w:val="16"/>
              </w:rPr>
              <w:t>69</w:t>
            </w:r>
            <w:r>
              <w:rPr>
                <w:rFonts w:ascii="Consolas" w:hAnsi="Consolas" w:cs="Consolas"/>
                <w:color w:val="000000"/>
                <w:sz w:val="16"/>
                <w:szCs w:val="16"/>
              </w:rPr>
              <w:t>,</w:t>
            </w:r>
            <w:r w:rsidRPr="00C2050D">
              <w:rPr>
                <w:rFonts w:ascii="Consolas" w:hAnsi="Consolas" w:cs="Consolas"/>
                <w:color w:val="000000"/>
                <w:sz w:val="16"/>
                <w:szCs w:val="16"/>
              </w:rPr>
              <w:t>091</w:t>
            </w:r>
          </w:p>
        </w:tc>
        <w:tc>
          <w:tcPr>
            <w:tcW w:w="900" w:type="dxa"/>
            <w:tcBorders>
              <w:top w:val="nil"/>
              <w:left w:val="nil"/>
              <w:bottom w:val="nil"/>
              <w:right w:val="nil"/>
            </w:tcBorders>
          </w:tcPr>
          <w:p w14:paraId="49D1C19D" w14:textId="77777777" w:rsidR="00211E32" w:rsidRPr="00A75D69" w:rsidRDefault="00B55FE2" w:rsidP="00B55FE2">
            <w:pPr>
              <w:jc w:val="right"/>
              <w:rPr>
                <w:rFonts w:ascii="Consolas" w:hAnsi="Consolas" w:cs="Consolas"/>
                <w:color w:val="000000"/>
                <w:sz w:val="16"/>
                <w:szCs w:val="16"/>
              </w:rPr>
            </w:pPr>
            <w:r>
              <w:rPr>
                <w:rFonts w:ascii="Consolas" w:hAnsi="Consolas" w:cs="Consolas"/>
                <w:color w:val="000000"/>
                <w:sz w:val="16"/>
                <w:szCs w:val="16"/>
              </w:rPr>
              <w:t>184</w:t>
            </w:r>
            <w:r w:rsidR="00C2050D">
              <w:rPr>
                <w:rFonts w:ascii="Consolas" w:hAnsi="Consolas" w:cs="Consolas"/>
                <w:color w:val="000000"/>
                <w:sz w:val="16"/>
                <w:szCs w:val="16"/>
              </w:rPr>
              <w:t>,</w:t>
            </w:r>
            <w:r>
              <w:rPr>
                <w:rFonts w:ascii="Consolas" w:hAnsi="Consolas" w:cs="Consolas"/>
                <w:color w:val="000000"/>
                <w:sz w:val="16"/>
                <w:szCs w:val="16"/>
              </w:rPr>
              <w:t>838</w:t>
            </w:r>
          </w:p>
        </w:tc>
        <w:tc>
          <w:tcPr>
            <w:tcW w:w="1170" w:type="dxa"/>
            <w:tcBorders>
              <w:top w:val="nil"/>
              <w:left w:val="nil"/>
              <w:bottom w:val="nil"/>
              <w:right w:val="nil"/>
            </w:tcBorders>
          </w:tcPr>
          <w:p w14:paraId="0EFD8D76" w14:textId="77777777"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2</w:t>
            </w:r>
            <w:r>
              <w:rPr>
                <w:rFonts w:ascii="Consolas" w:hAnsi="Consolas" w:cs="Consolas"/>
                <w:color w:val="000000"/>
                <w:sz w:val="16"/>
                <w:szCs w:val="16"/>
              </w:rPr>
              <w:t>,</w:t>
            </w:r>
            <w:r w:rsidR="00B070CD">
              <w:rPr>
                <w:rFonts w:ascii="Consolas" w:hAnsi="Consolas" w:cs="Consolas"/>
                <w:color w:val="000000"/>
                <w:sz w:val="16"/>
                <w:szCs w:val="16"/>
              </w:rPr>
              <w:t>730</w:t>
            </w:r>
          </w:p>
        </w:tc>
      </w:tr>
      <w:tr w:rsidR="00211E32" w:rsidRPr="00A75D69" w14:paraId="55D7EDEF" w14:textId="77777777" w:rsidTr="00404B2C">
        <w:trPr>
          <w:trHeight w:val="300"/>
          <w:jc w:val="center"/>
        </w:trPr>
        <w:tc>
          <w:tcPr>
            <w:tcW w:w="342" w:type="dxa"/>
            <w:tcBorders>
              <w:top w:val="nil"/>
              <w:left w:val="nil"/>
              <w:bottom w:val="nil"/>
              <w:right w:val="nil"/>
            </w:tcBorders>
            <w:shd w:val="clear" w:color="auto" w:fill="auto"/>
            <w:noWrap/>
            <w:hideMark/>
          </w:tcPr>
          <w:p w14:paraId="2420CB02" w14:textId="77777777"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1</w:t>
            </w:r>
          </w:p>
        </w:tc>
        <w:tc>
          <w:tcPr>
            <w:tcW w:w="3438" w:type="dxa"/>
            <w:tcBorders>
              <w:top w:val="nil"/>
              <w:left w:val="nil"/>
              <w:bottom w:val="nil"/>
              <w:right w:val="nil"/>
            </w:tcBorders>
            <w:shd w:val="clear" w:color="auto" w:fill="auto"/>
            <w:noWrap/>
            <w:hideMark/>
          </w:tcPr>
          <w:p w14:paraId="1918DB27" w14:textId="77777777"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Married</w:t>
            </w:r>
          </w:p>
        </w:tc>
        <w:tc>
          <w:tcPr>
            <w:tcW w:w="1170" w:type="dxa"/>
            <w:tcBorders>
              <w:top w:val="nil"/>
              <w:left w:val="single" w:sz="4" w:space="0" w:color="auto"/>
              <w:bottom w:val="nil"/>
              <w:right w:val="nil"/>
            </w:tcBorders>
            <w:shd w:val="clear" w:color="auto" w:fill="auto"/>
            <w:noWrap/>
            <w:hideMark/>
          </w:tcPr>
          <w:p w14:paraId="699C2F52" w14:textId="77777777" w:rsidR="00211E32" w:rsidRPr="00A75D69" w:rsidRDefault="00B26228" w:rsidP="00B55FE2">
            <w:pPr>
              <w:jc w:val="right"/>
              <w:rPr>
                <w:rFonts w:ascii="Consolas" w:hAnsi="Consolas" w:cs="Consolas"/>
                <w:color w:val="000000"/>
                <w:sz w:val="16"/>
                <w:szCs w:val="16"/>
              </w:rPr>
            </w:pPr>
            <w:r w:rsidRPr="00B26228">
              <w:rPr>
                <w:rFonts w:ascii="Consolas" w:hAnsi="Consolas" w:cs="Consolas"/>
                <w:color w:val="000000"/>
                <w:sz w:val="16"/>
                <w:szCs w:val="16"/>
              </w:rPr>
              <w:t>862</w:t>
            </w:r>
            <w:r w:rsidR="00D74B53">
              <w:rPr>
                <w:rFonts w:ascii="Consolas" w:hAnsi="Consolas" w:cs="Consolas"/>
                <w:color w:val="000000"/>
                <w:sz w:val="16"/>
                <w:szCs w:val="16"/>
              </w:rPr>
              <w:t>,</w:t>
            </w:r>
            <w:r w:rsidRPr="00B26228">
              <w:rPr>
                <w:rFonts w:ascii="Consolas" w:hAnsi="Consolas" w:cs="Consolas"/>
                <w:color w:val="000000"/>
                <w:sz w:val="16"/>
                <w:szCs w:val="16"/>
              </w:rPr>
              <w:t>2</w:t>
            </w:r>
            <w:r w:rsidR="00B55FE2">
              <w:rPr>
                <w:rFonts w:ascii="Consolas" w:hAnsi="Consolas" w:cs="Consolas"/>
                <w:color w:val="000000"/>
                <w:sz w:val="16"/>
                <w:szCs w:val="16"/>
              </w:rPr>
              <w:t>22</w:t>
            </w:r>
          </w:p>
        </w:tc>
        <w:tc>
          <w:tcPr>
            <w:tcW w:w="1260" w:type="dxa"/>
            <w:tcBorders>
              <w:top w:val="nil"/>
              <w:left w:val="nil"/>
              <w:bottom w:val="nil"/>
              <w:right w:val="nil"/>
            </w:tcBorders>
            <w:shd w:val="clear" w:color="auto" w:fill="auto"/>
            <w:noWrap/>
            <w:hideMark/>
          </w:tcPr>
          <w:p w14:paraId="27D059EC" w14:textId="77777777" w:rsidR="00211E32" w:rsidRPr="00A75D69" w:rsidRDefault="00B26228" w:rsidP="00B55FE2">
            <w:pPr>
              <w:jc w:val="right"/>
              <w:rPr>
                <w:rFonts w:ascii="Consolas" w:hAnsi="Consolas" w:cs="Consolas"/>
                <w:color w:val="000000"/>
                <w:sz w:val="16"/>
                <w:szCs w:val="16"/>
              </w:rPr>
            </w:pPr>
            <w:r w:rsidRPr="00B26228">
              <w:rPr>
                <w:rFonts w:ascii="Consolas" w:hAnsi="Consolas" w:cs="Consolas"/>
                <w:color w:val="000000"/>
                <w:sz w:val="16"/>
                <w:szCs w:val="16"/>
              </w:rPr>
              <w:t>482</w:t>
            </w:r>
            <w:r w:rsidR="00D74B53">
              <w:rPr>
                <w:rFonts w:ascii="Consolas" w:hAnsi="Consolas" w:cs="Consolas"/>
                <w:color w:val="000000"/>
                <w:sz w:val="16"/>
                <w:szCs w:val="16"/>
              </w:rPr>
              <w:t>,</w:t>
            </w:r>
            <w:r w:rsidRPr="00B26228">
              <w:rPr>
                <w:rFonts w:ascii="Consolas" w:hAnsi="Consolas" w:cs="Consolas"/>
                <w:color w:val="000000"/>
                <w:sz w:val="16"/>
                <w:szCs w:val="16"/>
              </w:rPr>
              <w:t>62</w:t>
            </w:r>
            <w:r w:rsidR="00B55FE2">
              <w:rPr>
                <w:rFonts w:ascii="Consolas" w:hAnsi="Consolas" w:cs="Consolas"/>
                <w:color w:val="000000"/>
                <w:sz w:val="16"/>
                <w:szCs w:val="16"/>
              </w:rPr>
              <w:t>8</w:t>
            </w:r>
          </w:p>
        </w:tc>
        <w:tc>
          <w:tcPr>
            <w:tcW w:w="990" w:type="dxa"/>
            <w:tcBorders>
              <w:top w:val="nil"/>
              <w:left w:val="nil"/>
              <w:bottom w:val="nil"/>
              <w:right w:val="nil"/>
            </w:tcBorders>
            <w:shd w:val="clear" w:color="auto" w:fill="auto"/>
            <w:noWrap/>
            <w:hideMark/>
          </w:tcPr>
          <w:p w14:paraId="7F16733E"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264,407</w:t>
            </w:r>
          </w:p>
        </w:tc>
        <w:tc>
          <w:tcPr>
            <w:tcW w:w="900" w:type="dxa"/>
            <w:tcBorders>
              <w:top w:val="nil"/>
              <w:left w:val="nil"/>
              <w:bottom w:val="nil"/>
              <w:right w:val="nil"/>
            </w:tcBorders>
          </w:tcPr>
          <w:p w14:paraId="1B5020CA" w14:textId="77777777" w:rsidR="00211E32" w:rsidRPr="00A75D69" w:rsidRDefault="00B55FE2" w:rsidP="00B55FE2">
            <w:pPr>
              <w:jc w:val="right"/>
              <w:rPr>
                <w:rFonts w:ascii="Consolas" w:hAnsi="Consolas" w:cs="Consolas"/>
                <w:color w:val="000000"/>
                <w:sz w:val="16"/>
                <w:szCs w:val="16"/>
              </w:rPr>
            </w:pPr>
            <w:r>
              <w:rPr>
                <w:rFonts w:ascii="Consolas" w:hAnsi="Consolas" w:cs="Consolas"/>
                <w:color w:val="000000"/>
                <w:sz w:val="16"/>
                <w:szCs w:val="16"/>
              </w:rPr>
              <w:t>311</w:t>
            </w:r>
            <w:r w:rsidR="00C2050D">
              <w:rPr>
                <w:rFonts w:ascii="Consolas" w:hAnsi="Consolas" w:cs="Consolas"/>
                <w:color w:val="000000"/>
                <w:sz w:val="16"/>
                <w:szCs w:val="16"/>
              </w:rPr>
              <w:t>,</w:t>
            </w:r>
            <w:r>
              <w:rPr>
                <w:rFonts w:ascii="Consolas" w:hAnsi="Consolas" w:cs="Consolas"/>
                <w:color w:val="000000"/>
                <w:sz w:val="16"/>
                <w:szCs w:val="16"/>
              </w:rPr>
              <w:t>447</w:t>
            </w:r>
          </w:p>
        </w:tc>
        <w:tc>
          <w:tcPr>
            <w:tcW w:w="1170" w:type="dxa"/>
            <w:tcBorders>
              <w:top w:val="nil"/>
              <w:left w:val="nil"/>
              <w:bottom w:val="nil"/>
              <w:right w:val="nil"/>
            </w:tcBorders>
          </w:tcPr>
          <w:p w14:paraId="6C06A43F" w14:textId="77777777"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288</w:t>
            </w:r>
            <w:r>
              <w:rPr>
                <w:rFonts w:ascii="Consolas" w:hAnsi="Consolas" w:cs="Consolas"/>
                <w:color w:val="000000"/>
                <w:sz w:val="16"/>
                <w:szCs w:val="16"/>
              </w:rPr>
              <w:t>,</w:t>
            </w:r>
            <w:r w:rsidR="00B070CD">
              <w:rPr>
                <w:rFonts w:ascii="Consolas" w:hAnsi="Consolas" w:cs="Consolas"/>
                <w:color w:val="000000"/>
                <w:sz w:val="16"/>
                <w:szCs w:val="16"/>
              </w:rPr>
              <w:t>734</w:t>
            </w:r>
          </w:p>
        </w:tc>
      </w:tr>
      <w:tr w:rsidR="00211E32" w:rsidRPr="00A75D69" w14:paraId="5977A3F7" w14:textId="77777777" w:rsidTr="00404B2C">
        <w:trPr>
          <w:trHeight w:val="300"/>
          <w:jc w:val="center"/>
        </w:trPr>
        <w:tc>
          <w:tcPr>
            <w:tcW w:w="342" w:type="dxa"/>
            <w:tcBorders>
              <w:top w:val="nil"/>
              <w:left w:val="nil"/>
              <w:bottom w:val="nil"/>
              <w:right w:val="nil"/>
            </w:tcBorders>
            <w:shd w:val="clear" w:color="auto" w:fill="auto"/>
            <w:noWrap/>
            <w:hideMark/>
          </w:tcPr>
          <w:p w14:paraId="57CFDD23" w14:textId="77777777"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2</w:t>
            </w:r>
          </w:p>
        </w:tc>
        <w:tc>
          <w:tcPr>
            <w:tcW w:w="3438" w:type="dxa"/>
            <w:tcBorders>
              <w:top w:val="nil"/>
              <w:left w:val="nil"/>
              <w:bottom w:val="nil"/>
              <w:right w:val="nil"/>
            </w:tcBorders>
            <w:shd w:val="clear" w:color="auto" w:fill="auto"/>
            <w:noWrap/>
            <w:hideMark/>
          </w:tcPr>
          <w:p w14:paraId="5C637675" w14:textId="77777777"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Widowed</w:t>
            </w:r>
          </w:p>
        </w:tc>
        <w:tc>
          <w:tcPr>
            <w:tcW w:w="1170" w:type="dxa"/>
            <w:tcBorders>
              <w:top w:val="nil"/>
              <w:left w:val="single" w:sz="4" w:space="0" w:color="auto"/>
              <w:bottom w:val="nil"/>
              <w:right w:val="nil"/>
            </w:tcBorders>
            <w:shd w:val="clear" w:color="auto" w:fill="auto"/>
            <w:noWrap/>
            <w:hideMark/>
          </w:tcPr>
          <w:p w14:paraId="6EC4522C" w14:textId="77777777"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102</w:t>
            </w:r>
            <w:r w:rsidR="00D74B53">
              <w:rPr>
                <w:rFonts w:ascii="Consolas" w:hAnsi="Consolas" w:cs="Consolas"/>
                <w:color w:val="000000"/>
                <w:sz w:val="16"/>
                <w:szCs w:val="16"/>
              </w:rPr>
              <w:t>,</w:t>
            </w:r>
            <w:r w:rsidRPr="00B26228">
              <w:rPr>
                <w:rFonts w:ascii="Consolas" w:hAnsi="Consolas" w:cs="Consolas"/>
                <w:color w:val="000000"/>
                <w:sz w:val="16"/>
                <w:szCs w:val="16"/>
              </w:rPr>
              <w:t>406</w:t>
            </w:r>
          </w:p>
        </w:tc>
        <w:tc>
          <w:tcPr>
            <w:tcW w:w="1260" w:type="dxa"/>
            <w:tcBorders>
              <w:top w:val="nil"/>
              <w:left w:val="nil"/>
              <w:bottom w:val="nil"/>
              <w:right w:val="nil"/>
            </w:tcBorders>
            <w:shd w:val="clear" w:color="auto" w:fill="auto"/>
            <w:noWrap/>
            <w:hideMark/>
          </w:tcPr>
          <w:p w14:paraId="7C9162DC" w14:textId="77777777"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58</w:t>
            </w:r>
            <w:r w:rsidR="00D74B53">
              <w:rPr>
                <w:rFonts w:ascii="Consolas" w:hAnsi="Consolas" w:cs="Consolas"/>
                <w:color w:val="000000"/>
                <w:sz w:val="16"/>
                <w:szCs w:val="16"/>
              </w:rPr>
              <w:t>,</w:t>
            </w:r>
            <w:r w:rsidRPr="00B26228">
              <w:rPr>
                <w:rFonts w:ascii="Consolas" w:hAnsi="Consolas" w:cs="Consolas"/>
                <w:color w:val="000000"/>
                <w:sz w:val="16"/>
                <w:szCs w:val="16"/>
              </w:rPr>
              <w:t>110</w:t>
            </w:r>
          </w:p>
        </w:tc>
        <w:tc>
          <w:tcPr>
            <w:tcW w:w="990" w:type="dxa"/>
            <w:tcBorders>
              <w:top w:val="nil"/>
              <w:left w:val="nil"/>
              <w:bottom w:val="nil"/>
              <w:right w:val="nil"/>
            </w:tcBorders>
            <w:shd w:val="clear" w:color="auto" w:fill="auto"/>
            <w:noWrap/>
            <w:hideMark/>
          </w:tcPr>
          <w:p w14:paraId="708A7BF1"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31,306</w:t>
            </w:r>
          </w:p>
        </w:tc>
        <w:tc>
          <w:tcPr>
            <w:tcW w:w="900" w:type="dxa"/>
            <w:tcBorders>
              <w:top w:val="nil"/>
              <w:left w:val="nil"/>
              <w:bottom w:val="nil"/>
              <w:right w:val="nil"/>
            </w:tcBorders>
          </w:tcPr>
          <w:p w14:paraId="0BC1CDA8" w14:textId="77777777"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30</w:t>
            </w:r>
            <w:r>
              <w:rPr>
                <w:rFonts w:ascii="Consolas" w:hAnsi="Consolas" w:cs="Consolas"/>
                <w:color w:val="000000"/>
                <w:sz w:val="16"/>
                <w:szCs w:val="16"/>
              </w:rPr>
              <w:t>,</w:t>
            </w:r>
            <w:r w:rsidR="00B55FE2">
              <w:rPr>
                <w:rFonts w:ascii="Consolas" w:hAnsi="Consolas" w:cs="Consolas"/>
                <w:color w:val="000000"/>
                <w:sz w:val="16"/>
                <w:szCs w:val="16"/>
              </w:rPr>
              <w:t>793</w:t>
            </w:r>
          </w:p>
        </w:tc>
        <w:tc>
          <w:tcPr>
            <w:tcW w:w="1170" w:type="dxa"/>
            <w:tcBorders>
              <w:top w:val="nil"/>
              <w:left w:val="nil"/>
              <w:bottom w:val="nil"/>
              <w:right w:val="nil"/>
            </w:tcBorders>
          </w:tcPr>
          <w:p w14:paraId="24FB584F" w14:textId="77777777"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33</w:t>
            </w:r>
            <w:r>
              <w:rPr>
                <w:rFonts w:ascii="Consolas" w:hAnsi="Consolas" w:cs="Consolas"/>
                <w:color w:val="000000"/>
                <w:sz w:val="16"/>
                <w:szCs w:val="16"/>
              </w:rPr>
              <w:t>,</w:t>
            </w:r>
            <w:r w:rsidRPr="00B26228">
              <w:rPr>
                <w:rFonts w:ascii="Consolas" w:hAnsi="Consolas" w:cs="Consolas"/>
                <w:color w:val="000000"/>
                <w:sz w:val="16"/>
                <w:szCs w:val="16"/>
              </w:rPr>
              <w:t>9</w:t>
            </w:r>
            <w:r w:rsidR="00B070CD">
              <w:rPr>
                <w:rFonts w:ascii="Consolas" w:hAnsi="Consolas" w:cs="Consolas"/>
                <w:color w:val="000000"/>
                <w:sz w:val="16"/>
                <w:szCs w:val="16"/>
              </w:rPr>
              <w:t>75</w:t>
            </w:r>
          </w:p>
        </w:tc>
      </w:tr>
      <w:tr w:rsidR="00211E32" w:rsidRPr="00A75D69" w14:paraId="2BC9E9D8" w14:textId="77777777" w:rsidTr="00404B2C">
        <w:trPr>
          <w:trHeight w:val="297"/>
          <w:jc w:val="center"/>
        </w:trPr>
        <w:tc>
          <w:tcPr>
            <w:tcW w:w="342" w:type="dxa"/>
            <w:tcBorders>
              <w:top w:val="nil"/>
              <w:left w:val="nil"/>
              <w:bottom w:val="nil"/>
              <w:right w:val="nil"/>
            </w:tcBorders>
            <w:shd w:val="clear" w:color="auto" w:fill="auto"/>
            <w:noWrap/>
            <w:hideMark/>
          </w:tcPr>
          <w:p w14:paraId="5DDA2FB1" w14:textId="77777777"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3</w:t>
            </w:r>
          </w:p>
        </w:tc>
        <w:tc>
          <w:tcPr>
            <w:tcW w:w="3438" w:type="dxa"/>
            <w:tcBorders>
              <w:top w:val="nil"/>
              <w:left w:val="nil"/>
              <w:bottom w:val="nil"/>
              <w:right w:val="nil"/>
            </w:tcBorders>
            <w:shd w:val="clear" w:color="auto" w:fill="auto"/>
            <w:noWrap/>
            <w:hideMark/>
          </w:tcPr>
          <w:p w14:paraId="166487E6" w14:textId="77777777"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Divorced</w:t>
            </w:r>
          </w:p>
        </w:tc>
        <w:tc>
          <w:tcPr>
            <w:tcW w:w="1170" w:type="dxa"/>
            <w:tcBorders>
              <w:top w:val="nil"/>
              <w:left w:val="single" w:sz="4" w:space="0" w:color="auto"/>
              <w:bottom w:val="nil"/>
              <w:right w:val="nil"/>
            </w:tcBorders>
            <w:shd w:val="clear" w:color="auto" w:fill="auto"/>
            <w:noWrap/>
            <w:hideMark/>
          </w:tcPr>
          <w:p w14:paraId="29BE39EE" w14:textId="77777777"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106</w:t>
            </w:r>
            <w:r w:rsidR="00D74B53">
              <w:rPr>
                <w:rFonts w:ascii="Consolas" w:hAnsi="Consolas" w:cs="Consolas"/>
                <w:color w:val="000000"/>
                <w:sz w:val="16"/>
                <w:szCs w:val="16"/>
              </w:rPr>
              <w:t>,</w:t>
            </w:r>
            <w:r w:rsidRPr="00B26228">
              <w:rPr>
                <w:rFonts w:ascii="Consolas" w:hAnsi="Consolas" w:cs="Consolas"/>
                <w:color w:val="000000"/>
                <w:sz w:val="16"/>
                <w:szCs w:val="16"/>
              </w:rPr>
              <w:t>600</w:t>
            </w:r>
          </w:p>
        </w:tc>
        <w:tc>
          <w:tcPr>
            <w:tcW w:w="1260" w:type="dxa"/>
            <w:tcBorders>
              <w:top w:val="nil"/>
              <w:left w:val="nil"/>
              <w:bottom w:val="nil"/>
              <w:right w:val="nil"/>
            </w:tcBorders>
            <w:shd w:val="clear" w:color="auto" w:fill="auto"/>
            <w:noWrap/>
            <w:hideMark/>
          </w:tcPr>
          <w:p w14:paraId="01C11BDB" w14:textId="77777777"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50</w:t>
            </w:r>
            <w:r w:rsidR="00D74B53">
              <w:rPr>
                <w:rFonts w:ascii="Consolas" w:hAnsi="Consolas" w:cs="Consolas"/>
                <w:color w:val="000000"/>
                <w:sz w:val="16"/>
                <w:szCs w:val="16"/>
              </w:rPr>
              <w:t>,</w:t>
            </w:r>
            <w:r w:rsidRPr="00B26228">
              <w:rPr>
                <w:rFonts w:ascii="Consolas" w:hAnsi="Consolas" w:cs="Consolas"/>
                <w:color w:val="000000"/>
                <w:sz w:val="16"/>
                <w:szCs w:val="16"/>
              </w:rPr>
              <w:t>403</w:t>
            </w:r>
          </w:p>
        </w:tc>
        <w:tc>
          <w:tcPr>
            <w:tcW w:w="990" w:type="dxa"/>
            <w:tcBorders>
              <w:top w:val="nil"/>
              <w:left w:val="nil"/>
              <w:bottom w:val="nil"/>
              <w:right w:val="nil"/>
            </w:tcBorders>
            <w:shd w:val="clear" w:color="auto" w:fill="auto"/>
            <w:noWrap/>
            <w:hideMark/>
          </w:tcPr>
          <w:p w14:paraId="68566378"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37,476</w:t>
            </w:r>
          </w:p>
        </w:tc>
        <w:tc>
          <w:tcPr>
            <w:tcW w:w="900" w:type="dxa"/>
            <w:tcBorders>
              <w:top w:val="nil"/>
              <w:left w:val="nil"/>
              <w:bottom w:val="nil"/>
              <w:right w:val="nil"/>
            </w:tcBorders>
          </w:tcPr>
          <w:p w14:paraId="5532D44D" w14:textId="77777777"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51</w:t>
            </w:r>
            <w:r>
              <w:rPr>
                <w:rFonts w:ascii="Consolas" w:hAnsi="Consolas" w:cs="Consolas"/>
                <w:color w:val="000000"/>
                <w:sz w:val="16"/>
                <w:szCs w:val="16"/>
              </w:rPr>
              <w:t>,</w:t>
            </w:r>
            <w:r w:rsidR="00B55FE2">
              <w:rPr>
                <w:rFonts w:ascii="Consolas" w:hAnsi="Consolas" w:cs="Consolas"/>
                <w:color w:val="000000"/>
                <w:sz w:val="16"/>
                <w:szCs w:val="16"/>
              </w:rPr>
              <w:t>777</w:t>
            </w:r>
          </w:p>
        </w:tc>
        <w:tc>
          <w:tcPr>
            <w:tcW w:w="1170" w:type="dxa"/>
            <w:tcBorders>
              <w:top w:val="nil"/>
              <w:left w:val="nil"/>
              <w:bottom w:val="nil"/>
              <w:right w:val="nil"/>
            </w:tcBorders>
          </w:tcPr>
          <w:p w14:paraId="1A07796C" w14:textId="77777777"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42</w:t>
            </w:r>
            <w:r>
              <w:rPr>
                <w:rFonts w:ascii="Consolas" w:hAnsi="Consolas" w:cs="Consolas"/>
                <w:color w:val="000000"/>
                <w:sz w:val="16"/>
                <w:szCs w:val="16"/>
              </w:rPr>
              <w:t>,</w:t>
            </w:r>
            <w:r w:rsidR="00B070CD">
              <w:rPr>
                <w:rFonts w:ascii="Consolas" w:hAnsi="Consolas" w:cs="Consolas"/>
                <w:color w:val="000000"/>
                <w:sz w:val="16"/>
                <w:szCs w:val="16"/>
              </w:rPr>
              <w:t>324</w:t>
            </w:r>
          </w:p>
        </w:tc>
      </w:tr>
      <w:tr w:rsidR="00211E32" w:rsidRPr="00A75D69" w14:paraId="251B533D" w14:textId="77777777" w:rsidTr="00404B2C">
        <w:trPr>
          <w:trHeight w:val="300"/>
          <w:jc w:val="center"/>
        </w:trPr>
        <w:tc>
          <w:tcPr>
            <w:tcW w:w="342" w:type="dxa"/>
            <w:tcBorders>
              <w:top w:val="nil"/>
              <w:left w:val="nil"/>
              <w:bottom w:val="nil"/>
              <w:right w:val="nil"/>
            </w:tcBorders>
            <w:shd w:val="clear" w:color="auto" w:fill="auto"/>
            <w:noWrap/>
            <w:hideMark/>
          </w:tcPr>
          <w:p w14:paraId="7C1CD37D" w14:textId="77777777"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4</w:t>
            </w:r>
          </w:p>
        </w:tc>
        <w:tc>
          <w:tcPr>
            <w:tcW w:w="3438" w:type="dxa"/>
            <w:tcBorders>
              <w:top w:val="nil"/>
              <w:left w:val="nil"/>
              <w:bottom w:val="nil"/>
              <w:right w:val="nil"/>
            </w:tcBorders>
            <w:shd w:val="clear" w:color="auto" w:fill="auto"/>
            <w:noWrap/>
            <w:hideMark/>
          </w:tcPr>
          <w:p w14:paraId="78EA624F" w14:textId="77777777"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Separated</w:t>
            </w:r>
          </w:p>
        </w:tc>
        <w:tc>
          <w:tcPr>
            <w:tcW w:w="1170" w:type="dxa"/>
            <w:tcBorders>
              <w:top w:val="nil"/>
              <w:left w:val="single" w:sz="4" w:space="0" w:color="auto"/>
              <w:bottom w:val="nil"/>
              <w:right w:val="nil"/>
            </w:tcBorders>
            <w:shd w:val="clear" w:color="auto" w:fill="auto"/>
            <w:noWrap/>
            <w:hideMark/>
          </w:tcPr>
          <w:p w14:paraId="52CA734C"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32,053</w:t>
            </w:r>
          </w:p>
        </w:tc>
        <w:tc>
          <w:tcPr>
            <w:tcW w:w="1260" w:type="dxa"/>
            <w:tcBorders>
              <w:top w:val="nil"/>
              <w:left w:val="nil"/>
              <w:bottom w:val="nil"/>
              <w:right w:val="nil"/>
            </w:tcBorders>
            <w:shd w:val="clear" w:color="auto" w:fill="auto"/>
            <w:noWrap/>
            <w:hideMark/>
          </w:tcPr>
          <w:p w14:paraId="3BB61B87"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17,569</w:t>
            </w:r>
          </w:p>
        </w:tc>
        <w:tc>
          <w:tcPr>
            <w:tcW w:w="990" w:type="dxa"/>
            <w:tcBorders>
              <w:top w:val="nil"/>
              <w:left w:val="nil"/>
              <w:bottom w:val="nil"/>
              <w:right w:val="nil"/>
            </w:tcBorders>
            <w:shd w:val="clear" w:color="auto" w:fill="auto"/>
            <w:noWrap/>
            <w:hideMark/>
          </w:tcPr>
          <w:p w14:paraId="544AD99E"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10,099</w:t>
            </w:r>
          </w:p>
        </w:tc>
        <w:tc>
          <w:tcPr>
            <w:tcW w:w="900" w:type="dxa"/>
            <w:tcBorders>
              <w:top w:val="nil"/>
              <w:left w:val="nil"/>
              <w:bottom w:val="nil"/>
              <w:right w:val="nil"/>
            </w:tcBorders>
          </w:tcPr>
          <w:p w14:paraId="568B587D" w14:textId="77777777"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11</w:t>
            </w:r>
            <w:r>
              <w:rPr>
                <w:rFonts w:ascii="Consolas" w:hAnsi="Consolas" w:cs="Consolas"/>
                <w:color w:val="000000"/>
                <w:sz w:val="16"/>
                <w:szCs w:val="16"/>
              </w:rPr>
              <w:t>,</w:t>
            </w:r>
            <w:r w:rsidR="00B55FE2">
              <w:rPr>
                <w:rFonts w:ascii="Consolas" w:hAnsi="Consolas" w:cs="Consolas"/>
                <w:color w:val="000000"/>
                <w:sz w:val="16"/>
                <w:szCs w:val="16"/>
              </w:rPr>
              <w:t>534</w:t>
            </w:r>
          </w:p>
        </w:tc>
        <w:tc>
          <w:tcPr>
            <w:tcW w:w="1170" w:type="dxa"/>
            <w:tcBorders>
              <w:top w:val="nil"/>
              <w:left w:val="nil"/>
              <w:bottom w:val="nil"/>
              <w:right w:val="nil"/>
            </w:tcBorders>
          </w:tcPr>
          <w:p w14:paraId="3ACEA84D" w14:textId="77777777"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9</w:t>
            </w:r>
            <w:r>
              <w:rPr>
                <w:rFonts w:ascii="Consolas" w:hAnsi="Consolas" w:cs="Consolas"/>
                <w:color w:val="000000"/>
                <w:sz w:val="16"/>
                <w:szCs w:val="16"/>
              </w:rPr>
              <w:t>,</w:t>
            </w:r>
            <w:r w:rsidRPr="00B26228">
              <w:rPr>
                <w:rFonts w:ascii="Consolas" w:hAnsi="Consolas" w:cs="Consolas"/>
                <w:color w:val="000000"/>
                <w:sz w:val="16"/>
                <w:szCs w:val="16"/>
              </w:rPr>
              <w:t>5</w:t>
            </w:r>
            <w:r w:rsidR="00B070CD">
              <w:rPr>
                <w:rFonts w:ascii="Consolas" w:hAnsi="Consolas" w:cs="Consolas"/>
                <w:color w:val="000000"/>
                <w:sz w:val="16"/>
                <w:szCs w:val="16"/>
              </w:rPr>
              <w:t>91</w:t>
            </w:r>
          </w:p>
        </w:tc>
      </w:tr>
      <w:tr w:rsidR="00211E32" w:rsidRPr="00A75D69" w14:paraId="5B8AA48C" w14:textId="77777777" w:rsidTr="00404B2C">
        <w:trPr>
          <w:trHeight w:val="300"/>
          <w:jc w:val="center"/>
        </w:trPr>
        <w:tc>
          <w:tcPr>
            <w:tcW w:w="342" w:type="dxa"/>
            <w:tcBorders>
              <w:top w:val="nil"/>
              <w:left w:val="nil"/>
              <w:bottom w:val="single" w:sz="4" w:space="0" w:color="auto"/>
              <w:right w:val="nil"/>
            </w:tcBorders>
            <w:shd w:val="clear" w:color="auto" w:fill="auto"/>
            <w:noWrap/>
            <w:hideMark/>
          </w:tcPr>
          <w:p w14:paraId="245506A8" w14:textId="77777777"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5</w:t>
            </w:r>
          </w:p>
        </w:tc>
        <w:tc>
          <w:tcPr>
            <w:tcW w:w="3438" w:type="dxa"/>
            <w:tcBorders>
              <w:top w:val="nil"/>
              <w:left w:val="nil"/>
              <w:bottom w:val="single" w:sz="4" w:space="0" w:color="auto"/>
              <w:right w:val="nil"/>
            </w:tcBorders>
            <w:shd w:val="clear" w:color="auto" w:fill="auto"/>
            <w:noWrap/>
            <w:hideMark/>
          </w:tcPr>
          <w:p w14:paraId="6CED170C" w14:textId="77777777"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Never </w:t>
            </w:r>
            <w:r>
              <w:rPr>
                <w:rFonts w:ascii="Consolas" w:hAnsi="Consolas" w:cs="Consolas"/>
                <w:color w:val="000000"/>
                <w:sz w:val="16"/>
                <w:szCs w:val="16"/>
              </w:rPr>
              <w:t>m</w:t>
            </w:r>
            <w:r w:rsidRPr="00A75D69">
              <w:rPr>
                <w:rFonts w:ascii="Consolas" w:hAnsi="Consolas" w:cs="Consolas"/>
                <w:color w:val="000000"/>
                <w:sz w:val="16"/>
                <w:szCs w:val="16"/>
              </w:rPr>
              <w:t>arried</w:t>
            </w:r>
          </w:p>
        </w:tc>
        <w:tc>
          <w:tcPr>
            <w:tcW w:w="1170" w:type="dxa"/>
            <w:tcBorders>
              <w:top w:val="nil"/>
              <w:left w:val="single" w:sz="4" w:space="0" w:color="auto"/>
              <w:bottom w:val="single" w:sz="4" w:space="0" w:color="auto"/>
              <w:right w:val="nil"/>
            </w:tcBorders>
            <w:shd w:val="clear" w:color="auto" w:fill="auto"/>
            <w:noWrap/>
            <w:hideMark/>
          </w:tcPr>
          <w:p w14:paraId="5E9A1427" w14:textId="77777777" w:rsidR="00211E32" w:rsidRPr="00A75D69" w:rsidRDefault="00B26228" w:rsidP="009F5FCE">
            <w:pPr>
              <w:jc w:val="right"/>
              <w:rPr>
                <w:rFonts w:ascii="Consolas" w:hAnsi="Consolas" w:cs="Consolas"/>
                <w:color w:val="000000"/>
                <w:sz w:val="16"/>
                <w:szCs w:val="16"/>
              </w:rPr>
            </w:pPr>
            <w:r>
              <w:rPr>
                <w:rFonts w:ascii="Consolas" w:hAnsi="Consolas" w:cs="Consolas"/>
                <w:color w:val="000000"/>
                <w:sz w:val="16"/>
                <w:szCs w:val="16"/>
              </w:rPr>
              <w:t>370,565</w:t>
            </w:r>
          </w:p>
        </w:tc>
        <w:tc>
          <w:tcPr>
            <w:tcW w:w="1260" w:type="dxa"/>
            <w:tcBorders>
              <w:top w:val="nil"/>
              <w:left w:val="nil"/>
              <w:bottom w:val="single" w:sz="4" w:space="0" w:color="auto"/>
              <w:right w:val="nil"/>
            </w:tcBorders>
            <w:shd w:val="clear" w:color="auto" w:fill="auto"/>
            <w:noWrap/>
            <w:hideMark/>
          </w:tcPr>
          <w:p w14:paraId="5804127B"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202,537</w:t>
            </w:r>
          </w:p>
        </w:tc>
        <w:tc>
          <w:tcPr>
            <w:tcW w:w="990" w:type="dxa"/>
            <w:tcBorders>
              <w:top w:val="nil"/>
              <w:left w:val="nil"/>
              <w:bottom w:val="single" w:sz="4" w:space="0" w:color="auto"/>
              <w:right w:val="nil"/>
            </w:tcBorders>
            <w:shd w:val="clear" w:color="auto" w:fill="auto"/>
            <w:noWrap/>
            <w:hideMark/>
          </w:tcPr>
          <w:p w14:paraId="2F45CB42" w14:textId="77777777"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113,505</w:t>
            </w:r>
          </w:p>
        </w:tc>
        <w:tc>
          <w:tcPr>
            <w:tcW w:w="900" w:type="dxa"/>
            <w:tcBorders>
              <w:top w:val="nil"/>
              <w:left w:val="nil"/>
              <w:bottom w:val="single" w:sz="4" w:space="0" w:color="auto"/>
              <w:right w:val="nil"/>
            </w:tcBorders>
          </w:tcPr>
          <w:p w14:paraId="23935CE6" w14:textId="77777777"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15</w:t>
            </w:r>
            <w:r w:rsidR="00B55FE2">
              <w:rPr>
                <w:rFonts w:ascii="Consolas" w:hAnsi="Consolas" w:cs="Consolas"/>
                <w:color w:val="000000"/>
                <w:sz w:val="16"/>
                <w:szCs w:val="16"/>
              </w:rPr>
              <w:t>4</w:t>
            </w:r>
            <w:r>
              <w:rPr>
                <w:rFonts w:ascii="Consolas" w:hAnsi="Consolas" w:cs="Consolas"/>
                <w:color w:val="000000"/>
                <w:sz w:val="16"/>
                <w:szCs w:val="16"/>
              </w:rPr>
              <w:t>,</w:t>
            </w:r>
            <w:r w:rsidR="00B55FE2">
              <w:rPr>
                <w:rFonts w:ascii="Consolas" w:hAnsi="Consolas" w:cs="Consolas"/>
                <w:color w:val="000000"/>
                <w:sz w:val="16"/>
                <w:szCs w:val="16"/>
              </w:rPr>
              <w:t>773</w:t>
            </w:r>
          </w:p>
        </w:tc>
        <w:tc>
          <w:tcPr>
            <w:tcW w:w="1170" w:type="dxa"/>
            <w:tcBorders>
              <w:top w:val="nil"/>
              <w:left w:val="nil"/>
              <w:bottom w:val="single" w:sz="4" w:space="0" w:color="auto"/>
              <w:right w:val="nil"/>
            </w:tcBorders>
          </w:tcPr>
          <w:p w14:paraId="675FA6B0" w14:textId="77777777"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115</w:t>
            </w:r>
            <w:r>
              <w:rPr>
                <w:rFonts w:ascii="Consolas" w:hAnsi="Consolas" w:cs="Consolas"/>
                <w:color w:val="000000"/>
                <w:sz w:val="16"/>
                <w:szCs w:val="16"/>
              </w:rPr>
              <w:t>,</w:t>
            </w:r>
            <w:r w:rsidR="00B070CD">
              <w:rPr>
                <w:rFonts w:ascii="Consolas" w:hAnsi="Consolas" w:cs="Consolas"/>
                <w:color w:val="000000"/>
                <w:sz w:val="16"/>
                <w:szCs w:val="16"/>
              </w:rPr>
              <w:t>928</w:t>
            </w:r>
          </w:p>
        </w:tc>
      </w:tr>
      <w:tr w:rsidR="00C2050D" w:rsidRPr="00A75D69" w14:paraId="03A805EE" w14:textId="77777777" w:rsidTr="00404B2C">
        <w:trPr>
          <w:trHeight w:val="300"/>
          <w:jc w:val="center"/>
        </w:trPr>
        <w:tc>
          <w:tcPr>
            <w:tcW w:w="342" w:type="dxa"/>
            <w:tcBorders>
              <w:top w:val="nil"/>
              <w:left w:val="nil"/>
              <w:bottom w:val="nil"/>
              <w:right w:val="nil"/>
            </w:tcBorders>
            <w:shd w:val="clear" w:color="auto" w:fill="auto"/>
            <w:noWrap/>
            <w:hideMark/>
          </w:tcPr>
          <w:p w14:paraId="70D77D4D" w14:textId="77777777" w:rsidR="00C2050D" w:rsidRPr="00A75D69" w:rsidRDefault="00C2050D" w:rsidP="00E6549D">
            <w:pPr>
              <w:rPr>
                <w:rFonts w:ascii="Consolas" w:hAnsi="Consolas" w:cs="Consolas"/>
                <w:color w:val="000000"/>
                <w:sz w:val="16"/>
                <w:szCs w:val="16"/>
              </w:rPr>
            </w:pPr>
          </w:p>
        </w:tc>
        <w:tc>
          <w:tcPr>
            <w:tcW w:w="3438" w:type="dxa"/>
            <w:tcBorders>
              <w:top w:val="nil"/>
              <w:left w:val="nil"/>
              <w:bottom w:val="nil"/>
              <w:right w:val="nil"/>
            </w:tcBorders>
            <w:shd w:val="clear" w:color="auto" w:fill="auto"/>
            <w:noWrap/>
            <w:hideMark/>
          </w:tcPr>
          <w:p w14:paraId="15EEE923" w14:textId="77777777" w:rsidR="00C2050D" w:rsidRPr="00A75D69" w:rsidRDefault="00C2050D" w:rsidP="00E6549D">
            <w:pPr>
              <w:rPr>
                <w:rFonts w:ascii="Consolas" w:hAnsi="Consolas" w:cs="Consolas"/>
                <w:color w:val="000000"/>
                <w:sz w:val="16"/>
                <w:szCs w:val="16"/>
              </w:rPr>
            </w:pPr>
          </w:p>
        </w:tc>
        <w:tc>
          <w:tcPr>
            <w:tcW w:w="1170" w:type="dxa"/>
            <w:tcBorders>
              <w:top w:val="nil"/>
              <w:left w:val="single" w:sz="4" w:space="0" w:color="auto"/>
              <w:bottom w:val="nil"/>
              <w:right w:val="nil"/>
            </w:tcBorders>
            <w:shd w:val="clear" w:color="auto" w:fill="auto"/>
            <w:noWrap/>
            <w:hideMark/>
          </w:tcPr>
          <w:p w14:paraId="0972A86E" w14:textId="77777777" w:rsidR="00C2050D" w:rsidRPr="00FB6A13" w:rsidRDefault="0028411E" w:rsidP="00C2050D">
            <w:pPr>
              <w:jc w:val="right"/>
              <w:rPr>
                <w:rFonts w:ascii="Consolas" w:hAnsi="Consolas" w:cs="Consolas"/>
                <w:color w:val="000000"/>
                <w:sz w:val="16"/>
                <w:szCs w:val="16"/>
              </w:rPr>
            </w:pPr>
            <w:r>
              <w:rPr>
                <w:rFonts w:ascii="Consolas" w:hAnsi="Consolas" w:cs="Consolas"/>
                <w:color w:val="000000"/>
                <w:sz w:val="16"/>
                <w:szCs w:val="16"/>
              </w:rPr>
              <w:t>1,835,072</w:t>
            </w:r>
            <w:r w:rsidR="00C2050D">
              <w:rPr>
                <w:rFonts w:ascii="Consolas" w:hAnsi="Consolas" w:cs="Consolas"/>
                <w:color w:val="000000"/>
                <w:sz w:val="16"/>
                <w:szCs w:val="16"/>
              </w:rPr>
              <w:t xml:space="preserve">     </w:t>
            </w:r>
          </w:p>
        </w:tc>
        <w:tc>
          <w:tcPr>
            <w:tcW w:w="1260" w:type="dxa"/>
            <w:tcBorders>
              <w:top w:val="nil"/>
              <w:left w:val="nil"/>
              <w:bottom w:val="nil"/>
              <w:right w:val="nil"/>
            </w:tcBorders>
            <w:shd w:val="clear" w:color="auto" w:fill="auto"/>
            <w:noWrap/>
            <w:hideMark/>
          </w:tcPr>
          <w:p w14:paraId="0EB426BB" w14:textId="77777777" w:rsidR="00C2050D" w:rsidRPr="00FB6A13" w:rsidRDefault="00541EE5" w:rsidP="00C2050D">
            <w:pPr>
              <w:jc w:val="right"/>
              <w:rPr>
                <w:rFonts w:ascii="Consolas" w:hAnsi="Consolas" w:cs="Consolas"/>
                <w:color w:val="000000"/>
                <w:sz w:val="16"/>
                <w:szCs w:val="16"/>
              </w:rPr>
            </w:pPr>
            <w:r>
              <w:rPr>
                <w:rFonts w:ascii="Consolas" w:hAnsi="Consolas" w:cs="Consolas"/>
                <w:color w:val="000000"/>
                <w:sz w:val="16"/>
                <w:szCs w:val="16"/>
              </w:rPr>
              <w:t>1,040,719</w:t>
            </w:r>
          </w:p>
        </w:tc>
        <w:tc>
          <w:tcPr>
            <w:tcW w:w="990" w:type="dxa"/>
            <w:tcBorders>
              <w:top w:val="nil"/>
              <w:left w:val="nil"/>
              <w:bottom w:val="nil"/>
              <w:right w:val="nil"/>
            </w:tcBorders>
            <w:shd w:val="clear" w:color="auto" w:fill="auto"/>
            <w:noWrap/>
            <w:hideMark/>
          </w:tcPr>
          <w:p w14:paraId="303E9233" w14:textId="77777777" w:rsidR="00C2050D" w:rsidRPr="00FB6A13" w:rsidRDefault="00C2050D" w:rsidP="00C2050D">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14:paraId="6B7B8631" w14:textId="77777777" w:rsidR="00C2050D" w:rsidRDefault="00541EE5" w:rsidP="00C2050D">
            <w:pPr>
              <w:jc w:val="right"/>
              <w:rPr>
                <w:rFonts w:ascii="Consolas" w:hAnsi="Consolas" w:cs="Consolas"/>
                <w:color w:val="000000"/>
                <w:sz w:val="16"/>
                <w:szCs w:val="16"/>
              </w:rPr>
            </w:pPr>
            <w:r>
              <w:rPr>
                <w:rFonts w:ascii="Consolas" w:hAnsi="Consolas" w:cs="Consolas"/>
                <w:color w:val="000000"/>
                <w:sz w:val="16"/>
                <w:szCs w:val="16"/>
              </w:rPr>
              <w:t>745,162</w:t>
            </w:r>
          </w:p>
        </w:tc>
        <w:tc>
          <w:tcPr>
            <w:tcW w:w="1170" w:type="dxa"/>
            <w:tcBorders>
              <w:top w:val="nil"/>
              <w:left w:val="nil"/>
              <w:bottom w:val="nil"/>
              <w:right w:val="nil"/>
            </w:tcBorders>
          </w:tcPr>
          <w:p w14:paraId="7CD7F391" w14:textId="77777777" w:rsidR="00C2050D" w:rsidRPr="00FB6A13" w:rsidRDefault="00541EE5" w:rsidP="00C2050D">
            <w:pPr>
              <w:jc w:val="right"/>
              <w:rPr>
                <w:rFonts w:ascii="Consolas" w:hAnsi="Consolas" w:cs="Consolas"/>
                <w:color w:val="000000"/>
                <w:sz w:val="16"/>
                <w:szCs w:val="16"/>
              </w:rPr>
            </w:pPr>
            <w:r>
              <w:rPr>
                <w:rFonts w:ascii="Consolas" w:hAnsi="Consolas" w:cs="Consolas"/>
                <w:color w:val="000000"/>
                <w:sz w:val="16"/>
                <w:szCs w:val="16"/>
              </w:rPr>
              <w:t>493,282</w:t>
            </w:r>
            <w:r w:rsidR="00C2050D">
              <w:rPr>
                <w:rFonts w:ascii="Consolas" w:hAnsi="Consolas" w:cs="Consolas"/>
                <w:color w:val="000000"/>
                <w:sz w:val="16"/>
                <w:szCs w:val="16"/>
              </w:rPr>
              <w:t xml:space="preserve">     </w:t>
            </w:r>
          </w:p>
        </w:tc>
      </w:tr>
    </w:tbl>
    <w:p w14:paraId="5FF81F80" w14:textId="77777777" w:rsidR="00B70E37" w:rsidRPr="00B70E37" w:rsidRDefault="00B70E37" w:rsidP="00B70E37">
      <w:pPr>
        <w:pStyle w:val="Heading4"/>
        <w:rPr>
          <w:rFonts w:asciiTheme="minorHAnsi" w:hAnsiTheme="minorHAnsi" w:cstheme="minorHAnsi"/>
          <w:sz w:val="24"/>
          <w:szCs w:val="24"/>
        </w:rPr>
      </w:pPr>
    </w:p>
    <w:p w14:paraId="4CDD5980" w14:textId="77777777" w:rsidR="00B70E37" w:rsidRPr="00B70E37" w:rsidRDefault="00B70E37" w:rsidP="00B70E37">
      <w:pPr>
        <w:pStyle w:val="Heading4"/>
        <w:rPr>
          <w:rFonts w:asciiTheme="minorHAnsi" w:hAnsiTheme="minorHAnsi" w:cstheme="minorHAnsi"/>
          <w:sz w:val="24"/>
          <w:szCs w:val="24"/>
        </w:rPr>
      </w:pPr>
    </w:p>
    <w:p w14:paraId="62BF61D5" w14:textId="77777777" w:rsidR="00B70E37" w:rsidRPr="00B70E37" w:rsidRDefault="00B70E37" w:rsidP="00B70E37">
      <w:pPr>
        <w:pStyle w:val="Heading4"/>
        <w:rPr>
          <w:rFonts w:asciiTheme="minorHAnsi" w:hAnsiTheme="minorHAnsi" w:cstheme="minorHAnsi"/>
          <w:sz w:val="24"/>
          <w:szCs w:val="24"/>
        </w:rPr>
      </w:pPr>
    </w:p>
    <w:p w14:paraId="63191C84" w14:textId="77777777" w:rsidR="00B70E37" w:rsidRPr="00B70E37" w:rsidRDefault="00B70E37" w:rsidP="00B70E37">
      <w:pPr>
        <w:rPr>
          <w:rFonts w:asciiTheme="minorHAnsi" w:hAnsiTheme="minorHAnsi" w:cstheme="minorHAnsi"/>
        </w:rPr>
      </w:pPr>
    </w:p>
    <w:p w14:paraId="5567E29F" w14:textId="189FAAA8" w:rsidR="00EC543D" w:rsidRPr="00DD52C7" w:rsidRDefault="00EC543D" w:rsidP="00EC543D">
      <w:pPr>
        <w:pStyle w:val="Heading4"/>
        <w:rPr>
          <w:rFonts w:ascii="Calibri" w:hAnsi="Calibri" w:cs="Calibri"/>
          <w:sz w:val="26"/>
          <w:szCs w:val="26"/>
        </w:rPr>
      </w:pPr>
      <w:r w:rsidRPr="00DD52C7">
        <w:rPr>
          <w:rFonts w:ascii="Calibri" w:hAnsi="Calibri" w:cs="Calibri"/>
          <w:sz w:val="26"/>
          <w:szCs w:val="26"/>
        </w:rPr>
        <w:t>1</w:t>
      </w:r>
      <w:r w:rsidR="00FD6AD2">
        <w:rPr>
          <w:rFonts w:ascii="Calibri" w:hAnsi="Calibri" w:cs="Calibri"/>
          <w:sz w:val="26"/>
          <w:szCs w:val="26"/>
        </w:rPr>
        <w:t>4</w:t>
      </w:r>
      <w:r w:rsidRPr="00DD52C7">
        <w:rPr>
          <w:rFonts w:ascii="Calibri" w:hAnsi="Calibri" w:cs="Calibri"/>
          <w:sz w:val="26"/>
          <w:szCs w:val="26"/>
        </w:rPr>
        <w:t>.</w:t>
      </w:r>
      <w:r w:rsidRPr="00DD52C7">
        <w:rPr>
          <w:rFonts w:ascii="Calibri" w:hAnsi="Calibri" w:cs="Calibri"/>
          <w:sz w:val="26"/>
          <w:szCs w:val="26"/>
        </w:rPr>
        <w:tab/>
        <w:t xml:space="preserve">Relationship to Reference Person          </w:t>
      </w:r>
      <w:bookmarkStart w:id="23" w:name="RelationshiptoReferencePerson"/>
      <w:r w:rsidRPr="00DD52C7">
        <w:rPr>
          <w:rFonts w:ascii="Calibri" w:hAnsi="Calibri" w:cs="Calibri"/>
          <w:sz w:val="26"/>
          <w:szCs w:val="26"/>
        </w:rPr>
        <w:t>RELTRF</w:t>
      </w:r>
      <w:bookmarkEnd w:id="23"/>
    </w:p>
    <w:p w14:paraId="0D6DD278" w14:textId="77777777" w:rsidR="00EC543D" w:rsidRPr="00B17DC8" w:rsidRDefault="00EC543D" w:rsidP="00EC543D">
      <w:pPr>
        <w:rPr>
          <w:rFonts w:ascii="Calibri" w:hAnsi="Calibri" w:cs="Calibri"/>
        </w:rPr>
      </w:pPr>
    </w:p>
    <w:p w14:paraId="492FFDDD" w14:textId="77777777" w:rsidR="00EC543D" w:rsidRPr="00DD52C7" w:rsidRDefault="00EC543D" w:rsidP="00EC543D">
      <w:pPr>
        <w:rPr>
          <w:rFonts w:ascii="Calibri" w:hAnsi="Calibri" w:cs="Calibri"/>
        </w:rPr>
      </w:pPr>
      <w:r w:rsidRPr="00DD52C7">
        <w:rPr>
          <w:rFonts w:ascii="Calibri" w:hAnsi="Calibri" w:cs="Calibri"/>
          <w:b/>
        </w:rPr>
        <w:t>DESCRIPTION</w:t>
      </w:r>
      <w:r w:rsidRPr="00DD52C7">
        <w:rPr>
          <w:rFonts w:ascii="Calibri" w:hAnsi="Calibri" w:cs="Calibri"/>
        </w:rPr>
        <w:t>:  Relationship to reference person within the household.</w:t>
      </w:r>
    </w:p>
    <w:p w14:paraId="512AF0EF" w14:textId="77777777" w:rsidR="00EC543D" w:rsidRDefault="00EC543D" w:rsidP="00EC543D">
      <w:pPr>
        <w:tabs>
          <w:tab w:val="left" w:pos="360"/>
          <w:tab w:val="left" w:pos="4320"/>
        </w:tabs>
        <w:rPr>
          <w:rFonts w:ascii="Calibri" w:hAnsi="Calibri" w:cs="Calibri"/>
        </w:rPr>
      </w:pPr>
    </w:p>
    <w:p w14:paraId="7769DF02" w14:textId="77777777" w:rsidR="00EC543D" w:rsidRDefault="00EC543D" w:rsidP="00EC543D">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339D35EE" w14:textId="77777777" w:rsidR="00EC543D" w:rsidRDefault="00EC543D" w:rsidP="00EC543D">
      <w:pPr>
        <w:pStyle w:val="Heading4"/>
        <w:rPr>
          <w:rFonts w:ascii="Consolas" w:eastAsia="MS Mincho" w:hAnsi="Consolas" w:cs="Consolas"/>
          <w:sz w:val="20"/>
          <w:szCs w:val="20"/>
        </w:rPr>
      </w:pPr>
    </w:p>
    <w:tbl>
      <w:tblPr>
        <w:tblW w:w="9630" w:type="dxa"/>
        <w:jc w:val="center"/>
        <w:tblLook w:val="04A0" w:firstRow="1" w:lastRow="0" w:firstColumn="1" w:lastColumn="0" w:noHBand="0" w:noVBand="1"/>
      </w:tblPr>
      <w:tblGrid>
        <w:gridCol w:w="304"/>
        <w:gridCol w:w="4196"/>
        <w:gridCol w:w="1080"/>
        <w:gridCol w:w="1008"/>
        <w:gridCol w:w="972"/>
        <w:gridCol w:w="978"/>
        <w:gridCol w:w="1092"/>
      </w:tblGrid>
      <w:tr w:rsidR="00386EA4" w:rsidRPr="00A75D69" w14:paraId="7842C99C" w14:textId="77777777" w:rsidTr="00404B2C">
        <w:trPr>
          <w:trHeight w:val="402"/>
          <w:jc w:val="center"/>
        </w:trPr>
        <w:tc>
          <w:tcPr>
            <w:tcW w:w="4500" w:type="dxa"/>
            <w:gridSpan w:val="2"/>
            <w:tcBorders>
              <w:top w:val="nil"/>
              <w:left w:val="nil"/>
              <w:bottom w:val="single" w:sz="4" w:space="0" w:color="auto"/>
              <w:right w:val="single" w:sz="4" w:space="0" w:color="000000"/>
            </w:tcBorders>
            <w:shd w:val="clear" w:color="auto" w:fill="auto"/>
            <w:hideMark/>
          </w:tcPr>
          <w:p w14:paraId="312ABC03" w14:textId="77777777" w:rsidR="00386EA4" w:rsidRPr="00A75D69" w:rsidRDefault="00386EA4" w:rsidP="00F8306F">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80" w:type="dxa"/>
            <w:tcBorders>
              <w:top w:val="nil"/>
              <w:left w:val="nil"/>
              <w:bottom w:val="single" w:sz="4" w:space="0" w:color="auto"/>
              <w:right w:val="nil"/>
            </w:tcBorders>
            <w:shd w:val="clear" w:color="auto" w:fill="auto"/>
            <w:hideMark/>
          </w:tcPr>
          <w:p w14:paraId="4F7B7CAE" w14:textId="77777777" w:rsidR="00386EA4" w:rsidRPr="00A75D69" w:rsidRDefault="00386EA4"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4F6B04E3" w14:textId="77777777" w:rsidR="00386EA4" w:rsidRPr="00A75D69" w:rsidRDefault="00386EA4"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72" w:type="dxa"/>
            <w:tcBorders>
              <w:top w:val="nil"/>
              <w:left w:val="nil"/>
              <w:bottom w:val="single" w:sz="4" w:space="0" w:color="auto"/>
              <w:right w:val="nil"/>
            </w:tcBorders>
            <w:shd w:val="clear" w:color="auto" w:fill="auto"/>
            <w:hideMark/>
          </w:tcPr>
          <w:p w14:paraId="57A764F6" w14:textId="77777777" w:rsidR="00386EA4" w:rsidRPr="00A75D69" w:rsidRDefault="00386EA4"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78" w:type="dxa"/>
            <w:tcBorders>
              <w:top w:val="nil"/>
              <w:left w:val="nil"/>
              <w:bottom w:val="single" w:sz="4" w:space="0" w:color="auto"/>
              <w:right w:val="nil"/>
            </w:tcBorders>
          </w:tcPr>
          <w:p w14:paraId="4BD90BCE" w14:textId="77777777" w:rsidR="00386EA4" w:rsidRPr="00A75D69" w:rsidRDefault="00386EA4"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92" w:type="dxa"/>
            <w:tcBorders>
              <w:top w:val="nil"/>
              <w:left w:val="nil"/>
              <w:bottom w:val="single" w:sz="4" w:space="0" w:color="auto"/>
              <w:right w:val="nil"/>
            </w:tcBorders>
          </w:tcPr>
          <w:p w14:paraId="60A6C0E4" w14:textId="77777777" w:rsidR="00386EA4" w:rsidRDefault="00386EA4"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86EA4" w:rsidRPr="00A75D69" w14:paraId="4261DA7F" w14:textId="77777777" w:rsidTr="00404B2C">
        <w:trPr>
          <w:trHeight w:val="255"/>
          <w:jc w:val="center"/>
        </w:trPr>
        <w:tc>
          <w:tcPr>
            <w:tcW w:w="304" w:type="dxa"/>
            <w:tcBorders>
              <w:top w:val="nil"/>
              <w:left w:val="nil"/>
              <w:bottom w:val="nil"/>
              <w:right w:val="nil"/>
            </w:tcBorders>
            <w:shd w:val="clear" w:color="auto" w:fill="auto"/>
            <w:noWrap/>
            <w:hideMark/>
          </w:tcPr>
          <w:p w14:paraId="353D5D42"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w:t>
            </w:r>
          </w:p>
        </w:tc>
        <w:tc>
          <w:tcPr>
            <w:tcW w:w="4196" w:type="dxa"/>
            <w:tcBorders>
              <w:top w:val="nil"/>
              <w:left w:val="nil"/>
              <w:bottom w:val="nil"/>
              <w:right w:val="single" w:sz="4" w:space="0" w:color="auto"/>
            </w:tcBorders>
            <w:shd w:val="clear" w:color="auto" w:fill="auto"/>
            <w:noWrap/>
            <w:hideMark/>
          </w:tcPr>
          <w:p w14:paraId="0E2F82EC"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w:t>
            </w:r>
          </w:p>
        </w:tc>
        <w:tc>
          <w:tcPr>
            <w:tcW w:w="1080" w:type="dxa"/>
            <w:tcBorders>
              <w:top w:val="nil"/>
              <w:left w:val="nil"/>
              <w:bottom w:val="nil"/>
              <w:right w:val="nil"/>
            </w:tcBorders>
            <w:shd w:val="clear" w:color="auto" w:fill="auto"/>
            <w:noWrap/>
            <w:hideMark/>
          </w:tcPr>
          <w:p w14:paraId="4FBE5852" w14:textId="77777777" w:rsidR="00386EA4" w:rsidRPr="00A75D69" w:rsidRDefault="00CC3AAA" w:rsidP="009F5FCE">
            <w:pPr>
              <w:jc w:val="right"/>
              <w:rPr>
                <w:rFonts w:ascii="Consolas" w:hAnsi="Consolas" w:cs="Consolas"/>
                <w:color w:val="000000"/>
                <w:sz w:val="16"/>
                <w:szCs w:val="16"/>
              </w:rPr>
            </w:pPr>
            <w:r w:rsidRPr="00CC3AAA">
              <w:rPr>
                <w:rFonts w:ascii="Consolas" w:hAnsi="Consolas" w:cs="Consolas"/>
                <w:color w:val="000000"/>
                <w:sz w:val="16"/>
                <w:szCs w:val="16"/>
              </w:rPr>
              <w:t>4</w:t>
            </w:r>
            <w:r w:rsidR="004F7246">
              <w:rPr>
                <w:rFonts w:ascii="Consolas" w:hAnsi="Consolas" w:cs="Consolas"/>
                <w:color w:val="000000"/>
                <w:sz w:val="16"/>
                <w:szCs w:val="16"/>
              </w:rPr>
              <w:t>,</w:t>
            </w:r>
            <w:r w:rsidRPr="00CC3AAA">
              <w:rPr>
                <w:rFonts w:ascii="Consolas" w:hAnsi="Consolas" w:cs="Consolas"/>
                <w:color w:val="000000"/>
                <w:sz w:val="16"/>
                <w:szCs w:val="16"/>
              </w:rPr>
              <w:t>674</w:t>
            </w:r>
          </w:p>
        </w:tc>
        <w:tc>
          <w:tcPr>
            <w:tcW w:w="1008" w:type="dxa"/>
            <w:tcBorders>
              <w:top w:val="nil"/>
              <w:left w:val="nil"/>
              <w:bottom w:val="nil"/>
              <w:right w:val="nil"/>
            </w:tcBorders>
            <w:shd w:val="clear" w:color="auto" w:fill="auto"/>
            <w:noWrap/>
            <w:hideMark/>
          </w:tcPr>
          <w:p w14:paraId="544F31A8"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4</w:t>
            </w:r>
            <w:r w:rsidR="004F7246">
              <w:rPr>
                <w:rFonts w:ascii="Consolas" w:hAnsi="Consolas" w:cs="Consolas"/>
                <w:color w:val="000000"/>
                <w:sz w:val="16"/>
                <w:szCs w:val="16"/>
              </w:rPr>
              <w:t>,</w:t>
            </w:r>
            <w:r w:rsidRPr="009C21AD">
              <w:rPr>
                <w:rFonts w:ascii="Consolas" w:hAnsi="Consolas" w:cs="Consolas"/>
                <w:color w:val="000000"/>
                <w:sz w:val="16"/>
                <w:szCs w:val="16"/>
              </w:rPr>
              <w:t>667</w:t>
            </w:r>
          </w:p>
        </w:tc>
        <w:tc>
          <w:tcPr>
            <w:tcW w:w="972" w:type="dxa"/>
            <w:tcBorders>
              <w:top w:val="nil"/>
              <w:left w:val="nil"/>
              <w:bottom w:val="nil"/>
              <w:right w:val="nil"/>
            </w:tcBorders>
            <w:shd w:val="clear" w:color="auto" w:fill="auto"/>
            <w:noWrap/>
            <w:hideMark/>
          </w:tcPr>
          <w:p w14:paraId="7D30DB23" w14:textId="77777777"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7</w:t>
            </w:r>
          </w:p>
        </w:tc>
        <w:tc>
          <w:tcPr>
            <w:tcW w:w="978" w:type="dxa"/>
            <w:tcBorders>
              <w:top w:val="nil"/>
              <w:left w:val="nil"/>
              <w:bottom w:val="nil"/>
              <w:right w:val="nil"/>
            </w:tcBorders>
          </w:tcPr>
          <w:p w14:paraId="5653B723" w14:textId="77777777"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092" w:type="dxa"/>
            <w:tcBorders>
              <w:top w:val="nil"/>
              <w:left w:val="nil"/>
              <w:bottom w:val="nil"/>
              <w:right w:val="nil"/>
            </w:tcBorders>
          </w:tcPr>
          <w:p w14:paraId="64A5A96E" w14:textId="77777777" w:rsidR="00386EA4" w:rsidRDefault="00386EA4" w:rsidP="009F5FCE">
            <w:pPr>
              <w:jc w:val="right"/>
              <w:rPr>
                <w:rFonts w:ascii="Consolas" w:hAnsi="Consolas" w:cs="Consolas"/>
                <w:color w:val="000000"/>
                <w:sz w:val="16"/>
                <w:szCs w:val="16"/>
              </w:rPr>
            </w:pPr>
            <w:r>
              <w:rPr>
                <w:rFonts w:ascii="Consolas" w:hAnsi="Consolas" w:cs="Consolas"/>
                <w:color w:val="000000"/>
                <w:sz w:val="16"/>
                <w:szCs w:val="16"/>
              </w:rPr>
              <w:t>0</w:t>
            </w:r>
          </w:p>
        </w:tc>
      </w:tr>
      <w:tr w:rsidR="00386EA4" w:rsidRPr="00A75D69" w14:paraId="6753E843" w14:textId="77777777" w:rsidTr="00404B2C">
        <w:trPr>
          <w:trHeight w:val="255"/>
          <w:jc w:val="center"/>
        </w:trPr>
        <w:tc>
          <w:tcPr>
            <w:tcW w:w="304" w:type="dxa"/>
            <w:tcBorders>
              <w:top w:val="nil"/>
              <w:left w:val="nil"/>
              <w:bottom w:val="nil"/>
              <w:right w:val="nil"/>
            </w:tcBorders>
            <w:shd w:val="clear" w:color="auto" w:fill="auto"/>
            <w:noWrap/>
            <w:hideMark/>
          </w:tcPr>
          <w:p w14:paraId="3F080571"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1</w:t>
            </w:r>
          </w:p>
        </w:tc>
        <w:tc>
          <w:tcPr>
            <w:tcW w:w="4196" w:type="dxa"/>
            <w:tcBorders>
              <w:top w:val="nil"/>
              <w:left w:val="nil"/>
              <w:bottom w:val="nil"/>
              <w:right w:val="single" w:sz="4" w:space="0" w:color="auto"/>
            </w:tcBorders>
            <w:shd w:val="clear" w:color="auto" w:fill="auto"/>
            <w:noWrap/>
            <w:hideMark/>
          </w:tcPr>
          <w:p w14:paraId="31C58895"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Ref person with other relatives in household</w:t>
            </w:r>
          </w:p>
        </w:tc>
        <w:tc>
          <w:tcPr>
            <w:tcW w:w="1080" w:type="dxa"/>
            <w:tcBorders>
              <w:top w:val="nil"/>
              <w:left w:val="nil"/>
              <w:bottom w:val="nil"/>
              <w:right w:val="nil"/>
            </w:tcBorders>
            <w:shd w:val="clear" w:color="auto" w:fill="auto"/>
            <w:noWrap/>
            <w:hideMark/>
          </w:tcPr>
          <w:p w14:paraId="02158F61" w14:textId="77777777" w:rsidR="00386EA4" w:rsidRPr="00A75D69" w:rsidRDefault="004F7246" w:rsidP="009F5FCE">
            <w:pPr>
              <w:jc w:val="right"/>
              <w:rPr>
                <w:rFonts w:ascii="Consolas" w:hAnsi="Consolas" w:cs="Consolas"/>
                <w:color w:val="000000"/>
                <w:sz w:val="16"/>
                <w:szCs w:val="16"/>
              </w:rPr>
            </w:pPr>
            <w:r>
              <w:rPr>
                <w:rFonts w:ascii="Consolas" w:hAnsi="Consolas" w:cs="Consolas"/>
                <w:color w:val="000000"/>
                <w:sz w:val="16"/>
                <w:szCs w:val="16"/>
              </w:rPr>
              <w:t>522,687</w:t>
            </w:r>
          </w:p>
        </w:tc>
        <w:tc>
          <w:tcPr>
            <w:tcW w:w="1008" w:type="dxa"/>
            <w:tcBorders>
              <w:top w:val="nil"/>
              <w:left w:val="nil"/>
              <w:bottom w:val="nil"/>
              <w:right w:val="nil"/>
            </w:tcBorders>
            <w:shd w:val="clear" w:color="auto" w:fill="auto"/>
            <w:noWrap/>
            <w:hideMark/>
          </w:tcPr>
          <w:p w14:paraId="102A2826" w14:textId="77777777" w:rsidR="00386EA4" w:rsidRPr="00A75D69" w:rsidRDefault="009C21AD" w:rsidP="004F7246">
            <w:pPr>
              <w:jc w:val="right"/>
              <w:rPr>
                <w:rFonts w:ascii="Consolas" w:hAnsi="Consolas" w:cs="Consolas"/>
                <w:color w:val="000000"/>
                <w:sz w:val="16"/>
                <w:szCs w:val="16"/>
              </w:rPr>
            </w:pPr>
            <w:r w:rsidRPr="009C21AD">
              <w:rPr>
                <w:rFonts w:ascii="Consolas" w:hAnsi="Consolas" w:cs="Consolas"/>
                <w:color w:val="000000"/>
                <w:sz w:val="16"/>
                <w:szCs w:val="16"/>
              </w:rPr>
              <w:t>287</w:t>
            </w:r>
            <w:r w:rsidR="004F7246">
              <w:rPr>
                <w:rFonts w:ascii="Consolas" w:hAnsi="Consolas" w:cs="Consolas"/>
                <w:color w:val="000000"/>
                <w:sz w:val="16"/>
                <w:szCs w:val="16"/>
              </w:rPr>
              <w:t>,662</w:t>
            </w:r>
          </w:p>
        </w:tc>
        <w:tc>
          <w:tcPr>
            <w:tcW w:w="972" w:type="dxa"/>
            <w:tcBorders>
              <w:top w:val="nil"/>
              <w:left w:val="nil"/>
              <w:bottom w:val="nil"/>
              <w:right w:val="nil"/>
            </w:tcBorders>
            <w:shd w:val="clear" w:color="auto" w:fill="auto"/>
            <w:noWrap/>
            <w:hideMark/>
          </w:tcPr>
          <w:p w14:paraId="3C52FE38" w14:textId="77777777"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163,089</w:t>
            </w:r>
          </w:p>
        </w:tc>
        <w:tc>
          <w:tcPr>
            <w:tcW w:w="978" w:type="dxa"/>
            <w:tcBorders>
              <w:top w:val="nil"/>
              <w:left w:val="nil"/>
              <w:bottom w:val="nil"/>
              <w:right w:val="nil"/>
            </w:tcBorders>
          </w:tcPr>
          <w:p w14:paraId="56EF6E9A" w14:textId="77777777" w:rsidR="00386EA4" w:rsidRPr="00A75D69" w:rsidRDefault="009C21AD" w:rsidP="00A46816">
            <w:pPr>
              <w:jc w:val="right"/>
              <w:rPr>
                <w:rFonts w:ascii="Consolas" w:hAnsi="Consolas" w:cs="Consolas"/>
                <w:color w:val="000000"/>
                <w:sz w:val="16"/>
                <w:szCs w:val="16"/>
              </w:rPr>
            </w:pPr>
            <w:r w:rsidRPr="009C21AD">
              <w:rPr>
                <w:rFonts w:ascii="Consolas" w:hAnsi="Consolas" w:cs="Consolas"/>
                <w:color w:val="000000"/>
                <w:sz w:val="16"/>
                <w:szCs w:val="16"/>
              </w:rPr>
              <w:t>19</w:t>
            </w:r>
            <w:r w:rsidR="00A46816">
              <w:rPr>
                <w:rFonts w:ascii="Consolas" w:hAnsi="Consolas" w:cs="Consolas"/>
                <w:color w:val="000000"/>
                <w:sz w:val="16"/>
                <w:szCs w:val="16"/>
              </w:rPr>
              <w:t>8</w:t>
            </w:r>
            <w:r w:rsidR="00231FC5">
              <w:rPr>
                <w:rFonts w:ascii="Consolas" w:hAnsi="Consolas" w:cs="Consolas"/>
                <w:color w:val="000000"/>
                <w:sz w:val="16"/>
                <w:szCs w:val="16"/>
              </w:rPr>
              <w:t>,</w:t>
            </w:r>
            <w:r w:rsidR="00A46816">
              <w:rPr>
                <w:rFonts w:ascii="Consolas" w:hAnsi="Consolas" w:cs="Consolas"/>
                <w:color w:val="000000"/>
                <w:sz w:val="16"/>
                <w:szCs w:val="16"/>
              </w:rPr>
              <w:t>238</w:t>
            </w:r>
          </w:p>
        </w:tc>
        <w:tc>
          <w:tcPr>
            <w:tcW w:w="1092" w:type="dxa"/>
            <w:tcBorders>
              <w:top w:val="nil"/>
              <w:left w:val="nil"/>
              <w:bottom w:val="nil"/>
              <w:right w:val="nil"/>
            </w:tcBorders>
          </w:tcPr>
          <w:p w14:paraId="3A72F5FE" w14:textId="77777777"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177</w:t>
            </w:r>
            <w:r>
              <w:rPr>
                <w:rFonts w:ascii="Consolas" w:hAnsi="Consolas" w:cs="Consolas"/>
                <w:color w:val="000000"/>
                <w:sz w:val="16"/>
                <w:szCs w:val="16"/>
              </w:rPr>
              <w:t>,</w:t>
            </w:r>
            <w:r w:rsidR="00462CEE">
              <w:rPr>
                <w:rFonts w:ascii="Consolas" w:hAnsi="Consolas" w:cs="Consolas"/>
                <w:color w:val="000000"/>
                <w:sz w:val="16"/>
                <w:szCs w:val="16"/>
              </w:rPr>
              <w:t>8</w:t>
            </w:r>
            <w:r w:rsidR="00A46816">
              <w:rPr>
                <w:rFonts w:ascii="Consolas" w:hAnsi="Consolas" w:cs="Consolas"/>
                <w:color w:val="000000"/>
                <w:sz w:val="16"/>
                <w:szCs w:val="16"/>
              </w:rPr>
              <w:t>94</w:t>
            </w:r>
          </w:p>
        </w:tc>
      </w:tr>
      <w:tr w:rsidR="00386EA4" w:rsidRPr="00A75D69" w14:paraId="5A7CFD7E" w14:textId="77777777" w:rsidTr="00404B2C">
        <w:trPr>
          <w:trHeight w:val="255"/>
          <w:jc w:val="center"/>
        </w:trPr>
        <w:tc>
          <w:tcPr>
            <w:tcW w:w="304" w:type="dxa"/>
            <w:tcBorders>
              <w:top w:val="nil"/>
              <w:left w:val="nil"/>
              <w:bottom w:val="nil"/>
              <w:right w:val="nil"/>
            </w:tcBorders>
            <w:shd w:val="clear" w:color="auto" w:fill="auto"/>
            <w:noWrap/>
            <w:hideMark/>
          </w:tcPr>
          <w:p w14:paraId="19024E20"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2</w:t>
            </w:r>
          </w:p>
        </w:tc>
        <w:tc>
          <w:tcPr>
            <w:tcW w:w="4196" w:type="dxa"/>
            <w:tcBorders>
              <w:top w:val="nil"/>
              <w:left w:val="nil"/>
              <w:bottom w:val="nil"/>
              <w:right w:val="single" w:sz="4" w:space="0" w:color="auto"/>
            </w:tcBorders>
            <w:shd w:val="clear" w:color="auto" w:fill="auto"/>
            <w:noWrap/>
            <w:hideMark/>
          </w:tcPr>
          <w:p w14:paraId="087BD7CD"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Ref person with no other relatives in household</w:t>
            </w:r>
          </w:p>
        </w:tc>
        <w:tc>
          <w:tcPr>
            <w:tcW w:w="1080" w:type="dxa"/>
            <w:tcBorders>
              <w:top w:val="nil"/>
              <w:left w:val="nil"/>
              <w:bottom w:val="nil"/>
              <w:right w:val="nil"/>
            </w:tcBorders>
            <w:shd w:val="clear" w:color="auto" w:fill="auto"/>
            <w:noWrap/>
            <w:hideMark/>
          </w:tcPr>
          <w:p w14:paraId="12129377" w14:textId="77777777"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198</w:t>
            </w:r>
            <w:r w:rsidR="004F7246">
              <w:rPr>
                <w:rFonts w:ascii="Consolas" w:hAnsi="Consolas" w:cs="Consolas"/>
                <w:color w:val="000000"/>
                <w:sz w:val="16"/>
                <w:szCs w:val="16"/>
              </w:rPr>
              <w:t>,</w:t>
            </w:r>
            <w:r w:rsidRPr="005656AB">
              <w:rPr>
                <w:rFonts w:ascii="Consolas" w:hAnsi="Consolas" w:cs="Consolas"/>
                <w:color w:val="000000"/>
                <w:sz w:val="16"/>
                <w:szCs w:val="16"/>
              </w:rPr>
              <w:t>690</w:t>
            </w:r>
          </w:p>
        </w:tc>
        <w:tc>
          <w:tcPr>
            <w:tcW w:w="1008" w:type="dxa"/>
            <w:tcBorders>
              <w:top w:val="nil"/>
              <w:left w:val="nil"/>
              <w:bottom w:val="nil"/>
              <w:right w:val="nil"/>
            </w:tcBorders>
            <w:shd w:val="clear" w:color="auto" w:fill="auto"/>
            <w:noWrap/>
            <w:hideMark/>
          </w:tcPr>
          <w:p w14:paraId="6DAFF459"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101</w:t>
            </w:r>
            <w:r w:rsidR="004F7246">
              <w:rPr>
                <w:rFonts w:ascii="Consolas" w:hAnsi="Consolas" w:cs="Consolas"/>
                <w:color w:val="000000"/>
                <w:sz w:val="16"/>
                <w:szCs w:val="16"/>
              </w:rPr>
              <w:t>,</w:t>
            </w:r>
            <w:r w:rsidRPr="009C21AD">
              <w:rPr>
                <w:rFonts w:ascii="Consolas" w:hAnsi="Consolas" w:cs="Consolas"/>
                <w:color w:val="000000"/>
                <w:sz w:val="16"/>
                <w:szCs w:val="16"/>
              </w:rPr>
              <w:t>513</w:t>
            </w:r>
          </w:p>
        </w:tc>
        <w:tc>
          <w:tcPr>
            <w:tcW w:w="972" w:type="dxa"/>
            <w:tcBorders>
              <w:top w:val="nil"/>
              <w:left w:val="nil"/>
              <w:bottom w:val="nil"/>
              <w:right w:val="nil"/>
            </w:tcBorders>
            <w:shd w:val="clear" w:color="auto" w:fill="auto"/>
            <w:noWrap/>
            <w:hideMark/>
          </w:tcPr>
          <w:p w14:paraId="123DFC69" w14:textId="77777777"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67,037</w:t>
            </w:r>
          </w:p>
        </w:tc>
        <w:tc>
          <w:tcPr>
            <w:tcW w:w="978" w:type="dxa"/>
            <w:tcBorders>
              <w:top w:val="nil"/>
              <w:left w:val="nil"/>
              <w:bottom w:val="nil"/>
              <w:right w:val="nil"/>
            </w:tcBorders>
          </w:tcPr>
          <w:p w14:paraId="6F090835" w14:textId="77777777" w:rsidR="00386EA4" w:rsidRPr="00A75D69" w:rsidRDefault="00A46816" w:rsidP="00A46816">
            <w:pPr>
              <w:jc w:val="right"/>
              <w:rPr>
                <w:rFonts w:ascii="Consolas" w:hAnsi="Consolas" w:cs="Consolas"/>
                <w:color w:val="000000"/>
                <w:sz w:val="16"/>
                <w:szCs w:val="16"/>
              </w:rPr>
            </w:pPr>
            <w:r>
              <w:rPr>
                <w:rFonts w:ascii="Consolas" w:hAnsi="Consolas" w:cs="Consolas"/>
                <w:color w:val="000000"/>
                <w:sz w:val="16"/>
                <w:szCs w:val="16"/>
              </w:rPr>
              <w:t>77</w:t>
            </w:r>
            <w:r w:rsidR="00231FC5">
              <w:rPr>
                <w:rFonts w:ascii="Consolas" w:hAnsi="Consolas" w:cs="Consolas"/>
                <w:color w:val="000000"/>
                <w:sz w:val="16"/>
                <w:szCs w:val="16"/>
              </w:rPr>
              <w:t>,</w:t>
            </w:r>
            <w:r>
              <w:rPr>
                <w:rFonts w:ascii="Consolas" w:hAnsi="Consolas" w:cs="Consolas"/>
                <w:color w:val="000000"/>
                <w:sz w:val="16"/>
                <w:szCs w:val="16"/>
              </w:rPr>
              <w:t>050</w:t>
            </w:r>
          </w:p>
        </w:tc>
        <w:tc>
          <w:tcPr>
            <w:tcW w:w="1092" w:type="dxa"/>
            <w:tcBorders>
              <w:top w:val="nil"/>
              <w:left w:val="nil"/>
              <w:bottom w:val="nil"/>
              <w:right w:val="nil"/>
            </w:tcBorders>
          </w:tcPr>
          <w:p w14:paraId="488CBEB5" w14:textId="77777777"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73</w:t>
            </w:r>
            <w:r>
              <w:rPr>
                <w:rFonts w:ascii="Consolas" w:hAnsi="Consolas" w:cs="Consolas"/>
                <w:color w:val="000000"/>
                <w:sz w:val="16"/>
                <w:szCs w:val="16"/>
              </w:rPr>
              <w:t>,</w:t>
            </w:r>
            <w:r w:rsidRPr="00F65AB0">
              <w:rPr>
                <w:rFonts w:ascii="Consolas" w:hAnsi="Consolas" w:cs="Consolas"/>
                <w:color w:val="000000"/>
                <w:sz w:val="16"/>
                <w:szCs w:val="16"/>
              </w:rPr>
              <w:t>9</w:t>
            </w:r>
            <w:r w:rsidR="00A46816">
              <w:rPr>
                <w:rFonts w:ascii="Consolas" w:hAnsi="Consolas" w:cs="Consolas"/>
                <w:color w:val="000000"/>
                <w:sz w:val="16"/>
                <w:szCs w:val="16"/>
              </w:rPr>
              <w:t>99</w:t>
            </w:r>
          </w:p>
        </w:tc>
      </w:tr>
      <w:tr w:rsidR="00386EA4" w:rsidRPr="00A75D69" w14:paraId="67FEA0AD" w14:textId="77777777" w:rsidTr="00404B2C">
        <w:trPr>
          <w:trHeight w:val="255"/>
          <w:jc w:val="center"/>
        </w:trPr>
        <w:tc>
          <w:tcPr>
            <w:tcW w:w="304" w:type="dxa"/>
            <w:tcBorders>
              <w:top w:val="nil"/>
              <w:left w:val="nil"/>
              <w:bottom w:val="nil"/>
              <w:right w:val="nil"/>
            </w:tcBorders>
            <w:shd w:val="clear" w:color="auto" w:fill="auto"/>
            <w:noWrap/>
            <w:hideMark/>
          </w:tcPr>
          <w:p w14:paraId="0815BF84"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3</w:t>
            </w:r>
          </w:p>
        </w:tc>
        <w:tc>
          <w:tcPr>
            <w:tcW w:w="4196" w:type="dxa"/>
            <w:tcBorders>
              <w:top w:val="nil"/>
              <w:left w:val="nil"/>
              <w:bottom w:val="nil"/>
              <w:right w:val="single" w:sz="4" w:space="0" w:color="auto"/>
            </w:tcBorders>
            <w:shd w:val="clear" w:color="auto" w:fill="auto"/>
            <w:noWrap/>
            <w:hideMark/>
          </w:tcPr>
          <w:p w14:paraId="4560DE47"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Spouse of reference person</w:t>
            </w:r>
          </w:p>
        </w:tc>
        <w:tc>
          <w:tcPr>
            <w:tcW w:w="1080" w:type="dxa"/>
            <w:tcBorders>
              <w:top w:val="nil"/>
              <w:left w:val="nil"/>
              <w:bottom w:val="nil"/>
              <w:right w:val="nil"/>
            </w:tcBorders>
            <w:shd w:val="clear" w:color="auto" w:fill="auto"/>
            <w:noWrap/>
            <w:hideMark/>
          </w:tcPr>
          <w:p w14:paraId="303C33E5" w14:textId="77777777" w:rsidR="00386EA4" w:rsidRPr="00A75D69" w:rsidRDefault="00462CEE" w:rsidP="009F5FCE">
            <w:pPr>
              <w:jc w:val="right"/>
              <w:rPr>
                <w:rFonts w:ascii="Consolas" w:hAnsi="Consolas" w:cs="Consolas"/>
                <w:color w:val="000000"/>
                <w:sz w:val="16"/>
                <w:szCs w:val="16"/>
              </w:rPr>
            </w:pPr>
            <w:r>
              <w:rPr>
                <w:rFonts w:ascii="Consolas" w:hAnsi="Consolas" w:cs="Consolas"/>
                <w:color w:val="000000"/>
                <w:sz w:val="16"/>
                <w:szCs w:val="16"/>
              </w:rPr>
              <w:t>41</w:t>
            </w:r>
            <w:r w:rsidR="004F7246">
              <w:rPr>
                <w:rFonts w:ascii="Consolas" w:hAnsi="Consolas" w:cs="Consolas"/>
                <w:color w:val="000000"/>
                <w:sz w:val="16"/>
                <w:szCs w:val="16"/>
              </w:rPr>
              <w:t>8</w:t>
            </w:r>
            <w:r>
              <w:rPr>
                <w:rFonts w:ascii="Consolas" w:hAnsi="Consolas" w:cs="Consolas"/>
                <w:color w:val="000000"/>
                <w:sz w:val="16"/>
                <w:szCs w:val="16"/>
              </w:rPr>
              <w:t>,</w:t>
            </w:r>
            <w:r w:rsidR="004F7246">
              <w:rPr>
                <w:rFonts w:ascii="Consolas" w:hAnsi="Consolas" w:cs="Consolas"/>
                <w:color w:val="000000"/>
                <w:sz w:val="16"/>
                <w:szCs w:val="16"/>
              </w:rPr>
              <w:t>226</w:t>
            </w:r>
          </w:p>
        </w:tc>
        <w:tc>
          <w:tcPr>
            <w:tcW w:w="1008" w:type="dxa"/>
            <w:tcBorders>
              <w:top w:val="nil"/>
              <w:left w:val="nil"/>
              <w:bottom w:val="nil"/>
              <w:right w:val="nil"/>
            </w:tcBorders>
            <w:shd w:val="clear" w:color="auto" w:fill="auto"/>
            <w:noWrap/>
            <w:hideMark/>
          </w:tcPr>
          <w:p w14:paraId="109F9377" w14:textId="77777777" w:rsidR="00386EA4" w:rsidRPr="00A75D69" w:rsidRDefault="009C21AD" w:rsidP="004F7246">
            <w:pPr>
              <w:jc w:val="right"/>
              <w:rPr>
                <w:rFonts w:ascii="Consolas" w:hAnsi="Consolas" w:cs="Consolas"/>
                <w:color w:val="000000"/>
                <w:sz w:val="16"/>
                <w:szCs w:val="16"/>
              </w:rPr>
            </w:pPr>
            <w:r w:rsidRPr="009C21AD">
              <w:rPr>
                <w:rFonts w:ascii="Consolas" w:hAnsi="Consolas" w:cs="Consolas"/>
                <w:color w:val="000000"/>
                <w:sz w:val="16"/>
                <w:szCs w:val="16"/>
              </w:rPr>
              <w:t>235</w:t>
            </w:r>
            <w:r w:rsidR="004F7246">
              <w:rPr>
                <w:rFonts w:ascii="Consolas" w:hAnsi="Consolas" w:cs="Consolas"/>
                <w:color w:val="000000"/>
                <w:sz w:val="16"/>
                <w:szCs w:val="16"/>
              </w:rPr>
              <w:t>,</w:t>
            </w:r>
            <w:r w:rsidRPr="009C21AD">
              <w:rPr>
                <w:rFonts w:ascii="Consolas" w:hAnsi="Consolas" w:cs="Consolas"/>
                <w:color w:val="000000"/>
                <w:sz w:val="16"/>
                <w:szCs w:val="16"/>
              </w:rPr>
              <w:t>3</w:t>
            </w:r>
            <w:r w:rsidR="004F7246">
              <w:rPr>
                <w:rFonts w:ascii="Consolas" w:hAnsi="Consolas" w:cs="Consolas"/>
                <w:color w:val="000000"/>
                <w:sz w:val="16"/>
                <w:szCs w:val="16"/>
              </w:rPr>
              <w:t>81</w:t>
            </w:r>
          </w:p>
        </w:tc>
        <w:tc>
          <w:tcPr>
            <w:tcW w:w="972" w:type="dxa"/>
            <w:tcBorders>
              <w:top w:val="nil"/>
              <w:left w:val="nil"/>
              <w:bottom w:val="nil"/>
              <w:right w:val="nil"/>
            </w:tcBorders>
            <w:shd w:val="clear" w:color="auto" w:fill="auto"/>
            <w:noWrap/>
            <w:hideMark/>
          </w:tcPr>
          <w:p w14:paraId="54E8E358"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127</w:t>
            </w:r>
            <w:r>
              <w:rPr>
                <w:rFonts w:ascii="Consolas" w:hAnsi="Consolas" w:cs="Consolas"/>
                <w:color w:val="000000"/>
                <w:sz w:val="16"/>
                <w:szCs w:val="16"/>
              </w:rPr>
              <w:t>,</w:t>
            </w:r>
            <w:r w:rsidRPr="009C21AD">
              <w:rPr>
                <w:rFonts w:ascii="Consolas" w:hAnsi="Consolas" w:cs="Consolas"/>
                <w:color w:val="000000"/>
                <w:sz w:val="16"/>
                <w:szCs w:val="16"/>
              </w:rPr>
              <w:t>766</w:t>
            </w:r>
          </w:p>
        </w:tc>
        <w:tc>
          <w:tcPr>
            <w:tcW w:w="978" w:type="dxa"/>
            <w:tcBorders>
              <w:top w:val="nil"/>
              <w:left w:val="nil"/>
              <w:bottom w:val="nil"/>
              <w:right w:val="nil"/>
            </w:tcBorders>
          </w:tcPr>
          <w:p w14:paraId="056679C5" w14:textId="77777777" w:rsidR="00386EA4" w:rsidRPr="00A75D69" w:rsidRDefault="009C21AD" w:rsidP="00A46816">
            <w:pPr>
              <w:jc w:val="right"/>
              <w:rPr>
                <w:rFonts w:ascii="Consolas" w:hAnsi="Consolas" w:cs="Consolas"/>
                <w:color w:val="000000"/>
                <w:sz w:val="16"/>
                <w:szCs w:val="16"/>
              </w:rPr>
            </w:pPr>
            <w:r w:rsidRPr="009C21AD">
              <w:rPr>
                <w:rFonts w:ascii="Consolas" w:hAnsi="Consolas" w:cs="Consolas"/>
                <w:color w:val="000000"/>
                <w:sz w:val="16"/>
                <w:szCs w:val="16"/>
              </w:rPr>
              <w:t>148</w:t>
            </w:r>
            <w:r w:rsidR="00231FC5">
              <w:rPr>
                <w:rFonts w:ascii="Consolas" w:hAnsi="Consolas" w:cs="Consolas"/>
                <w:color w:val="000000"/>
                <w:sz w:val="16"/>
                <w:szCs w:val="16"/>
              </w:rPr>
              <w:t>,</w:t>
            </w:r>
            <w:r w:rsidR="00A46816">
              <w:rPr>
                <w:rFonts w:ascii="Consolas" w:hAnsi="Consolas" w:cs="Consolas"/>
                <w:color w:val="000000"/>
                <w:sz w:val="16"/>
                <w:szCs w:val="16"/>
              </w:rPr>
              <w:t>360</w:t>
            </w:r>
          </w:p>
        </w:tc>
        <w:tc>
          <w:tcPr>
            <w:tcW w:w="1092" w:type="dxa"/>
            <w:tcBorders>
              <w:top w:val="nil"/>
              <w:left w:val="nil"/>
              <w:bottom w:val="nil"/>
              <w:right w:val="nil"/>
            </w:tcBorders>
          </w:tcPr>
          <w:p w14:paraId="475A2307" w14:textId="77777777"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w:t>
            </w:r>
            <w:r w:rsidR="00A46816">
              <w:rPr>
                <w:rFonts w:ascii="Consolas" w:hAnsi="Consolas" w:cs="Consolas"/>
                <w:color w:val="000000"/>
                <w:sz w:val="16"/>
                <w:szCs w:val="16"/>
              </w:rPr>
              <w:t>40</w:t>
            </w:r>
            <w:r>
              <w:rPr>
                <w:rFonts w:ascii="Consolas" w:hAnsi="Consolas" w:cs="Consolas"/>
                <w:color w:val="000000"/>
                <w:sz w:val="16"/>
                <w:szCs w:val="16"/>
              </w:rPr>
              <w:t>,</w:t>
            </w:r>
            <w:r w:rsidR="00A46816">
              <w:rPr>
                <w:rFonts w:ascii="Consolas" w:hAnsi="Consolas" w:cs="Consolas"/>
                <w:color w:val="000000"/>
                <w:sz w:val="16"/>
                <w:szCs w:val="16"/>
              </w:rPr>
              <w:t>048</w:t>
            </w:r>
          </w:p>
        </w:tc>
      </w:tr>
      <w:tr w:rsidR="00386EA4" w:rsidRPr="00A75D69" w14:paraId="6F02CE08" w14:textId="77777777" w:rsidTr="00404B2C">
        <w:trPr>
          <w:trHeight w:val="255"/>
          <w:jc w:val="center"/>
        </w:trPr>
        <w:tc>
          <w:tcPr>
            <w:tcW w:w="304" w:type="dxa"/>
            <w:tcBorders>
              <w:top w:val="nil"/>
              <w:left w:val="nil"/>
              <w:bottom w:val="nil"/>
              <w:right w:val="nil"/>
            </w:tcBorders>
            <w:shd w:val="clear" w:color="auto" w:fill="auto"/>
            <w:noWrap/>
            <w:hideMark/>
          </w:tcPr>
          <w:p w14:paraId="2E670496"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4</w:t>
            </w:r>
          </w:p>
        </w:tc>
        <w:tc>
          <w:tcPr>
            <w:tcW w:w="4196" w:type="dxa"/>
            <w:tcBorders>
              <w:top w:val="nil"/>
              <w:left w:val="nil"/>
              <w:bottom w:val="nil"/>
              <w:right w:val="single" w:sz="4" w:space="0" w:color="auto"/>
            </w:tcBorders>
            <w:shd w:val="clear" w:color="auto" w:fill="auto"/>
            <w:noWrap/>
            <w:hideMark/>
          </w:tcPr>
          <w:p w14:paraId="4127AC02"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Child of reference person</w:t>
            </w:r>
          </w:p>
        </w:tc>
        <w:tc>
          <w:tcPr>
            <w:tcW w:w="1080" w:type="dxa"/>
            <w:tcBorders>
              <w:top w:val="nil"/>
              <w:left w:val="nil"/>
              <w:bottom w:val="nil"/>
              <w:right w:val="nil"/>
            </w:tcBorders>
            <w:shd w:val="clear" w:color="auto" w:fill="auto"/>
            <w:noWrap/>
            <w:hideMark/>
          </w:tcPr>
          <w:p w14:paraId="29FEA770" w14:textId="77777777"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586</w:t>
            </w:r>
            <w:r w:rsidR="004F7246">
              <w:rPr>
                <w:rFonts w:ascii="Consolas" w:hAnsi="Consolas" w:cs="Consolas"/>
                <w:color w:val="000000"/>
                <w:sz w:val="16"/>
                <w:szCs w:val="16"/>
              </w:rPr>
              <w:t>,</w:t>
            </w:r>
            <w:r w:rsidRPr="005656AB">
              <w:rPr>
                <w:rFonts w:ascii="Consolas" w:hAnsi="Consolas" w:cs="Consolas"/>
                <w:color w:val="000000"/>
                <w:sz w:val="16"/>
                <w:szCs w:val="16"/>
              </w:rPr>
              <w:t xml:space="preserve">919      </w:t>
            </w:r>
          </w:p>
        </w:tc>
        <w:tc>
          <w:tcPr>
            <w:tcW w:w="1008" w:type="dxa"/>
            <w:tcBorders>
              <w:top w:val="nil"/>
              <w:left w:val="nil"/>
              <w:bottom w:val="nil"/>
              <w:right w:val="nil"/>
            </w:tcBorders>
            <w:shd w:val="clear" w:color="auto" w:fill="auto"/>
            <w:noWrap/>
            <w:hideMark/>
          </w:tcPr>
          <w:p w14:paraId="296A3DF1"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360</w:t>
            </w:r>
            <w:r w:rsidR="004F7246">
              <w:rPr>
                <w:rFonts w:ascii="Consolas" w:hAnsi="Consolas" w:cs="Consolas"/>
                <w:color w:val="000000"/>
                <w:sz w:val="16"/>
                <w:szCs w:val="16"/>
              </w:rPr>
              <w:t>,</w:t>
            </w:r>
            <w:r w:rsidRPr="009C21AD">
              <w:rPr>
                <w:rFonts w:ascii="Consolas" w:hAnsi="Consolas" w:cs="Consolas"/>
                <w:color w:val="000000"/>
                <w:sz w:val="16"/>
                <w:szCs w:val="16"/>
              </w:rPr>
              <w:t>975</w:t>
            </w:r>
          </w:p>
        </w:tc>
        <w:tc>
          <w:tcPr>
            <w:tcW w:w="972" w:type="dxa"/>
            <w:tcBorders>
              <w:top w:val="nil"/>
              <w:left w:val="nil"/>
              <w:bottom w:val="nil"/>
              <w:right w:val="nil"/>
            </w:tcBorders>
            <w:shd w:val="clear" w:color="auto" w:fill="auto"/>
            <w:noWrap/>
            <w:hideMark/>
          </w:tcPr>
          <w:p w14:paraId="6BD7209D"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133</w:t>
            </w:r>
            <w:r>
              <w:rPr>
                <w:rFonts w:ascii="Consolas" w:hAnsi="Consolas" w:cs="Consolas"/>
                <w:color w:val="000000"/>
                <w:sz w:val="16"/>
                <w:szCs w:val="16"/>
              </w:rPr>
              <w:t>,</w:t>
            </w:r>
            <w:r w:rsidRPr="009C21AD">
              <w:rPr>
                <w:rFonts w:ascii="Consolas" w:hAnsi="Consolas" w:cs="Consolas"/>
                <w:color w:val="000000"/>
                <w:sz w:val="16"/>
                <w:szCs w:val="16"/>
              </w:rPr>
              <w:t>867</w:t>
            </w:r>
          </w:p>
        </w:tc>
        <w:tc>
          <w:tcPr>
            <w:tcW w:w="978" w:type="dxa"/>
            <w:tcBorders>
              <w:top w:val="nil"/>
              <w:left w:val="nil"/>
              <w:bottom w:val="nil"/>
              <w:right w:val="nil"/>
            </w:tcBorders>
          </w:tcPr>
          <w:p w14:paraId="370B0D9D" w14:textId="77777777" w:rsidR="00386EA4" w:rsidRPr="00A75D69" w:rsidRDefault="009C21AD" w:rsidP="00A46816">
            <w:pPr>
              <w:jc w:val="right"/>
              <w:rPr>
                <w:rFonts w:ascii="Consolas" w:hAnsi="Consolas" w:cs="Consolas"/>
                <w:color w:val="000000"/>
                <w:sz w:val="16"/>
                <w:szCs w:val="16"/>
              </w:rPr>
            </w:pPr>
            <w:r w:rsidRPr="009C21AD">
              <w:rPr>
                <w:rFonts w:ascii="Consolas" w:hAnsi="Consolas" w:cs="Consolas"/>
                <w:color w:val="000000"/>
                <w:sz w:val="16"/>
                <w:szCs w:val="16"/>
              </w:rPr>
              <w:t>2</w:t>
            </w:r>
            <w:r w:rsidR="00A46816">
              <w:rPr>
                <w:rFonts w:ascii="Consolas" w:hAnsi="Consolas" w:cs="Consolas"/>
                <w:color w:val="000000"/>
                <w:sz w:val="16"/>
                <w:szCs w:val="16"/>
              </w:rPr>
              <w:t>66</w:t>
            </w:r>
            <w:r w:rsidR="00231FC5">
              <w:rPr>
                <w:rFonts w:ascii="Consolas" w:hAnsi="Consolas" w:cs="Consolas"/>
                <w:color w:val="000000"/>
                <w:sz w:val="16"/>
                <w:szCs w:val="16"/>
              </w:rPr>
              <w:t>,</w:t>
            </w:r>
            <w:r w:rsidR="00A46816">
              <w:rPr>
                <w:rFonts w:ascii="Consolas" w:hAnsi="Consolas" w:cs="Consolas"/>
                <w:color w:val="000000"/>
                <w:sz w:val="16"/>
                <w:szCs w:val="16"/>
              </w:rPr>
              <w:t>302</w:t>
            </w:r>
          </w:p>
        </w:tc>
        <w:tc>
          <w:tcPr>
            <w:tcW w:w="1092" w:type="dxa"/>
            <w:tcBorders>
              <w:top w:val="nil"/>
              <w:left w:val="nil"/>
              <w:bottom w:val="nil"/>
              <w:right w:val="nil"/>
            </w:tcBorders>
          </w:tcPr>
          <w:p w14:paraId="3E160D23" w14:textId="77777777"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67</w:t>
            </w:r>
            <w:r>
              <w:rPr>
                <w:rFonts w:ascii="Consolas" w:hAnsi="Consolas" w:cs="Consolas"/>
                <w:color w:val="000000"/>
                <w:sz w:val="16"/>
                <w:szCs w:val="16"/>
              </w:rPr>
              <w:t>,</w:t>
            </w:r>
            <w:r w:rsidR="00A46816">
              <w:rPr>
                <w:rFonts w:ascii="Consolas" w:hAnsi="Consolas" w:cs="Consolas"/>
                <w:color w:val="000000"/>
                <w:sz w:val="16"/>
                <w:szCs w:val="16"/>
              </w:rPr>
              <w:t>547</w:t>
            </w:r>
          </w:p>
        </w:tc>
      </w:tr>
      <w:tr w:rsidR="00386EA4" w:rsidRPr="00A75D69" w14:paraId="3E92ED54" w14:textId="77777777" w:rsidTr="00404B2C">
        <w:trPr>
          <w:trHeight w:val="255"/>
          <w:jc w:val="center"/>
        </w:trPr>
        <w:tc>
          <w:tcPr>
            <w:tcW w:w="304" w:type="dxa"/>
            <w:tcBorders>
              <w:top w:val="nil"/>
              <w:left w:val="nil"/>
              <w:bottom w:val="nil"/>
              <w:right w:val="nil"/>
            </w:tcBorders>
            <w:shd w:val="clear" w:color="auto" w:fill="auto"/>
            <w:noWrap/>
            <w:hideMark/>
          </w:tcPr>
          <w:p w14:paraId="59A6EC56"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5</w:t>
            </w:r>
          </w:p>
        </w:tc>
        <w:tc>
          <w:tcPr>
            <w:tcW w:w="4196" w:type="dxa"/>
            <w:tcBorders>
              <w:top w:val="nil"/>
              <w:left w:val="nil"/>
              <w:bottom w:val="nil"/>
              <w:right w:val="single" w:sz="4" w:space="0" w:color="auto"/>
            </w:tcBorders>
            <w:shd w:val="clear" w:color="auto" w:fill="auto"/>
            <w:noWrap/>
            <w:hideMark/>
          </w:tcPr>
          <w:p w14:paraId="73C57A94"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Other relative of reference person</w:t>
            </w:r>
          </w:p>
        </w:tc>
        <w:tc>
          <w:tcPr>
            <w:tcW w:w="1080" w:type="dxa"/>
            <w:tcBorders>
              <w:top w:val="nil"/>
              <w:left w:val="nil"/>
              <w:bottom w:val="nil"/>
              <w:right w:val="nil"/>
            </w:tcBorders>
            <w:shd w:val="clear" w:color="auto" w:fill="auto"/>
            <w:noWrap/>
            <w:hideMark/>
          </w:tcPr>
          <w:p w14:paraId="79FC69B6" w14:textId="77777777"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52</w:t>
            </w:r>
            <w:r w:rsidR="004F7246">
              <w:rPr>
                <w:rFonts w:ascii="Consolas" w:hAnsi="Consolas" w:cs="Consolas"/>
                <w:color w:val="000000"/>
                <w:sz w:val="16"/>
                <w:szCs w:val="16"/>
              </w:rPr>
              <w:t>,</w:t>
            </w:r>
            <w:r w:rsidRPr="005656AB">
              <w:rPr>
                <w:rFonts w:ascii="Consolas" w:hAnsi="Consolas" w:cs="Consolas"/>
                <w:color w:val="000000"/>
                <w:sz w:val="16"/>
                <w:szCs w:val="16"/>
              </w:rPr>
              <w:t>115</w:t>
            </w:r>
          </w:p>
        </w:tc>
        <w:tc>
          <w:tcPr>
            <w:tcW w:w="1008" w:type="dxa"/>
            <w:tcBorders>
              <w:top w:val="nil"/>
              <w:left w:val="nil"/>
              <w:bottom w:val="nil"/>
              <w:right w:val="nil"/>
            </w:tcBorders>
            <w:shd w:val="clear" w:color="auto" w:fill="auto"/>
            <w:noWrap/>
            <w:hideMark/>
          </w:tcPr>
          <w:p w14:paraId="63706553"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26</w:t>
            </w:r>
            <w:r w:rsidR="004F7246">
              <w:rPr>
                <w:rFonts w:ascii="Consolas" w:hAnsi="Consolas" w:cs="Consolas"/>
                <w:color w:val="000000"/>
                <w:sz w:val="16"/>
                <w:szCs w:val="16"/>
              </w:rPr>
              <w:t>,</w:t>
            </w:r>
            <w:r w:rsidRPr="009C21AD">
              <w:rPr>
                <w:rFonts w:ascii="Consolas" w:hAnsi="Consolas" w:cs="Consolas"/>
                <w:color w:val="000000"/>
                <w:sz w:val="16"/>
                <w:szCs w:val="16"/>
              </w:rPr>
              <w:t>863</w:t>
            </w:r>
          </w:p>
        </w:tc>
        <w:tc>
          <w:tcPr>
            <w:tcW w:w="972" w:type="dxa"/>
            <w:tcBorders>
              <w:top w:val="nil"/>
              <w:left w:val="nil"/>
              <w:bottom w:val="nil"/>
              <w:right w:val="nil"/>
            </w:tcBorders>
            <w:shd w:val="clear" w:color="auto" w:fill="auto"/>
            <w:noWrap/>
            <w:hideMark/>
          </w:tcPr>
          <w:p w14:paraId="69EC04E1"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15</w:t>
            </w:r>
            <w:r>
              <w:rPr>
                <w:rFonts w:ascii="Consolas" w:hAnsi="Consolas" w:cs="Consolas"/>
                <w:color w:val="000000"/>
                <w:sz w:val="16"/>
                <w:szCs w:val="16"/>
              </w:rPr>
              <w:t>,</w:t>
            </w:r>
            <w:r w:rsidRPr="009C21AD">
              <w:rPr>
                <w:rFonts w:ascii="Consolas" w:hAnsi="Consolas" w:cs="Consolas"/>
                <w:color w:val="000000"/>
                <w:sz w:val="16"/>
                <w:szCs w:val="16"/>
              </w:rPr>
              <w:t>739</w:t>
            </w:r>
          </w:p>
        </w:tc>
        <w:tc>
          <w:tcPr>
            <w:tcW w:w="978" w:type="dxa"/>
            <w:tcBorders>
              <w:top w:val="nil"/>
              <w:left w:val="nil"/>
              <w:bottom w:val="nil"/>
              <w:right w:val="nil"/>
            </w:tcBorders>
          </w:tcPr>
          <w:p w14:paraId="1E8422E0" w14:textId="77777777" w:rsidR="00386EA4" w:rsidRPr="00A75D69" w:rsidRDefault="00231FC5" w:rsidP="00A46816">
            <w:pPr>
              <w:jc w:val="right"/>
              <w:rPr>
                <w:rFonts w:ascii="Consolas" w:hAnsi="Consolas" w:cs="Consolas"/>
                <w:color w:val="000000"/>
                <w:sz w:val="16"/>
                <w:szCs w:val="16"/>
              </w:rPr>
            </w:pPr>
            <w:r w:rsidRPr="00231FC5">
              <w:rPr>
                <w:rFonts w:ascii="Consolas" w:hAnsi="Consolas" w:cs="Consolas"/>
                <w:color w:val="000000"/>
                <w:sz w:val="16"/>
                <w:szCs w:val="16"/>
              </w:rPr>
              <w:t>27</w:t>
            </w:r>
            <w:r>
              <w:rPr>
                <w:rFonts w:ascii="Consolas" w:hAnsi="Consolas" w:cs="Consolas"/>
                <w:color w:val="000000"/>
                <w:sz w:val="16"/>
                <w:szCs w:val="16"/>
              </w:rPr>
              <w:t>,</w:t>
            </w:r>
            <w:r w:rsidR="00A46816">
              <w:rPr>
                <w:rFonts w:ascii="Consolas" w:hAnsi="Consolas" w:cs="Consolas"/>
                <w:color w:val="000000"/>
                <w:sz w:val="16"/>
                <w:szCs w:val="16"/>
              </w:rPr>
              <w:t>517</w:t>
            </w:r>
          </w:p>
        </w:tc>
        <w:tc>
          <w:tcPr>
            <w:tcW w:w="1092" w:type="dxa"/>
            <w:tcBorders>
              <w:top w:val="nil"/>
              <w:left w:val="nil"/>
              <w:bottom w:val="nil"/>
              <w:right w:val="nil"/>
            </w:tcBorders>
          </w:tcPr>
          <w:p w14:paraId="4E3ABDDF" w14:textId="77777777"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16</w:t>
            </w:r>
            <w:r>
              <w:rPr>
                <w:rFonts w:ascii="Consolas" w:hAnsi="Consolas" w:cs="Consolas"/>
                <w:color w:val="000000"/>
                <w:sz w:val="16"/>
                <w:szCs w:val="16"/>
              </w:rPr>
              <w:t>,</w:t>
            </w:r>
            <w:r w:rsidRPr="00F65AB0">
              <w:rPr>
                <w:rFonts w:ascii="Consolas" w:hAnsi="Consolas" w:cs="Consolas"/>
                <w:color w:val="000000"/>
                <w:sz w:val="16"/>
                <w:szCs w:val="16"/>
              </w:rPr>
              <w:t>5</w:t>
            </w:r>
            <w:r w:rsidR="00A46816">
              <w:rPr>
                <w:rFonts w:ascii="Consolas" w:hAnsi="Consolas" w:cs="Consolas"/>
                <w:color w:val="000000"/>
                <w:sz w:val="16"/>
                <w:szCs w:val="16"/>
              </w:rPr>
              <w:t>91</w:t>
            </w:r>
          </w:p>
        </w:tc>
      </w:tr>
      <w:tr w:rsidR="00386EA4" w:rsidRPr="00A75D69" w14:paraId="2D6201F1" w14:textId="77777777" w:rsidTr="00404B2C">
        <w:trPr>
          <w:trHeight w:val="255"/>
          <w:jc w:val="center"/>
        </w:trPr>
        <w:tc>
          <w:tcPr>
            <w:tcW w:w="304" w:type="dxa"/>
            <w:tcBorders>
              <w:top w:val="nil"/>
              <w:left w:val="nil"/>
              <w:bottom w:val="single" w:sz="4" w:space="0" w:color="auto"/>
              <w:right w:val="nil"/>
            </w:tcBorders>
            <w:shd w:val="clear" w:color="auto" w:fill="auto"/>
            <w:noWrap/>
            <w:hideMark/>
          </w:tcPr>
          <w:p w14:paraId="25A776C6" w14:textId="77777777"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6</w:t>
            </w:r>
          </w:p>
        </w:tc>
        <w:tc>
          <w:tcPr>
            <w:tcW w:w="4196" w:type="dxa"/>
            <w:tcBorders>
              <w:top w:val="nil"/>
              <w:left w:val="nil"/>
              <w:bottom w:val="single" w:sz="4" w:space="0" w:color="auto"/>
              <w:right w:val="single" w:sz="4" w:space="0" w:color="auto"/>
            </w:tcBorders>
            <w:shd w:val="clear" w:color="auto" w:fill="auto"/>
            <w:noWrap/>
            <w:hideMark/>
          </w:tcPr>
          <w:p w14:paraId="248459CE" w14:textId="77777777"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Non-relative of reference person</w:t>
            </w:r>
          </w:p>
        </w:tc>
        <w:tc>
          <w:tcPr>
            <w:tcW w:w="1080" w:type="dxa"/>
            <w:tcBorders>
              <w:top w:val="nil"/>
              <w:left w:val="nil"/>
              <w:bottom w:val="single" w:sz="4" w:space="0" w:color="auto"/>
              <w:right w:val="nil"/>
            </w:tcBorders>
            <w:shd w:val="clear" w:color="auto" w:fill="auto"/>
            <w:noWrap/>
            <w:hideMark/>
          </w:tcPr>
          <w:p w14:paraId="0475FF71" w14:textId="77777777"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51</w:t>
            </w:r>
            <w:r w:rsidR="004F7246">
              <w:rPr>
                <w:rFonts w:ascii="Consolas" w:hAnsi="Consolas" w:cs="Consolas"/>
                <w:color w:val="000000"/>
                <w:sz w:val="16"/>
                <w:szCs w:val="16"/>
              </w:rPr>
              <w:t>,</w:t>
            </w:r>
            <w:r w:rsidRPr="005656AB">
              <w:rPr>
                <w:rFonts w:ascii="Consolas" w:hAnsi="Consolas" w:cs="Consolas"/>
                <w:color w:val="000000"/>
                <w:sz w:val="16"/>
                <w:szCs w:val="16"/>
              </w:rPr>
              <w:t>761</w:t>
            </w:r>
          </w:p>
        </w:tc>
        <w:tc>
          <w:tcPr>
            <w:tcW w:w="1008" w:type="dxa"/>
            <w:tcBorders>
              <w:top w:val="nil"/>
              <w:left w:val="nil"/>
              <w:bottom w:val="single" w:sz="4" w:space="0" w:color="auto"/>
              <w:right w:val="nil"/>
            </w:tcBorders>
            <w:shd w:val="clear" w:color="auto" w:fill="auto"/>
            <w:noWrap/>
            <w:hideMark/>
          </w:tcPr>
          <w:p w14:paraId="3DD55018"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23</w:t>
            </w:r>
            <w:r w:rsidR="004F7246">
              <w:rPr>
                <w:rFonts w:ascii="Consolas" w:hAnsi="Consolas" w:cs="Consolas"/>
                <w:color w:val="000000"/>
                <w:sz w:val="16"/>
                <w:szCs w:val="16"/>
              </w:rPr>
              <w:t>,</w:t>
            </w:r>
            <w:r w:rsidRPr="009C21AD">
              <w:rPr>
                <w:rFonts w:ascii="Consolas" w:hAnsi="Consolas" w:cs="Consolas"/>
                <w:color w:val="000000"/>
                <w:sz w:val="16"/>
                <w:szCs w:val="16"/>
              </w:rPr>
              <w:t>658</w:t>
            </w:r>
          </w:p>
        </w:tc>
        <w:tc>
          <w:tcPr>
            <w:tcW w:w="972" w:type="dxa"/>
            <w:tcBorders>
              <w:top w:val="nil"/>
              <w:left w:val="nil"/>
              <w:bottom w:val="single" w:sz="4" w:space="0" w:color="auto"/>
              <w:right w:val="nil"/>
            </w:tcBorders>
            <w:shd w:val="clear" w:color="auto" w:fill="auto"/>
            <w:noWrap/>
            <w:hideMark/>
          </w:tcPr>
          <w:p w14:paraId="3B6E6B7B" w14:textId="77777777"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18</w:t>
            </w:r>
            <w:r>
              <w:rPr>
                <w:rFonts w:ascii="Consolas" w:hAnsi="Consolas" w:cs="Consolas"/>
                <w:color w:val="000000"/>
                <w:sz w:val="16"/>
                <w:szCs w:val="16"/>
              </w:rPr>
              <w:t>,</w:t>
            </w:r>
            <w:r w:rsidRPr="009C21AD">
              <w:rPr>
                <w:rFonts w:ascii="Consolas" w:hAnsi="Consolas" w:cs="Consolas"/>
                <w:color w:val="000000"/>
                <w:sz w:val="16"/>
                <w:szCs w:val="16"/>
              </w:rPr>
              <w:t>379</w:t>
            </w:r>
          </w:p>
        </w:tc>
        <w:tc>
          <w:tcPr>
            <w:tcW w:w="978" w:type="dxa"/>
            <w:tcBorders>
              <w:top w:val="nil"/>
              <w:left w:val="nil"/>
              <w:bottom w:val="single" w:sz="4" w:space="0" w:color="auto"/>
              <w:right w:val="nil"/>
            </w:tcBorders>
          </w:tcPr>
          <w:p w14:paraId="161E2175" w14:textId="77777777" w:rsidR="00386EA4" w:rsidRPr="00A75D69" w:rsidRDefault="00231FC5" w:rsidP="00A46816">
            <w:pPr>
              <w:jc w:val="right"/>
              <w:rPr>
                <w:rFonts w:ascii="Consolas" w:hAnsi="Consolas" w:cs="Consolas"/>
                <w:color w:val="000000"/>
                <w:sz w:val="16"/>
                <w:szCs w:val="16"/>
              </w:rPr>
            </w:pPr>
            <w:r w:rsidRPr="00231FC5">
              <w:rPr>
                <w:rFonts w:ascii="Consolas" w:hAnsi="Consolas" w:cs="Consolas"/>
                <w:color w:val="000000"/>
                <w:sz w:val="16"/>
                <w:szCs w:val="16"/>
              </w:rPr>
              <w:t>27</w:t>
            </w:r>
            <w:r>
              <w:rPr>
                <w:rFonts w:ascii="Consolas" w:hAnsi="Consolas" w:cs="Consolas"/>
                <w:color w:val="000000"/>
                <w:sz w:val="16"/>
                <w:szCs w:val="16"/>
              </w:rPr>
              <w:t>,</w:t>
            </w:r>
            <w:r w:rsidR="00A46816">
              <w:rPr>
                <w:rFonts w:ascii="Consolas" w:hAnsi="Consolas" w:cs="Consolas"/>
                <w:color w:val="000000"/>
                <w:sz w:val="16"/>
                <w:szCs w:val="16"/>
              </w:rPr>
              <w:t>695</w:t>
            </w:r>
          </w:p>
        </w:tc>
        <w:tc>
          <w:tcPr>
            <w:tcW w:w="1092" w:type="dxa"/>
            <w:tcBorders>
              <w:top w:val="nil"/>
              <w:left w:val="nil"/>
              <w:bottom w:val="single" w:sz="4" w:space="0" w:color="auto"/>
              <w:right w:val="nil"/>
            </w:tcBorders>
          </w:tcPr>
          <w:p w14:paraId="1CF63BD4" w14:textId="77777777"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17</w:t>
            </w:r>
            <w:r>
              <w:rPr>
                <w:rFonts w:ascii="Consolas" w:hAnsi="Consolas" w:cs="Consolas"/>
                <w:color w:val="000000"/>
                <w:sz w:val="16"/>
                <w:szCs w:val="16"/>
              </w:rPr>
              <w:t>,</w:t>
            </w:r>
            <w:r w:rsidR="00A46816">
              <w:rPr>
                <w:rFonts w:ascii="Consolas" w:hAnsi="Consolas" w:cs="Consolas"/>
                <w:color w:val="000000"/>
                <w:sz w:val="16"/>
                <w:szCs w:val="16"/>
              </w:rPr>
              <w:t>203</w:t>
            </w:r>
          </w:p>
        </w:tc>
      </w:tr>
      <w:tr w:rsidR="00075C74" w:rsidRPr="00A75D69" w14:paraId="72C3B0F2" w14:textId="77777777" w:rsidTr="00404B2C">
        <w:trPr>
          <w:trHeight w:val="255"/>
          <w:jc w:val="center"/>
        </w:trPr>
        <w:tc>
          <w:tcPr>
            <w:tcW w:w="304" w:type="dxa"/>
            <w:tcBorders>
              <w:top w:val="nil"/>
              <w:left w:val="nil"/>
              <w:bottom w:val="nil"/>
              <w:right w:val="nil"/>
            </w:tcBorders>
            <w:shd w:val="clear" w:color="auto" w:fill="auto"/>
            <w:noWrap/>
            <w:hideMark/>
          </w:tcPr>
          <w:p w14:paraId="23F150CC" w14:textId="77777777" w:rsidR="00075C74" w:rsidRPr="00A75D69" w:rsidRDefault="00075C74" w:rsidP="00F8306F">
            <w:pPr>
              <w:rPr>
                <w:rFonts w:ascii="Consolas" w:hAnsi="Consolas" w:cs="Consolas"/>
                <w:color w:val="000000"/>
                <w:sz w:val="16"/>
                <w:szCs w:val="16"/>
              </w:rPr>
            </w:pPr>
          </w:p>
        </w:tc>
        <w:tc>
          <w:tcPr>
            <w:tcW w:w="4196" w:type="dxa"/>
            <w:tcBorders>
              <w:top w:val="nil"/>
              <w:left w:val="nil"/>
              <w:bottom w:val="nil"/>
              <w:right w:val="single" w:sz="4" w:space="0" w:color="auto"/>
            </w:tcBorders>
            <w:shd w:val="clear" w:color="auto" w:fill="auto"/>
            <w:noWrap/>
            <w:hideMark/>
          </w:tcPr>
          <w:p w14:paraId="7BB55834" w14:textId="77777777" w:rsidR="00075C74" w:rsidRPr="00A75D69" w:rsidRDefault="00075C74" w:rsidP="00F8306F">
            <w:pPr>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14:paraId="7705C8A2" w14:textId="77777777" w:rsidR="00075C74" w:rsidRPr="00FB6A13" w:rsidRDefault="0028411E" w:rsidP="00075C74">
            <w:pPr>
              <w:jc w:val="right"/>
              <w:rPr>
                <w:rFonts w:ascii="Consolas" w:hAnsi="Consolas" w:cs="Consolas"/>
                <w:color w:val="000000"/>
                <w:sz w:val="16"/>
                <w:szCs w:val="16"/>
              </w:rPr>
            </w:pPr>
            <w:r>
              <w:rPr>
                <w:rFonts w:ascii="Consolas" w:hAnsi="Consolas" w:cs="Consolas"/>
                <w:color w:val="000000"/>
                <w:sz w:val="16"/>
                <w:szCs w:val="16"/>
              </w:rPr>
              <w:t>1,835,072</w:t>
            </w:r>
            <w:r w:rsidR="00075C74">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14:paraId="33EEF7E5" w14:textId="77777777" w:rsidR="00075C74" w:rsidRPr="00FB6A13" w:rsidRDefault="00541EE5" w:rsidP="00075C74">
            <w:pPr>
              <w:jc w:val="right"/>
              <w:rPr>
                <w:rFonts w:ascii="Consolas" w:hAnsi="Consolas" w:cs="Consolas"/>
                <w:color w:val="000000"/>
                <w:sz w:val="16"/>
                <w:szCs w:val="16"/>
              </w:rPr>
            </w:pPr>
            <w:r>
              <w:rPr>
                <w:rFonts w:ascii="Consolas" w:hAnsi="Consolas" w:cs="Consolas"/>
                <w:color w:val="000000"/>
                <w:sz w:val="16"/>
                <w:szCs w:val="16"/>
              </w:rPr>
              <w:t>1,040,719</w:t>
            </w:r>
          </w:p>
        </w:tc>
        <w:tc>
          <w:tcPr>
            <w:tcW w:w="972" w:type="dxa"/>
            <w:tcBorders>
              <w:top w:val="nil"/>
              <w:left w:val="nil"/>
              <w:bottom w:val="nil"/>
              <w:right w:val="nil"/>
            </w:tcBorders>
            <w:shd w:val="clear" w:color="auto" w:fill="auto"/>
            <w:noWrap/>
            <w:hideMark/>
          </w:tcPr>
          <w:p w14:paraId="71A8EE92" w14:textId="77777777" w:rsidR="00075C74" w:rsidRPr="00FB6A13" w:rsidRDefault="00075C74" w:rsidP="00075C74">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78" w:type="dxa"/>
            <w:tcBorders>
              <w:top w:val="nil"/>
              <w:left w:val="nil"/>
              <w:bottom w:val="nil"/>
              <w:right w:val="nil"/>
            </w:tcBorders>
          </w:tcPr>
          <w:p w14:paraId="78D543D5" w14:textId="77777777" w:rsidR="00075C74" w:rsidRDefault="00541EE5" w:rsidP="00075C74">
            <w:pPr>
              <w:jc w:val="right"/>
              <w:rPr>
                <w:rFonts w:ascii="Consolas" w:hAnsi="Consolas" w:cs="Consolas"/>
                <w:color w:val="000000"/>
                <w:sz w:val="16"/>
                <w:szCs w:val="16"/>
              </w:rPr>
            </w:pPr>
            <w:r>
              <w:rPr>
                <w:rFonts w:ascii="Consolas" w:hAnsi="Consolas" w:cs="Consolas"/>
                <w:color w:val="000000"/>
                <w:sz w:val="16"/>
                <w:szCs w:val="16"/>
              </w:rPr>
              <w:t>745,162</w:t>
            </w:r>
          </w:p>
        </w:tc>
        <w:tc>
          <w:tcPr>
            <w:tcW w:w="1092" w:type="dxa"/>
            <w:tcBorders>
              <w:top w:val="nil"/>
              <w:left w:val="nil"/>
              <w:bottom w:val="nil"/>
              <w:right w:val="nil"/>
            </w:tcBorders>
          </w:tcPr>
          <w:p w14:paraId="289838B1" w14:textId="77777777" w:rsidR="00075C74" w:rsidRPr="00FB6A13" w:rsidRDefault="00541EE5" w:rsidP="00075C74">
            <w:pPr>
              <w:jc w:val="right"/>
              <w:rPr>
                <w:rFonts w:ascii="Consolas" w:hAnsi="Consolas" w:cs="Consolas"/>
                <w:color w:val="000000"/>
                <w:sz w:val="16"/>
                <w:szCs w:val="16"/>
              </w:rPr>
            </w:pPr>
            <w:r>
              <w:rPr>
                <w:rFonts w:ascii="Consolas" w:hAnsi="Consolas" w:cs="Consolas"/>
                <w:color w:val="000000"/>
                <w:sz w:val="16"/>
                <w:szCs w:val="16"/>
              </w:rPr>
              <w:t>493,282</w:t>
            </w:r>
            <w:r w:rsidR="00075C74">
              <w:rPr>
                <w:rFonts w:ascii="Consolas" w:hAnsi="Consolas" w:cs="Consolas"/>
                <w:color w:val="000000"/>
                <w:sz w:val="16"/>
                <w:szCs w:val="16"/>
              </w:rPr>
              <w:t xml:space="preserve">     </w:t>
            </w:r>
          </w:p>
        </w:tc>
      </w:tr>
    </w:tbl>
    <w:p w14:paraId="58681B2A" w14:textId="77777777" w:rsidR="00EC543D" w:rsidRDefault="00EC543D" w:rsidP="00EC543D">
      <w:pPr>
        <w:pStyle w:val="Heading4"/>
        <w:rPr>
          <w:rFonts w:ascii="Calibri" w:hAnsi="Calibri" w:cs="Calibri"/>
          <w:b w:val="0"/>
          <w:bCs w:val="0"/>
          <w:sz w:val="24"/>
          <w:szCs w:val="24"/>
        </w:rPr>
      </w:pPr>
      <w:bookmarkStart w:id="24" w:name="_14._Occupation_"/>
      <w:bookmarkEnd w:id="24"/>
    </w:p>
    <w:p w14:paraId="2CE6FFCA" w14:textId="77777777" w:rsidR="00EC543D" w:rsidRDefault="00EC543D" w:rsidP="00EC543D">
      <w:pPr>
        <w:pStyle w:val="Heading4"/>
        <w:rPr>
          <w:rFonts w:ascii="Calibri" w:hAnsi="Calibri" w:cs="Calibri"/>
          <w:b w:val="0"/>
          <w:bCs w:val="0"/>
          <w:sz w:val="24"/>
          <w:szCs w:val="24"/>
        </w:rPr>
      </w:pPr>
    </w:p>
    <w:p w14:paraId="34EFA094" w14:textId="77777777" w:rsidR="00EC543D" w:rsidRDefault="00EC543D" w:rsidP="00EC543D">
      <w:pPr>
        <w:pStyle w:val="Heading4"/>
        <w:rPr>
          <w:rFonts w:ascii="Calibri" w:hAnsi="Calibri" w:cs="Calibri"/>
          <w:b w:val="0"/>
          <w:bCs w:val="0"/>
          <w:sz w:val="24"/>
          <w:szCs w:val="24"/>
        </w:rPr>
      </w:pPr>
    </w:p>
    <w:p w14:paraId="67F03072" w14:textId="77777777" w:rsidR="007048EA" w:rsidRDefault="007048EA">
      <w:pPr>
        <w:rPr>
          <w:rFonts w:ascii="Calibri" w:hAnsi="Calibri" w:cs="Calibri"/>
          <w:b/>
          <w:bCs/>
          <w:sz w:val="26"/>
          <w:szCs w:val="26"/>
        </w:rPr>
      </w:pPr>
      <w:r>
        <w:rPr>
          <w:rFonts w:ascii="Calibri" w:hAnsi="Calibri" w:cs="Calibri"/>
          <w:sz w:val="26"/>
          <w:szCs w:val="26"/>
        </w:rPr>
        <w:br w:type="page"/>
      </w:r>
    </w:p>
    <w:p w14:paraId="047F67B9" w14:textId="24ECB0C9" w:rsidR="00EC543D" w:rsidRPr="00DD52C7" w:rsidRDefault="00EC543D" w:rsidP="00EC543D">
      <w:pPr>
        <w:pStyle w:val="Heading4"/>
        <w:rPr>
          <w:rFonts w:ascii="Calibri" w:hAnsi="Calibri" w:cs="Calibri"/>
          <w:sz w:val="26"/>
          <w:szCs w:val="26"/>
        </w:rPr>
      </w:pPr>
      <w:r w:rsidRPr="00DD52C7">
        <w:rPr>
          <w:rFonts w:ascii="Calibri" w:hAnsi="Calibri" w:cs="Calibri"/>
          <w:sz w:val="26"/>
          <w:szCs w:val="26"/>
        </w:rPr>
        <w:t>1</w:t>
      </w:r>
      <w:r w:rsidR="00FD6AD2">
        <w:rPr>
          <w:rFonts w:ascii="Calibri" w:hAnsi="Calibri" w:cs="Calibri"/>
          <w:sz w:val="26"/>
          <w:szCs w:val="26"/>
        </w:rPr>
        <w:t>5</w:t>
      </w:r>
      <w:r w:rsidRPr="00DD52C7">
        <w:rPr>
          <w:rFonts w:ascii="Calibri" w:hAnsi="Calibri" w:cs="Calibri"/>
          <w:sz w:val="26"/>
          <w:szCs w:val="26"/>
        </w:rPr>
        <w:t>.</w:t>
      </w:r>
      <w:r w:rsidRPr="00DD52C7">
        <w:rPr>
          <w:rFonts w:ascii="Calibri" w:hAnsi="Calibri" w:cs="Calibri"/>
          <w:sz w:val="26"/>
          <w:szCs w:val="26"/>
        </w:rPr>
        <w:tab/>
        <w:t xml:space="preserve">Number </w:t>
      </w:r>
      <w:r w:rsidR="00365880">
        <w:rPr>
          <w:rFonts w:ascii="Calibri" w:hAnsi="Calibri" w:cs="Calibri"/>
          <w:sz w:val="26"/>
          <w:szCs w:val="26"/>
        </w:rPr>
        <w:t xml:space="preserve">of People </w:t>
      </w:r>
      <w:r w:rsidRPr="00DD52C7">
        <w:rPr>
          <w:rFonts w:ascii="Calibri" w:hAnsi="Calibri" w:cs="Calibri"/>
          <w:sz w:val="26"/>
          <w:szCs w:val="26"/>
        </w:rPr>
        <w:t xml:space="preserve">in Household          </w:t>
      </w:r>
      <w:bookmarkStart w:id="25" w:name="NumberinHousehold"/>
      <w:r w:rsidRPr="00DD52C7">
        <w:rPr>
          <w:rFonts w:ascii="Calibri" w:hAnsi="Calibri" w:cs="Calibri"/>
          <w:sz w:val="26"/>
          <w:szCs w:val="26"/>
        </w:rPr>
        <w:t>HHNUM</w:t>
      </w:r>
      <w:bookmarkEnd w:id="25"/>
      <w:r w:rsidR="00365880">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14:paraId="26BAE3AC" w14:textId="77777777" w:rsidR="00EC543D" w:rsidRPr="00B17DC8" w:rsidRDefault="00EC543D" w:rsidP="00EC543D">
      <w:pPr>
        <w:pStyle w:val="BodyTextIndent2"/>
        <w:ind w:left="0" w:firstLine="0"/>
        <w:rPr>
          <w:rFonts w:ascii="Calibri" w:hAnsi="Calibri" w:cs="Calibri"/>
        </w:rPr>
      </w:pPr>
    </w:p>
    <w:p w14:paraId="6ABD118D" w14:textId="77777777" w:rsidR="00EC543D" w:rsidRPr="00DD52C7" w:rsidRDefault="00EC543D" w:rsidP="00EC543D">
      <w:pPr>
        <w:rPr>
          <w:rFonts w:ascii="Calibri" w:hAnsi="Calibri" w:cs="Calibri"/>
        </w:rPr>
      </w:pPr>
      <w:r w:rsidRPr="00DD52C7">
        <w:rPr>
          <w:rFonts w:ascii="Calibri" w:hAnsi="Calibri" w:cs="Calibri"/>
          <w:b/>
        </w:rPr>
        <w:t>DESCRIPTION</w:t>
      </w:r>
      <w:r w:rsidRPr="00DD52C7">
        <w:rPr>
          <w:rFonts w:ascii="Calibri" w:hAnsi="Calibri" w:cs="Calibri"/>
        </w:rPr>
        <w:t>:  The number of persons residing in the household at the time of the interview.</w:t>
      </w:r>
    </w:p>
    <w:p w14:paraId="725746C8" w14:textId="77777777" w:rsidR="00EC543D" w:rsidRPr="00B17DC8" w:rsidRDefault="00EC543D" w:rsidP="00EC543D">
      <w:pPr>
        <w:rPr>
          <w:rFonts w:ascii="Calibri" w:hAnsi="Calibri" w:cs="Calibri"/>
        </w:rPr>
      </w:pPr>
    </w:p>
    <w:p w14:paraId="19434A77" w14:textId="77777777" w:rsidR="00EC543D" w:rsidRPr="00B17DC8" w:rsidRDefault="00EC543D" w:rsidP="00EC543D">
      <w:pPr>
        <w:pStyle w:val="BodyTextIndent2"/>
        <w:ind w:left="0" w:firstLine="0"/>
        <w:rPr>
          <w:rFonts w:ascii="Calibri" w:hAnsi="Calibri" w:cs="Calibri"/>
        </w:rPr>
      </w:pPr>
      <w:r w:rsidRPr="00B17DC8">
        <w:rPr>
          <w:rFonts w:ascii="Calibri" w:hAnsi="Calibri" w:cs="Calibri"/>
          <w:b/>
          <w:bCs/>
        </w:rPr>
        <w:t>NOTE</w:t>
      </w:r>
      <w:r w:rsidRPr="00B17DC8">
        <w:rPr>
          <w:rFonts w:ascii="Calibri" w:hAnsi="Calibri" w:cs="Calibri"/>
        </w:rPr>
        <w:t>:  For some households HHNUM is computed directly fro</w:t>
      </w:r>
      <w:r>
        <w:rPr>
          <w:rFonts w:ascii="Calibri" w:hAnsi="Calibri" w:cs="Calibri"/>
        </w:rPr>
        <w:t xml:space="preserve">m within the source NLMS file. </w:t>
      </w:r>
      <w:r w:rsidRPr="00B17DC8">
        <w:rPr>
          <w:rFonts w:ascii="Calibri" w:hAnsi="Calibri" w:cs="Calibri"/>
        </w:rPr>
        <w:t>It is defined to be the number of records in this file having the same PSU, SEGMENT, and SERIAL NUMBER</w:t>
      </w:r>
      <w:r w:rsidR="00122B0F">
        <w:rPr>
          <w:rFonts w:ascii="Calibri" w:hAnsi="Calibri" w:cs="Calibri"/>
        </w:rPr>
        <w:t xml:space="preserve">. </w:t>
      </w:r>
      <w:r w:rsidRPr="00B17DC8">
        <w:rPr>
          <w:rFonts w:ascii="Calibri" w:hAnsi="Calibri" w:cs="Calibri"/>
        </w:rPr>
        <w:t>For the remaining records, household size is taken directly from the original CPS record.</w:t>
      </w:r>
    </w:p>
    <w:p w14:paraId="458C689C" w14:textId="77777777" w:rsidR="00B70E37" w:rsidRPr="00B70E37" w:rsidRDefault="00B70E37" w:rsidP="00B70E37">
      <w:pPr>
        <w:pStyle w:val="Heading4"/>
        <w:rPr>
          <w:rFonts w:asciiTheme="minorHAnsi" w:hAnsiTheme="minorHAnsi" w:cstheme="minorHAnsi"/>
          <w:sz w:val="24"/>
          <w:szCs w:val="24"/>
        </w:rPr>
      </w:pPr>
    </w:p>
    <w:p w14:paraId="3695F70C" w14:textId="77777777" w:rsidR="00B70E37" w:rsidRPr="00B70E37" w:rsidRDefault="00B70E37" w:rsidP="00B70E37">
      <w:pPr>
        <w:pStyle w:val="Heading4"/>
        <w:rPr>
          <w:rFonts w:asciiTheme="minorHAnsi" w:hAnsiTheme="minorHAnsi" w:cstheme="minorHAnsi"/>
          <w:sz w:val="24"/>
          <w:szCs w:val="24"/>
        </w:rPr>
      </w:pPr>
    </w:p>
    <w:p w14:paraId="3233610D" w14:textId="77777777" w:rsidR="00B70E37" w:rsidRPr="00B70E37" w:rsidRDefault="00B70E37" w:rsidP="00B70E37">
      <w:pPr>
        <w:pStyle w:val="Heading4"/>
        <w:rPr>
          <w:rFonts w:asciiTheme="minorHAnsi" w:hAnsiTheme="minorHAnsi" w:cstheme="minorHAnsi"/>
          <w:sz w:val="24"/>
          <w:szCs w:val="24"/>
        </w:rPr>
      </w:pPr>
    </w:p>
    <w:p w14:paraId="781EF374" w14:textId="77777777" w:rsidR="00B70E37" w:rsidRPr="00B70E37" w:rsidRDefault="00B70E37" w:rsidP="00B70E37">
      <w:pPr>
        <w:rPr>
          <w:rFonts w:asciiTheme="minorHAnsi" w:hAnsiTheme="minorHAnsi" w:cstheme="minorHAnsi"/>
        </w:rPr>
      </w:pPr>
    </w:p>
    <w:p w14:paraId="566EB122" w14:textId="642F8ACF" w:rsidR="00EC543D" w:rsidRPr="00EB0525" w:rsidRDefault="00EC543D" w:rsidP="00EC543D">
      <w:pPr>
        <w:pStyle w:val="Heading4"/>
        <w:rPr>
          <w:rFonts w:ascii="Calibri" w:hAnsi="Calibri" w:cs="Calibri"/>
          <w:sz w:val="26"/>
          <w:szCs w:val="26"/>
        </w:rPr>
      </w:pPr>
      <w:r>
        <w:rPr>
          <w:rFonts w:ascii="Calibri" w:hAnsi="Calibri" w:cs="Calibri"/>
          <w:sz w:val="26"/>
          <w:szCs w:val="26"/>
        </w:rPr>
        <w:t>1</w:t>
      </w:r>
      <w:r w:rsidR="00FD6AD2">
        <w:rPr>
          <w:rFonts w:ascii="Calibri" w:hAnsi="Calibri" w:cs="Calibri"/>
          <w:sz w:val="26"/>
          <w:szCs w:val="26"/>
        </w:rPr>
        <w:t>6</w:t>
      </w:r>
      <w:r w:rsidRPr="00EB0525">
        <w:rPr>
          <w:rFonts w:ascii="Calibri" w:hAnsi="Calibri" w:cs="Calibri"/>
          <w:sz w:val="26"/>
          <w:szCs w:val="26"/>
        </w:rPr>
        <w:t>.</w:t>
      </w:r>
      <w:r w:rsidRPr="00EB0525">
        <w:rPr>
          <w:rFonts w:ascii="Calibri" w:hAnsi="Calibri" w:cs="Calibri"/>
          <w:sz w:val="26"/>
          <w:szCs w:val="26"/>
        </w:rPr>
        <w:tab/>
        <w:t xml:space="preserve">Housing Tenure          </w:t>
      </w:r>
      <w:bookmarkStart w:id="26" w:name="HousingTenure"/>
      <w:r w:rsidRPr="00EB0525">
        <w:rPr>
          <w:rFonts w:ascii="Calibri" w:hAnsi="Calibri" w:cs="Calibri"/>
          <w:sz w:val="26"/>
          <w:szCs w:val="26"/>
        </w:rPr>
        <w:t>TENURE</w:t>
      </w:r>
      <w:bookmarkEnd w:id="26"/>
    </w:p>
    <w:p w14:paraId="6F8E5943" w14:textId="77777777" w:rsidR="00EC543D" w:rsidRPr="00B17DC8" w:rsidRDefault="00EC543D" w:rsidP="00EC543D">
      <w:pPr>
        <w:tabs>
          <w:tab w:val="left" w:pos="360"/>
          <w:tab w:val="left" w:pos="720"/>
          <w:tab w:val="right" w:pos="6300"/>
        </w:tabs>
        <w:rPr>
          <w:rFonts w:ascii="Calibri" w:hAnsi="Calibri" w:cs="Calibri"/>
        </w:rPr>
      </w:pPr>
    </w:p>
    <w:p w14:paraId="43035F78" w14:textId="77777777" w:rsidR="00EC543D" w:rsidRPr="00B17DC8" w:rsidRDefault="00EC543D" w:rsidP="00EC543D">
      <w:pPr>
        <w:tabs>
          <w:tab w:val="left" w:pos="360"/>
          <w:tab w:val="left" w:pos="720"/>
          <w:tab w:val="right" w:pos="6300"/>
        </w:tabs>
        <w:rPr>
          <w:rFonts w:ascii="Calibri" w:hAnsi="Calibri" w:cs="Calibri"/>
        </w:rPr>
      </w:pPr>
      <w:r w:rsidRPr="00EB0525">
        <w:rPr>
          <w:rFonts w:ascii="Calibri" w:hAnsi="Calibri" w:cs="Calibri"/>
          <w:b/>
        </w:rPr>
        <w:t>DESCRIPTION</w:t>
      </w:r>
      <w:r w:rsidRPr="00EB0525">
        <w:rPr>
          <w:rFonts w:ascii="Calibri" w:hAnsi="Calibri" w:cs="Calibri"/>
        </w:rPr>
        <w:t>:</w:t>
      </w:r>
      <w:r w:rsidRPr="00EB0525">
        <w:rPr>
          <w:rFonts w:ascii="Calibri" w:hAnsi="Calibri" w:cs="Calibri"/>
        </w:rPr>
        <w:tab/>
        <w:t xml:space="preserve">  Variable defines the type </w:t>
      </w:r>
      <w:r>
        <w:rPr>
          <w:rFonts w:ascii="Calibri" w:hAnsi="Calibri" w:cs="Calibri"/>
        </w:rPr>
        <w:t xml:space="preserve">of ownership of the residence. </w:t>
      </w:r>
      <w:r w:rsidRPr="00EB0525">
        <w:rPr>
          <w:rFonts w:ascii="Calibri" w:hAnsi="Calibri" w:cs="Calibri"/>
        </w:rPr>
        <w:t>All members of the</w:t>
      </w:r>
      <w:r w:rsidRPr="00B17DC8">
        <w:rPr>
          <w:rFonts w:ascii="Calibri" w:hAnsi="Calibri" w:cs="Calibri"/>
        </w:rPr>
        <w:t xml:space="preserve"> household receive the same values.</w:t>
      </w:r>
    </w:p>
    <w:p w14:paraId="73724972" w14:textId="77777777" w:rsidR="00EC543D" w:rsidRDefault="00EC543D" w:rsidP="00EC543D">
      <w:pPr>
        <w:tabs>
          <w:tab w:val="left" w:pos="360"/>
          <w:tab w:val="left" w:pos="4320"/>
        </w:tabs>
        <w:rPr>
          <w:rFonts w:ascii="Calibri" w:hAnsi="Calibri" w:cs="Calibri"/>
        </w:rPr>
      </w:pPr>
    </w:p>
    <w:p w14:paraId="027885DE" w14:textId="77777777" w:rsidR="00EC543D" w:rsidRDefault="00EC543D" w:rsidP="00EC543D">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64B4350B" w14:textId="77777777" w:rsidR="00EC543D" w:rsidRDefault="00EC543D" w:rsidP="00EC543D">
      <w:pPr>
        <w:pStyle w:val="Heading4"/>
        <w:rPr>
          <w:rFonts w:ascii="Consolas" w:eastAsia="MS Mincho" w:hAnsi="Consolas" w:cs="Consolas"/>
          <w:sz w:val="20"/>
          <w:szCs w:val="20"/>
        </w:rPr>
      </w:pPr>
    </w:p>
    <w:tbl>
      <w:tblPr>
        <w:tblW w:w="9450" w:type="dxa"/>
        <w:jc w:val="center"/>
        <w:tblLook w:val="04A0" w:firstRow="1" w:lastRow="0" w:firstColumn="1" w:lastColumn="0" w:noHBand="0" w:noVBand="1"/>
      </w:tblPr>
      <w:tblGrid>
        <w:gridCol w:w="304"/>
        <w:gridCol w:w="3926"/>
        <w:gridCol w:w="1170"/>
        <w:gridCol w:w="1080"/>
        <w:gridCol w:w="990"/>
        <w:gridCol w:w="990"/>
        <w:gridCol w:w="990"/>
      </w:tblGrid>
      <w:tr w:rsidR="00460FB5" w:rsidRPr="00FB6A13" w14:paraId="0A1115DA" w14:textId="77777777" w:rsidTr="00404B2C">
        <w:trPr>
          <w:trHeight w:val="402"/>
          <w:jc w:val="center"/>
        </w:trPr>
        <w:tc>
          <w:tcPr>
            <w:tcW w:w="4230" w:type="dxa"/>
            <w:gridSpan w:val="2"/>
            <w:tcBorders>
              <w:top w:val="nil"/>
              <w:left w:val="nil"/>
              <w:bottom w:val="single" w:sz="4" w:space="0" w:color="auto"/>
              <w:right w:val="single" w:sz="4" w:space="0" w:color="000000"/>
            </w:tcBorders>
            <w:shd w:val="clear" w:color="auto" w:fill="auto"/>
            <w:hideMark/>
          </w:tcPr>
          <w:p w14:paraId="7063C4F5" w14:textId="77777777" w:rsidR="00460FB5" w:rsidRPr="00FB6A13" w:rsidRDefault="00460FB5" w:rsidP="00AE633E">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170" w:type="dxa"/>
            <w:tcBorders>
              <w:top w:val="nil"/>
              <w:left w:val="nil"/>
              <w:bottom w:val="single" w:sz="4" w:space="0" w:color="auto"/>
              <w:right w:val="nil"/>
            </w:tcBorders>
            <w:shd w:val="clear" w:color="auto" w:fill="auto"/>
            <w:hideMark/>
          </w:tcPr>
          <w:p w14:paraId="3E87D34E" w14:textId="77777777" w:rsidR="00460FB5" w:rsidRPr="00FB6A13" w:rsidRDefault="00460FB5"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7BC22B2D" w14:textId="77777777" w:rsidR="00460FB5" w:rsidRPr="00FB6A13" w:rsidRDefault="00460FB5"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90" w:type="dxa"/>
            <w:tcBorders>
              <w:top w:val="nil"/>
              <w:left w:val="nil"/>
              <w:bottom w:val="single" w:sz="4" w:space="0" w:color="auto"/>
              <w:right w:val="nil"/>
            </w:tcBorders>
            <w:shd w:val="clear" w:color="auto" w:fill="auto"/>
            <w:hideMark/>
          </w:tcPr>
          <w:p w14:paraId="62FF675D" w14:textId="77777777" w:rsidR="00460FB5" w:rsidRPr="00FB6A13" w:rsidRDefault="00460FB5"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14:paraId="7B2D4B19" w14:textId="77777777" w:rsidR="00460FB5" w:rsidRPr="00FB6A13" w:rsidRDefault="00460FB5"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90" w:type="dxa"/>
            <w:tcBorders>
              <w:top w:val="nil"/>
              <w:left w:val="nil"/>
              <w:bottom w:val="single" w:sz="4" w:space="0" w:color="auto"/>
              <w:right w:val="nil"/>
            </w:tcBorders>
          </w:tcPr>
          <w:p w14:paraId="13A70901" w14:textId="77777777" w:rsidR="00460FB5" w:rsidRDefault="00460FB5"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60FB5" w:rsidRPr="00FB6A13" w14:paraId="0B07D9E7" w14:textId="77777777" w:rsidTr="00404B2C">
        <w:trPr>
          <w:trHeight w:val="305"/>
          <w:jc w:val="center"/>
        </w:trPr>
        <w:tc>
          <w:tcPr>
            <w:tcW w:w="304" w:type="dxa"/>
            <w:tcBorders>
              <w:top w:val="nil"/>
              <w:left w:val="nil"/>
              <w:bottom w:val="nil"/>
              <w:right w:val="nil"/>
            </w:tcBorders>
            <w:shd w:val="clear" w:color="auto" w:fill="auto"/>
            <w:noWrap/>
            <w:hideMark/>
          </w:tcPr>
          <w:p w14:paraId="4C7FFF4C" w14:textId="77777777"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w:t>
            </w:r>
          </w:p>
        </w:tc>
        <w:tc>
          <w:tcPr>
            <w:tcW w:w="3926" w:type="dxa"/>
            <w:tcBorders>
              <w:top w:val="nil"/>
              <w:left w:val="nil"/>
              <w:bottom w:val="nil"/>
              <w:right w:val="single" w:sz="4" w:space="0" w:color="auto"/>
            </w:tcBorders>
            <w:shd w:val="clear" w:color="auto" w:fill="auto"/>
            <w:noWrap/>
            <w:hideMark/>
          </w:tcPr>
          <w:p w14:paraId="6571DBCD" w14:textId="77777777"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Missing information</w:t>
            </w:r>
          </w:p>
        </w:tc>
        <w:tc>
          <w:tcPr>
            <w:tcW w:w="1170" w:type="dxa"/>
            <w:tcBorders>
              <w:top w:val="nil"/>
              <w:left w:val="nil"/>
              <w:bottom w:val="nil"/>
              <w:right w:val="nil"/>
            </w:tcBorders>
            <w:shd w:val="clear" w:color="auto" w:fill="auto"/>
            <w:noWrap/>
            <w:hideMark/>
          </w:tcPr>
          <w:p w14:paraId="5C0A3577" w14:textId="77777777"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25</w:t>
            </w:r>
            <w:r>
              <w:rPr>
                <w:rFonts w:ascii="Consolas" w:hAnsi="Consolas" w:cs="Consolas"/>
                <w:color w:val="000000"/>
                <w:sz w:val="16"/>
                <w:szCs w:val="16"/>
              </w:rPr>
              <w:t>,</w:t>
            </w:r>
            <w:r w:rsidRPr="006723E6">
              <w:rPr>
                <w:rFonts w:ascii="Consolas" w:hAnsi="Consolas" w:cs="Consolas"/>
                <w:color w:val="000000"/>
                <w:sz w:val="16"/>
                <w:szCs w:val="16"/>
              </w:rPr>
              <w:t>447</w:t>
            </w:r>
          </w:p>
        </w:tc>
        <w:tc>
          <w:tcPr>
            <w:tcW w:w="1080" w:type="dxa"/>
            <w:tcBorders>
              <w:top w:val="nil"/>
              <w:left w:val="nil"/>
              <w:bottom w:val="nil"/>
              <w:right w:val="nil"/>
            </w:tcBorders>
            <w:shd w:val="clear" w:color="auto" w:fill="auto"/>
            <w:noWrap/>
            <w:hideMark/>
          </w:tcPr>
          <w:p w14:paraId="0EB208F3"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25</w:t>
            </w:r>
            <w:r>
              <w:rPr>
                <w:rFonts w:ascii="Consolas" w:hAnsi="Consolas" w:cs="Consolas"/>
                <w:color w:val="000000"/>
                <w:sz w:val="16"/>
                <w:szCs w:val="16"/>
              </w:rPr>
              <w:t>,</w:t>
            </w:r>
            <w:r w:rsidRPr="00C13A45">
              <w:rPr>
                <w:rFonts w:ascii="Consolas" w:hAnsi="Consolas" w:cs="Consolas"/>
                <w:color w:val="000000"/>
                <w:sz w:val="16"/>
                <w:szCs w:val="16"/>
              </w:rPr>
              <w:t>447</w:t>
            </w:r>
          </w:p>
        </w:tc>
        <w:tc>
          <w:tcPr>
            <w:tcW w:w="990" w:type="dxa"/>
            <w:tcBorders>
              <w:top w:val="nil"/>
              <w:left w:val="nil"/>
              <w:bottom w:val="nil"/>
              <w:right w:val="nil"/>
            </w:tcBorders>
            <w:shd w:val="clear" w:color="auto" w:fill="auto"/>
            <w:noWrap/>
            <w:hideMark/>
          </w:tcPr>
          <w:p w14:paraId="5F0E0946" w14:textId="77777777" w:rsidR="00460FB5" w:rsidRPr="00FB6A13" w:rsidRDefault="00460FB5" w:rsidP="009F5FCE">
            <w:pPr>
              <w:jc w:val="right"/>
              <w:rPr>
                <w:rFonts w:ascii="Consolas" w:hAnsi="Consolas" w:cs="Consolas"/>
                <w:color w:val="000000"/>
                <w:sz w:val="16"/>
                <w:szCs w:val="16"/>
              </w:rPr>
            </w:pPr>
            <w:r w:rsidRPr="00FB6A13">
              <w:rPr>
                <w:rFonts w:ascii="Consolas" w:hAnsi="Consolas" w:cs="Consolas"/>
                <w:color w:val="000000"/>
                <w:sz w:val="16"/>
                <w:szCs w:val="16"/>
              </w:rPr>
              <w:t>0</w:t>
            </w:r>
          </w:p>
        </w:tc>
        <w:tc>
          <w:tcPr>
            <w:tcW w:w="990" w:type="dxa"/>
            <w:tcBorders>
              <w:top w:val="nil"/>
              <w:left w:val="nil"/>
              <w:bottom w:val="nil"/>
              <w:right w:val="nil"/>
            </w:tcBorders>
          </w:tcPr>
          <w:p w14:paraId="3886A8B5" w14:textId="77777777" w:rsidR="00460FB5" w:rsidRPr="00FB6A13" w:rsidRDefault="00460FB5"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990" w:type="dxa"/>
            <w:tcBorders>
              <w:top w:val="nil"/>
              <w:left w:val="nil"/>
              <w:bottom w:val="nil"/>
              <w:right w:val="nil"/>
            </w:tcBorders>
          </w:tcPr>
          <w:p w14:paraId="2102FF46" w14:textId="77777777" w:rsidR="00460FB5" w:rsidRDefault="00460FB5" w:rsidP="009F5FCE">
            <w:pPr>
              <w:jc w:val="right"/>
              <w:rPr>
                <w:rFonts w:ascii="Consolas" w:hAnsi="Consolas" w:cs="Consolas"/>
                <w:color w:val="000000"/>
                <w:sz w:val="16"/>
                <w:szCs w:val="16"/>
              </w:rPr>
            </w:pPr>
            <w:r>
              <w:rPr>
                <w:rFonts w:ascii="Consolas" w:hAnsi="Consolas" w:cs="Consolas"/>
                <w:color w:val="000000"/>
                <w:sz w:val="16"/>
                <w:szCs w:val="16"/>
              </w:rPr>
              <w:t>207</w:t>
            </w:r>
          </w:p>
        </w:tc>
      </w:tr>
      <w:tr w:rsidR="00460FB5" w:rsidRPr="00FB6A13" w14:paraId="59729928" w14:textId="77777777" w:rsidTr="00404B2C">
        <w:trPr>
          <w:trHeight w:val="255"/>
          <w:jc w:val="center"/>
        </w:trPr>
        <w:tc>
          <w:tcPr>
            <w:tcW w:w="304" w:type="dxa"/>
            <w:tcBorders>
              <w:top w:val="nil"/>
              <w:left w:val="nil"/>
              <w:bottom w:val="nil"/>
              <w:right w:val="nil"/>
            </w:tcBorders>
            <w:shd w:val="clear" w:color="auto" w:fill="auto"/>
            <w:noWrap/>
            <w:hideMark/>
          </w:tcPr>
          <w:p w14:paraId="473F329B" w14:textId="77777777"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1</w:t>
            </w:r>
          </w:p>
        </w:tc>
        <w:tc>
          <w:tcPr>
            <w:tcW w:w="3926" w:type="dxa"/>
            <w:tcBorders>
              <w:top w:val="nil"/>
              <w:left w:val="nil"/>
              <w:bottom w:val="nil"/>
              <w:right w:val="single" w:sz="4" w:space="0" w:color="auto"/>
            </w:tcBorders>
            <w:shd w:val="clear" w:color="auto" w:fill="auto"/>
            <w:noWrap/>
            <w:hideMark/>
          </w:tcPr>
          <w:p w14:paraId="5E854D48" w14:textId="77777777"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Residence is owned by householder</w:t>
            </w:r>
          </w:p>
        </w:tc>
        <w:tc>
          <w:tcPr>
            <w:tcW w:w="1170" w:type="dxa"/>
            <w:tcBorders>
              <w:top w:val="nil"/>
              <w:left w:val="nil"/>
              <w:bottom w:val="nil"/>
              <w:right w:val="nil"/>
            </w:tcBorders>
            <w:shd w:val="clear" w:color="auto" w:fill="auto"/>
            <w:noWrap/>
            <w:hideMark/>
          </w:tcPr>
          <w:p w14:paraId="3AF2AF5A" w14:textId="77777777"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1</w:t>
            </w:r>
            <w:r>
              <w:rPr>
                <w:rFonts w:ascii="Consolas" w:hAnsi="Consolas" w:cs="Consolas"/>
                <w:color w:val="000000"/>
                <w:sz w:val="16"/>
                <w:szCs w:val="16"/>
              </w:rPr>
              <w:t>,</w:t>
            </w:r>
            <w:r w:rsidRPr="006723E6">
              <w:rPr>
                <w:rFonts w:ascii="Consolas" w:hAnsi="Consolas" w:cs="Consolas"/>
                <w:color w:val="000000"/>
                <w:sz w:val="16"/>
                <w:szCs w:val="16"/>
              </w:rPr>
              <w:t>257</w:t>
            </w:r>
            <w:r>
              <w:rPr>
                <w:rFonts w:ascii="Consolas" w:hAnsi="Consolas" w:cs="Consolas"/>
                <w:color w:val="000000"/>
                <w:sz w:val="16"/>
                <w:szCs w:val="16"/>
              </w:rPr>
              <w:t>,</w:t>
            </w:r>
            <w:r w:rsidR="00AC0BA8">
              <w:rPr>
                <w:rFonts w:ascii="Consolas" w:hAnsi="Consolas" w:cs="Consolas"/>
                <w:color w:val="000000"/>
                <w:sz w:val="16"/>
                <w:szCs w:val="16"/>
              </w:rPr>
              <w:t>836</w:t>
            </w:r>
          </w:p>
        </w:tc>
        <w:tc>
          <w:tcPr>
            <w:tcW w:w="1080" w:type="dxa"/>
            <w:tcBorders>
              <w:top w:val="nil"/>
              <w:left w:val="nil"/>
              <w:bottom w:val="nil"/>
              <w:right w:val="nil"/>
            </w:tcBorders>
            <w:shd w:val="clear" w:color="auto" w:fill="auto"/>
            <w:noWrap/>
            <w:hideMark/>
          </w:tcPr>
          <w:p w14:paraId="0B3DF4A1" w14:textId="77777777" w:rsidR="00460FB5" w:rsidRPr="00FB6A13" w:rsidRDefault="00C13A45" w:rsidP="00AC0BA8">
            <w:pPr>
              <w:jc w:val="right"/>
              <w:rPr>
                <w:rFonts w:ascii="Consolas" w:hAnsi="Consolas" w:cs="Consolas"/>
                <w:color w:val="000000"/>
                <w:sz w:val="16"/>
                <w:szCs w:val="16"/>
              </w:rPr>
            </w:pPr>
            <w:r w:rsidRPr="00C13A45">
              <w:rPr>
                <w:rFonts w:ascii="Consolas" w:hAnsi="Consolas" w:cs="Consolas"/>
                <w:color w:val="000000"/>
                <w:sz w:val="16"/>
                <w:szCs w:val="16"/>
              </w:rPr>
              <w:t>715</w:t>
            </w:r>
            <w:r>
              <w:rPr>
                <w:rFonts w:ascii="Consolas" w:hAnsi="Consolas" w:cs="Consolas"/>
                <w:color w:val="000000"/>
                <w:sz w:val="16"/>
                <w:szCs w:val="16"/>
              </w:rPr>
              <w:t>,</w:t>
            </w:r>
            <w:r w:rsidR="00AC0BA8">
              <w:rPr>
                <w:rFonts w:ascii="Consolas" w:hAnsi="Consolas" w:cs="Consolas"/>
                <w:color w:val="000000"/>
                <w:sz w:val="16"/>
                <w:szCs w:val="16"/>
              </w:rPr>
              <w:t>204</w:t>
            </w:r>
          </w:p>
        </w:tc>
        <w:tc>
          <w:tcPr>
            <w:tcW w:w="990" w:type="dxa"/>
            <w:tcBorders>
              <w:top w:val="nil"/>
              <w:left w:val="nil"/>
              <w:bottom w:val="nil"/>
              <w:right w:val="nil"/>
            </w:tcBorders>
            <w:shd w:val="clear" w:color="auto" w:fill="auto"/>
            <w:noWrap/>
            <w:hideMark/>
          </w:tcPr>
          <w:p w14:paraId="62DE6B4D"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359</w:t>
            </w:r>
            <w:r>
              <w:rPr>
                <w:rFonts w:ascii="Consolas" w:hAnsi="Consolas" w:cs="Consolas"/>
                <w:color w:val="000000"/>
                <w:sz w:val="16"/>
                <w:szCs w:val="16"/>
              </w:rPr>
              <w:t>,</w:t>
            </w:r>
            <w:r w:rsidRPr="00C13A45">
              <w:rPr>
                <w:rFonts w:ascii="Consolas" w:hAnsi="Consolas" w:cs="Consolas"/>
                <w:color w:val="000000"/>
                <w:sz w:val="16"/>
                <w:szCs w:val="16"/>
              </w:rPr>
              <w:t>750</w:t>
            </w:r>
          </w:p>
        </w:tc>
        <w:tc>
          <w:tcPr>
            <w:tcW w:w="990" w:type="dxa"/>
            <w:tcBorders>
              <w:top w:val="nil"/>
              <w:left w:val="nil"/>
              <w:bottom w:val="nil"/>
              <w:right w:val="nil"/>
            </w:tcBorders>
          </w:tcPr>
          <w:p w14:paraId="09C74643" w14:textId="77777777" w:rsidR="00460FB5" w:rsidRPr="00FB6A13" w:rsidRDefault="00C13A45" w:rsidP="002A66F4">
            <w:pPr>
              <w:jc w:val="right"/>
              <w:rPr>
                <w:rFonts w:ascii="Consolas" w:hAnsi="Consolas" w:cs="Consolas"/>
                <w:color w:val="000000"/>
                <w:sz w:val="16"/>
                <w:szCs w:val="16"/>
              </w:rPr>
            </w:pPr>
            <w:r w:rsidRPr="00C13A45">
              <w:rPr>
                <w:rFonts w:ascii="Consolas" w:hAnsi="Consolas" w:cs="Consolas"/>
                <w:color w:val="000000"/>
                <w:sz w:val="16"/>
                <w:szCs w:val="16"/>
              </w:rPr>
              <w:t>5</w:t>
            </w:r>
            <w:r w:rsidR="002A66F4">
              <w:rPr>
                <w:rFonts w:ascii="Consolas" w:hAnsi="Consolas" w:cs="Consolas"/>
                <w:color w:val="000000"/>
                <w:sz w:val="16"/>
                <w:szCs w:val="16"/>
              </w:rPr>
              <w:t>18</w:t>
            </w:r>
            <w:r>
              <w:rPr>
                <w:rFonts w:ascii="Consolas" w:hAnsi="Consolas" w:cs="Consolas"/>
                <w:color w:val="000000"/>
                <w:sz w:val="16"/>
                <w:szCs w:val="16"/>
              </w:rPr>
              <w:t>,</w:t>
            </w:r>
            <w:r w:rsidR="0047668D">
              <w:rPr>
                <w:rFonts w:ascii="Consolas" w:hAnsi="Consolas" w:cs="Consolas"/>
                <w:color w:val="000000"/>
                <w:sz w:val="16"/>
                <w:szCs w:val="16"/>
              </w:rPr>
              <w:t>8</w:t>
            </w:r>
            <w:r w:rsidR="002A66F4">
              <w:rPr>
                <w:rFonts w:ascii="Consolas" w:hAnsi="Consolas" w:cs="Consolas"/>
                <w:color w:val="000000"/>
                <w:sz w:val="16"/>
                <w:szCs w:val="16"/>
              </w:rPr>
              <w:t>30</w:t>
            </w:r>
          </w:p>
        </w:tc>
        <w:tc>
          <w:tcPr>
            <w:tcW w:w="990" w:type="dxa"/>
            <w:tcBorders>
              <w:top w:val="nil"/>
              <w:left w:val="nil"/>
              <w:bottom w:val="nil"/>
              <w:right w:val="nil"/>
            </w:tcBorders>
          </w:tcPr>
          <w:p w14:paraId="3CDF3149" w14:textId="77777777" w:rsidR="00460FB5" w:rsidRDefault="00C13A45" w:rsidP="006C59E1">
            <w:pPr>
              <w:jc w:val="right"/>
              <w:rPr>
                <w:rFonts w:ascii="Consolas" w:hAnsi="Consolas" w:cs="Consolas"/>
                <w:color w:val="000000"/>
                <w:sz w:val="16"/>
                <w:szCs w:val="16"/>
              </w:rPr>
            </w:pPr>
            <w:r w:rsidRPr="00C13A45">
              <w:rPr>
                <w:rFonts w:ascii="Consolas" w:hAnsi="Consolas" w:cs="Consolas"/>
                <w:color w:val="000000"/>
                <w:sz w:val="16"/>
                <w:szCs w:val="16"/>
              </w:rPr>
              <w:t>362</w:t>
            </w:r>
            <w:r>
              <w:rPr>
                <w:rFonts w:ascii="Consolas" w:hAnsi="Consolas" w:cs="Consolas"/>
                <w:color w:val="000000"/>
                <w:sz w:val="16"/>
                <w:szCs w:val="16"/>
              </w:rPr>
              <w:t>,</w:t>
            </w:r>
            <w:r w:rsidR="006C59E1">
              <w:rPr>
                <w:rFonts w:ascii="Consolas" w:hAnsi="Consolas" w:cs="Consolas"/>
                <w:color w:val="000000"/>
                <w:sz w:val="16"/>
                <w:szCs w:val="16"/>
              </w:rPr>
              <w:t>974</w:t>
            </w:r>
          </w:p>
        </w:tc>
      </w:tr>
      <w:tr w:rsidR="00460FB5" w:rsidRPr="00FB6A13" w14:paraId="6DCF70B5" w14:textId="77777777" w:rsidTr="00404B2C">
        <w:trPr>
          <w:trHeight w:val="255"/>
          <w:jc w:val="center"/>
        </w:trPr>
        <w:tc>
          <w:tcPr>
            <w:tcW w:w="304" w:type="dxa"/>
            <w:tcBorders>
              <w:top w:val="nil"/>
              <w:left w:val="nil"/>
              <w:bottom w:val="nil"/>
              <w:right w:val="nil"/>
            </w:tcBorders>
            <w:shd w:val="clear" w:color="auto" w:fill="auto"/>
            <w:noWrap/>
            <w:hideMark/>
          </w:tcPr>
          <w:p w14:paraId="1C6A72FE" w14:textId="77777777"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2</w:t>
            </w:r>
          </w:p>
        </w:tc>
        <w:tc>
          <w:tcPr>
            <w:tcW w:w="3926" w:type="dxa"/>
            <w:tcBorders>
              <w:top w:val="nil"/>
              <w:left w:val="nil"/>
              <w:bottom w:val="nil"/>
              <w:right w:val="single" w:sz="4" w:space="0" w:color="auto"/>
            </w:tcBorders>
            <w:shd w:val="clear" w:color="auto" w:fill="auto"/>
            <w:noWrap/>
            <w:hideMark/>
          </w:tcPr>
          <w:p w14:paraId="3ACA3D7C" w14:textId="77777777"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Residence is rented by householder</w:t>
            </w:r>
          </w:p>
        </w:tc>
        <w:tc>
          <w:tcPr>
            <w:tcW w:w="1170" w:type="dxa"/>
            <w:tcBorders>
              <w:top w:val="nil"/>
              <w:left w:val="nil"/>
              <w:bottom w:val="nil"/>
              <w:right w:val="nil"/>
            </w:tcBorders>
            <w:shd w:val="clear" w:color="auto" w:fill="auto"/>
            <w:noWrap/>
            <w:hideMark/>
          </w:tcPr>
          <w:p w14:paraId="7BA59543" w14:textId="77777777"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517</w:t>
            </w:r>
            <w:r>
              <w:rPr>
                <w:rFonts w:ascii="Consolas" w:hAnsi="Consolas" w:cs="Consolas"/>
                <w:color w:val="000000"/>
                <w:sz w:val="16"/>
                <w:szCs w:val="16"/>
              </w:rPr>
              <w:t>,</w:t>
            </w:r>
            <w:r w:rsidR="00AC0BA8">
              <w:rPr>
                <w:rFonts w:ascii="Consolas" w:hAnsi="Consolas" w:cs="Consolas"/>
                <w:color w:val="000000"/>
                <w:sz w:val="16"/>
                <w:szCs w:val="16"/>
              </w:rPr>
              <w:t>966</w:t>
            </w:r>
          </w:p>
        </w:tc>
        <w:tc>
          <w:tcPr>
            <w:tcW w:w="1080" w:type="dxa"/>
            <w:tcBorders>
              <w:top w:val="nil"/>
              <w:left w:val="nil"/>
              <w:bottom w:val="nil"/>
              <w:right w:val="nil"/>
            </w:tcBorders>
            <w:shd w:val="clear" w:color="auto" w:fill="auto"/>
            <w:noWrap/>
            <w:hideMark/>
          </w:tcPr>
          <w:p w14:paraId="1A5C15AA"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280</w:t>
            </w:r>
            <w:r>
              <w:rPr>
                <w:rFonts w:ascii="Consolas" w:hAnsi="Consolas" w:cs="Consolas"/>
                <w:color w:val="000000"/>
                <w:sz w:val="16"/>
                <w:szCs w:val="16"/>
              </w:rPr>
              <w:t>,</w:t>
            </w:r>
            <w:r w:rsidR="00AC0BA8">
              <w:rPr>
                <w:rFonts w:ascii="Consolas" w:hAnsi="Consolas" w:cs="Consolas"/>
                <w:color w:val="000000"/>
                <w:sz w:val="16"/>
                <w:szCs w:val="16"/>
              </w:rPr>
              <w:t>235</w:t>
            </w:r>
          </w:p>
        </w:tc>
        <w:tc>
          <w:tcPr>
            <w:tcW w:w="990" w:type="dxa"/>
            <w:tcBorders>
              <w:top w:val="nil"/>
              <w:left w:val="nil"/>
              <w:bottom w:val="nil"/>
              <w:right w:val="nil"/>
            </w:tcBorders>
            <w:shd w:val="clear" w:color="auto" w:fill="auto"/>
            <w:noWrap/>
            <w:hideMark/>
          </w:tcPr>
          <w:p w14:paraId="59B7EB01"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156</w:t>
            </w:r>
            <w:r>
              <w:rPr>
                <w:rFonts w:ascii="Consolas" w:hAnsi="Consolas" w:cs="Consolas"/>
                <w:color w:val="000000"/>
                <w:sz w:val="16"/>
                <w:szCs w:val="16"/>
              </w:rPr>
              <w:t>,</w:t>
            </w:r>
            <w:r w:rsidRPr="00C13A45">
              <w:rPr>
                <w:rFonts w:ascii="Consolas" w:hAnsi="Consolas" w:cs="Consolas"/>
                <w:color w:val="000000"/>
                <w:sz w:val="16"/>
                <w:szCs w:val="16"/>
              </w:rPr>
              <w:t>715</w:t>
            </w:r>
          </w:p>
        </w:tc>
        <w:tc>
          <w:tcPr>
            <w:tcW w:w="990" w:type="dxa"/>
            <w:tcBorders>
              <w:top w:val="nil"/>
              <w:left w:val="nil"/>
              <w:bottom w:val="nil"/>
              <w:right w:val="nil"/>
            </w:tcBorders>
          </w:tcPr>
          <w:p w14:paraId="7FBF73CE" w14:textId="77777777" w:rsidR="00460FB5" w:rsidRPr="00FB6A13" w:rsidRDefault="002A66F4" w:rsidP="002A66F4">
            <w:pPr>
              <w:jc w:val="right"/>
              <w:rPr>
                <w:rFonts w:ascii="Consolas" w:hAnsi="Consolas" w:cs="Consolas"/>
                <w:color w:val="000000"/>
                <w:sz w:val="16"/>
                <w:szCs w:val="16"/>
              </w:rPr>
            </w:pPr>
            <w:r>
              <w:rPr>
                <w:rFonts w:ascii="Consolas" w:hAnsi="Consolas" w:cs="Consolas"/>
                <w:color w:val="000000"/>
                <w:sz w:val="16"/>
                <w:szCs w:val="16"/>
              </w:rPr>
              <w:t>214</w:t>
            </w:r>
            <w:r w:rsidR="00C13A45">
              <w:rPr>
                <w:rFonts w:ascii="Consolas" w:hAnsi="Consolas" w:cs="Consolas"/>
                <w:color w:val="000000"/>
                <w:sz w:val="16"/>
                <w:szCs w:val="16"/>
              </w:rPr>
              <w:t>,</w:t>
            </w:r>
            <w:r w:rsidR="00C13A45" w:rsidRPr="00C13A45">
              <w:rPr>
                <w:rFonts w:ascii="Consolas" w:hAnsi="Consolas" w:cs="Consolas"/>
                <w:color w:val="000000"/>
                <w:sz w:val="16"/>
                <w:szCs w:val="16"/>
              </w:rPr>
              <w:t>9</w:t>
            </w:r>
            <w:r>
              <w:rPr>
                <w:rFonts w:ascii="Consolas" w:hAnsi="Consolas" w:cs="Consolas"/>
                <w:color w:val="000000"/>
                <w:sz w:val="16"/>
                <w:szCs w:val="16"/>
              </w:rPr>
              <w:t>88</w:t>
            </w:r>
          </w:p>
        </w:tc>
        <w:tc>
          <w:tcPr>
            <w:tcW w:w="990" w:type="dxa"/>
            <w:tcBorders>
              <w:top w:val="nil"/>
              <w:left w:val="nil"/>
              <w:bottom w:val="nil"/>
              <w:right w:val="nil"/>
            </w:tcBorders>
          </w:tcPr>
          <w:p w14:paraId="6ECA9BFF" w14:textId="77777777" w:rsidR="00460FB5"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122</w:t>
            </w:r>
            <w:r>
              <w:rPr>
                <w:rFonts w:ascii="Consolas" w:hAnsi="Consolas" w:cs="Consolas"/>
                <w:color w:val="000000"/>
                <w:sz w:val="16"/>
                <w:szCs w:val="16"/>
              </w:rPr>
              <w:t>,</w:t>
            </w:r>
            <w:r w:rsidR="006C59E1">
              <w:rPr>
                <w:rFonts w:ascii="Consolas" w:hAnsi="Consolas" w:cs="Consolas"/>
                <w:color w:val="000000"/>
                <w:sz w:val="16"/>
                <w:szCs w:val="16"/>
              </w:rPr>
              <w:t>394</w:t>
            </w:r>
          </w:p>
        </w:tc>
      </w:tr>
      <w:tr w:rsidR="00460FB5" w:rsidRPr="00FB6A13" w14:paraId="1709A2BB" w14:textId="77777777" w:rsidTr="00404B2C">
        <w:trPr>
          <w:trHeight w:val="255"/>
          <w:jc w:val="center"/>
        </w:trPr>
        <w:tc>
          <w:tcPr>
            <w:tcW w:w="304" w:type="dxa"/>
            <w:tcBorders>
              <w:top w:val="nil"/>
              <w:left w:val="nil"/>
              <w:bottom w:val="single" w:sz="4" w:space="0" w:color="auto"/>
              <w:right w:val="nil"/>
            </w:tcBorders>
            <w:shd w:val="clear" w:color="auto" w:fill="auto"/>
            <w:noWrap/>
            <w:hideMark/>
          </w:tcPr>
          <w:p w14:paraId="4A23BF52" w14:textId="77777777"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3</w:t>
            </w:r>
          </w:p>
        </w:tc>
        <w:tc>
          <w:tcPr>
            <w:tcW w:w="3926" w:type="dxa"/>
            <w:tcBorders>
              <w:top w:val="nil"/>
              <w:left w:val="nil"/>
              <w:bottom w:val="single" w:sz="4" w:space="0" w:color="auto"/>
              <w:right w:val="single" w:sz="4" w:space="0" w:color="auto"/>
            </w:tcBorders>
            <w:shd w:val="clear" w:color="auto" w:fill="auto"/>
            <w:noWrap/>
            <w:hideMark/>
          </w:tcPr>
          <w:p w14:paraId="586F9876" w14:textId="77777777"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Residence is rented for noncash rent by householder</w:t>
            </w:r>
          </w:p>
        </w:tc>
        <w:tc>
          <w:tcPr>
            <w:tcW w:w="1170" w:type="dxa"/>
            <w:tcBorders>
              <w:top w:val="nil"/>
              <w:left w:val="nil"/>
              <w:bottom w:val="single" w:sz="4" w:space="0" w:color="auto"/>
              <w:right w:val="nil"/>
            </w:tcBorders>
            <w:shd w:val="clear" w:color="auto" w:fill="auto"/>
            <w:noWrap/>
            <w:hideMark/>
          </w:tcPr>
          <w:p w14:paraId="4C38C161" w14:textId="77777777"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33</w:t>
            </w:r>
            <w:r>
              <w:rPr>
                <w:rFonts w:ascii="Consolas" w:hAnsi="Consolas" w:cs="Consolas"/>
                <w:color w:val="000000"/>
                <w:sz w:val="16"/>
                <w:szCs w:val="16"/>
              </w:rPr>
              <w:t>,</w:t>
            </w:r>
            <w:r w:rsidRPr="006723E6">
              <w:rPr>
                <w:rFonts w:ascii="Consolas" w:hAnsi="Consolas" w:cs="Consolas"/>
                <w:color w:val="000000"/>
                <w:sz w:val="16"/>
                <w:szCs w:val="16"/>
              </w:rPr>
              <w:t>823</w:t>
            </w:r>
          </w:p>
        </w:tc>
        <w:tc>
          <w:tcPr>
            <w:tcW w:w="1080" w:type="dxa"/>
            <w:tcBorders>
              <w:top w:val="nil"/>
              <w:left w:val="nil"/>
              <w:bottom w:val="single" w:sz="4" w:space="0" w:color="auto"/>
              <w:right w:val="nil"/>
            </w:tcBorders>
            <w:shd w:val="clear" w:color="auto" w:fill="auto"/>
            <w:noWrap/>
            <w:hideMark/>
          </w:tcPr>
          <w:p w14:paraId="385F9043"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19</w:t>
            </w:r>
            <w:r>
              <w:rPr>
                <w:rFonts w:ascii="Consolas" w:hAnsi="Consolas" w:cs="Consolas"/>
                <w:color w:val="000000"/>
                <w:sz w:val="16"/>
                <w:szCs w:val="16"/>
              </w:rPr>
              <w:t>,</w:t>
            </w:r>
            <w:r w:rsidRPr="00C13A45">
              <w:rPr>
                <w:rFonts w:ascii="Consolas" w:hAnsi="Consolas" w:cs="Consolas"/>
                <w:color w:val="000000"/>
                <w:sz w:val="16"/>
                <w:szCs w:val="16"/>
              </w:rPr>
              <w:t>833</w:t>
            </w:r>
          </w:p>
        </w:tc>
        <w:tc>
          <w:tcPr>
            <w:tcW w:w="990" w:type="dxa"/>
            <w:tcBorders>
              <w:top w:val="nil"/>
              <w:left w:val="nil"/>
              <w:bottom w:val="single" w:sz="4" w:space="0" w:color="auto"/>
              <w:right w:val="nil"/>
            </w:tcBorders>
            <w:shd w:val="clear" w:color="auto" w:fill="auto"/>
            <w:noWrap/>
            <w:hideMark/>
          </w:tcPr>
          <w:p w14:paraId="452E3501"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9</w:t>
            </w:r>
            <w:r>
              <w:rPr>
                <w:rFonts w:ascii="Consolas" w:hAnsi="Consolas" w:cs="Consolas"/>
                <w:color w:val="000000"/>
                <w:sz w:val="16"/>
                <w:szCs w:val="16"/>
              </w:rPr>
              <w:t>,</w:t>
            </w:r>
            <w:r w:rsidRPr="00C13A45">
              <w:rPr>
                <w:rFonts w:ascii="Consolas" w:hAnsi="Consolas" w:cs="Consolas"/>
                <w:color w:val="000000"/>
                <w:sz w:val="16"/>
                <w:szCs w:val="16"/>
              </w:rPr>
              <w:t>419</w:t>
            </w:r>
          </w:p>
        </w:tc>
        <w:tc>
          <w:tcPr>
            <w:tcW w:w="990" w:type="dxa"/>
            <w:tcBorders>
              <w:top w:val="nil"/>
              <w:left w:val="nil"/>
              <w:bottom w:val="single" w:sz="4" w:space="0" w:color="auto"/>
              <w:right w:val="nil"/>
            </w:tcBorders>
          </w:tcPr>
          <w:p w14:paraId="18B438F7" w14:textId="77777777"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11</w:t>
            </w:r>
            <w:r>
              <w:rPr>
                <w:rFonts w:ascii="Consolas" w:hAnsi="Consolas" w:cs="Consolas"/>
                <w:color w:val="000000"/>
                <w:sz w:val="16"/>
                <w:szCs w:val="16"/>
              </w:rPr>
              <w:t>,</w:t>
            </w:r>
            <w:r w:rsidR="002A66F4">
              <w:rPr>
                <w:rFonts w:ascii="Consolas" w:hAnsi="Consolas" w:cs="Consolas"/>
                <w:color w:val="000000"/>
                <w:sz w:val="16"/>
                <w:szCs w:val="16"/>
              </w:rPr>
              <w:t>344</w:t>
            </w:r>
          </w:p>
        </w:tc>
        <w:tc>
          <w:tcPr>
            <w:tcW w:w="990" w:type="dxa"/>
            <w:tcBorders>
              <w:top w:val="nil"/>
              <w:left w:val="nil"/>
              <w:bottom w:val="single" w:sz="4" w:space="0" w:color="auto"/>
              <w:right w:val="nil"/>
            </w:tcBorders>
          </w:tcPr>
          <w:p w14:paraId="54FA07CA" w14:textId="77777777" w:rsidR="00460FB5"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7</w:t>
            </w:r>
            <w:r>
              <w:rPr>
                <w:rFonts w:ascii="Consolas" w:hAnsi="Consolas" w:cs="Consolas"/>
                <w:color w:val="000000"/>
                <w:sz w:val="16"/>
                <w:szCs w:val="16"/>
              </w:rPr>
              <w:t>,</w:t>
            </w:r>
            <w:r w:rsidR="0047668D">
              <w:rPr>
                <w:rFonts w:ascii="Consolas" w:hAnsi="Consolas" w:cs="Consolas"/>
                <w:color w:val="000000"/>
                <w:sz w:val="16"/>
                <w:szCs w:val="16"/>
              </w:rPr>
              <w:t>707</w:t>
            </w:r>
          </w:p>
        </w:tc>
      </w:tr>
      <w:tr w:rsidR="00C13A45" w:rsidRPr="00FB6A13" w14:paraId="7FD2FA44" w14:textId="77777777" w:rsidTr="00404B2C">
        <w:trPr>
          <w:trHeight w:val="255"/>
          <w:jc w:val="center"/>
        </w:trPr>
        <w:tc>
          <w:tcPr>
            <w:tcW w:w="304" w:type="dxa"/>
            <w:tcBorders>
              <w:top w:val="nil"/>
              <w:left w:val="nil"/>
              <w:bottom w:val="nil"/>
              <w:right w:val="nil"/>
            </w:tcBorders>
            <w:shd w:val="clear" w:color="auto" w:fill="auto"/>
            <w:noWrap/>
            <w:hideMark/>
          </w:tcPr>
          <w:p w14:paraId="67B4AB4F" w14:textId="77777777" w:rsidR="00C13A45" w:rsidRPr="00FB6A13" w:rsidRDefault="00C13A45" w:rsidP="00AE633E">
            <w:pPr>
              <w:rPr>
                <w:rFonts w:ascii="Consolas" w:hAnsi="Consolas" w:cs="Consolas"/>
                <w:color w:val="000000"/>
                <w:sz w:val="16"/>
                <w:szCs w:val="16"/>
              </w:rPr>
            </w:pPr>
          </w:p>
        </w:tc>
        <w:tc>
          <w:tcPr>
            <w:tcW w:w="3926" w:type="dxa"/>
            <w:tcBorders>
              <w:top w:val="nil"/>
              <w:left w:val="nil"/>
              <w:bottom w:val="nil"/>
              <w:right w:val="single" w:sz="4" w:space="0" w:color="auto"/>
            </w:tcBorders>
            <w:shd w:val="clear" w:color="auto" w:fill="auto"/>
            <w:noWrap/>
            <w:hideMark/>
          </w:tcPr>
          <w:p w14:paraId="191CEB90" w14:textId="77777777" w:rsidR="00C13A45" w:rsidRPr="00FB6A13" w:rsidRDefault="00C13A45" w:rsidP="00AE633E">
            <w:pPr>
              <w:rPr>
                <w:rFonts w:ascii="Consolas" w:hAnsi="Consolas" w:cs="Consolas"/>
                <w:color w:val="000000"/>
                <w:sz w:val="16"/>
                <w:szCs w:val="16"/>
              </w:rPr>
            </w:pPr>
            <w:r w:rsidRPr="00FB6A13">
              <w:rPr>
                <w:rFonts w:ascii="Consolas" w:hAnsi="Consolas" w:cs="Consolas"/>
                <w:color w:val="000000"/>
                <w:sz w:val="16"/>
                <w:szCs w:val="16"/>
              </w:rPr>
              <w:t> </w:t>
            </w:r>
          </w:p>
        </w:tc>
        <w:tc>
          <w:tcPr>
            <w:tcW w:w="1170" w:type="dxa"/>
            <w:tcBorders>
              <w:top w:val="nil"/>
              <w:left w:val="nil"/>
              <w:bottom w:val="nil"/>
              <w:right w:val="nil"/>
            </w:tcBorders>
            <w:shd w:val="clear" w:color="auto" w:fill="auto"/>
            <w:noWrap/>
            <w:hideMark/>
          </w:tcPr>
          <w:p w14:paraId="0585C271" w14:textId="77777777" w:rsidR="00C13A45" w:rsidRPr="00FB6A13" w:rsidRDefault="0028411E" w:rsidP="00AF773F">
            <w:pPr>
              <w:jc w:val="right"/>
              <w:rPr>
                <w:rFonts w:ascii="Consolas" w:hAnsi="Consolas" w:cs="Consolas"/>
                <w:color w:val="000000"/>
                <w:sz w:val="16"/>
                <w:szCs w:val="16"/>
              </w:rPr>
            </w:pPr>
            <w:r>
              <w:rPr>
                <w:rFonts w:ascii="Consolas" w:hAnsi="Consolas" w:cs="Consolas"/>
                <w:color w:val="000000"/>
                <w:sz w:val="16"/>
                <w:szCs w:val="16"/>
              </w:rPr>
              <w:t>1,835,072</w:t>
            </w:r>
            <w:r w:rsidR="00C13A45">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14:paraId="77811555" w14:textId="77777777" w:rsidR="00C13A45" w:rsidRPr="00FB6A13" w:rsidRDefault="00541EE5" w:rsidP="00AF773F">
            <w:pPr>
              <w:jc w:val="right"/>
              <w:rPr>
                <w:rFonts w:ascii="Consolas" w:hAnsi="Consolas" w:cs="Consolas"/>
                <w:color w:val="000000"/>
                <w:sz w:val="16"/>
                <w:szCs w:val="16"/>
              </w:rPr>
            </w:pPr>
            <w:r>
              <w:rPr>
                <w:rFonts w:ascii="Consolas" w:hAnsi="Consolas" w:cs="Consolas"/>
                <w:color w:val="000000"/>
                <w:sz w:val="16"/>
                <w:szCs w:val="16"/>
              </w:rPr>
              <w:t>1,040,719</w:t>
            </w:r>
          </w:p>
        </w:tc>
        <w:tc>
          <w:tcPr>
            <w:tcW w:w="990" w:type="dxa"/>
            <w:tcBorders>
              <w:top w:val="nil"/>
              <w:left w:val="nil"/>
              <w:bottom w:val="nil"/>
              <w:right w:val="nil"/>
            </w:tcBorders>
            <w:shd w:val="clear" w:color="auto" w:fill="auto"/>
            <w:noWrap/>
            <w:hideMark/>
          </w:tcPr>
          <w:p w14:paraId="2E1C4522" w14:textId="77777777" w:rsidR="00C13A45" w:rsidRPr="00FB6A13" w:rsidRDefault="00C13A45" w:rsidP="00AF773F">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nil"/>
              <w:left w:val="nil"/>
              <w:bottom w:val="nil"/>
              <w:right w:val="nil"/>
            </w:tcBorders>
          </w:tcPr>
          <w:p w14:paraId="0D94E885" w14:textId="77777777" w:rsidR="00C13A45" w:rsidRDefault="00541EE5" w:rsidP="00AF773F">
            <w:pPr>
              <w:jc w:val="right"/>
              <w:rPr>
                <w:rFonts w:ascii="Consolas" w:hAnsi="Consolas" w:cs="Consolas"/>
                <w:color w:val="000000"/>
                <w:sz w:val="16"/>
                <w:szCs w:val="16"/>
              </w:rPr>
            </w:pPr>
            <w:r>
              <w:rPr>
                <w:rFonts w:ascii="Consolas" w:hAnsi="Consolas" w:cs="Consolas"/>
                <w:color w:val="000000"/>
                <w:sz w:val="16"/>
                <w:szCs w:val="16"/>
              </w:rPr>
              <w:t>745,162</w:t>
            </w:r>
          </w:p>
        </w:tc>
        <w:tc>
          <w:tcPr>
            <w:tcW w:w="990" w:type="dxa"/>
            <w:tcBorders>
              <w:top w:val="nil"/>
              <w:left w:val="nil"/>
              <w:bottom w:val="nil"/>
              <w:right w:val="nil"/>
            </w:tcBorders>
          </w:tcPr>
          <w:p w14:paraId="24A8EE84" w14:textId="77777777" w:rsidR="00C13A45" w:rsidRPr="00FB6A13" w:rsidRDefault="00541EE5" w:rsidP="00AF773F">
            <w:pPr>
              <w:jc w:val="right"/>
              <w:rPr>
                <w:rFonts w:ascii="Consolas" w:hAnsi="Consolas" w:cs="Consolas"/>
                <w:color w:val="000000"/>
                <w:sz w:val="16"/>
                <w:szCs w:val="16"/>
              </w:rPr>
            </w:pPr>
            <w:r>
              <w:rPr>
                <w:rFonts w:ascii="Consolas" w:hAnsi="Consolas" w:cs="Consolas"/>
                <w:color w:val="000000"/>
                <w:sz w:val="16"/>
                <w:szCs w:val="16"/>
              </w:rPr>
              <w:t>493,282</w:t>
            </w:r>
            <w:r w:rsidR="00C13A45">
              <w:rPr>
                <w:rFonts w:ascii="Consolas" w:hAnsi="Consolas" w:cs="Consolas"/>
                <w:color w:val="000000"/>
                <w:sz w:val="16"/>
                <w:szCs w:val="16"/>
              </w:rPr>
              <w:t xml:space="preserve">     </w:t>
            </w:r>
          </w:p>
        </w:tc>
      </w:tr>
    </w:tbl>
    <w:p w14:paraId="5BD80B5F" w14:textId="77777777" w:rsidR="00EC543D" w:rsidRDefault="00EC543D" w:rsidP="00EC543D">
      <w:pPr>
        <w:tabs>
          <w:tab w:val="left" w:pos="360"/>
          <w:tab w:val="left" w:pos="720"/>
          <w:tab w:val="right" w:pos="6120"/>
          <w:tab w:val="left" w:pos="7290"/>
          <w:tab w:val="left" w:pos="8820"/>
        </w:tabs>
        <w:rPr>
          <w:rFonts w:ascii="Calibri" w:hAnsi="Calibri" w:cs="Calibri"/>
        </w:rPr>
      </w:pPr>
    </w:p>
    <w:p w14:paraId="0A392158" w14:textId="77777777" w:rsidR="00EC543D" w:rsidRDefault="00EC543D" w:rsidP="00EC543D">
      <w:pPr>
        <w:tabs>
          <w:tab w:val="left" w:pos="360"/>
          <w:tab w:val="left" w:pos="720"/>
          <w:tab w:val="right" w:pos="6120"/>
          <w:tab w:val="left" w:pos="7290"/>
          <w:tab w:val="left" w:pos="8820"/>
        </w:tabs>
        <w:rPr>
          <w:rFonts w:ascii="Calibri" w:hAnsi="Calibri" w:cs="Calibri"/>
        </w:rPr>
      </w:pPr>
    </w:p>
    <w:p w14:paraId="4CC0DAAD" w14:textId="77777777" w:rsidR="00EC543D" w:rsidRDefault="00EC543D" w:rsidP="00EC543D">
      <w:pPr>
        <w:tabs>
          <w:tab w:val="left" w:pos="360"/>
          <w:tab w:val="left" w:pos="720"/>
          <w:tab w:val="right" w:pos="6120"/>
          <w:tab w:val="left" w:pos="7290"/>
          <w:tab w:val="left" w:pos="8820"/>
        </w:tabs>
        <w:rPr>
          <w:rFonts w:ascii="Calibri" w:hAnsi="Calibri" w:cs="Calibri"/>
        </w:rPr>
      </w:pPr>
    </w:p>
    <w:p w14:paraId="1D91F10C" w14:textId="77777777" w:rsidR="00EC543D" w:rsidRDefault="00EC543D" w:rsidP="00EC543D">
      <w:pPr>
        <w:tabs>
          <w:tab w:val="left" w:pos="360"/>
          <w:tab w:val="left" w:pos="720"/>
          <w:tab w:val="right" w:pos="6120"/>
          <w:tab w:val="left" w:pos="7290"/>
          <w:tab w:val="left" w:pos="8820"/>
        </w:tabs>
        <w:rPr>
          <w:rFonts w:ascii="Calibri" w:hAnsi="Calibri" w:cs="Calibri"/>
        </w:rPr>
      </w:pPr>
    </w:p>
    <w:p w14:paraId="02D916CE" w14:textId="77777777" w:rsidR="00EC543D" w:rsidRDefault="00EC543D" w:rsidP="00EC543D">
      <w:pPr>
        <w:rPr>
          <w:rFonts w:ascii="Calibri" w:hAnsi="Calibri" w:cs="Calibri"/>
        </w:rPr>
        <w:sectPr w:rsidR="00EC543D" w:rsidSect="00DA172D">
          <w:headerReference w:type="default" r:id="rId31"/>
          <w:headerReference w:type="first" r:id="rId32"/>
          <w:pgSz w:w="12240" w:h="15840" w:code="1"/>
          <w:pgMar w:top="1440" w:right="1440" w:bottom="1440" w:left="1440" w:header="590" w:footer="720" w:gutter="0"/>
          <w:cols w:space="720"/>
          <w:noEndnote/>
          <w:docGrid w:linePitch="326"/>
        </w:sectPr>
      </w:pPr>
    </w:p>
    <w:p w14:paraId="5D4C8E36"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OTHER DEMOGRAPHIC VARIABLES</w:t>
      </w:r>
    </w:p>
    <w:p w14:paraId="5CF8A25B" w14:textId="77777777" w:rsidR="009E5879" w:rsidRPr="0093614B" w:rsidRDefault="009E5879" w:rsidP="009E5879">
      <w:pPr>
        <w:pStyle w:val="PlainText"/>
        <w:jc w:val="center"/>
        <w:rPr>
          <w:rFonts w:asciiTheme="minorHAnsi" w:hAnsiTheme="minorHAnsi" w:cstheme="minorHAnsi"/>
          <w:b/>
          <w:bCs/>
          <w:sz w:val="26"/>
          <w:szCs w:val="26"/>
        </w:rPr>
      </w:pPr>
    </w:p>
    <w:p w14:paraId="49796DC0" w14:textId="77777777" w:rsidR="009E5879" w:rsidRPr="0093614B" w:rsidRDefault="009E5879" w:rsidP="009E5879">
      <w:pPr>
        <w:pStyle w:val="PlainText"/>
        <w:rPr>
          <w:rFonts w:ascii="Calibri" w:hAnsi="Calibri" w:cs="Calibri"/>
          <w:b/>
          <w:bCs/>
          <w:sz w:val="26"/>
          <w:szCs w:val="26"/>
        </w:rPr>
      </w:pPr>
    </w:p>
    <w:p w14:paraId="52743FC8" w14:textId="3AAE905C" w:rsidR="00EC543D" w:rsidRPr="00AE4908" w:rsidRDefault="00EC543D" w:rsidP="00EC543D">
      <w:pPr>
        <w:tabs>
          <w:tab w:val="left" w:pos="360"/>
          <w:tab w:val="left" w:pos="720"/>
          <w:tab w:val="right" w:pos="4320"/>
        </w:tabs>
        <w:rPr>
          <w:rFonts w:ascii="Calibri" w:hAnsi="Calibri" w:cs="Calibri"/>
          <w:b/>
        </w:rPr>
      </w:pPr>
      <w:r w:rsidRPr="0093614B">
        <w:rPr>
          <w:rFonts w:ascii="Calibri" w:hAnsi="Calibri" w:cs="Calibri"/>
          <w:b/>
          <w:sz w:val="26"/>
          <w:szCs w:val="26"/>
        </w:rPr>
        <w:t>1</w:t>
      </w:r>
      <w:r w:rsidR="00FD6AD2">
        <w:rPr>
          <w:rFonts w:ascii="Calibri" w:hAnsi="Calibri" w:cs="Calibri"/>
          <w:b/>
          <w:sz w:val="26"/>
          <w:szCs w:val="26"/>
        </w:rPr>
        <w:t>7</w:t>
      </w:r>
      <w:r w:rsidR="009E5879" w:rsidRPr="0093614B">
        <w:rPr>
          <w:rFonts w:ascii="Calibri" w:hAnsi="Calibri" w:cs="Calibri"/>
          <w:b/>
          <w:sz w:val="26"/>
          <w:szCs w:val="26"/>
        </w:rPr>
        <w:t>.</w:t>
      </w:r>
      <w:r w:rsidR="009E5879" w:rsidRPr="0093614B">
        <w:rPr>
          <w:rFonts w:ascii="Calibri" w:hAnsi="Calibri" w:cs="Calibri"/>
          <w:b/>
          <w:sz w:val="26"/>
          <w:szCs w:val="26"/>
        </w:rPr>
        <w:tab/>
      </w:r>
      <w:r w:rsidR="009E5879" w:rsidRPr="0093614B">
        <w:rPr>
          <w:rFonts w:ascii="Calibri" w:hAnsi="Calibri" w:cs="Calibri"/>
          <w:b/>
          <w:sz w:val="26"/>
          <w:szCs w:val="26"/>
        </w:rPr>
        <w:tab/>
      </w:r>
      <w:r w:rsidRPr="0093614B">
        <w:rPr>
          <w:rFonts w:ascii="Calibri" w:hAnsi="Calibri" w:cs="Calibri"/>
          <w:b/>
          <w:sz w:val="26"/>
          <w:szCs w:val="26"/>
        </w:rPr>
        <w:t xml:space="preserve">Highest Grade Completed          </w:t>
      </w:r>
      <w:bookmarkStart w:id="27" w:name="HighestGrade"/>
      <w:r w:rsidRPr="0093614B">
        <w:rPr>
          <w:rFonts w:ascii="Calibri" w:hAnsi="Calibri" w:cs="Calibri"/>
          <w:b/>
          <w:sz w:val="26"/>
          <w:szCs w:val="26"/>
        </w:rPr>
        <w:t>EDUC</w:t>
      </w:r>
      <w:bookmarkEnd w:id="27"/>
      <w:r w:rsidR="007048EA">
        <w:rPr>
          <w:rFonts w:ascii="Calibri" w:hAnsi="Calibri" w:cs="Calibri"/>
          <w:b/>
          <w:sz w:val="26"/>
          <w:szCs w:val="26"/>
        </w:rPr>
        <w:tab/>
      </w:r>
      <w:r w:rsidR="007048EA">
        <w:rPr>
          <w:rFonts w:ascii="Calibri" w:hAnsi="Calibri" w:cs="Calibri"/>
          <w:b/>
          <w:sz w:val="26"/>
          <w:szCs w:val="26"/>
        </w:rPr>
        <w:tab/>
      </w:r>
      <w:r w:rsidR="007048EA">
        <w:rPr>
          <w:rFonts w:ascii="Calibri" w:hAnsi="Calibri" w:cs="Calibri"/>
          <w:b/>
          <w:sz w:val="26"/>
          <w:szCs w:val="26"/>
        </w:rPr>
        <w:tab/>
      </w:r>
      <w:r w:rsidR="007048EA">
        <w:rPr>
          <w:rFonts w:ascii="Calibri" w:hAnsi="Calibri" w:cs="Calibri"/>
          <w:b/>
          <w:sz w:val="26"/>
          <w:szCs w:val="26"/>
        </w:rPr>
        <w:tab/>
      </w:r>
      <w:r w:rsidR="007048EA" w:rsidRPr="007048EA">
        <w:rPr>
          <w:rFonts w:ascii="Calibri" w:hAnsi="Calibri" w:cs="Calibri"/>
          <w:sz w:val="26"/>
          <w:szCs w:val="26"/>
        </w:rPr>
        <w:t xml:space="preserve">          </w:t>
      </w:r>
      <w:hyperlink w:anchor="INDEX_1" w:history="1">
        <w:r w:rsidR="007048EA" w:rsidRPr="007048EA">
          <w:rPr>
            <w:rStyle w:val="Hyperlink"/>
            <w:rFonts w:ascii="Calibri" w:hAnsi="Calibri" w:cs="Calibri"/>
          </w:rPr>
          <w:t>Return to Index</w:t>
        </w:r>
      </w:hyperlink>
    </w:p>
    <w:p w14:paraId="50BFBE1D" w14:textId="77777777" w:rsidR="00EC543D" w:rsidRPr="00B17DC8" w:rsidRDefault="00EC543D" w:rsidP="00EC543D">
      <w:pPr>
        <w:pStyle w:val="BodyTextIndent2"/>
        <w:ind w:left="0" w:firstLine="0"/>
        <w:rPr>
          <w:rFonts w:ascii="Calibri" w:hAnsi="Calibri" w:cs="Calibri"/>
        </w:rPr>
      </w:pPr>
    </w:p>
    <w:p w14:paraId="66ED2BEF" w14:textId="77777777" w:rsidR="00EC543D" w:rsidRPr="00B17DC8" w:rsidRDefault="00EC543D" w:rsidP="00EC543D">
      <w:pPr>
        <w:rPr>
          <w:rFonts w:ascii="Calibri" w:eastAsia="MS Mincho" w:hAnsi="Calibri" w:cs="Calibri"/>
        </w:rPr>
      </w:pPr>
      <w:r w:rsidRPr="00225DB8">
        <w:rPr>
          <w:rFonts w:ascii="Calibri" w:hAnsi="Calibri" w:cs="Calibri"/>
          <w:b/>
        </w:rPr>
        <w:t>DESCRIPTION</w:t>
      </w:r>
      <w:r w:rsidRPr="00FF171E">
        <w:rPr>
          <w:rFonts w:ascii="Calibri" w:hAnsi="Calibri" w:cs="Calibri"/>
        </w:rPr>
        <w:t xml:space="preserve">:  </w:t>
      </w:r>
      <w:r w:rsidRPr="00B17DC8">
        <w:rPr>
          <w:rFonts w:ascii="Calibri" w:hAnsi="Calibri" w:cs="Calibri"/>
        </w:rPr>
        <w:t>Highest grade completed at the time of the interview.</w:t>
      </w:r>
      <w:r>
        <w:rPr>
          <w:rFonts w:ascii="Calibri" w:hAnsi="Calibri" w:cs="Calibri"/>
        </w:rPr>
        <w:t xml:space="preserve"> </w:t>
      </w:r>
      <w:r w:rsidRPr="00B17DC8">
        <w:rPr>
          <w:rFonts w:ascii="Calibri" w:eastAsia="MS Mincho" w:hAnsi="Calibri" w:cs="Calibri"/>
        </w:rPr>
        <w:t>There are two different concepts the CPS has used to measure education:</w:t>
      </w:r>
      <w:r w:rsidRPr="00F97C70">
        <w:rPr>
          <w:rFonts w:ascii="Calibri" w:eastAsia="MS Mincho" w:hAnsi="Calibri" w:cs="Calibri"/>
        </w:rPr>
        <w:t xml:space="preserve"> the </w:t>
      </w:r>
      <w:r w:rsidRPr="00FF171E">
        <w:rPr>
          <w:rFonts w:ascii="Calibri" w:eastAsia="MS Mincho" w:hAnsi="Calibri" w:cs="Calibri"/>
          <w:u w:val="single"/>
        </w:rPr>
        <w:t>years of school</w:t>
      </w:r>
      <w:r w:rsidRPr="00B17DC8">
        <w:rPr>
          <w:rFonts w:ascii="Calibri" w:eastAsia="MS Mincho" w:hAnsi="Calibri" w:cs="Calibri"/>
        </w:rPr>
        <w:t xml:space="preserve"> approach and the </w:t>
      </w:r>
      <w:r w:rsidRPr="00FF171E">
        <w:rPr>
          <w:rFonts w:ascii="Calibri" w:eastAsia="MS Mincho" w:hAnsi="Calibri" w:cs="Calibri"/>
          <w:u w:val="single"/>
        </w:rPr>
        <w:t>educational achievement</w:t>
      </w:r>
      <w:r>
        <w:rPr>
          <w:rFonts w:ascii="Calibri" w:eastAsia="MS Mincho" w:hAnsi="Calibri" w:cs="Calibri"/>
        </w:rPr>
        <w:t xml:space="preserve"> approach. </w:t>
      </w:r>
      <w:r w:rsidRPr="00B17DC8">
        <w:rPr>
          <w:rFonts w:ascii="Calibri" w:eastAsia="MS Mincho" w:hAnsi="Calibri" w:cs="Calibri"/>
        </w:rPr>
        <w:t xml:space="preserve">The first asked the highest grade level respondents had attended, and had a separate question that verified whether the respondent had actually completed </w:t>
      </w:r>
      <w:r w:rsidR="008E0DA3">
        <w:rPr>
          <w:rFonts w:ascii="Calibri" w:eastAsia="MS Mincho" w:hAnsi="Calibri" w:cs="Calibri"/>
        </w:rPr>
        <w:t>that grade; the second concept i</w:t>
      </w:r>
      <w:r w:rsidRPr="00B17DC8">
        <w:rPr>
          <w:rFonts w:ascii="Calibri" w:eastAsia="MS Mincho" w:hAnsi="Calibri" w:cs="Calibri"/>
        </w:rPr>
        <w:t xml:space="preserve">nquired about educational achievement in terms of </w:t>
      </w:r>
      <w:r w:rsidRPr="00B17DC8">
        <w:rPr>
          <w:rFonts w:ascii="Calibri" w:eastAsia="MS Mincho" w:hAnsi="Calibri" w:cs="Calibri"/>
          <w:i/>
        </w:rPr>
        <w:t>degrees attained</w:t>
      </w:r>
      <w:r w:rsidRPr="00B17DC8">
        <w:rPr>
          <w:rFonts w:ascii="Calibri" w:eastAsia="MS Mincho" w:hAnsi="Calibri" w:cs="Calibri"/>
        </w:rPr>
        <w:t xml:space="preserve"> such as a high sch</w:t>
      </w:r>
      <w:r>
        <w:rPr>
          <w:rFonts w:ascii="Calibri" w:eastAsia="MS Mincho" w:hAnsi="Calibri" w:cs="Calibri"/>
        </w:rPr>
        <w:t>ool diploma, a B.A.</w:t>
      </w:r>
      <w:r w:rsidR="009E2E4F">
        <w:rPr>
          <w:rFonts w:ascii="Calibri" w:eastAsia="MS Mincho" w:hAnsi="Calibri" w:cs="Calibri"/>
        </w:rPr>
        <w:t>,</w:t>
      </w:r>
      <w:r>
        <w:rPr>
          <w:rFonts w:ascii="Calibri" w:eastAsia="MS Mincho" w:hAnsi="Calibri" w:cs="Calibri"/>
        </w:rPr>
        <w:t xml:space="preserve"> or a Ph.D. </w:t>
      </w:r>
      <w:r w:rsidRPr="00B17DC8">
        <w:rPr>
          <w:rFonts w:ascii="Calibri" w:eastAsia="MS Mincho" w:hAnsi="Calibri" w:cs="Calibri"/>
        </w:rPr>
        <w:t>CPS employed the years of school concept through 1991 and switched to the achievement concept starting with 1992</w:t>
      </w:r>
      <w:r w:rsidR="00122B0F">
        <w:rPr>
          <w:rFonts w:ascii="Calibri" w:eastAsia="MS Mincho" w:hAnsi="Calibri" w:cs="Calibri"/>
        </w:rPr>
        <w:t xml:space="preserve">. </w:t>
      </w:r>
      <w:r w:rsidRPr="00B17DC8">
        <w:rPr>
          <w:rFonts w:ascii="Calibri" w:eastAsia="MS Mincho" w:hAnsi="Calibri" w:cs="Calibri"/>
        </w:rPr>
        <w:t>EDUC roughly translates the post-1991 attainment data into the equivalent years of school completed.</w:t>
      </w:r>
    </w:p>
    <w:p w14:paraId="33BB6204" w14:textId="77777777" w:rsidR="00EC543D" w:rsidRDefault="00EC543D" w:rsidP="00EC543D">
      <w:pPr>
        <w:tabs>
          <w:tab w:val="left" w:pos="360"/>
          <w:tab w:val="left" w:pos="4320"/>
        </w:tabs>
        <w:rPr>
          <w:rFonts w:ascii="Calibri" w:hAnsi="Calibri" w:cs="Calibri"/>
        </w:rPr>
      </w:pPr>
    </w:p>
    <w:p w14:paraId="36AC0666" w14:textId="77777777" w:rsidR="00EC543D" w:rsidRDefault="00EC543D" w:rsidP="00EC543D">
      <w:pPr>
        <w:pStyle w:val="Heading4"/>
        <w:rPr>
          <w:rFonts w:ascii="Consolas" w:hAnsi="Consolas" w:cs="Consolas"/>
          <w:sz w:val="20"/>
          <w:szCs w:val="20"/>
        </w:rPr>
      </w:pPr>
      <w:r w:rsidRPr="0088439B">
        <w:rPr>
          <w:rFonts w:ascii="Consolas" w:eastAsia="MS Mincho" w:hAnsi="Consolas" w:cs="Consolas"/>
          <w:sz w:val="20"/>
          <w:szCs w:val="20"/>
        </w:rPr>
        <w:t>CODES AND FREQUENCIES</w:t>
      </w:r>
      <w:r>
        <w:rPr>
          <w:rFonts w:ascii="Consolas" w:hAnsi="Consolas" w:cs="Consolas"/>
          <w:sz w:val="20"/>
          <w:szCs w:val="20"/>
        </w:rPr>
        <w:t xml:space="preserve"> </w:t>
      </w:r>
    </w:p>
    <w:p w14:paraId="007E53D2" w14:textId="77777777" w:rsidR="00EC543D" w:rsidRPr="00FF171E" w:rsidRDefault="00EC543D" w:rsidP="00EC543D">
      <w:pPr>
        <w:rPr>
          <w:rFonts w:ascii="Consolas" w:hAnsi="Consolas" w:cs="Consolas"/>
          <w:sz w:val="20"/>
          <w:szCs w:val="20"/>
        </w:rPr>
      </w:pPr>
    </w:p>
    <w:tbl>
      <w:tblPr>
        <w:tblW w:w="9630" w:type="dxa"/>
        <w:jc w:val="center"/>
        <w:tblLook w:val="04A0" w:firstRow="1" w:lastRow="0" w:firstColumn="1" w:lastColumn="0" w:noHBand="0" w:noVBand="1"/>
      </w:tblPr>
      <w:tblGrid>
        <w:gridCol w:w="411"/>
        <w:gridCol w:w="3459"/>
        <w:gridCol w:w="1170"/>
        <w:gridCol w:w="1260"/>
        <w:gridCol w:w="1080"/>
        <w:gridCol w:w="990"/>
        <w:gridCol w:w="1260"/>
      </w:tblGrid>
      <w:tr w:rsidR="00DE53F6" w:rsidRPr="00A75D69" w14:paraId="1EBB2B48" w14:textId="77777777" w:rsidTr="00404B2C">
        <w:trPr>
          <w:trHeight w:val="403"/>
          <w:jc w:val="center"/>
        </w:trPr>
        <w:tc>
          <w:tcPr>
            <w:tcW w:w="3870" w:type="dxa"/>
            <w:gridSpan w:val="2"/>
            <w:tcBorders>
              <w:top w:val="nil"/>
              <w:left w:val="nil"/>
              <w:bottom w:val="single" w:sz="4" w:space="0" w:color="auto"/>
              <w:right w:val="single" w:sz="4" w:space="0" w:color="000000"/>
            </w:tcBorders>
            <w:shd w:val="clear" w:color="auto" w:fill="auto"/>
            <w:hideMark/>
          </w:tcPr>
          <w:p w14:paraId="09624DD3" w14:textId="77777777" w:rsidR="00DE53F6" w:rsidRPr="00A75D69" w:rsidRDefault="00DE53F6" w:rsidP="007E4B1E">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70" w:type="dxa"/>
            <w:tcBorders>
              <w:top w:val="nil"/>
              <w:left w:val="nil"/>
              <w:bottom w:val="single" w:sz="4" w:space="0" w:color="auto"/>
              <w:right w:val="nil"/>
            </w:tcBorders>
            <w:shd w:val="clear" w:color="auto" w:fill="auto"/>
            <w:hideMark/>
          </w:tcPr>
          <w:p w14:paraId="1B50436A" w14:textId="77777777" w:rsidR="00DE53F6" w:rsidRPr="00A75D69" w:rsidRDefault="00DE53F6"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60" w:type="dxa"/>
            <w:tcBorders>
              <w:top w:val="nil"/>
              <w:left w:val="nil"/>
              <w:bottom w:val="single" w:sz="4" w:space="0" w:color="auto"/>
              <w:right w:val="nil"/>
            </w:tcBorders>
            <w:shd w:val="clear" w:color="auto" w:fill="auto"/>
            <w:hideMark/>
          </w:tcPr>
          <w:p w14:paraId="7136FB7B" w14:textId="77777777" w:rsidR="00DE53F6" w:rsidRPr="00A75D69" w:rsidRDefault="00DE53F6"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14:paraId="655A8831" w14:textId="77777777" w:rsidR="00DE53F6" w:rsidRPr="00A75D69" w:rsidRDefault="00DE53F6"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14:paraId="5D27B49D" w14:textId="77777777" w:rsidR="00DE53F6" w:rsidRPr="00A75D69" w:rsidRDefault="00DE53F6"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60" w:type="dxa"/>
            <w:tcBorders>
              <w:top w:val="nil"/>
              <w:left w:val="nil"/>
              <w:bottom w:val="single" w:sz="4" w:space="0" w:color="auto"/>
              <w:right w:val="nil"/>
            </w:tcBorders>
          </w:tcPr>
          <w:p w14:paraId="5748CBB1" w14:textId="77777777" w:rsidR="00DE53F6" w:rsidRDefault="00DE53F6"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DE53F6" w:rsidRPr="00A75D69" w14:paraId="3E4D2577" w14:textId="77777777" w:rsidTr="00404B2C">
        <w:trPr>
          <w:trHeight w:val="301"/>
          <w:jc w:val="center"/>
        </w:trPr>
        <w:tc>
          <w:tcPr>
            <w:tcW w:w="411" w:type="dxa"/>
            <w:tcBorders>
              <w:top w:val="nil"/>
              <w:left w:val="nil"/>
              <w:bottom w:val="nil"/>
              <w:right w:val="nil"/>
            </w:tcBorders>
            <w:shd w:val="clear" w:color="auto" w:fill="auto"/>
            <w:noWrap/>
            <w:hideMark/>
          </w:tcPr>
          <w:p w14:paraId="0D7824CD" w14:textId="77777777"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w:t>
            </w:r>
            <w:r w:rsidR="009E2E4F">
              <w:rPr>
                <w:rFonts w:ascii="Consolas" w:hAnsi="Consolas" w:cs="Consolas"/>
                <w:color w:val="000000"/>
                <w:sz w:val="16"/>
                <w:szCs w:val="16"/>
              </w:rPr>
              <w:t>.</w:t>
            </w:r>
          </w:p>
        </w:tc>
        <w:tc>
          <w:tcPr>
            <w:tcW w:w="3459" w:type="dxa"/>
            <w:tcBorders>
              <w:top w:val="nil"/>
              <w:left w:val="nil"/>
              <w:bottom w:val="nil"/>
              <w:right w:val="single" w:sz="4" w:space="0" w:color="auto"/>
            </w:tcBorders>
            <w:shd w:val="clear" w:color="auto" w:fill="auto"/>
            <w:noWrap/>
            <w:hideMark/>
          </w:tcPr>
          <w:p w14:paraId="5528966D" w14:textId="77777777" w:rsidR="00DE53F6" w:rsidRPr="00A75D69" w:rsidRDefault="00DE53F6" w:rsidP="007E4B1E">
            <w:pPr>
              <w:ind w:left="180"/>
              <w:rPr>
                <w:rFonts w:ascii="Consolas" w:hAnsi="Consolas" w:cs="Consolas"/>
                <w:color w:val="000000"/>
                <w:sz w:val="16"/>
                <w:szCs w:val="16"/>
              </w:rPr>
            </w:pPr>
            <w:r w:rsidRPr="00A75D69">
              <w:rPr>
                <w:rFonts w:ascii="Consolas" w:hAnsi="Consolas" w:cs="Consolas"/>
                <w:color w:val="000000"/>
                <w:sz w:val="16"/>
                <w:szCs w:val="16"/>
              </w:rPr>
              <w:t>Missing, invalid (includes children LT 14 years old)</w:t>
            </w:r>
          </w:p>
        </w:tc>
        <w:tc>
          <w:tcPr>
            <w:tcW w:w="1170" w:type="dxa"/>
            <w:tcBorders>
              <w:top w:val="nil"/>
              <w:left w:val="nil"/>
              <w:bottom w:val="nil"/>
              <w:right w:val="nil"/>
            </w:tcBorders>
            <w:shd w:val="clear" w:color="auto" w:fill="auto"/>
            <w:noWrap/>
            <w:hideMark/>
          </w:tcPr>
          <w:p w14:paraId="111FB828"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350</w:t>
            </w:r>
            <w:r>
              <w:rPr>
                <w:rFonts w:ascii="Consolas" w:hAnsi="Consolas" w:cs="Consolas"/>
                <w:color w:val="000000"/>
                <w:sz w:val="16"/>
                <w:szCs w:val="16"/>
              </w:rPr>
              <w:t>,</w:t>
            </w:r>
            <w:r w:rsidRPr="00D63F74">
              <w:rPr>
                <w:rFonts w:ascii="Consolas" w:hAnsi="Consolas" w:cs="Consolas"/>
                <w:color w:val="000000"/>
                <w:sz w:val="16"/>
                <w:szCs w:val="16"/>
              </w:rPr>
              <w:t>870</w:t>
            </w:r>
          </w:p>
        </w:tc>
        <w:tc>
          <w:tcPr>
            <w:tcW w:w="1260" w:type="dxa"/>
            <w:tcBorders>
              <w:top w:val="nil"/>
              <w:left w:val="nil"/>
              <w:bottom w:val="nil"/>
              <w:right w:val="nil"/>
            </w:tcBorders>
            <w:shd w:val="clear" w:color="auto" w:fill="auto"/>
            <w:noWrap/>
            <w:hideMark/>
          </w:tcPr>
          <w:p w14:paraId="08E880DF" w14:textId="77777777"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218</w:t>
            </w:r>
            <w:r>
              <w:rPr>
                <w:rFonts w:ascii="Consolas" w:hAnsi="Consolas" w:cs="Consolas"/>
                <w:color w:val="000000"/>
                <w:sz w:val="16"/>
                <w:szCs w:val="16"/>
              </w:rPr>
              <w:t>,</w:t>
            </w:r>
            <w:r w:rsidRPr="00B20BA7">
              <w:rPr>
                <w:rFonts w:ascii="Consolas" w:hAnsi="Consolas" w:cs="Consolas"/>
                <w:color w:val="000000"/>
                <w:sz w:val="16"/>
                <w:szCs w:val="16"/>
              </w:rPr>
              <w:t>376</w:t>
            </w:r>
          </w:p>
        </w:tc>
        <w:tc>
          <w:tcPr>
            <w:tcW w:w="1080" w:type="dxa"/>
            <w:tcBorders>
              <w:top w:val="nil"/>
              <w:left w:val="nil"/>
              <w:bottom w:val="nil"/>
              <w:right w:val="nil"/>
            </w:tcBorders>
            <w:shd w:val="clear" w:color="auto" w:fill="auto"/>
            <w:noWrap/>
            <w:hideMark/>
          </w:tcPr>
          <w:p w14:paraId="5AA4902D"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69,831</w:t>
            </w:r>
          </w:p>
        </w:tc>
        <w:tc>
          <w:tcPr>
            <w:tcW w:w="990" w:type="dxa"/>
            <w:tcBorders>
              <w:top w:val="nil"/>
              <w:left w:val="nil"/>
              <w:bottom w:val="nil"/>
              <w:right w:val="nil"/>
            </w:tcBorders>
          </w:tcPr>
          <w:p w14:paraId="763BEBC8" w14:textId="77777777"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184,838</w:t>
            </w:r>
          </w:p>
        </w:tc>
        <w:tc>
          <w:tcPr>
            <w:tcW w:w="1260" w:type="dxa"/>
            <w:tcBorders>
              <w:top w:val="nil"/>
              <w:left w:val="nil"/>
              <w:bottom w:val="nil"/>
              <w:right w:val="nil"/>
            </w:tcBorders>
          </w:tcPr>
          <w:p w14:paraId="73D144E6" w14:textId="77777777" w:rsidR="00DE53F6" w:rsidRDefault="004642BB" w:rsidP="00B12FB6">
            <w:pPr>
              <w:jc w:val="right"/>
              <w:rPr>
                <w:rFonts w:ascii="Consolas" w:hAnsi="Consolas" w:cs="Consolas"/>
                <w:color w:val="000000"/>
                <w:sz w:val="16"/>
                <w:szCs w:val="16"/>
              </w:rPr>
            </w:pPr>
            <w:r w:rsidRPr="004642BB">
              <w:rPr>
                <w:rFonts w:ascii="Consolas" w:hAnsi="Consolas" w:cs="Consolas"/>
                <w:color w:val="000000"/>
                <w:sz w:val="16"/>
                <w:szCs w:val="16"/>
              </w:rPr>
              <w:t>2</w:t>
            </w:r>
            <w:r w:rsidR="00190B7B">
              <w:rPr>
                <w:rFonts w:ascii="Consolas" w:hAnsi="Consolas" w:cs="Consolas"/>
                <w:color w:val="000000"/>
                <w:sz w:val="16"/>
                <w:szCs w:val="16"/>
              </w:rPr>
              <w:t>,</w:t>
            </w:r>
            <w:r w:rsidRPr="004642BB">
              <w:rPr>
                <w:rFonts w:ascii="Consolas" w:hAnsi="Consolas" w:cs="Consolas"/>
                <w:color w:val="000000"/>
                <w:sz w:val="16"/>
                <w:szCs w:val="16"/>
              </w:rPr>
              <w:t>9</w:t>
            </w:r>
            <w:r w:rsidR="00B12FB6">
              <w:rPr>
                <w:rFonts w:ascii="Consolas" w:hAnsi="Consolas" w:cs="Consolas"/>
                <w:color w:val="000000"/>
                <w:sz w:val="16"/>
                <w:szCs w:val="16"/>
              </w:rPr>
              <w:t>99</w:t>
            </w:r>
          </w:p>
        </w:tc>
      </w:tr>
      <w:tr w:rsidR="00DE53F6" w:rsidRPr="00A75D69" w14:paraId="4128F694" w14:textId="77777777" w:rsidTr="00404B2C">
        <w:trPr>
          <w:trHeight w:val="301"/>
          <w:jc w:val="center"/>
        </w:trPr>
        <w:tc>
          <w:tcPr>
            <w:tcW w:w="411" w:type="dxa"/>
            <w:tcBorders>
              <w:top w:val="nil"/>
              <w:left w:val="nil"/>
              <w:bottom w:val="nil"/>
              <w:right w:val="nil"/>
            </w:tcBorders>
            <w:shd w:val="clear" w:color="auto" w:fill="auto"/>
            <w:noWrap/>
            <w:hideMark/>
          </w:tcPr>
          <w:p w14:paraId="30A30E17"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1</w:t>
            </w:r>
          </w:p>
        </w:tc>
        <w:tc>
          <w:tcPr>
            <w:tcW w:w="3459" w:type="dxa"/>
            <w:tcBorders>
              <w:top w:val="nil"/>
              <w:left w:val="nil"/>
              <w:bottom w:val="nil"/>
              <w:right w:val="single" w:sz="4" w:space="0" w:color="auto"/>
            </w:tcBorders>
            <w:shd w:val="clear" w:color="auto" w:fill="auto"/>
            <w:noWrap/>
            <w:hideMark/>
          </w:tcPr>
          <w:p w14:paraId="7A60433F"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None, LT E1</w:t>
            </w:r>
          </w:p>
        </w:tc>
        <w:tc>
          <w:tcPr>
            <w:tcW w:w="1170" w:type="dxa"/>
            <w:tcBorders>
              <w:top w:val="nil"/>
              <w:left w:val="nil"/>
              <w:bottom w:val="nil"/>
              <w:right w:val="nil"/>
            </w:tcBorders>
            <w:shd w:val="clear" w:color="auto" w:fill="auto"/>
            <w:noWrap/>
            <w:hideMark/>
          </w:tcPr>
          <w:p w14:paraId="5A00BF3F"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9</w:t>
            </w:r>
            <w:r>
              <w:rPr>
                <w:rFonts w:ascii="Consolas" w:hAnsi="Consolas" w:cs="Consolas"/>
                <w:color w:val="000000"/>
                <w:sz w:val="16"/>
                <w:szCs w:val="16"/>
              </w:rPr>
              <w:t>,</w:t>
            </w:r>
            <w:r w:rsidRPr="00D63F74">
              <w:rPr>
                <w:rFonts w:ascii="Consolas" w:hAnsi="Consolas" w:cs="Consolas"/>
                <w:color w:val="000000"/>
                <w:sz w:val="16"/>
                <w:szCs w:val="16"/>
              </w:rPr>
              <w:t>813</w:t>
            </w:r>
          </w:p>
        </w:tc>
        <w:tc>
          <w:tcPr>
            <w:tcW w:w="1260" w:type="dxa"/>
            <w:tcBorders>
              <w:top w:val="nil"/>
              <w:left w:val="nil"/>
              <w:bottom w:val="nil"/>
              <w:right w:val="nil"/>
            </w:tcBorders>
            <w:shd w:val="clear" w:color="auto" w:fill="auto"/>
            <w:noWrap/>
            <w:hideMark/>
          </w:tcPr>
          <w:p w14:paraId="69B5BB5C"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5,224</w:t>
            </w:r>
          </w:p>
        </w:tc>
        <w:tc>
          <w:tcPr>
            <w:tcW w:w="1080" w:type="dxa"/>
            <w:tcBorders>
              <w:top w:val="nil"/>
              <w:left w:val="nil"/>
              <w:bottom w:val="nil"/>
              <w:right w:val="nil"/>
            </w:tcBorders>
            <w:shd w:val="clear" w:color="auto" w:fill="auto"/>
            <w:noWrap/>
            <w:hideMark/>
          </w:tcPr>
          <w:p w14:paraId="7BE1B2B4" w14:textId="77777777"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3</w:t>
            </w:r>
            <w:r w:rsidR="004642BB">
              <w:rPr>
                <w:rFonts w:ascii="Consolas" w:hAnsi="Consolas" w:cs="Consolas"/>
                <w:color w:val="000000"/>
                <w:sz w:val="16"/>
                <w:szCs w:val="16"/>
              </w:rPr>
              <w:t>,</w:t>
            </w:r>
            <w:r w:rsidRPr="00B20BA7">
              <w:rPr>
                <w:rFonts w:ascii="Consolas" w:hAnsi="Consolas" w:cs="Consolas"/>
                <w:color w:val="000000"/>
                <w:sz w:val="16"/>
                <w:szCs w:val="16"/>
              </w:rPr>
              <w:t>580</w:t>
            </w:r>
          </w:p>
        </w:tc>
        <w:tc>
          <w:tcPr>
            <w:tcW w:w="990" w:type="dxa"/>
            <w:tcBorders>
              <w:top w:val="nil"/>
              <w:left w:val="nil"/>
              <w:bottom w:val="nil"/>
              <w:right w:val="nil"/>
            </w:tcBorders>
          </w:tcPr>
          <w:p w14:paraId="1C918E04"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w:t>
            </w:r>
            <w:r>
              <w:rPr>
                <w:rFonts w:ascii="Consolas" w:hAnsi="Consolas" w:cs="Consolas"/>
                <w:color w:val="000000"/>
                <w:sz w:val="16"/>
                <w:szCs w:val="16"/>
              </w:rPr>
              <w:t>,</w:t>
            </w:r>
            <w:r w:rsidR="004E63DF">
              <w:rPr>
                <w:rFonts w:ascii="Consolas" w:hAnsi="Consolas" w:cs="Consolas"/>
                <w:color w:val="000000"/>
                <w:sz w:val="16"/>
                <w:szCs w:val="16"/>
              </w:rPr>
              <w:t>417</w:t>
            </w:r>
          </w:p>
        </w:tc>
        <w:tc>
          <w:tcPr>
            <w:tcW w:w="1260" w:type="dxa"/>
            <w:tcBorders>
              <w:top w:val="nil"/>
              <w:left w:val="nil"/>
              <w:bottom w:val="nil"/>
              <w:right w:val="nil"/>
            </w:tcBorders>
          </w:tcPr>
          <w:p w14:paraId="1701F537"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w:t>
            </w:r>
            <w:r w:rsidR="00190B7B">
              <w:rPr>
                <w:rFonts w:ascii="Consolas" w:hAnsi="Consolas" w:cs="Consolas"/>
                <w:color w:val="000000"/>
                <w:sz w:val="16"/>
                <w:szCs w:val="16"/>
              </w:rPr>
              <w:t>,</w:t>
            </w:r>
            <w:r w:rsidR="00B12FB6">
              <w:rPr>
                <w:rFonts w:ascii="Consolas" w:hAnsi="Consolas" w:cs="Consolas"/>
                <w:color w:val="000000"/>
                <w:sz w:val="16"/>
                <w:szCs w:val="16"/>
              </w:rPr>
              <w:t>870</w:t>
            </w:r>
          </w:p>
        </w:tc>
      </w:tr>
      <w:tr w:rsidR="00DE53F6" w:rsidRPr="00A75D69" w14:paraId="270056F7" w14:textId="77777777" w:rsidTr="00404B2C">
        <w:trPr>
          <w:trHeight w:val="301"/>
          <w:jc w:val="center"/>
        </w:trPr>
        <w:tc>
          <w:tcPr>
            <w:tcW w:w="411" w:type="dxa"/>
            <w:tcBorders>
              <w:top w:val="nil"/>
              <w:left w:val="nil"/>
              <w:bottom w:val="nil"/>
              <w:right w:val="nil"/>
            </w:tcBorders>
            <w:shd w:val="clear" w:color="auto" w:fill="auto"/>
            <w:noWrap/>
            <w:hideMark/>
          </w:tcPr>
          <w:p w14:paraId="5B885D10"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2</w:t>
            </w:r>
          </w:p>
        </w:tc>
        <w:tc>
          <w:tcPr>
            <w:tcW w:w="3459" w:type="dxa"/>
            <w:tcBorders>
              <w:top w:val="nil"/>
              <w:left w:val="nil"/>
              <w:bottom w:val="nil"/>
              <w:right w:val="single" w:sz="4" w:space="0" w:color="auto"/>
            </w:tcBorders>
            <w:shd w:val="clear" w:color="auto" w:fill="auto"/>
            <w:noWrap/>
            <w:hideMark/>
          </w:tcPr>
          <w:p w14:paraId="19670BBA"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E1, E2, E3, E4</w:t>
            </w:r>
          </w:p>
        </w:tc>
        <w:tc>
          <w:tcPr>
            <w:tcW w:w="1170" w:type="dxa"/>
            <w:tcBorders>
              <w:top w:val="nil"/>
              <w:left w:val="nil"/>
              <w:bottom w:val="nil"/>
              <w:right w:val="nil"/>
            </w:tcBorders>
            <w:shd w:val="clear" w:color="auto" w:fill="auto"/>
            <w:noWrap/>
            <w:hideMark/>
          </w:tcPr>
          <w:p w14:paraId="21399B0A"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22</w:t>
            </w:r>
            <w:r>
              <w:rPr>
                <w:rFonts w:ascii="Consolas" w:hAnsi="Consolas" w:cs="Consolas"/>
                <w:color w:val="000000"/>
                <w:sz w:val="16"/>
                <w:szCs w:val="16"/>
              </w:rPr>
              <w:t>,</w:t>
            </w:r>
            <w:r w:rsidRPr="00D63F74">
              <w:rPr>
                <w:rFonts w:ascii="Consolas" w:hAnsi="Consolas" w:cs="Consolas"/>
                <w:color w:val="000000"/>
                <w:sz w:val="16"/>
                <w:szCs w:val="16"/>
              </w:rPr>
              <w:t>510</w:t>
            </w:r>
          </w:p>
        </w:tc>
        <w:tc>
          <w:tcPr>
            <w:tcW w:w="1260" w:type="dxa"/>
            <w:tcBorders>
              <w:top w:val="nil"/>
              <w:left w:val="nil"/>
              <w:bottom w:val="nil"/>
              <w:right w:val="nil"/>
            </w:tcBorders>
            <w:shd w:val="clear" w:color="auto" w:fill="auto"/>
            <w:noWrap/>
            <w:hideMark/>
          </w:tcPr>
          <w:p w14:paraId="39FD9883"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14,333</w:t>
            </w:r>
          </w:p>
        </w:tc>
        <w:tc>
          <w:tcPr>
            <w:tcW w:w="1080" w:type="dxa"/>
            <w:tcBorders>
              <w:top w:val="nil"/>
              <w:left w:val="nil"/>
              <w:bottom w:val="nil"/>
              <w:right w:val="nil"/>
            </w:tcBorders>
            <w:shd w:val="clear" w:color="auto" w:fill="auto"/>
            <w:noWrap/>
            <w:hideMark/>
          </w:tcPr>
          <w:p w14:paraId="50D0B72D"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5,666</w:t>
            </w:r>
          </w:p>
        </w:tc>
        <w:tc>
          <w:tcPr>
            <w:tcW w:w="990" w:type="dxa"/>
            <w:tcBorders>
              <w:top w:val="nil"/>
              <w:left w:val="nil"/>
              <w:bottom w:val="nil"/>
              <w:right w:val="nil"/>
            </w:tcBorders>
          </w:tcPr>
          <w:p w14:paraId="72100E2A" w14:textId="77777777"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6,022</w:t>
            </w:r>
          </w:p>
        </w:tc>
        <w:tc>
          <w:tcPr>
            <w:tcW w:w="1260" w:type="dxa"/>
            <w:tcBorders>
              <w:top w:val="nil"/>
              <w:left w:val="nil"/>
              <w:bottom w:val="nil"/>
              <w:right w:val="nil"/>
            </w:tcBorders>
          </w:tcPr>
          <w:p w14:paraId="6CFC52C6"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4</w:t>
            </w:r>
            <w:r w:rsidR="00190B7B">
              <w:rPr>
                <w:rFonts w:ascii="Consolas" w:hAnsi="Consolas" w:cs="Consolas"/>
                <w:color w:val="000000"/>
                <w:sz w:val="16"/>
                <w:szCs w:val="16"/>
              </w:rPr>
              <w:t>,</w:t>
            </w:r>
            <w:r w:rsidR="00B12FB6">
              <w:rPr>
                <w:rFonts w:ascii="Consolas" w:hAnsi="Consolas" w:cs="Consolas"/>
                <w:color w:val="000000"/>
                <w:sz w:val="16"/>
                <w:szCs w:val="16"/>
              </w:rPr>
              <w:t>884</w:t>
            </w:r>
          </w:p>
        </w:tc>
      </w:tr>
      <w:tr w:rsidR="00DE53F6" w:rsidRPr="00A75D69" w14:paraId="3CEE00D6" w14:textId="77777777" w:rsidTr="00404B2C">
        <w:trPr>
          <w:trHeight w:val="315"/>
          <w:jc w:val="center"/>
        </w:trPr>
        <w:tc>
          <w:tcPr>
            <w:tcW w:w="411" w:type="dxa"/>
            <w:tcBorders>
              <w:top w:val="nil"/>
              <w:left w:val="nil"/>
              <w:bottom w:val="nil"/>
              <w:right w:val="nil"/>
            </w:tcBorders>
            <w:shd w:val="clear" w:color="auto" w:fill="auto"/>
            <w:noWrap/>
            <w:hideMark/>
          </w:tcPr>
          <w:p w14:paraId="5314FDE6"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3</w:t>
            </w:r>
          </w:p>
        </w:tc>
        <w:tc>
          <w:tcPr>
            <w:tcW w:w="3459" w:type="dxa"/>
            <w:tcBorders>
              <w:top w:val="nil"/>
              <w:left w:val="nil"/>
              <w:bottom w:val="nil"/>
              <w:right w:val="single" w:sz="4" w:space="0" w:color="auto"/>
            </w:tcBorders>
            <w:shd w:val="clear" w:color="auto" w:fill="auto"/>
            <w:noWrap/>
            <w:hideMark/>
          </w:tcPr>
          <w:p w14:paraId="675D34EC"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E5, E6</w:t>
            </w:r>
          </w:p>
        </w:tc>
        <w:tc>
          <w:tcPr>
            <w:tcW w:w="1170" w:type="dxa"/>
            <w:tcBorders>
              <w:top w:val="nil"/>
              <w:left w:val="nil"/>
              <w:bottom w:val="nil"/>
              <w:right w:val="nil"/>
            </w:tcBorders>
            <w:shd w:val="clear" w:color="auto" w:fill="auto"/>
            <w:noWrap/>
            <w:hideMark/>
          </w:tcPr>
          <w:p w14:paraId="7DC42FCD"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35</w:t>
            </w:r>
            <w:r>
              <w:rPr>
                <w:rFonts w:ascii="Consolas" w:hAnsi="Consolas" w:cs="Consolas"/>
                <w:color w:val="000000"/>
                <w:sz w:val="16"/>
                <w:szCs w:val="16"/>
              </w:rPr>
              <w:t>,</w:t>
            </w:r>
            <w:r w:rsidRPr="00D63F74">
              <w:rPr>
                <w:rFonts w:ascii="Consolas" w:hAnsi="Consolas" w:cs="Consolas"/>
                <w:color w:val="000000"/>
                <w:sz w:val="16"/>
                <w:szCs w:val="16"/>
              </w:rPr>
              <w:t>424</w:t>
            </w:r>
          </w:p>
        </w:tc>
        <w:tc>
          <w:tcPr>
            <w:tcW w:w="1260" w:type="dxa"/>
            <w:tcBorders>
              <w:top w:val="nil"/>
              <w:left w:val="nil"/>
              <w:bottom w:val="nil"/>
              <w:right w:val="nil"/>
            </w:tcBorders>
            <w:shd w:val="clear" w:color="auto" w:fill="auto"/>
            <w:noWrap/>
            <w:hideMark/>
          </w:tcPr>
          <w:p w14:paraId="6A6AC527"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21,156</w:t>
            </w:r>
          </w:p>
        </w:tc>
        <w:tc>
          <w:tcPr>
            <w:tcW w:w="1080" w:type="dxa"/>
            <w:tcBorders>
              <w:top w:val="nil"/>
              <w:left w:val="nil"/>
              <w:bottom w:val="nil"/>
              <w:right w:val="nil"/>
            </w:tcBorders>
            <w:shd w:val="clear" w:color="auto" w:fill="auto"/>
            <w:noWrap/>
            <w:hideMark/>
          </w:tcPr>
          <w:p w14:paraId="1D1A68C6"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9,312</w:t>
            </w:r>
          </w:p>
        </w:tc>
        <w:tc>
          <w:tcPr>
            <w:tcW w:w="990" w:type="dxa"/>
            <w:tcBorders>
              <w:top w:val="nil"/>
              <w:left w:val="nil"/>
              <w:bottom w:val="nil"/>
              <w:right w:val="nil"/>
            </w:tcBorders>
          </w:tcPr>
          <w:p w14:paraId="19323439"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11</w:t>
            </w:r>
            <w:r>
              <w:rPr>
                <w:rFonts w:ascii="Consolas" w:hAnsi="Consolas" w:cs="Consolas"/>
                <w:color w:val="000000"/>
                <w:sz w:val="16"/>
                <w:szCs w:val="16"/>
              </w:rPr>
              <w:t>,</w:t>
            </w:r>
            <w:r w:rsidR="004E63DF">
              <w:rPr>
                <w:rFonts w:ascii="Consolas" w:hAnsi="Consolas" w:cs="Consolas"/>
                <w:color w:val="000000"/>
                <w:sz w:val="16"/>
                <w:szCs w:val="16"/>
              </w:rPr>
              <w:t>635</w:t>
            </w:r>
          </w:p>
        </w:tc>
        <w:tc>
          <w:tcPr>
            <w:tcW w:w="1260" w:type="dxa"/>
            <w:tcBorders>
              <w:top w:val="nil"/>
              <w:left w:val="nil"/>
              <w:bottom w:val="nil"/>
              <w:right w:val="nil"/>
            </w:tcBorders>
          </w:tcPr>
          <w:p w14:paraId="360A1C57"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8</w:t>
            </w:r>
            <w:r w:rsidR="00190B7B">
              <w:rPr>
                <w:rFonts w:ascii="Consolas" w:hAnsi="Consolas" w:cs="Consolas"/>
                <w:color w:val="000000"/>
                <w:sz w:val="16"/>
                <w:szCs w:val="16"/>
              </w:rPr>
              <w:t>,</w:t>
            </w:r>
            <w:r w:rsidR="00B12FB6">
              <w:rPr>
                <w:rFonts w:ascii="Consolas" w:hAnsi="Consolas" w:cs="Consolas"/>
                <w:color w:val="000000"/>
                <w:sz w:val="16"/>
                <w:szCs w:val="16"/>
              </w:rPr>
              <w:t>495</w:t>
            </w:r>
          </w:p>
        </w:tc>
      </w:tr>
      <w:tr w:rsidR="00DE53F6" w:rsidRPr="00A75D69" w14:paraId="28F00A6F" w14:textId="77777777" w:rsidTr="00404B2C">
        <w:trPr>
          <w:trHeight w:val="301"/>
          <w:jc w:val="center"/>
        </w:trPr>
        <w:tc>
          <w:tcPr>
            <w:tcW w:w="411" w:type="dxa"/>
            <w:tcBorders>
              <w:top w:val="nil"/>
              <w:left w:val="nil"/>
              <w:bottom w:val="nil"/>
              <w:right w:val="nil"/>
            </w:tcBorders>
            <w:shd w:val="clear" w:color="auto" w:fill="auto"/>
            <w:noWrap/>
            <w:hideMark/>
          </w:tcPr>
          <w:p w14:paraId="11A2D34F"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4</w:t>
            </w:r>
          </w:p>
        </w:tc>
        <w:tc>
          <w:tcPr>
            <w:tcW w:w="3459" w:type="dxa"/>
            <w:tcBorders>
              <w:top w:val="nil"/>
              <w:left w:val="nil"/>
              <w:bottom w:val="nil"/>
              <w:right w:val="single" w:sz="4" w:space="0" w:color="auto"/>
            </w:tcBorders>
            <w:shd w:val="clear" w:color="auto" w:fill="auto"/>
            <w:noWrap/>
            <w:hideMark/>
          </w:tcPr>
          <w:p w14:paraId="2E912EB4"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E7, E8</w:t>
            </w:r>
          </w:p>
        </w:tc>
        <w:tc>
          <w:tcPr>
            <w:tcW w:w="1170" w:type="dxa"/>
            <w:tcBorders>
              <w:top w:val="nil"/>
              <w:left w:val="nil"/>
              <w:bottom w:val="nil"/>
              <w:right w:val="nil"/>
            </w:tcBorders>
            <w:shd w:val="clear" w:color="auto" w:fill="auto"/>
            <w:noWrap/>
            <w:hideMark/>
          </w:tcPr>
          <w:p w14:paraId="12B9814A"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121</w:t>
            </w:r>
            <w:r>
              <w:rPr>
                <w:rFonts w:ascii="Consolas" w:hAnsi="Consolas" w:cs="Consolas"/>
                <w:color w:val="000000"/>
                <w:sz w:val="16"/>
                <w:szCs w:val="16"/>
              </w:rPr>
              <w:t>,</w:t>
            </w:r>
            <w:r w:rsidR="00270FA1">
              <w:rPr>
                <w:rFonts w:ascii="Consolas" w:hAnsi="Consolas" w:cs="Consolas"/>
                <w:color w:val="000000"/>
                <w:sz w:val="16"/>
                <w:szCs w:val="16"/>
              </w:rPr>
              <w:t>105</w:t>
            </w:r>
          </w:p>
        </w:tc>
        <w:tc>
          <w:tcPr>
            <w:tcW w:w="1260" w:type="dxa"/>
            <w:tcBorders>
              <w:top w:val="nil"/>
              <w:left w:val="nil"/>
              <w:bottom w:val="nil"/>
              <w:right w:val="nil"/>
            </w:tcBorders>
            <w:shd w:val="clear" w:color="auto" w:fill="auto"/>
            <w:noWrap/>
            <w:hideMark/>
          </w:tcPr>
          <w:p w14:paraId="71A1BBD0" w14:textId="77777777" w:rsidR="00DE53F6" w:rsidRPr="00A75D69" w:rsidRDefault="00B20BA7" w:rsidP="007E07A3">
            <w:pPr>
              <w:jc w:val="right"/>
              <w:rPr>
                <w:rFonts w:ascii="Consolas" w:hAnsi="Consolas" w:cs="Consolas"/>
                <w:color w:val="000000"/>
                <w:sz w:val="16"/>
                <w:szCs w:val="16"/>
              </w:rPr>
            </w:pPr>
            <w:r w:rsidRPr="00B20BA7">
              <w:rPr>
                <w:rFonts w:ascii="Consolas" w:hAnsi="Consolas" w:cs="Consolas"/>
                <w:color w:val="000000"/>
                <w:sz w:val="16"/>
                <w:szCs w:val="16"/>
              </w:rPr>
              <w:t>84</w:t>
            </w:r>
            <w:r>
              <w:rPr>
                <w:rFonts w:ascii="Consolas" w:hAnsi="Consolas" w:cs="Consolas"/>
                <w:color w:val="000000"/>
                <w:sz w:val="16"/>
                <w:szCs w:val="16"/>
              </w:rPr>
              <w:t>,</w:t>
            </w:r>
            <w:r w:rsidRPr="00B20BA7">
              <w:rPr>
                <w:rFonts w:ascii="Consolas" w:hAnsi="Consolas" w:cs="Consolas"/>
                <w:color w:val="000000"/>
                <w:sz w:val="16"/>
                <w:szCs w:val="16"/>
              </w:rPr>
              <w:t>82</w:t>
            </w:r>
            <w:r w:rsidR="007E07A3">
              <w:rPr>
                <w:rFonts w:ascii="Consolas" w:hAnsi="Consolas" w:cs="Consolas"/>
                <w:color w:val="000000"/>
                <w:sz w:val="16"/>
                <w:szCs w:val="16"/>
              </w:rPr>
              <w:t>8</w:t>
            </w:r>
          </w:p>
        </w:tc>
        <w:tc>
          <w:tcPr>
            <w:tcW w:w="1080" w:type="dxa"/>
            <w:tcBorders>
              <w:top w:val="nil"/>
              <w:left w:val="nil"/>
              <w:bottom w:val="nil"/>
              <w:right w:val="nil"/>
            </w:tcBorders>
            <w:shd w:val="clear" w:color="auto" w:fill="auto"/>
            <w:noWrap/>
            <w:hideMark/>
          </w:tcPr>
          <w:p w14:paraId="64AF02C9"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26,720</w:t>
            </w:r>
          </w:p>
        </w:tc>
        <w:tc>
          <w:tcPr>
            <w:tcW w:w="990" w:type="dxa"/>
            <w:tcBorders>
              <w:top w:val="nil"/>
              <w:left w:val="nil"/>
              <w:bottom w:val="nil"/>
              <w:right w:val="nil"/>
            </w:tcBorders>
          </w:tcPr>
          <w:p w14:paraId="290ACC56"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22</w:t>
            </w:r>
            <w:r>
              <w:rPr>
                <w:rFonts w:ascii="Consolas" w:hAnsi="Consolas" w:cs="Consolas"/>
                <w:color w:val="000000"/>
                <w:sz w:val="16"/>
                <w:szCs w:val="16"/>
              </w:rPr>
              <w:t>,</w:t>
            </w:r>
            <w:r w:rsidR="004E63DF">
              <w:rPr>
                <w:rFonts w:ascii="Consolas" w:hAnsi="Consolas" w:cs="Consolas"/>
                <w:color w:val="000000"/>
                <w:sz w:val="16"/>
                <w:szCs w:val="16"/>
              </w:rPr>
              <w:t>976</w:t>
            </w:r>
          </w:p>
        </w:tc>
        <w:tc>
          <w:tcPr>
            <w:tcW w:w="1260" w:type="dxa"/>
            <w:tcBorders>
              <w:top w:val="nil"/>
              <w:left w:val="nil"/>
              <w:bottom w:val="nil"/>
              <w:right w:val="nil"/>
            </w:tcBorders>
          </w:tcPr>
          <w:p w14:paraId="1E4DC7A0"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24</w:t>
            </w:r>
            <w:r w:rsidR="00190B7B">
              <w:rPr>
                <w:rFonts w:ascii="Consolas" w:hAnsi="Consolas" w:cs="Consolas"/>
                <w:color w:val="000000"/>
                <w:sz w:val="16"/>
                <w:szCs w:val="16"/>
              </w:rPr>
              <w:t>,</w:t>
            </w:r>
            <w:r w:rsidR="00B12FB6">
              <w:rPr>
                <w:rFonts w:ascii="Consolas" w:hAnsi="Consolas" w:cs="Consolas"/>
                <w:color w:val="000000"/>
                <w:sz w:val="16"/>
                <w:szCs w:val="16"/>
              </w:rPr>
              <w:t>471</w:t>
            </w:r>
          </w:p>
        </w:tc>
      </w:tr>
      <w:tr w:rsidR="00DE53F6" w:rsidRPr="00A75D69" w14:paraId="609FB14F" w14:textId="77777777" w:rsidTr="00404B2C">
        <w:trPr>
          <w:trHeight w:val="301"/>
          <w:jc w:val="center"/>
        </w:trPr>
        <w:tc>
          <w:tcPr>
            <w:tcW w:w="411" w:type="dxa"/>
            <w:tcBorders>
              <w:top w:val="nil"/>
              <w:left w:val="nil"/>
              <w:bottom w:val="nil"/>
              <w:right w:val="nil"/>
            </w:tcBorders>
            <w:shd w:val="clear" w:color="auto" w:fill="auto"/>
            <w:noWrap/>
            <w:hideMark/>
          </w:tcPr>
          <w:p w14:paraId="1BCD1ED7"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5</w:t>
            </w:r>
          </w:p>
        </w:tc>
        <w:tc>
          <w:tcPr>
            <w:tcW w:w="3459" w:type="dxa"/>
            <w:tcBorders>
              <w:top w:val="nil"/>
              <w:left w:val="nil"/>
              <w:bottom w:val="nil"/>
              <w:right w:val="single" w:sz="4" w:space="0" w:color="auto"/>
            </w:tcBorders>
            <w:shd w:val="clear" w:color="auto" w:fill="auto"/>
            <w:noWrap/>
            <w:hideMark/>
          </w:tcPr>
          <w:p w14:paraId="2724E1C4"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H1</w:t>
            </w:r>
          </w:p>
        </w:tc>
        <w:tc>
          <w:tcPr>
            <w:tcW w:w="1170" w:type="dxa"/>
            <w:tcBorders>
              <w:top w:val="nil"/>
              <w:left w:val="nil"/>
              <w:bottom w:val="nil"/>
              <w:right w:val="nil"/>
            </w:tcBorders>
            <w:shd w:val="clear" w:color="auto" w:fill="auto"/>
            <w:noWrap/>
            <w:hideMark/>
          </w:tcPr>
          <w:p w14:paraId="4CF5F6DE"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75</w:t>
            </w:r>
            <w:r>
              <w:rPr>
                <w:rFonts w:ascii="Consolas" w:hAnsi="Consolas" w:cs="Consolas"/>
                <w:color w:val="000000"/>
                <w:sz w:val="16"/>
                <w:szCs w:val="16"/>
              </w:rPr>
              <w:t>,</w:t>
            </w:r>
            <w:r w:rsidRPr="00D63F74">
              <w:rPr>
                <w:rFonts w:ascii="Consolas" w:hAnsi="Consolas" w:cs="Consolas"/>
                <w:color w:val="000000"/>
                <w:sz w:val="16"/>
                <w:szCs w:val="16"/>
              </w:rPr>
              <w:t>626</w:t>
            </w:r>
          </w:p>
        </w:tc>
        <w:tc>
          <w:tcPr>
            <w:tcW w:w="1260" w:type="dxa"/>
            <w:tcBorders>
              <w:top w:val="nil"/>
              <w:left w:val="nil"/>
              <w:bottom w:val="nil"/>
              <w:right w:val="nil"/>
            </w:tcBorders>
            <w:shd w:val="clear" w:color="auto" w:fill="auto"/>
            <w:noWrap/>
            <w:hideMark/>
          </w:tcPr>
          <w:p w14:paraId="130C7440" w14:textId="77777777"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47</w:t>
            </w:r>
            <w:r>
              <w:rPr>
                <w:rFonts w:ascii="Consolas" w:hAnsi="Consolas" w:cs="Consolas"/>
                <w:color w:val="000000"/>
                <w:sz w:val="16"/>
                <w:szCs w:val="16"/>
              </w:rPr>
              <w:t>,</w:t>
            </w:r>
            <w:r w:rsidRPr="00B20BA7">
              <w:rPr>
                <w:rFonts w:ascii="Consolas" w:hAnsi="Consolas" w:cs="Consolas"/>
                <w:color w:val="000000"/>
                <w:sz w:val="16"/>
                <w:szCs w:val="16"/>
              </w:rPr>
              <w:t>712</w:t>
            </w:r>
          </w:p>
        </w:tc>
        <w:tc>
          <w:tcPr>
            <w:tcW w:w="1080" w:type="dxa"/>
            <w:tcBorders>
              <w:top w:val="nil"/>
              <w:left w:val="nil"/>
              <w:bottom w:val="nil"/>
              <w:right w:val="nil"/>
            </w:tcBorders>
            <w:shd w:val="clear" w:color="auto" w:fill="auto"/>
            <w:noWrap/>
            <w:hideMark/>
          </w:tcPr>
          <w:p w14:paraId="5FD4674E"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19,318</w:t>
            </w:r>
          </w:p>
        </w:tc>
        <w:tc>
          <w:tcPr>
            <w:tcW w:w="990" w:type="dxa"/>
            <w:tcBorders>
              <w:top w:val="nil"/>
              <w:left w:val="nil"/>
              <w:bottom w:val="nil"/>
              <w:right w:val="nil"/>
            </w:tcBorders>
          </w:tcPr>
          <w:p w14:paraId="728C140B"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23</w:t>
            </w:r>
            <w:r>
              <w:rPr>
                <w:rFonts w:ascii="Consolas" w:hAnsi="Consolas" w:cs="Consolas"/>
                <w:color w:val="000000"/>
                <w:sz w:val="16"/>
                <w:szCs w:val="16"/>
              </w:rPr>
              <w:t>,</w:t>
            </w:r>
            <w:r w:rsidR="004E63DF">
              <w:rPr>
                <w:rFonts w:ascii="Consolas" w:hAnsi="Consolas" w:cs="Consolas"/>
                <w:color w:val="000000"/>
                <w:sz w:val="16"/>
                <w:szCs w:val="16"/>
              </w:rPr>
              <w:t>745</w:t>
            </w:r>
          </w:p>
        </w:tc>
        <w:tc>
          <w:tcPr>
            <w:tcW w:w="1260" w:type="dxa"/>
            <w:tcBorders>
              <w:top w:val="nil"/>
              <w:left w:val="nil"/>
              <w:bottom w:val="nil"/>
              <w:right w:val="nil"/>
            </w:tcBorders>
          </w:tcPr>
          <w:p w14:paraId="02E9DBBE"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18</w:t>
            </w:r>
            <w:r w:rsidR="00190B7B">
              <w:rPr>
                <w:rFonts w:ascii="Consolas" w:hAnsi="Consolas" w:cs="Consolas"/>
                <w:color w:val="000000"/>
                <w:sz w:val="16"/>
                <w:szCs w:val="16"/>
              </w:rPr>
              <w:t>,</w:t>
            </w:r>
            <w:r w:rsidR="00B12FB6">
              <w:rPr>
                <w:rFonts w:ascii="Consolas" w:hAnsi="Consolas" w:cs="Consolas"/>
                <w:color w:val="000000"/>
                <w:sz w:val="16"/>
                <w:szCs w:val="16"/>
              </w:rPr>
              <w:t>652</w:t>
            </w:r>
          </w:p>
        </w:tc>
      </w:tr>
      <w:tr w:rsidR="00DE53F6" w:rsidRPr="00A75D69" w14:paraId="575CE235" w14:textId="77777777" w:rsidTr="00404B2C">
        <w:trPr>
          <w:trHeight w:val="301"/>
          <w:jc w:val="center"/>
        </w:trPr>
        <w:tc>
          <w:tcPr>
            <w:tcW w:w="411" w:type="dxa"/>
            <w:tcBorders>
              <w:top w:val="nil"/>
              <w:left w:val="nil"/>
              <w:bottom w:val="nil"/>
              <w:right w:val="nil"/>
            </w:tcBorders>
            <w:shd w:val="clear" w:color="auto" w:fill="auto"/>
            <w:noWrap/>
            <w:hideMark/>
          </w:tcPr>
          <w:p w14:paraId="696200C3"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6</w:t>
            </w:r>
          </w:p>
        </w:tc>
        <w:tc>
          <w:tcPr>
            <w:tcW w:w="3459" w:type="dxa"/>
            <w:tcBorders>
              <w:top w:val="nil"/>
              <w:left w:val="nil"/>
              <w:bottom w:val="nil"/>
              <w:right w:val="single" w:sz="4" w:space="0" w:color="auto"/>
            </w:tcBorders>
            <w:shd w:val="clear" w:color="auto" w:fill="auto"/>
            <w:noWrap/>
            <w:hideMark/>
          </w:tcPr>
          <w:p w14:paraId="6FC41A3E"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H2</w:t>
            </w:r>
          </w:p>
        </w:tc>
        <w:tc>
          <w:tcPr>
            <w:tcW w:w="1170" w:type="dxa"/>
            <w:tcBorders>
              <w:top w:val="nil"/>
              <w:left w:val="nil"/>
              <w:bottom w:val="nil"/>
              <w:right w:val="nil"/>
            </w:tcBorders>
            <w:shd w:val="clear" w:color="auto" w:fill="auto"/>
            <w:noWrap/>
            <w:hideMark/>
          </w:tcPr>
          <w:p w14:paraId="512FC1D2"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88</w:t>
            </w:r>
            <w:r>
              <w:rPr>
                <w:rFonts w:ascii="Consolas" w:hAnsi="Consolas" w:cs="Consolas"/>
                <w:color w:val="000000"/>
                <w:sz w:val="16"/>
                <w:szCs w:val="16"/>
              </w:rPr>
              <w:t>,</w:t>
            </w:r>
            <w:r w:rsidR="007E07A3">
              <w:rPr>
                <w:rFonts w:ascii="Consolas" w:hAnsi="Consolas" w:cs="Consolas"/>
                <w:color w:val="000000"/>
                <w:sz w:val="16"/>
                <w:szCs w:val="16"/>
              </w:rPr>
              <w:t>965</w:t>
            </w:r>
          </w:p>
        </w:tc>
        <w:tc>
          <w:tcPr>
            <w:tcW w:w="1260" w:type="dxa"/>
            <w:tcBorders>
              <w:top w:val="nil"/>
              <w:left w:val="nil"/>
              <w:bottom w:val="nil"/>
              <w:right w:val="nil"/>
            </w:tcBorders>
            <w:shd w:val="clear" w:color="auto" w:fill="auto"/>
            <w:noWrap/>
            <w:hideMark/>
          </w:tcPr>
          <w:p w14:paraId="302B7486" w14:textId="77777777"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55</w:t>
            </w:r>
            <w:r>
              <w:rPr>
                <w:rFonts w:ascii="Consolas" w:hAnsi="Consolas" w:cs="Consolas"/>
                <w:color w:val="000000"/>
                <w:sz w:val="16"/>
                <w:szCs w:val="16"/>
              </w:rPr>
              <w:t>,</w:t>
            </w:r>
            <w:r w:rsidR="007E07A3">
              <w:rPr>
                <w:rFonts w:ascii="Consolas" w:hAnsi="Consolas" w:cs="Consolas"/>
                <w:color w:val="000000"/>
                <w:sz w:val="16"/>
                <w:szCs w:val="16"/>
              </w:rPr>
              <w:t>652</w:t>
            </w:r>
          </w:p>
        </w:tc>
        <w:tc>
          <w:tcPr>
            <w:tcW w:w="1080" w:type="dxa"/>
            <w:tcBorders>
              <w:top w:val="nil"/>
              <w:left w:val="nil"/>
              <w:bottom w:val="nil"/>
              <w:right w:val="nil"/>
            </w:tcBorders>
            <w:shd w:val="clear" w:color="auto" w:fill="auto"/>
            <w:noWrap/>
            <w:hideMark/>
          </w:tcPr>
          <w:p w14:paraId="0E220D5A"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23,439</w:t>
            </w:r>
          </w:p>
        </w:tc>
        <w:tc>
          <w:tcPr>
            <w:tcW w:w="990" w:type="dxa"/>
            <w:tcBorders>
              <w:top w:val="nil"/>
              <w:left w:val="nil"/>
              <w:bottom w:val="nil"/>
              <w:right w:val="nil"/>
            </w:tcBorders>
          </w:tcPr>
          <w:p w14:paraId="4B66F2E9"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26</w:t>
            </w:r>
            <w:r>
              <w:rPr>
                <w:rFonts w:ascii="Consolas" w:hAnsi="Consolas" w:cs="Consolas"/>
                <w:color w:val="000000"/>
                <w:sz w:val="16"/>
                <w:szCs w:val="16"/>
              </w:rPr>
              <w:t>,</w:t>
            </w:r>
            <w:r w:rsidR="004E63DF">
              <w:rPr>
                <w:rFonts w:ascii="Consolas" w:hAnsi="Consolas" w:cs="Consolas"/>
                <w:color w:val="000000"/>
                <w:sz w:val="16"/>
                <w:szCs w:val="16"/>
              </w:rPr>
              <w:t>456</w:t>
            </w:r>
          </w:p>
        </w:tc>
        <w:tc>
          <w:tcPr>
            <w:tcW w:w="1260" w:type="dxa"/>
            <w:tcBorders>
              <w:top w:val="nil"/>
              <w:left w:val="nil"/>
              <w:bottom w:val="nil"/>
              <w:right w:val="nil"/>
            </w:tcBorders>
          </w:tcPr>
          <w:p w14:paraId="4781BDD8"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24</w:t>
            </w:r>
            <w:r w:rsidR="00190B7B">
              <w:rPr>
                <w:rFonts w:ascii="Consolas" w:hAnsi="Consolas" w:cs="Consolas"/>
                <w:color w:val="000000"/>
                <w:sz w:val="16"/>
                <w:szCs w:val="16"/>
              </w:rPr>
              <w:t>,</w:t>
            </w:r>
            <w:r w:rsidR="00B12FB6">
              <w:rPr>
                <w:rFonts w:ascii="Consolas" w:hAnsi="Consolas" w:cs="Consolas"/>
                <w:color w:val="000000"/>
                <w:sz w:val="16"/>
                <w:szCs w:val="16"/>
              </w:rPr>
              <w:t>107</w:t>
            </w:r>
          </w:p>
        </w:tc>
      </w:tr>
      <w:tr w:rsidR="00DE53F6" w:rsidRPr="00A75D69" w14:paraId="4760E4AF" w14:textId="77777777" w:rsidTr="00404B2C">
        <w:trPr>
          <w:trHeight w:val="301"/>
          <w:jc w:val="center"/>
        </w:trPr>
        <w:tc>
          <w:tcPr>
            <w:tcW w:w="411" w:type="dxa"/>
            <w:tcBorders>
              <w:top w:val="nil"/>
              <w:left w:val="nil"/>
              <w:bottom w:val="nil"/>
              <w:right w:val="nil"/>
            </w:tcBorders>
            <w:shd w:val="clear" w:color="auto" w:fill="auto"/>
            <w:noWrap/>
            <w:hideMark/>
          </w:tcPr>
          <w:p w14:paraId="215EE3D2"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7</w:t>
            </w:r>
          </w:p>
        </w:tc>
        <w:tc>
          <w:tcPr>
            <w:tcW w:w="3459" w:type="dxa"/>
            <w:tcBorders>
              <w:top w:val="nil"/>
              <w:left w:val="nil"/>
              <w:bottom w:val="nil"/>
              <w:right w:val="single" w:sz="4" w:space="0" w:color="auto"/>
            </w:tcBorders>
            <w:shd w:val="clear" w:color="auto" w:fill="auto"/>
            <w:noWrap/>
            <w:hideMark/>
          </w:tcPr>
          <w:p w14:paraId="5056BD97"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H3</w:t>
            </w:r>
          </w:p>
        </w:tc>
        <w:tc>
          <w:tcPr>
            <w:tcW w:w="1170" w:type="dxa"/>
            <w:tcBorders>
              <w:top w:val="nil"/>
              <w:left w:val="nil"/>
              <w:bottom w:val="nil"/>
              <w:right w:val="nil"/>
            </w:tcBorders>
            <w:shd w:val="clear" w:color="auto" w:fill="auto"/>
            <w:noWrap/>
            <w:hideMark/>
          </w:tcPr>
          <w:p w14:paraId="2AB41C94"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84</w:t>
            </w:r>
            <w:r>
              <w:rPr>
                <w:rFonts w:ascii="Consolas" w:hAnsi="Consolas" w:cs="Consolas"/>
                <w:color w:val="000000"/>
                <w:sz w:val="16"/>
                <w:szCs w:val="16"/>
              </w:rPr>
              <w:t>,</w:t>
            </w:r>
            <w:r w:rsidRPr="00D63F74">
              <w:rPr>
                <w:rFonts w:ascii="Consolas" w:hAnsi="Consolas" w:cs="Consolas"/>
                <w:color w:val="000000"/>
                <w:sz w:val="16"/>
                <w:szCs w:val="16"/>
              </w:rPr>
              <w:t>801</w:t>
            </w:r>
          </w:p>
        </w:tc>
        <w:tc>
          <w:tcPr>
            <w:tcW w:w="1260" w:type="dxa"/>
            <w:tcBorders>
              <w:top w:val="nil"/>
              <w:left w:val="nil"/>
              <w:bottom w:val="nil"/>
              <w:right w:val="nil"/>
            </w:tcBorders>
            <w:shd w:val="clear" w:color="auto" w:fill="auto"/>
            <w:noWrap/>
            <w:hideMark/>
          </w:tcPr>
          <w:p w14:paraId="5AB9219F" w14:textId="77777777"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46</w:t>
            </w:r>
            <w:r>
              <w:rPr>
                <w:rFonts w:ascii="Consolas" w:hAnsi="Consolas" w:cs="Consolas"/>
                <w:color w:val="000000"/>
                <w:sz w:val="16"/>
                <w:szCs w:val="16"/>
              </w:rPr>
              <w:t>,</w:t>
            </w:r>
            <w:r w:rsidRPr="00B20BA7">
              <w:rPr>
                <w:rFonts w:ascii="Consolas" w:hAnsi="Consolas" w:cs="Consolas"/>
                <w:color w:val="000000"/>
                <w:sz w:val="16"/>
                <w:szCs w:val="16"/>
              </w:rPr>
              <w:t>340</w:t>
            </w:r>
          </w:p>
        </w:tc>
        <w:tc>
          <w:tcPr>
            <w:tcW w:w="1080" w:type="dxa"/>
            <w:tcBorders>
              <w:top w:val="nil"/>
              <w:left w:val="nil"/>
              <w:bottom w:val="nil"/>
              <w:right w:val="nil"/>
            </w:tcBorders>
            <w:shd w:val="clear" w:color="auto" w:fill="auto"/>
            <w:noWrap/>
            <w:hideMark/>
          </w:tcPr>
          <w:p w14:paraId="0B4BB206"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25,548</w:t>
            </w:r>
          </w:p>
        </w:tc>
        <w:tc>
          <w:tcPr>
            <w:tcW w:w="990" w:type="dxa"/>
            <w:tcBorders>
              <w:top w:val="nil"/>
              <w:left w:val="nil"/>
              <w:bottom w:val="nil"/>
              <w:right w:val="nil"/>
            </w:tcBorders>
          </w:tcPr>
          <w:p w14:paraId="71F93AD0"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35</w:t>
            </w:r>
            <w:r>
              <w:rPr>
                <w:rFonts w:ascii="Consolas" w:hAnsi="Consolas" w:cs="Consolas"/>
                <w:color w:val="000000"/>
                <w:sz w:val="16"/>
                <w:szCs w:val="16"/>
              </w:rPr>
              <w:t>,</w:t>
            </w:r>
            <w:r w:rsidR="004E63DF">
              <w:rPr>
                <w:rFonts w:ascii="Consolas" w:hAnsi="Consolas" w:cs="Consolas"/>
                <w:color w:val="000000"/>
                <w:sz w:val="16"/>
                <w:szCs w:val="16"/>
              </w:rPr>
              <w:t>409</w:t>
            </w:r>
          </w:p>
        </w:tc>
        <w:tc>
          <w:tcPr>
            <w:tcW w:w="1260" w:type="dxa"/>
            <w:tcBorders>
              <w:top w:val="nil"/>
              <w:left w:val="nil"/>
              <w:bottom w:val="nil"/>
              <w:right w:val="nil"/>
            </w:tcBorders>
          </w:tcPr>
          <w:p w14:paraId="015224F8"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27</w:t>
            </w:r>
            <w:r w:rsidR="00190B7B">
              <w:rPr>
                <w:rFonts w:ascii="Consolas" w:hAnsi="Consolas" w:cs="Consolas"/>
                <w:color w:val="000000"/>
                <w:sz w:val="16"/>
                <w:szCs w:val="16"/>
              </w:rPr>
              <w:t>,</w:t>
            </w:r>
            <w:r w:rsidR="00B12FB6">
              <w:rPr>
                <w:rFonts w:ascii="Consolas" w:hAnsi="Consolas" w:cs="Consolas"/>
                <w:color w:val="000000"/>
                <w:sz w:val="16"/>
                <w:szCs w:val="16"/>
              </w:rPr>
              <w:t>726</w:t>
            </w:r>
          </w:p>
        </w:tc>
      </w:tr>
      <w:tr w:rsidR="00DE53F6" w:rsidRPr="00A75D69" w14:paraId="1001B0D6" w14:textId="77777777" w:rsidTr="00404B2C">
        <w:trPr>
          <w:trHeight w:val="301"/>
          <w:jc w:val="center"/>
        </w:trPr>
        <w:tc>
          <w:tcPr>
            <w:tcW w:w="411" w:type="dxa"/>
            <w:tcBorders>
              <w:top w:val="nil"/>
              <w:left w:val="nil"/>
              <w:bottom w:val="nil"/>
              <w:right w:val="nil"/>
            </w:tcBorders>
            <w:shd w:val="clear" w:color="auto" w:fill="auto"/>
            <w:noWrap/>
            <w:hideMark/>
          </w:tcPr>
          <w:p w14:paraId="6B31D5F4"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8</w:t>
            </w:r>
          </w:p>
        </w:tc>
        <w:tc>
          <w:tcPr>
            <w:tcW w:w="3459" w:type="dxa"/>
            <w:tcBorders>
              <w:top w:val="nil"/>
              <w:left w:val="nil"/>
              <w:bottom w:val="nil"/>
              <w:right w:val="single" w:sz="4" w:space="0" w:color="auto"/>
            </w:tcBorders>
            <w:shd w:val="clear" w:color="auto" w:fill="auto"/>
            <w:noWrap/>
            <w:hideMark/>
          </w:tcPr>
          <w:p w14:paraId="71E9E8C6"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H4</w:t>
            </w:r>
          </w:p>
        </w:tc>
        <w:tc>
          <w:tcPr>
            <w:tcW w:w="1170" w:type="dxa"/>
            <w:tcBorders>
              <w:top w:val="nil"/>
              <w:left w:val="nil"/>
              <w:bottom w:val="nil"/>
              <w:right w:val="nil"/>
            </w:tcBorders>
            <w:shd w:val="clear" w:color="auto" w:fill="auto"/>
            <w:noWrap/>
            <w:hideMark/>
          </w:tcPr>
          <w:p w14:paraId="3593ECF1" w14:textId="77777777" w:rsidR="00DE53F6" w:rsidRPr="00A75D69" w:rsidRDefault="00D63F74" w:rsidP="007E07A3">
            <w:pPr>
              <w:jc w:val="right"/>
              <w:rPr>
                <w:rFonts w:ascii="Consolas" w:hAnsi="Consolas" w:cs="Consolas"/>
                <w:color w:val="000000"/>
                <w:sz w:val="16"/>
                <w:szCs w:val="16"/>
              </w:rPr>
            </w:pPr>
            <w:r w:rsidRPr="00D63F74">
              <w:rPr>
                <w:rFonts w:ascii="Consolas" w:hAnsi="Consolas" w:cs="Consolas"/>
                <w:color w:val="000000"/>
                <w:sz w:val="16"/>
                <w:szCs w:val="16"/>
              </w:rPr>
              <w:t>517</w:t>
            </w:r>
            <w:r>
              <w:rPr>
                <w:rFonts w:ascii="Consolas" w:hAnsi="Consolas" w:cs="Consolas"/>
                <w:color w:val="000000"/>
                <w:sz w:val="16"/>
                <w:szCs w:val="16"/>
              </w:rPr>
              <w:t>,</w:t>
            </w:r>
            <w:r w:rsidRPr="00D63F74">
              <w:rPr>
                <w:rFonts w:ascii="Consolas" w:hAnsi="Consolas" w:cs="Consolas"/>
                <w:color w:val="000000"/>
                <w:sz w:val="16"/>
                <w:szCs w:val="16"/>
              </w:rPr>
              <w:t>8</w:t>
            </w:r>
            <w:r w:rsidR="007E07A3">
              <w:rPr>
                <w:rFonts w:ascii="Consolas" w:hAnsi="Consolas" w:cs="Consolas"/>
                <w:color w:val="000000"/>
                <w:sz w:val="16"/>
                <w:szCs w:val="16"/>
              </w:rPr>
              <w:t>31</w:t>
            </w:r>
          </w:p>
        </w:tc>
        <w:tc>
          <w:tcPr>
            <w:tcW w:w="1260" w:type="dxa"/>
            <w:tcBorders>
              <w:top w:val="nil"/>
              <w:left w:val="nil"/>
              <w:bottom w:val="nil"/>
              <w:right w:val="nil"/>
            </w:tcBorders>
            <w:shd w:val="clear" w:color="auto" w:fill="auto"/>
            <w:noWrap/>
            <w:hideMark/>
          </w:tcPr>
          <w:p w14:paraId="06F59A84" w14:textId="77777777"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296</w:t>
            </w:r>
            <w:r>
              <w:rPr>
                <w:rFonts w:ascii="Consolas" w:hAnsi="Consolas" w:cs="Consolas"/>
                <w:color w:val="000000"/>
                <w:sz w:val="16"/>
                <w:szCs w:val="16"/>
              </w:rPr>
              <w:t>,</w:t>
            </w:r>
            <w:r w:rsidR="007E07A3">
              <w:rPr>
                <w:rFonts w:ascii="Consolas" w:hAnsi="Consolas" w:cs="Consolas"/>
                <w:color w:val="000000"/>
                <w:sz w:val="16"/>
                <w:szCs w:val="16"/>
              </w:rPr>
              <w:t>488</w:t>
            </w:r>
          </w:p>
        </w:tc>
        <w:tc>
          <w:tcPr>
            <w:tcW w:w="1080" w:type="dxa"/>
            <w:tcBorders>
              <w:top w:val="nil"/>
              <w:left w:val="nil"/>
              <w:bottom w:val="nil"/>
              <w:right w:val="nil"/>
            </w:tcBorders>
            <w:shd w:val="clear" w:color="auto" w:fill="auto"/>
            <w:noWrap/>
            <w:hideMark/>
          </w:tcPr>
          <w:p w14:paraId="17357FF0"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157,207</w:t>
            </w:r>
          </w:p>
        </w:tc>
        <w:tc>
          <w:tcPr>
            <w:tcW w:w="990" w:type="dxa"/>
            <w:tcBorders>
              <w:top w:val="nil"/>
              <w:left w:val="nil"/>
              <w:bottom w:val="nil"/>
              <w:right w:val="nil"/>
            </w:tcBorders>
          </w:tcPr>
          <w:p w14:paraId="7A79E6B0" w14:textId="77777777"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168,502</w:t>
            </w:r>
          </w:p>
        </w:tc>
        <w:tc>
          <w:tcPr>
            <w:tcW w:w="1260" w:type="dxa"/>
            <w:tcBorders>
              <w:top w:val="nil"/>
              <w:left w:val="nil"/>
              <w:bottom w:val="nil"/>
              <w:right w:val="nil"/>
            </w:tcBorders>
          </w:tcPr>
          <w:p w14:paraId="3193D93C" w14:textId="77777777"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161</w:t>
            </w:r>
            <w:r w:rsidR="00190B7B">
              <w:rPr>
                <w:rFonts w:ascii="Consolas" w:hAnsi="Consolas" w:cs="Consolas"/>
                <w:color w:val="000000"/>
                <w:sz w:val="16"/>
                <w:szCs w:val="16"/>
              </w:rPr>
              <w:t>,</w:t>
            </w:r>
            <w:r w:rsidR="00B12FB6">
              <w:rPr>
                <w:rFonts w:ascii="Consolas" w:hAnsi="Consolas" w:cs="Consolas"/>
                <w:color w:val="000000"/>
                <w:sz w:val="16"/>
                <w:szCs w:val="16"/>
              </w:rPr>
              <w:t>405</w:t>
            </w:r>
          </w:p>
        </w:tc>
      </w:tr>
      <w:tr w:rsidR="00DE53F6" w:rsidRPr="00A75D69" w14:paraId="5B4ED744" w14:textId="77777777" w:rsidTr="00404B2C">
        <w:trPr>
          <w:trHeight w:val="301"/>
          <w:jc w:val="center"/>
        </w:trPr>
        <w:tc>
          <w:tcPr>
            <w:tcW w:w="411" w:type="dxa"/>
            <w:tcBorders>
              <w:top w:val="nil"/>
              <w:left w:val="nil"/>
              <w:bottom w:val="nil"/>
              <w:right w:val="nil"/>
            </w:tcBorders>
            <w:shd w:val="clear" w:color="auto" w:fill="auto"/>
            <w:noWrap/>
            <w:hideMark/>
          </w:tcPr>
          <w:p w14:paraId="2BE9B3A5" w14:textId="77777777"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9</w:t>
            </w:r>
          </w:p>
        </w:tc>
        <w:tc>
          <w:tcPr>
            <w:tcW w:w="3459" w:type="dxa"/>
            <w:tcBorders>
              <w:top w:val="nil"/>
              <w:left w:val="nil"/>
              <w:bottom w:val="nil"/>
              <w:right w:val="single" w:sz="4" w:space="0" w:color="auto"/>
            </w:tcBorders>
            <w:shd w:val="clear" w:color="auto" w:fill="auto"/>
            <w:noWrap/>
            <w:hideMark/>
          </w:tcPr>
          <w:p w14:paraId="3F9D99BB"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C1</w:t>
            </w:r>
          </w:p>
        </w:tc>
        <w:tc>
          <w:tcPr>
            <w:tcW w:w="1170" w:type="dxa"/>
            <w:tcBorders>
              <w:top w:val="nil"/>
              <w:left w:val="nil"/>
              <w:bottom w:val="nil"/>
              <w:right w:val="nil"/>
            </w:tcBorders>
            <w:shd w:val="clear" w:color="auto" w:fill="auto"/>
            <w:noWrap/>
            <w:hideMark/>
          </w:tcPr>
          <w:p w14:paraId="1C1F7E24"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62</w:t>
            </w:r>
            <w:r>
              <w:rPr>
                <w:rFonts w:ascii="Consolas" w:hAnsi="Consolas" w:cs="Consolas"/>
                <w:color w:val="000000"/>
                <w:sz w:val="16"/>
                <w:szCs w:val="16"/>
              </w:rPr>
              <w:t>,</w:t>
            </w:r>
            <w:r w:rsidRPr="00D63F74">
              <w:rPr>
                <w:rFonts w:ascii="Consolas" w:hAnsi="Consolas" w:cs="Consolas"/>
                <w:color w:val="000000"/>
                <w:sz w:val="16"/>
                <w:szCs w:val="16"/>
              </w:rPr>
              <w:t>628</w:t>
            </w:r>
          </w:p>
        </w:tc>
        <w:tc>
          <w:tcPr>
            <w:tcW w:w="1260" w:type="dxa"/>
            <w:tcBorders>
              <w:top w:val="nil"/>
              <w:left w:val="nil"/>
              <w:bottom w:val="nil"/>
              <w:right w:val="nil"/>
            </w:tcBorders>
            <w:shd w:val="clear" w:color="auto" w:fill="auto"/>
            <w:noWrap/>
            <w:hideMark/>
          </w:tcPr>
          <w:p w14:paraId="7F36F16F"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50,355</w:t>
            </w:r>
          </w:p>
        </w:tc>
        <w:tc>
          <w:tcPr>
            <w:tcW w:w="1080" w:type="dxa"/>
            <w:tcBorders>
              <w:top w:val="nil"/>
              <w:left w:val="nil"/>
              <w:bottom w:val="nil"/>
              <w:right w:val="nil"/>
            </w:tcBorders>
            <w:shd w:val="clear" w:color="auto" w:fill="auto"/>
            <w:noWrap/>
            <w:hideMark/>
          </w:tcPr>
          <w:p w14:paraId="79D91EAA"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12,273</w:t>
            </w:r>
          </w:p>
        </w:tc>
        <w:tc>
          <w:tcPr>
            <w:tcW w:w="990" w:type="dxa"/>
            <w:tcBorders>
              <w:top w:val="nil"/>
              <w:left w:val="nil"/>
              <w:bottom w:val="nil"/>
              <w:right w:val="nil"/>
            </w:tcBorders>
          </w:tcPr>
          <w:p w14:paraId="197A5CF7"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260" w:type="dxa"/>
            <w:tcBorders>
              <w:top w:val="nil"/>
              <w:left w:val="nil"/>
              <w:bottom w:val="nil"/>
              <w:right w:val="nil"/>
            </w:tcBorders>
          </w:tcPr>
          <w:p w14:paraId="064D374A" w14:textId="77777777" w:rsidR="00DE53F6" w:rsidRDefault="002E766D" w:rsidP="009F5FCE">
            <w:pPr>
              <w:jc w:val="right"/>
              <w:rPr>
                <w:rFonts w:ascii="Consolas" w:hAnsi="Consolas" w:cs="Consolas"/>
                <w:color w:val="000000"/>
                <w:sz w:val="16"/>
                <w:szCs w:val="16"/>
              </w:rPr>
            </w:pPr>
            <w:r>
              <w:rPr>
                <w:rFonts w:ascii="Consolas" w:hAnsi="Consolas" w:cs="Consolas"/>
                <w:color w:val="000000"/>
                <w:sz w:val="16"/>
                <w:szCs w:val="16"/>
              </w:rPr>
              <w:t>6,739</w:t>
            </w:r>
          </w:p>
        </w:tc>
      </w:tr>
      <w:tr w:rsidR="00DE53F6" w:rsidRPr="00A75D69" w14:paraId="50D10CF7" w14:textId="77777777" w:rsidTr="00404B2C">
        <w:trPr>
          <w:trHeight w:val="301"/>
          <w:jc w:val="center"/>
        </w:trPr>
        <w:tc>
          <w:tcPr>
            <w:tcW w:w="411" w:type="dxa"/>
            <w:tcBorders>
              <w:top w:val="nil"/>
              <w:left w:val="nil"/>
              <w:bottom w:val="nil"/>
              <w:right w:val="nil"/>
            </w:tcBorders>
            <w:shd w:val="clear" w:color="auto" w:fill="auto"/>
            <w:noWrap/>
            <w:hideMark/>
          </w:tcPr>
          <w:p w14:paraId="7AA52D2E" w14:textId="77777777"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10</w:t>
            </w:r>
          </w:p>
        </w:tc>
        <w:tc>
          <w:tcPr>
            <w:tcW w:w="3459" w:type="dxa"/>
            <w:tcBorders>
              <w:top w:val="nil"/>
              <w:left w:val="nil"/>
              <w:bottom w:val="nil"/>
              <w:right w:val="single" w:sz="4" w:space="0" w:color="auto"/>
            </w:tcBorders>
            <w:shd w:val="clear" w:color="auto" w:fill="auto"/>
            <w:noWrap/>
            <w:hideMark/>
          </w:tcPr>
          <w:p w14:paraId="2DC349FA"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C2</w:t>
            </w:r>
          </w:p>
        </w:tc>
        <w:tc>
          <w:tcPr>
            <w:tcW w:w="1170" w:type="dxa"/>
            <w:tcBorders>
              <w:top w:val="nil"/>
              <w:left w:val="nil"/>
              <w:bottom w:val="nil"/>
              <w:right w:val="nil"/>
            </w:tcBorders>
            <w:shd w:val="clear" w:color="auto" w:fill="auto"/>
            <w:noWrap/>
            <w:hideMark/>
          </w:tcPr>
          <w:p w14:paraId="37F9D6DC"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72</w:t>
            </w:r>
            <w:r>
              <w:rPr>
                <w:rFonts w:ascii="Consolas" w:hAnsi="Consolas" w:cs="Consolas"/>
                <w:color w:val="000000"/>
                <w:sz w:val="16"/>
                <w:szCs w:val="16"/>
              </w:rPr>
              <w:t>,</w:t>
            </w:r>
            <w:r w:rsidRPr="00D63F74">
              <w:rPr>
                <w:rFonts w:ascii="Consolas" w:hAnsi="Consolas" w:cs="Consolas"/>
                <w:color w:val="000000"/>
                <w:sz w:val="16"/>
                <w:szCs w:val="16"/>
              </w:rPr>
              <w:t>689</w:t>
            </w:r>
          </w:p>
        </w:tc>
        <w:tc>
          <w:tcPr>
            <w:tcW w:w="1260" w:type="dxa"/>
            <w:tcBorders>
              <w:top w:val="nil"/>
              <w:left w:val="nil"/>
              <w:bottom w:val="nil"/>
              <w:right w:val="nil"/>
            </w:tcBorders>
            <w:shd w:val="clear" w:color="auto" w:fill="auto"/>
            <w:noWrap/>
            <w:hideMark/>
          </w:tcPr>
          <w:p w14:paraId="06B48400"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57,691</w:t>
            </w:r>
          </w:p>
        </w:tc>
        <w:tc>
          <w:tcPr>
            <w:tcW w:w="1080" w:type="dxa"/>
            <w:tcBorders>
              <w:top w:val="nil"/>
              <w:left w:val="nil"/>
              <w:bottom w:val="nil"/>
              <w:right w:val="nil"/>
            </w:tcBorders>
            <w:shd w:val="clear" w:color="auto" w:fill="auto"/>
            <w:noWrap/>
            <w:hideMark/>
          </w:tcPr>
          <w:p w14:paraId="5638B1D1"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14,998</w:t>
            </w:r>
          </w:p>
        </w:tc>
        <w:tc>
          <w:tcPr>
            <w:tcW w:w="990" w:type="dxa"/>
            <w:tcBorders>
              <w:top w:val="nil"/>
              <w:left w:val="nil"/>
              <w:bottom w:val="nil"/>
              <w:right w:val="nil"/>
            </w:tcBorders>
          </w:tcPr>
          <w:p w14:paraId="580A7325"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260" w:type="dxa"/>
            <w:tcBorders>
              <w:top w:val="nil"/>
              <w:left w:val="nil"/>
              <w:bottom w:val="nil"/>
              <w:right w:val="nil"/>
            </w:tcBorders>
          </w:tcPr>
          <w:p w14:paraId="23F03294" w14:textId="77777777" w:rsidR="00DE53F6" w:rsidRDefault="002E766D" w:rsidP="009F5FCE">
            <w:pPr>
              <w:jc w:val="right"/>
              <w:rPr>
                <w:rFonts w:ascii="Consolas" w:hAnsi="Consolas" w:cs="Consolas"/>
                <w:color w:val="000000"/>
                <w:sz w:val="16"/>
                <w:szCs w:val="16"/>
              </w:rPr>
            </w:pPr>
            <w:r>
              <w:rPr>
                <w:rFonts w:ascii="Consolas" w:hAnsi="Consolas" w:cs="Consolas"/>
                <w:color w:val="000000"/>
                <w:sz w:val="16"/>
                <w:szCs w:val="16"/>
              </w:rPr>
              <w:t>8,343</w:t>
            </w:r>
          </w:p>
        </w:tc>
      </w:tr>
      <w:tr w:rsidR="00DE53F6" w:rsidRPr="00A75D69" w14:paraId="3DE5CBC4" w14:textId="77777777" w:rsidTr="00404B2C">
        <w:trPr>
          <w:trHeight w:val="301"/>
          <w:jc w:val="center"/>
        </w:trPr>
        <w:tc>
          <w:tcPr>
            <w:tcW w:w="411" w:type="dxa"/>
            <w:tcBorders>
              <w:top w:val="nil"/>
              <w:left w:val="nil"/>
              <w:bottom w:val="nil"/>
              <w:right w:val="nil"/>
            </w:tcBorders>
            <w:shd w:val="clear" w:color="auto" w:fill="auto"/>
            <w:noWrap/>
            <w:hideMark/>
          </w:tcPr>
          <w:p w14:paraId="7EEB3838" w14:textId="77777777"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11</w:t>
            </w:r>
          </w:p>
        </w:tc>
        <w:tc>
          <w:tcPr>
            <w:tcW w:w="3459" w:type="dxa"/>
            <w:tcBorders>
              <w:top w:val="nil"/>
              <w:left w:val="nil"/>
              <w:bottom w:val="nil"/>
              <w:right w:val="single" w:sz="4" w:space="0" w:color="auto"/>
            </w:tcBorders>
            <w:shd w:val="clear" w:color="auto" w:fill="auto"/>
            <w:noWrap/>
            <w:hideMark/>
          </w:tcPr>
          <w:p w14:paraId="20D8AA0A"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C3</w:t>
            </w:r>
          </w:p>
        </w:tc>
        <w:tc>
          <w:tcPr>
            <w:tcW w:w="1170" w:type="dxa"/>
            <w:tcBorders>
              <w:top w:val="nil"/>
              <w:left w:val="nil"/>
              <w:bottom w:val="nil"/>
              <w:right w:val="nil"/>
            </w:tcBorders>
            <w:shd w:val="clear" w:color="auto" w:fill="auto"/>
            <w:noWrap/>
            <w:hideMark/>
          </w:tcPr>
          <w:p w14:paraId="3300187A"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145</w:t>
            </w:r>
            <w:r>
              <w:rPr>
                <w:rFonts w:ascii="Consolas" w:hAnsi="Consolas" w:cs="Consolas"/>
                <w:color w:val="000000"/>
                <w:sz w:val="16"/>
                <w:szCs w:val="16"/>
              </w:rPr>
              <w:t>,</w:t>
            </w:r>
            <w:r w:rsidRPr="00D63F74">
              <w:rPr>
                <w:rFonts w:ascii="Consolas" w:hAnsi="Consolas" w:cs="Consolas"/>
                <w:color w:val="000000"/>
                <w:sz w:val="16"/>
                <w:szCs w:val="16"/>
              </w:rPr>
              <w:t>944</w:t>
            </w:r>
          </w:p>
        </w:tc>
        <w:tc>
          <w:tcPr>
            <w:tcW w:w="1260" w:type="dxa"/>
            <w:tcBorders>
              <w:top w:val="nil"/>
              <w:left w:val="nil"/>
              <w:bottom w:val="nil"/>
              <w:right w:val="nil"/>
            </w:tcBorders>
            <w:shd w:val="clear" w:color="auto" w:fill="auto"/>
            <w:noWrap/>
            <w:hideMark/>
          </w:tcPr>
          <w:p w14:paraId="25B7C7CE"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23,146</w:t>
            </w:r>
          </w:p>
        </w:tc>
        <w:tc>
          <w:tcPr>
            <w:tcW w:w="1080" w:type="dxa"/>
            <w:tcBorders>
              <w:top w:val="nil"/>
              <w:left w:val="nil"/>
              <w:bottom w:val="nil"/>
              <w:right w:val="nil"/>
            </w:tcBorders>
            <w:shd w:val="clear" w:color="auto" w:fill="auto"/>
            <w:noWrap/>
            <w:hideMark/>
          </w:tcPr>
          <w:p w14:paraId="1678E841"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72,422</w:t>
            </w:r>
          </w:p>
        </w:tc>
        <w:tc>
          <w:tcPr>
            <w:tcW w:w="990" w:type="dxa"/>
            <w:tcBorders>
              <w:top w:val="nil"/>
              <w:left w:val="nil"/>
              <w:bottom w:val="nil"/>
              <w:right w:val="nil"/>
            </w:tcBorders>
          </w:tcPr>
          <w:p w14:paraId="3772C4DB" w14:textId="77777777"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141,000</w:t>
            </w:r>
          </w:p>
        </w:tc>
        <w:tc>
          <w:tcPr>
            <w:tcW w:w="1260" w:type="dxa"/>
            <w:tcBorders>
              <w:top w:val="nil"/>
              <w:left w:val="nil"/>
              <w:bottom w:val="nil"/>
              <w:right w:val="nil"/>
            </w:tcBorders>
          </w:tcPr>
          <w:p w14:paraId="48F6C4B9" w14:textId="77777777" w:rsidR="00DE53F6" w:rsidRDefault="00190B7B" w:rsidP="009F5FCE">
            <w:pPr>
              <w:jc w:val="right"/>
              <w:rPr>
                <w:rFonts w:ascii="Consolas" w:hAnsi="Consolas" w:cs="Consolas"/>
                <w:color w:val="000000"/>
                <w:sz w:val="16"/>
                <w:szCs w:val="16"/>
              </w:rPr>
            </w:pPr>
            <w:r w:rsidRPr="00190B7B">
              <w:rPr>
                <w:rFonts w:ascii="Consolas" w:hAnsi="Consolas" w:cs="Consolas"/>
                <w:color w:val="000000"/>
                <w:sz w:val="16"/>
                <w:szCs w:val="16"/>
              </w:rPr>
              <w:t>99</w:t>
            </w:r>
            <w:r>
              <w:rPr>
                <w:rFonts w:ascii="Consolas" w:hAnsi="Consolas" w:cs="Consolas"/>
                <w:color w:val="000000"/>
                <w:sz w:val="16"/>
                <w:szCs w:val="16"/>
              </w:rPr>
              <w:t>,</w:t>
            </w:r>
            <w:r w:rsidR="00B12FB6">
              <w:rPr>
                <w:rFonts w:ascii="Consolas" w:hAnsi="Consolas" w:cs="Consolas"/>
                <w:color w:val="000000"/>
                <w:sz w:val="16"/>
                <w:szCs w:val="16"/>
              </w:rPr>
              <w:t>891</w:t>
            </w:r>
          </w:p>
        </w:tc>
      </w:tr>
      <w:tr w:rsidR="00DE53F6" w:rsidRPr="00A75D69" w14:paraId="6B74C7CE" w14:textId="77777777" w:rsidTr="00404B2C">
        <w:trPr>
          <w:trHeight w:val="301"/>
          <w:jc w:val="center"/>
        </w:trPr>
        <w:tc>
          <w:tcPr>
            <w:tcW w:w="411" w:type="dxa"/>
            <w:tcBorders>
              <w:top w:val="nil"/>
              <w:left w:val="nil"/>
              <w:bottom w:val="nil"/>
              <w:right w:val="nil"/>
            </w:tcBorders>
            <w:shd w:val="clear" w:color="auto" w:fill="auto"/>
            <w:noWrap/>
            <w:hideMark/>
          </w:tcPr>
          <w:p w14:paraId="33C700E2" w14:textId="77777777"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12</w:t>
            </w:r>
          </w:p>
        </w:tc>
        <w:tc>
          <w:tcPr>
            <w:tcW w:w="3459" w:type="dxa"/>
            <w:tcBorders>
              <w:top w:val="nil"/>
              <w:left w:val="nil"/>
              <w:bottom w:val="nil"/>
              <w:right w:val="single" w:sz="4" w:space="0" w:color="auto"/>
            </w:tcBorders>
            <w:shd w:val="clear" w:color="auto" w:fill="auto"/>
            <w:noWrap/>
            <w:hideMark/>
          </w:tcPr>
          <w:p w14:paraId="7479C068"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C4</w:t>
            </w:r>
          </w:p>
        </w:tc>
        <w:tc>
          <w:tcPr>
            <w:tcW w:w="1170" w:type="dxa"/>
            <w:tcBorders>
              <w:top w:val="nil"/>
              <w:left w:val="nil"/>
              <w:bottom w:val="nil"/>
              <w:right w:val="nil"/>
            </w:tcBorders>
            <w:shd w:val="clear" w:color="auto" w:fill="auto"/>
            <w:noWrap/>
            <w:hideMark/>
          </w:tcPr>
          <w:p w14:paraId="7DD73B9B" w14:textId="77777777"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154</w:t>
            </w:r>
            <w:r>
              <w:rPr>
                <w:rFonts w:ascii="Consolas" w:hAnsi="Consolas" w:cs="Consolas"/>
                <w:color w:val="000000"/>
                <w:sz w:val="16"/>
                <w:szCs w:val="16"/>
              </w:rPr>
              <w:t>,</w:t>
            </w:r>
            <w:r w:rsidRPr="00D63F74">
              <w:rPr>
                <w:rFonts w:ascii="Consolas" w:hAnsi="Consolas" w:cs="Consolas"/>
                <w:color w:val="000000"/>
                <w:sz w:val="16"/>
                <w:szCs w:val="16"/>
              </w:rPr>
              <w:t>861</w:t>
            </w:r>
          </w:p>
        </w:tc>
        <w:tc>
          <w:tcPr>
            <w:tcW w:w="1260" w:type="dxa"/>
            <w:tcBorders>
              <w:top w:val="nil"/>
              <w:left w:val="nil"/>
              <w:bottom w:val="nil"/>
              <w:right w:val="nil"/>
            </w:tcBorders>
            <w:shd w:val="clear" w:color="auto" w:fill="auto"/>
            <w:noWrap/>
            <w:hideMark/>
          </w:tcPr>
          <w:p w14:paraId="4516A3D1" w14:textId="77777777" w:rsidR="00DE53F6" w:rsidRPr="00A75D69" w:rsidRDefault="00B20BA7" w:rsidP="009F5FCE">
            <w:pPr>
              <w:jc w:val="right"/>
              <w:rPr>
                <w:rFonts w:ascii="Consolas" w:hAnsi="Consolas" w:cs="Consolas"/>
                <w:color w:val="000000"/>
                <w:sz w:val="16"/>
                <w:szCs w:val="16"/>
              </w:rPr>
            </w:pPr>
            <w:r>
              <w:rPr>
                <w:rFonts w:ascii="Consolas" w:hAnsi="Consolas" w:cs="Consolas"/>
                <w:color w:val="000000"/>
                <w:sz w:val="16"/>
                <w:szCs w:val="16"/>
              </w:rPr>
              <w:t>71,265</w:t>
            </w:r>
          </w:p>
        </w:tc>
        <w:tc>
          <w:tcPr>
            <w:tcW w:w="1080" w:type="dxa"/>
            <w:tcBorders>
              <w:top w:val="nil"/>
              <w:left w:val="nil"/>
              <w:bottom w:val="nil"/>
              <w:right w:val="nil"/>
            </w:tcBorders>
            <w:shd w:val="clear" w:color="auto" w:fill="auto"/>
            <w:noWrap/>
            <w:hideMark/>
          </w:tcPr>
          <w:p w14:paraId="1097622B"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55,161</w:t>
            </w:r>
          </w:p>
        </w:tc>
        <w:tc>
          <w:tcPr>
            <w:tcW w:w="990" w:type="dxa"/>
            <w:tcBorders>
              <w:top w:val="nil"/>
              <w:left w:val="nil"/>
              <w:bottom w:val="nil"/>
              <w:right w:val="nil"/>
            </w:tcBorders>
          </w:tcPr>
          <w:p w14:paraId="1A9DCBEA"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82</w:t>
            </w:r>
            <w:r w:rsidR="004E63DF">
              <w:rPr>
                <w:rFonts w:ascii="Consolas" w:hAnsi="Consolas" w:cs="Consolas"/>
                <w:color w:val="000000"/>
                <w:sz w:val="16"/>
                <w:szCs w:val="16"/>
              </w:rPr>
              <w:t>,444</w:t>
            </w:r>
          </w:p>
        </w:tc>
        <w:tc>
          <w:tcPr>
            <w:tcW w:w="1260" w:type="dxa"/>
            <w:tcBorders>
              <w:top w:val="nil"/>
              <w:left w:val="nil"/>
              <w:bottom w:val="nil"/>
              <w:right w:val="nil"/>
            </w:tcBorders>
          </w:tcPr>
          <w:p w14:paraId="32A47DA4" w14:textId="77777777" w:rsidR="00DE53F6" w:rsidRDefault="00190B7B" w:rsidP="009F5FCE">
            <w:pPr>
              <w:jc w:val="right"/>
              <w:rPr>
                <w:rFonts w:ascii="Consolas" w:hAnsi="Consolas" w:cs="Consolas"/>
                <w:color w:val="000000"/>
                <w:sz w:val="16"/>
                <w:szCs w:val="16"/>
              </w:rPr>
            </w:pPr>
            <w:r w:rsidRPr="00190B7B">
              <w:rPr>
                <w:rFonts w:ascii="Consolas" w:hAnsi="Consolas" w:cs="Consolas"/>
                <w:color w:val="000000"/>
                <w:sz w:val="16"/>
                <w:szCs w:val="16"/>
              </w:rPr>
              <w:t>68</w:t>
            </w:r>
            <w:r>
              <w:rPr>
                <w:rFonts w:ascii="Consolas" w:hAnsi="Consolas" w:cs="Consolas"/>
                <w:color w:val="000000"/>
                <w:sz w:val="16"/>
                <w:szCs w:val="16"/>
              </w:rPr>
              <w:t>,</w:t>
            </w:r>
            <w:r w:rsidR="00B12FB6">
              <w:rPr>
                <w:rFonts w:ascii="Consolas" w:hAnsi="Consolas" w:cs="Consolas"/>
                <w:color w:val="000000"/>
                <w:sz w:val="16"/>
                <w:szCs w:val="16"/>
              </w:rPr>
              <w:t>342</w:t>
            </w:r>
          </w:p>
        </w:tc>
      </w:tr>
      <w:tr w:rsidR="00DE53F6" w:rsidRPr="00A75D69" w14:paraId="52F37E9B" w14:textId="77777777" w:rsidTr="00404B2C">
        <w:trPr>
          <w:trHeight w:val="301"/>
          <w:jc w:val="center"/>
        </w:trPr>
        <w:tc>
          <w:tcPr>
            <w:tcW w:w="411" w:type="dxa"/>
            <w:tcBorders>
              <w:top w:val="nil"/>
              <w:left w:val="nil"/>
              <w:bottom w:val="nil"/>
              <w:right w:val="nil"/>
            </w:tcBorders>
            <w:shd w:val="clear" w:color="auto" w:fill="auto"/>
            <w:noWrap/>
            <w:hideMark/>
          </w:tcPr>
          <w:p w14:paraId="7A2211C2" w14:textId="77777777"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13</w:t>
            </w:r>
          </w:p>
        </w:tc>
        <w:tc>
          <w:tcPr>
            <w:tcW w:w="3459" w:type="dxa"/>
            <w:tcBorders>
              <w:top w:val="nil"/>
              <w:left w:val="nil"/>
              <w:bottom w:val="nil"/>
              <w:right w:val="single" w:sz="4" w:space="0" w:color="auto"/>
            </w:tcBorders>
            <w:shd w:val="clear" w:color="auto" w:fill="auto"/>
            <w:noWrap/>
            <w:hideMark/>
          </w:tcPr>
          <w:p w14:paraId="08103D49"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C5</w:t>
            </w:r>
          </w:p>
        </w:tc>
        <w:tc>
          <w:tcPr>
            <w:tcW w:w="1170" w:type="dxa"/>
            <w:tcBorders>
              <w:top w:val="nil"/>
              <w:left w:val="nil"/>
              <w:bottom w:val="nil"/>
              <w:right w:val="nil"/>
            </w:tcBorders>
            <w:shd w:val="clear" w:color="auto" w:fill="auto"/>
            <w:noWrap/>
            <w:hideMark/>
          </w:tcPr>
          <w:p w14:paraId="720BCC18" w14:textId="77777777" w:rsidR="00DE53F6" w:rsidRPr="00A75D69" w:rsidRDefault="00DE53F6" w:rsidP="009F5FCE">
            <w:pPr>
              <w:jc w:val="right"/>
              <w:rPr>
                <w:rFonts w:ascii="Consolas" w:hAnsi="Consolas" w:cs="Consolas"/>
                <w:color w:val="000000"/>
                <w:sz w:val="16"/>
                <w:szCs w:val="16"/>
              </w:rPr>
            </w:pPr>
            <w:r w:rsidRPr="00A75D69">
              <w:rPr>
                <w:rFonts w:ascii="Consolas" w:hAnsi="Consolas" w:cs="Consolas"/>
                <w:color w:val="000000"/>
                <w:sz w:val="16"/>
                <w:szCs w:val="16"/>
              </w:rPr>
              <w:t>18,8</w:t>
            </w:r>
            <w:r>
              <w:rPr>
                <w:rFonts w:ascii="Consolas" w:hAnsi="Consolas" w:cs="Consolas"/>
                <w:color w:val="000000"/>
                <w:sz w:val="16"/>
                <w:szCs w:val="16"/>
              </w:rPr>
              <w:t>29</w:t>
            </w:r>
          </w:p>
        </w:tc>
        <w:tc>
          <w:tcPr>
            <w:tcW w:w="1260" w:type="dxa"/>
            <w:tcBorders>
              <w:top w:val="nil"/>
              <w:left w:val="nil"/>
              <w:bottom w:val="nil"/>
              <w:right w:val="nil"/>
            </w:tcBorders>
            <w:shd w:val="clear" w:color="auto" w:fill="auto"/>
            <w:noWrap/>
            <w:hideMark/>
          </w:tcPr>
          <w:p w14:paraId="49A1A5DC"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15,248</w:t>
            </w:r>
          </w:p>
        </w:tc>
        <w:tc>
          <w:tcPr>
            <w:tcW w:w="1080" w:type="dxa"/>
            <w:tcBorders>
              <w:top w:val="nil"/>
              <w:left w:val="nil"/>
              <w:bottom w:val="nil"/>
              <w:right w:val="nil"/>
            </w:tcBorders>
            <w:shd w:val="clear" w:color="auto" w:fill="auto"/>
            <w:noWrap/>
            <w:hideMark/>
          </w:tcPr>
          <w:p w14:paraId="5964CD8D"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3,581</w:t>
            </w:r>
          </w:p>
        </w:tc>
        <w:tc>
          <w:tcPr>
            <w:tcW w:w="990" w:type="dxa"/>
            <w:tcBorders>
              <w:top w:val="nil"/>
              <w:left w:val="nil"/>
              <w:bottom w:val="nil"/>
              <w:right w:val="nil"/>
            </w:tcBorders>
          </w:tcPr>
          <w:p w14:paraId="0B2E71E4"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260" w:type="dxa"/>
            <w:tcBorders>
              <w:top w:val="nil"/>
              <w:left w:val="nil"/>
              <w:bottom w:val="nil"/>
              <w:right w:val="nil"/>
            </w:tcBorders>
          </w:tcPr>
          <w:p w14:paraId="0FD3FF3D" w14:textId="77777777" w:rsidR="00DE53F6" w:rsidRDefault="002E766D" w:rsidP="009F5FCE">
            <w:pPr>
              <w:jc w:val="right"/>
              <w:rPr>
                <w:rFonts w:ascii="Consolas" w:hAnsi="Consolas" w:cs="Consolas"/>
                <w:color w:val="000000"/>
                <w:sz w:val="16"/>
                <w:szCs w:val="16"/>
              </w:rPr>
            </w:pPr>
            <w:r>
              <w:rPr>
                <w:rFonts w:ascii="Consolas" w:hAnsi="Consolas" w:cs="Consolas"/>
                <w:color w:val="000000"/>
                <w:sz w:val="16"/>
                <w:szCs w:val="16"/>
              </w:rPr>
              <w:t>2,045</w:t>
            </w:r>
          </w:p>
        </w:tc>
      </w:tr>
      <w:tr w:rsidR="00DE53F6" w:rsidRPr="00A75D69" w14:paraId="738B0038" w14:textId="77777777" w:rsidTr="00404B2C">
        <w:trPr>
          <w:trHeight w:val="301"/>
          <w:jc w:val="center"/>
        </w:trPr>
        <w:tc>
          <w:tcPr>
            <w:tcW w:w="411" w:type="dxa"/>
            <w:tcBorders>
              <w:top w:val="nil"/>
              <w:left w:val="nil"/>
              <w:bottom w:val="single" w:sz="4" w:space="0" w:color="auto"/>
              <w:right w:val="nil"/>
            </w:tcBorders>
            <w:shd w:val="clear" w:color="auto" w:fill="auto"/>
            <w:noWrap/>
            <w:hideMark/>
          </w:tcPr>
          <w:p w14:paraId="624CEA08" w14:textId="77777777"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14</w:t>
            </w:r>
          </w:p>
        </w:tc>
        <w:tc>
          <w:tcPr>
            <w:tcW w:w="3459" w:type="dxa"/>
            <w:tcBorders>
              <w:top w:val="nil"/>
              <w:left w:val="nil"/>
              <w:bottom w:val="single" w:sz="4" w:space="0" w:color="auto"/>
              <w:right w:val="single" w:sz="4" w:space="0" w:color="auto"/>
            </w:tcBorders>
            <w:shd w:val="clear" w:color="auto" w:fill="auto"/>
            <w:noWrap/>
            <w:hideMark/>
          </w:tcPr>
          <w:p w14:paraId="3BBB1A0F" w14:textId="77777777"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C6</w:t>
            </w:r>
          </w:p>
        </w:tc>
        <w:tc>
          <w:tcPr>
            <w:tcW w:w="1170" w:type="dxa"/>
            <w:tcBorders>
              <w:top w:val="nil"/>
              <w:left w:val="nil"/>
              <w:bottom w:val="single" w:sz="4" w:space="0" w:color="auto"/>
              <w:right w:val="nil"/>
            </w:tcBorders>
            <w:shd w:val="clear" w:color="auto" w:fill="auto"/>
            <w:noWrap/>
            <w:hideMark/>
          </w:tcPr>
          <w:p w14:paraId="13E39389"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73,176</w:t>
            </w:r>
          </w:p>
        </w:tc>
        <w:tc>
          <w:tcPr>
            <w:tcW w:w="1260" w:type="dxa"/>
            <w:tcBorders>
              <w:top w:val="nil"/>
              <w:left w:val="nil"/>
              <w:bottom w:val="single" w:sz="4" w:space="0" w:color="auto"/>
              <w:right w:val="nil"/>
            </w:tcBorders>
            <w:shd w:val="clear" w:color="auto" w:fill="auto"/>
            <w:noWrap/>
            <w:hideMark/>
          </w:tcPr>
          <w:p w14:paraId="1C9F9955"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32,905</w:t>
            </w:r>
          </w:p>
        </w:tc>
        <w:tc>
          <w:tcPr>
            <w:tcW w:w="1080" w:type="dxa"/>
            <w:tcBorders>
              <w:top w:val="nil"/>
              <w:left w:val="nil"/>
              <w:bottom w:val="single" w:sz="4" w:space="0" w:color="auto"/>
              <w:right w:val="nil"/>
            </w:tcBorders>
            <w:shd w:val="clear" w:color="auto" w:fill="auto"/>
            <w:noWrap/>
            <w:hideMark/>
          </w:tcPr>
          <w:p w14:paraId="31CA0BF3" w14:textId="77777777"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26,828</w:t>
            </w:r>
          </w:p>
        </w:tc>
        <w:tc>
          <w:tcPr>
            <w:tcW w:w="990" w:type="dxa"/>
            <w:tcBorders>
              <w:top w:val="nil"/>
              <w:left w:val="nil"/>
              <w:bottom w:val="single" w:sz="4" w:space="0" w:color="auto"/>
              <w:right w:val="nil"/>
            </w:tcBorders>
          </w:tcPr>
          <w:p w14:paraId="2F393A5A" w14:textId="77777777"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39</w:t>
            </w:r>
            <w:r>
              <w:rPr>
                <w:rFonts w:ascii="Consolas" w:hAnsi="Consolas" w:cs="Consolas"/>
                <w:color w:val="000000"/>
                <w:sz w:val="16"/>
                <w:szCs w:val="16"/>
              </w:rPr>
              <w:t>,</w:t>
            </w:r>
            <w:r w:rsidR="004E63DF">
              <w:rPr>
                <w:rFonts w:ascii="Consolas" w:hAnsi="Consolas" w:cs="Consolas"/>
                <w:color w:val="000000"/>
                <w:sz w:val="16"/>
                <w:szCs w:val="16"/>
              </w:rPr>
              <w:t>718</w:t>
            </w:r>
          </w:p>
        </w:tc>
        <w:tc>
          <w:tcPr>
            <w:tcW w:w="1260" w:type="dxa"/>
            <w:tcBorders>
              <w:top w:val="nil"/>
              <w:left w:val="nil"/>
              <w:bottom w:val="single" w:sz="4" w:space="0" w:color="auto"/>
              <w:right w:val="nil"/>
            </w:tcBorders>
          </w:tcPr>
          <w:p w14:paraId="418056B4" w14:textId="77777777" w:rsidR="00DE53F6" w:rsidRDefault="00190B7B" w:rsidP="009F5FCE">
            <w:pPr>
              <w:jc w:val="right"/>
              <w:rPr>
                <w:rFonts w:ascii="Consolas" w:hAnsi="Consolas" w:cs="Consolas"/>
                <w:color w:val="000000"/>
                <w:sz w:val="16"/>
                <w:szCs w:val="16"/>
              </w:rPr>
            </w:pPr>
            <w:r w:rsidRPr="00190B7B">
              <w:rPr>
                <w:rFonts w:ascii="Consolas" w:hAnsi="Consolas" w:cs="Consolas"/>
                <w:color w:val="000000"/>
                <w:sz w:val="16"/>
                <w:szCs w:val="16"/>
              </w:rPr>
              <w:t>33</w:t>
            </w:r>
            <w:r>
              <w:rPr>
                <w:rFonts w:ascii="Consolas" w:hAnsi="Consolas" w:cs="Consolas"/>
                <w:color w:val="000000"/>
                <w:sz w:val="16"/>
                <w:szCs w:val="16"/>
              </w:rPr>
              <w:t>,</w:t>
            </w:r>
            <w:r w:rsidR="00B12FB6">
              <w:rPr>
                <w:rFonts w:ascii="Consolas" w:hAnsi="Consolas" w:cs="Consolas"/>
                <w:color w:val="000000"/>
                <w:sz w:val="16"/>
                <w:szCs w:val="16"/>
              </w:rPr>
              <w:t>313</w:t>
            </w:r>
          </w:p>
        </w:tc>
      </w:tr>
      <w:tr w:rsidR="00D63F74" w:rsidRPr="00A75D69" w14:paraId="7F86ED2F" w14:textId="77777777" w:rsidTr="00404B2C">
        <w:trPr>
          <w:trHeight w:val="301"/>
          <w:jc w:val="center"/>
        </w:trPr>
        <w:tc>
          <w:tcPr>
            <w:tcW w:w="411" w:type="dxa"/>
            <w:tcBorders>
              <w:top w:val="nil"/>
              <w:left w:val="nil"/>
              <w:bottom w:val="nil"/>
              <w:right w:val="nil"/>
            </w:tcBorders>
            <w:shd w:val="clear" w:color="auto" w:fill="auto"/>
            <w:noWrap/>
            <w:hideMark/>
          </w:tcPr>
          <w:p w14:paraId="36945377" w14:textId="77777777" w:rsidR="00D63F74" w:rsidRPr="00A75D69" w:rsidRDefault="00D63F74" w:rsidP="007E4B1E">
            <w:pPr>
              <w:rPr>
                <w:rFonts w:ascii="Consolas" w:hAnsi="Consolas" w:cs="Consolas"/>
                <w:color w:val="000000"/>
                <w:sz w:val="16"/>
                <w:szCs w:val="16"/>
              </w:rPr>
            </w:pPr>
          </w:p>
        </w:tc>
        <w:tc>
          <w:tcPr>
            <w:tcW w:w="3459" w:type="dxa"/>
            <w:tcBorders>
              <w:top w:val="nil"/>
              <w:left w:val="nil"/>
              <w:bottom w:val="nil"/>
              <w:right w:val="single" w:sz="4" w:space="0" w:color="auto"/>
            </w:tcBorders>
            <w:shd w:val="clear" w:color="auto" w:fill="auto"/>
            <w:noWrap/>
            <w:hideMark/>
          </w:tcPr>
          <w:p w14:paraId="7352BE17" w14:textId="77777777" w:rsidR="00D63F74" w:rsidRPr="00A75D69" w:rsidRDefault="00D63F74" w:rsidP="007E4B1E">
            <w:pPr>
              <w:rPr>
                <w:rFonts w:ascii="Consolas" w:hAnsi="Consolas" w:cs="Consolas"/>
                <w:color w:val="000000"/>
                <w:sz w:val="16"/>
                <w:szCs w:val="16"/>
              </w:rPr>
            </w:pPr>
            <w:r w:rsidRPr="00A75D69">
              <w:rPr>
                <w:rFonts w:ascii="Consolas" w:hAnsi="Consolas" w:cs="Consolas"/>
                <w:color w:val="000000"/>
                <w:sz w:val="16"/>
                <w:szCs w:val="16"/>
              </w:rPr>
              <w:t> </w:t>
            </w:r>
          </w:p>
        </w:tc>
        <w:tc>
          <w:tcPr>
            <w:tcW w:w="1170" w:type="dxa"/>
            <w:tcBorders>
              <w:top w:val="nil"/>
              <w:left w:val="nil"/>
              <w:bottom w:val="nil"/>
              <w:right w:val="nil"/>
            </w:tcBorders>
            <w:shd w:val="clear" w:color="auto" w:fill="auto"/>
            <w:noWrap/>
            <w:hideMark/>
          </w:tcPr>
          <w:p w14:paraId="48536B98" w14:textId="77777777" w:rsidR="00D63F74" w:rsidRPr="00FB6A13" w:rsidRDefault="0028411E" w:rsidP="00D63F74">
            <w:pPr>
              <w:jc w:val="right"/>
              <w:rPr>
                <w:rFonts w:ascii="Consolas" w:hAnsi="Consolas" w:cs="Consolas"/>
                <w:color w:val="000000"/>
                <w:sz w:val="16"/>
                <w:szCs w:val="16"/>
              </w:rPr>
            </w:pPr>
            <w:r>
              <w:rPr>
                <w:rFonts w:ascii="Consolas" w:hAnsi="Consolas" w:cs="Consolas"/>
                <w:color w:val="000000"/>
                <w:sz w:val="16"/>
                <w:szCs w:val="16"/>
              </w:rPr>
              <w:t>1,835,072</w:t>
            </w:r>
            <w:r w:rsidR="00D63F74">
              <w:rPr>
                <w:rFonts w:ascii="Consolas" w:hAnsi="Consolas" w:cs="Consolas"/>
                <w:color w:val="000000"/>
                <w:sz w:val="16"/>
                <w:szCs w:val="16"/>
              </w:rPr>
              <w:t xml:space="preserve">     </w:t>
            </w:r>
          </w:p>
        </w:tc>
        <w:tc>
          <w:tcPr>
            <w:tcW w:w="1260" w:type="dxa"/>
            <w:tcBorders>
              <w:top w:val="nil"/>
              <w:left w:val="nil"/>
              <w:bottom w:val="nil"/>
              <w:right w:val="nil"/>
            </w:tcBorders>
            <w:shd w:val="clear" w:color="auto" w:fill="auto"/>
            <w:noWrap/>
            <w:hideMark/>
          </w:tcPr>
          <w:p w14:paraId="43538E25" w14:textId="77777777" w:rsidR="00D63F74" w:rsidRPr="00FB6A13" w:rsidRDefault="00541EE5" w:rsidP="00D63F74">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nil"/>
              <w:left w:val="nil"/>
              <w:bottom w:val="nil"/>
              <w:right w:val="nil"/>
            </w:tcBorders>
            <w:shd w:val="clear" w:color="auto" w:fill="auto"/>
            <w:noWrap/>
            <w:hideMark/>
          </w:tcPr>
          <w:p w14:paraId="7780F8CE" w14:textId="77777777" w:rsidR="00D63F74" w:rsidRPr="00FB6A13" w:rsidRDefault="00D63F74" w:rsidP="00D63F74">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nil"/>
              <w:left w:val="nil"/>
              <w:bottom w:val="nil"/>
              <w:right w:val="nil"/>
            </w:tcBorders>
          </w:tcPr>
          <w:p w14:paraId="29D5EF19" w14:textId="77777777" w:rsidR="00D63F74" w:rsidRDefault="00541EE5" w:rsidP="00D63F74">
            <w:pPr>
              <w:jc w:val="right"/>
              <w:rPr>
                <w:rFonts w:ascii="Consolas" w:hAnsi="Consolas" w:cs="Consolas"/>
                <w:color w:val="000000"/>
                <w:sz w:val="16"/>
                <w:szCs w:val="16"/>
              </w:rPr>
            </w:pPr>
            <w:r>
              <w:rPr>
                <w:rFonts w:ascii="Consolas" w:hAnsi="Consolas" w:cs="Consolas"/>
                <w:color w:val="000000"/>
                <w:sz w:val="16"/>
                <w:szCs w:val="16"/>
              </w:rPr>
              <w:t>745,162</w:t>
            </w:r>
          </w:p>
        </w:tc>
        <w:tc>
          <w:tcPr>
            <w:tcW w:w="1260" w:type="dxa"/>
            <w:tcBorders>
              <w:top w:val="nil"/>
              <w:left w:val="nil"/>
              <w:bottom w:val="nil"/>
              <w:right w:val="nil"/>
            </w:tcBorders>
          </w:tcPr>
          <w:p w14:paraId="0F425A17" w14:textId="77777777" w:rsidR="00D63F74" w:rsidRPr="00FB6A13" w:rsidRDefault="00541EE5" w:rsidP="00D63F74">
            <w:pPr>
              <w:jc w:val="right"/>
              <w:rPr>
                <w:rFonts w:ascii="Consolas" w:hAnsi="Consolas" w:cs="Consolas"/>
                <w:color w:val="000000"/>
                <w:sz w:val="16"/>
                <w:szCs w:val="16"/>
              </w:rPr>
            </w:pPr>
            <w:r>
              <w:rPr>
                <w:rFonts w:ascii="Consolas" w:hAnsi="Consolas" w:cs="Consolas"/>
                <w:color w:val="000000"/>
                <w:sz w:val="16"/>
                <w:szCs w:val="16"/>
              </w:rPr>
              <w:t>493,282</w:t>
            </w:r>
            <w:r w:rsidR="00D63F74">
              <w:rPr>
                <w:rFonts w:ascii="Consolas" w:hAnsi="Consolas" w:cs="Consolas"/>
                <w:color w:val="000000"/>
                <w:sz w:val="16"/>
                <w:szCs w:val="16"/>
              </w:rPr>
              <w:t xml:space="preserve">     </w:t>
            </w:r>
          </w:p>
        </w:tc>
      </w:tr>
    </w:tbl>
    <w:p w14:paraId="76461331" w14:textId="77777777" w:rsidR="00EC543D" w:rsidRPr="00B17DC8" w:rsidRDefault="00EC543D" w:rsidP="00EC543D">
      <w:pPr>
        <w:tabs>
          <w:tab w:val="left" w:pos="360"/>
          <w:tab w:val="left" w:pos="4320"/>
        </w:tabs>
        <w:rPr>
          <w:rFonts w:ascii="Calibri" w:hAnsi="Calibri" w:cs="Calibri"/>
          <w:b/>
          <w:bCs/>
        </w:rPr>
      </w:pPr>
    </w:p>
    <w:p w14:paraId="795B2706" w14:textId="77777777" w:rsidR="00EC543D" w:rsidRPr="00B17DC8" w:rsidRDefault="00EC543D" w:rsidP="00EC543D">
      <w:pPr>
        <w:tabs>
          <w:tab w:val="left" w:pos="360"/>
          <w:tab w:val="left" w:pos="4320"/>
        </w:tabs>
        <w:rPr>
          <w:rFonts w:ascii="Calibri" w:hAnsi="Calibri" w:cs="Calibri"/>
          <w:b/>
          <w:bCs/>
        </w:rPr>
      </w:pPr>
    </w:p>
    <w:p w14:paraId="38F5047F" w14:textId="77777777" w:rsidR="00EC543D" w:rsidRPr="00B17DC8" w:rsidRDefault="00EC543D" w:rsidP="00EC543D">
      <w:pPr>
        <w:tabs>
          <w:tab w:val="left" w:pos="360"/>
          <w:tab w:val="left" w:pos="4320"/>
        </w:tabs>
        <w:rPr>
          <w:rFonts w:ascii="Calibri" w:hAnsi="Calibri" w:cs="Calibri"/>
          <w:b/>
          <w:bCs/>
        </w:rPr>
      </w:pPr>
    </w:p>
    <w:p w14:paraId="2ABA4498" w14:textId="77777777" w:rsidR="00EC543D" w:rsidRDefault="00EC543D" w:rsidP="00EC543D">
      <w:pPr>
        <w:rPr>
          <w:rFonts w:ascii="Calibri" w:hAnsi="Calibri" w:cs="Calibri"/>
        </w:rPr>
      </w:pPr>
    </w:p>
    <w:p w14:paraId="46E6477F" w14:textId="77777777" w:rsidR="00EC543D" w:rsidRDefault="00EC543D" w:rsidP="00EC543D">
      <w:pPr>
        <w:rPr>
          <w:rFonts w:ascii="Calibri" w:hAnsi="Calibri" w:cs="Calibri"/>
        </w:rPr>
      </w:pPr>
    </w:p>
    <w:p w14:paraId="0B51A988" w14:textId="77777777" w:rsidR="00EC543D" w:rsidRDefault="00EC543D" w:rsidP="00EC543D">
      <w:pPr>
        <w:rPr>
          <w:rFonts w:ascii="Calibri" w:hAnsi="Calibri" w:cs="Calibri"/>
        </w:rPr>
      </w:pPr>
    </w:p>
    <w:p w14:paraId="56E18A71" w14:textId="77777777" w:rsidR="00EC543D" w:rsidRPr="00B17DC8" w:rsidRDefault="00EC543D" w:rsidP="00EC543D">
      <w:pPr>
        <w:rPr>
          <w:rFonts w:ascii="Calibri" w:hAnsi="Calibri" w:cs="Calibri"/>
        </w:rPr>
      </w:pPr>
    </w:p>
    <w:p w14:paraId="2588E832" w14:textId="77777777" w:rsidR="00EC543D" w:rsidRPr="0088439B" w:rsidRDefault="00EC543D" w:rsidP="00EC543D">
      <w:pPr>
        <w:pStyle w:val="Heading4"/>
        <w:rPr>
          <w:rFonts w:ascii="Consolas" w:hAnsi="Consolas" w:cs="Consolas"/>
          <w:sz w:val="20"/>
          <w:szCs w:val="20"/>
        </w:rPr>
      </w:pPr>
      <w:r w:rsidRPr="0088439B">
        <w:rPr>
          <w:rFonts w:ascii="Consolas" w:hAnsi="Consolas" w:cs="Consolas"/>
          <w:sz w:val="20"/>
          <w:szCs w:val="20"/>
        </w:rPr>
        <w:t xml:space="preserve"> </w:t>
      </w:r>
    </w:p>
    <w:p w14:paraId="10408329" w14:textId="48A621EC" w:rsidR="00EC543D" w:rsidRPr="00AE4908" w:rsidRDefault="00EC543D" w:rsidP="00EC543D">
      <w:pPr>
        <w:pStyle w:val="Heading4"/>
        <w:rPr>
          <w:rFonts w:ascii="Calibri" w:hAnsi="Calibri" w:cs="Calibri"/>
          <w:sz w:val="26"/>
          <w:szCs w:val="26"/>
        </w:rPr>
      </w:pPr>
      <w:r>
        <w:rPr>
          <w:rFonts w:ascii="Calibri" w:hAnsi="Calibri" w:cs="Calibri"/>
          <w:b w:val="0"/>
          <w:bCs w:val="0"/>
          <w:sz w:val="24"/>
          <w:szCs w:val="24"/>
        </w:rPr>
        <w:br w:type="page"/>
      </w:r>
      <w:r>
        <w:rPr>
          <w:rFonts w:ascii="Calibri" w:hAnsi="Calibri" w:cs="Calibri"/>
          <w:sz w:val="26"/>
          <w:szCs w:val="26"/>
        </w:rPr>
        <w:t>1</w:t>
      </w:r>
      <w:r w:rsidR="00FD6AD2">
        <w:rPr>
          <w:rFonts w:ascii="Calibri" w:hAnsi="Calibri" w:cs="Calibri"/>
          <w:sz w:val="26"/>
          <w:szCs w:val="26"/>
        </w:rPr>
        <w:t>8</w:t>
      </w:r>
      <w:r>
        <w:rPr>
          <w:rFonts w:ascii="Calibri" w:hAnsi="Calibri" w:cs="Calibri"/>
          <w:sz w:val="26"/>
          <w:szCs w:val="26"/>
        </w:rPr>
        <w:t>.</w:t>
      </w:r>
      <w:r>
        <w:rPr>
          <w:rFonts w:ascii="Calibri" w:hAnsi="Calibri" w:cs="Calibri"/>
          <w:sz w:val="26"/>
          <w:szCs w:val="26"/>
        </w:rPr>
        <w:tab/>
        <w:t xml:space="preserve">Veteran Status          </w:t>
      </w:r>
      <w:bookmarkStart w:id="28" w:name="VeteranStatus"/>
      <w:r w:rsidRPr="00AE4908">
        <w:rPr>
          <w:rFonts w:ascii="Calibri" w:hAnsi="Calibri" w:cs="Calibri"/>
          <w:sz w:val="26"/>
          <w:szCs w:val="26"/>
        </w:rPr>
        <w:t>VT</w:t>
      </w:r>
      <w:bookmarkEnd w:id="28"/>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14:paraId="15F469D4" w14:textId="77777777" w:rsidR="00EC543D" w:rsidRPr="00B17DC8" w:rsidRDefault="00EC543D" w:rsidP="00EC543D">
      <w:pPr>
        <w:tabs>
          <w:tab w:val="left" w:pos="1776"/>
          <w:tab w:val="left" w:pos="3893"/>
          <w:tab w:val="left" w:pos="4832"/>
        </w:tabs>
        <w:rPr>
          <w:rFonts w:ascii="Calibri" w:hAnsi="Calibri" w:cs="Calibri"/>
        </w:rPr>
      </w:pPr>
    </w:p>
    <w:p w14:paraId="5C8CAAC1" w14:textId="77777777" w:rsidR="00EC543D" w:rsidRPr="00EB0525" w:rsidRDefault="00EC543D" w:rsidP="00EC543D">
      <w:pPr>
        <w:tabs>
          <w:tab w:val="left" w:pos="1776"/>
          <w:tab w:val="left" w:pos="3893"/>
          <w:tab w:val="left" w:pos="4832"/>
        </w:tabs>
        <w:rPr>
          <w:rFonts w:ascii="Calibri" w:hAnsi="Calibri" w:cs="Calibri"/>
        </w:rPr>
      </w:pPr>
      <w:r w:rsidRPr="00EB0525">
        <w:rPr>
          <w:rFonts w:ascii="Calibri" w:hAnsi="Calibri" w:cs="Calibri"/>
          <w:b/>
        </w:rPr>
        <w:t>DESCRIPTION</w:t>
      </w:r>
      <w:r w:rsidRPr="00EB0525">
        <w:rPr>
          <w:rFonts w:ascii="Calibri" w:hAnsi="Calibri" w:cs="Calibri"/>
        </w:rPr>
        <w:t>:  Indicates whether person was U.S. veteran.</w:t>
      </w:r>
    </w:p>
    <w:p w14:paraId="1B7F858F" w14:textId="77777777" w:rsidR="00EC543D" w:rsidRDefault="00EC543D" w:rsidP="00EC543D">
      <w:pPr>
        <w:tabs>
          <w:tab w:val="left" w:pos="360"/>
          <w:tab w:val="left" w:pos="4320"/>
        </w:tabs>
        <w:rPr>
          <w:rFonts w:ascii="Calibri" w:hAnsi="Calibri" w:cs="Calibri"/>
        </w:rPr>
      </w:pPr>
    </w:p>
    <w:p w14:paraId="06337174" w14:textId="77777777" w:rsidR="00EC543D" w:rsidRDefault="00EC543D" w:rsidP="00EC543D">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7E9432F2" w14:textId="77777777" w:rsidR="00EC543D" w:rsidRDefault="00EC543D" w:rsidP="00EC543D">
      <w:pPr>
        <w:pStyle w:val="Heading4"/>
        <w:rPr>
          <w:rFonts w:ascii="Consolas" w:eastAsia="MS Mincho" w:hAnsi="Consolas" w:cs="Consolas"/>
          <w:sz w:val="20"/>
          <w:szCs w:val="20"/>
        </w:rPr>
      </w:pPr>
    </w:p>
    <w:tbl>
      <w:tblPr>
        <w:tblW w:w="7845" w:type="dxa"/>
        <w:tblInd w:w="93" w:type="dxa"/>
        <w:tblLook w:val="04A0" w:firstRow="1" w:lastRow="0" w:firstColumn="1" w:lastColumn="0" w:noHBand="0" w:noVBand="1"/>
      </w:tblPr>
      <w:tblGrid>
        <w:gridCol w:w="304"/>
        <w:gridCol w:w="1961"/>
        <w:gridCol w:w="1170"/>
        <w:gridCol w:w="1170"/>
        <w:gridCol w:w="900"/>
        <w:gridCol w:w="1080"/>
        <w:gridCol w:w="1260"/>
      </w:tblGrid>
      <w:tr w:rsidR="007B470B" w:rsidRPr="00FB6A13" w14:paraId="7B1F079A" w14:textId="77777777" w:rsidTr="005B1459">
        <w:trPr>
          <w:trHeight w:val="402"/>
        </w:trPr>
        <w:tc>
          <w:tcPr>
            <w:tcW w:w="2265" w:type="dxa"/>
            <w:gridSpan w:val="2"/>
            <w:tcBorders>
              <w:top w:val="nil"/>
              <w:left w:val="nil"/>
              <w:bottom w:val="single" w:sz="4" w:space="0" w:color="auto"/>
              <w:right w:val="nil"/>
            </w:tcBorders>
            <w:shd w:val="clear" w:color="auto" w:fill="auto"/>
            <w:hideMark/>
          </w:tcPr>
          <w:p w14:paraId="16737CE1" w14:textId="77777777" w:rsidR="007B470B" w:rsidRPr="00FB6A13" w:rsidRDefault="007B470B" w:rsidP="0082074E">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170" w:type="dxa"/>
            <w:tcBorders>
              <w:top w:val="nil"/>
              <w:left w:val="single" w:sz="4" w:space="0" w:color="auto"/>
              <w:bottom w:val="single" w:sz="4" w:space="0" w:color="auto"/>
              <w:right w:val="nil"/>
            </w:tcBorders>
            <w:shd w:val="clear" w:color="auto" w:fill="auto"/>
            <w:hideMark/>
          </w:tcPr>
          <w:p w14:paraId="678A8D17" w14:textId="77777777" w:rsidR="007B470B" w:rsidRPr="00FB6A13" w:rsidRDefault="007B470B"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170" w:type="dxa"/>
            <w:tcBorders>
              <w:top w:val="nil"/>
              <w:left w:val="nil"/>
              <w:bottom w:val="single" w:sz="4" w:space="0" w:color="auto"/>
              <w:right w:val="nil"/>
            </w:tcBorders>
            <w:shd w:val="clear" w:color="auto" w:fill="auto"/>
            <w:hideMark/>
          </w:tcPr>
          <w:p w14:paraId="4953A4E4" w14:textId="77777777" w:rsidR="007B470B" w:rsidRPr="00FB6A13" w:rsidRDefault="007B470B"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00" w:type="dxa"/>
            <w:tcBorders>
              <w:top w:val="nil"/>
              <w:left w:val="nil"/>
              <w:bottom w:val="single" w:sz="4" w:space="0" w:color="auto"/>
              <w:right w:val="nil"/>
            </w:tcBorders>
            <w:shd w:val="clear" w:color="auto" w:fill="auto"/>
            <w:hideMark/>
          </w:tcPr>
          <w:p w14:paraId="28E98A22" w14:textId="77777777" w:rsidR="007B470B" w:rsidRPr="00FB6A13" w:rsidRDefault="007B470B"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1080" w:type="dxa"/>
            <w:tcBorders>
              <w:top w:val="nil"/>
              <w:left w:val="nil"/>
              <w:bottom w:val="single" w:sz="4" w:space="0" w:color="auto"/>
              <w:right w:val="nil"/>
            </w:tcBorders>
          </w:tcPr>
          <w:p w14:paraId="226502E2" w14:textId="77777777" w:rsidR="007B470B" w:rsidRPr="00FB6A13" w:rsidRDefault="007B470B"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60" w:type="dxa"/>
            <w:tcBorders>
              <w:top w:val="nil"/>
              <w:left w:val="nil"/>
              <w:bottom w:val="single" w:sz="4" w:space="0" w:color="auto"/>
              <w:right w:val="nil"/>
            </w:tcBorders>
          </w:tcPr>
          <w:p w14:paraId="182C6B5A" w14:textId="77777777" w:rsidR="007B470B" w:rsidRDefault="007B470B"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7B470B" w:rsidRPr="00FB6A13" w14:paraId="5280C893" w14:textId="77777777" w:rsidTr="005B1459">
        <w:trPr>
          <w:trHeight w:val="255"/>
        </w:trPr>
        <w:tc>
          <w:tcPr>
            <w:tcW w:w="304" w:type="dxa"/>
            <w:tcBorders>
              <w:top w:val="nil"/>
              <w:left w:val="nil"/>
              <w:bottom w:val="nil"/>
              <w:right w:val="nil"/>
            </w:tcBorders>
            <w:shd w:val="clear" w:color="auto" w:fill="auto"/>
            <w:noWrap/>
            <w:hideMark/>
          </w:tcPr>
          <w:p w14:paraId="707389B7" w14:textId="77777777" w:rsidR="007B470B" w:rsidRPr="00FB6A13" w:rsidRDefault="007B470B" w:rsidP="0082074E">
            <w:pPr>
              <w:rPr>
                <w:rFonts w:ascii="Consolas" w:hAnsi="Consolas" w:cs="Consolas"/>
                <w:color w:val="000000"/>
                <w:sz w:val="16"/>
                <w:szCs w:val="16"/>
              </w:rPr>
            </w:pPr>
            <w:r w:rsidRPr="00FB6A13">
              <w:rPr>
                <w:rFonts w:ascii="Consolas" w:hAnsi="Consolas" w:cs="Consolas"/>
                <w:color w:val="000000"/>
                <w:sz w:val="16"/>
                <w:szCs w:val="16"/>
              </w:rPr>
              <w:t>.</w:t>
            </w:r>
          </w:p>
        </w:tc>
        <w:tc>
          <w:tcPr>
            <w:tcW w:w="1961" w:type="dxa"/>
            <w:tcBorders>
              <w:top w:val="nil"/>
              <w:left w:val="nil"/>
              <w:bottom w:val="nil"/>
              <w:right w:val="nil"/>
            </w:tcBorders>
            <w:shd w:val="clear" w:color="auto" w:fill="auto"/>
            <w:noWrap/>
            <w:hideMark/>
          </w:tcPr>
          <w:p w14:paraId="1B772B8B" w14:textId="77777777" w:rsidR="007B470B" w:rsidRPr="00FB6A13" w:rsidRDefault="007B470B" w:rsidP="0082074E">
            <w:pPr>
              <w:ind w:firstLineChars="100" w:firstLine="160"/>
              <w:rPr>
                <w:rFonts w:ascii="Consolas" w:hAnsi="Consolas" w:cs="Consolas"/>
                <w:color w:val="000000"/>
                <w:sz w:val="16"/>
                <w:szCs w:val="16"/>
              </w:rPr>
            </w:pPr>
            <w:r w:rsidRPr="00FB6A13">
              <w:rPr>
                <w:rFonts w:ascii="Consolas" w:hAnsi="Consolas" w:cs="Consolas"/>
                <w:color w:val="000000"/>
                <w:sz w:val="16"/>
                <w:szCs w:val="16"/>
              </w:rPr>
              <w:t>Missing</w:t>
            </w:r>
          </w:p>
        </w:tc>
        <w:tc>
          <w:tcPr>
            <w:tcW w:w="1170" w:type="dxa"/>
            <w:tcBorders>
              <w:top w:val="nil"/>
              <w:left w:val="single" w:sz="4" w:space="0" w:color="auto"/>
              <w:bottom w:val="nil"/>
              <w:right w:val="nil"/>
            </w:tcBorders>
            <w:shd w:val="clear" w:color="auto" w:fill="auto"/>
            <w:noWrap/>
            <w:hideMark/>
          </w:tcPr>
          <w:p w14:paraId="45CE22ED"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396</w:t>
            </w:r>
            <w:r>
              <w:rPr>
                <w:rFonts w:ascii="Consolas" w:hAnsi="Consolas" w:cs="Consolas"/>
                <w:color w:val="000000"/>
                <w:sz w:val="16"/>
                <w:szCs w:val="16"/>
              </w:rPr>
              <w:t>,</w:t>
            </w:r>
            <w:r w:rsidRPr="005B1459">
              <w:rPr>
                <w:rFonts w:ascii="Consolas" w:hAnsi="Consolas" w:cs="Consolas"/>
                <w:color w:val="000000"/>
                <w:sz w:val="16"/>
                <w:szCs w:val="16"/>
              </w:rPr>
              <w:t>051</w:t>
            </w:r>
          </w:p>
        </w:tc>
        <w:tc>
          <w:tcPr>
            <w:tcW w:w="1170" w:type="dxa"/>
            <w:tcBorders>
              <w:top w:val="nil"/>
              <w:left w:val="nil"/>
              <w:bottom w:val="nil"/>
              <w:right w:val="nil"/>
            </w:tcBorders>
            <w:shd w:val="clear" w:color="auto" w:fill="auto"/>
            <w:noWrap/>
            <w:hideMark/>
          </w:tcPr>
          <w:p w14:paraId="101EB71E"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248</w:t>
            </w:r>
            <w:r>
              <w:rPr>
                <w:rFonts w:ascii="Consolas" w:hAnsi="Consolas" w:cs="Consolas"/>
                <w:color w:val="000000"/>
                <w:sz w:val="16"/>
                <w:szCs w:val="16"/>
              </w:rPr>
              <w:t>,</w:t>
            </w:r>
            <w:r w:rsidRPr="005B1459">
              <w:rPr>
                <w:rFonts w:ascii="Consolas" w:hAnsi="Consolas" w:cs="Consolas"/>
                <w:color w:val="000000"/>
                <w:sz w:val="16"/>
                <w:szCs w:val="16"/>
              </w:rPr>
              <w:t>581</w:t>
            </w:r>
          </w:p>
        </w:tc>
        <w:tc>
          <w:tcPr>
            <w:tcW w:w="900" w:type="dxa"/>
            <w:tcBorders>
              <w:top w:val="nil"/>
              <w:left w:val="nil"/>
              <w:bottom w:val="nil"/>
              <w:right w:val="nil"/>
            </w:tcBorders>
            <w:shd w:val="clear" w:color="auto" w:fill="auto"/>
            <w:noWrap/>
            <w:hideMark/>
          </w:tcPr>
          <w:p w14:paraId="0563A549"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79</w:t>
            </w:r>
            <w:r>
              <w:rPr>
                <w:rFonts w:ascii="Consolas" w:hAnsi="Consolas" w:cs="Consolas"/>
                <w:color w:val="000000"/>
                <w:sz w:val="16"/>
                <w:szCs w:val="16"/>
              </w:rPr>
              <w:t>,</w:t>
            </w:r>
            <w:r w:rsidRPr="005B1459">
              <w:rPr>
                <w:rFonts w:ascii="Consolas" w:hAnsi="Consolas" w:cs="Consolas"/>
                <w:color w:val="000000"/>
                <w:sz w:val="16"/>
                <w:szCs w:val="16"/>
              </w:rPr>
              <w:t>898</w:t>
            </w:r>
          </w:p>
        </w:tc>
        <w:tc>
          <w:tcPr>
            <w:tcW w:w="1080" w:type="dxa"/>
            <w:tcBorders>
              <w:top w:val="nil"/>
              <w:left w:val="nil"/>
              <w:bottom w:val="nil"/>
              <w:right w:val="nil"/>
            </w:tcBorders>
          </w:tcPr>
          <w:p w14:paraId="5AC89B83" w14:textId="77777777" w:rsidR="007B470B" w:rsidRPr="00FB6A13" w:rsidRDefault="00D74D65" w:rsidP="00D74D65">
            <w:pPr>
              <w:jc w:val="right"/>
              <w:rPr>
                <w:rFonts w:ascii="Consolas" w:hAnsi="Consolas" w:cs="Consolas"/>
                <w:color w:val="000000"/>
                <w:sz w:val="16"/>
                <w:szCs w:val="16"/>
              </w:rPr>
            </w:pPr>
            <w:r>
              <w:rPr>
                <w:rFonts w:ascii="Consolas" w:hAnsi="Consolas" w:cs="Consolas"/>
                <w:color w:val="000000"/>
                <w:sz w:val="16"/>
                <w:szCs w:val="16"/>
              </w:rPr>
              <w:t>204,241</w:t>
            </w:r>
          </w:p>
        </w:tc>
        <w:tc>
          <w:tcPr>
            <w:tcW w:w="1260" w:type="dxa"/>
            <w:tcBorders>
              <w:top w:val="nil"/>
              <w:left w:val="nil"/>
              <w:bottom w:val="nil"/>
              <w:right w:val="nil"/>
            </w:tcBorders>
          </w:tcPr>
          <w:p w14:paraId="5D02E10E" w14:textId="77777777" w:rsidR="007B470B" w:rsidRDefault="00D74D65" w:rsidP="009F5FCE">
            <w:pPr>
              <w:jc w:val="right"/>
              <w:rPr>
                <w:rFonts w:ascii="Consolas" w:hAnsi="Consolas" w:cs="Consolas"/>
                <w:color w:val="000000"/>
                <w:sz w:val="16"/>
                <w:szCs w:val="16"/>
              </w:rPr>
            </w:pPr>
            <w:r>
              <w:rPr>
                <w:rFonts w:ascii="Consolas" w:hAnsi="Consolas" w:cs="Consolas"/>
                <w:color w:val="000000"/>
                <w:sz w:val="16"/>
                <w:szCs w:val="16"/>
              </w:rPr>
              <w:t>11,047</w:t>
            </w:r>
          </w:p>
        </w:tc>
      </w:tr>
      <w:tr w:rsidR="007B470B" w:rsidRPr="00FB6A13" w14:paraId="7F781DD9" w14:textId="77777777" w:rsidTr="005B1459">
        <w:trPr>
          <w:trHeight w:val="255"/>
        </w:trPr>
        <w:tc>
          <w:tcPr>
            <w:tcW w:w="304" w:type="dxa"/>
            <w:tcBorders>
              <w:top w:val="nil"/>
              <w:left w:val="nil"/>
              <w:bottom w:val="nil"/>
              <w:right w:val="nil"/>
            </w:tcBorders>
            <w:shd w:val="clear" w:color="auto" w:fill="auto"/>
            <w:noWrap/>
            <w:hideMark/>
          </w:tcPr>
          <w:p w14:paraId="319B9E39" w14:textId="77777777" w:rsidR="007B470B" w:rsidRPr="00FB6A13" w:rsidRDefault="007B470B" w:rsidP="0082074E">
            <w:pPr>
              <w:rPr>
                <w:rFonts w:ascii="Consolas" w:hAnsi="Consolas" w:cs="Consolas"/>
                <w:color w:val="000000"/>
                <w:sz w:val="16"/>
                <w:szCs w:val="16"/>
              </w:rPr>
            </w:pPr>
            <w:r w:rsidRPr="00FB6A13">
              <w:rPr>
                <w:rFonts w:ascii="Consolas" w:hAnsi="Consolas" w:cs="Consolas"/>
                <w:color w:val="000000"/>
                <w:sz w:val="16"/>
                <w:szCs w:val="16"/>
              </w:rPr>
              <w:t>0</w:t>
            </w:r>
          </w:p>
        </w:tc>
        <w:tc>
          <w:tcPr>
            <w:tcW w:w="1961" w:type="dxa"/>
            <w:tcBorders>
              <w:top w:val="nil"/>
              <w:left w:val="nil"/>
              <w:bottom w:val="nil"/>
              <w:right w:val="nil"/>
            </w:tcBorders>
            <w:shd w:val="clear" w:color="auto" w:fill="auto"/>
            <w:noWrap/>
            <w:hideMark/>
          </w:tcPr>
          <w:p w14:paraId="3A11BCFC" w14:textId="77777777" w:rsidR="007B470B" w:rsidRPr="00FB6A13" w:rsidRDefault="007B470B" w:rsidP="0082074E">
            <w:pPr>
              <w:ind w:firstLineChars="100" w:firstLine="160"/>
              <w:rPr>
                <w:rFonts w:ascii="Consolas" w:hAnsi="Consolas" w:cs="Consolas"/>
                <w:color w:val="000000"/>
                <w:sz w:val="16"/>
                <w:szCs w:val="16"/>
              </w:rPr>
            </w:pPr>
            <w:r w:rsidRPr="00FB6A13">
              <w:rPr>
                <w:rFonts w:ascii="Consolas" w:hAnsi="Consolas" w:cs="Consolas"/>
                <w:color w:val="000000"/>
                <w:sz w:val="16"/>
                <w:szCs w:val="16"/>
              </w:rPr>
              <w:t>Not a veteran</w:t>
            </w:r>
          </w:p>
        </w:tc>
        <w:tc>
          <w:tcPr>
            <w:tcW w:w="1170" w:type="dxa"/>
            <w:tcBorders>
              <w:top w:val="nil"/>
              <w:left w:val="single" w:sz="4" w:space="0" w:color="auto"/>
              <w:bottom w:val="nil"/>
              <w:right w:val="nil"/>
            </w:tcBorders>
            <w:shd w:val="clear" w:color="auto" w:fill="auto"/>
            <w:noWrap/>
            <w:hideMark/>
          </w:tcPr>
          <w:p w14:paraId="558BE5F0"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1</w:t>
            </w:r>
            <w:r>
              <w:rPr>
                <w:rFonts w:ascii="Consolas" w:hAnsi="Consolas" w:cs="Consolas"/>
                <w:color w:val="000000"/>
                <w:sz w:val="16"/>
                <w:szCs w:val="16"/>
              </w:rPr>
              <w:t>,</w:t>
            </w:r>
            <w:r w:rsidRPr="005B1459">
              <w:rPr>
                <w:rFonts w:ascii="Consolas" w:hAnsi="Consolas" w:cs="Consolas"/>
                <w:color w:val="000000"/>
                <w:sz w:val="16"/>
                <w:szCs w:val="16"/>
              </w:rPr>
              <w:t>226</w:t>
            </w:r>
            <w:r>
              <w:rPr>
                <w:rFonts w:ascii="Consolas" w:hAnsi="Consolas" w:cs="Consolas"/>
                <w:color w:val="000000"/>
                <w:sz w:val="16"/>
                <w:szCs w:val="16"/>
              </w:rPr>
              <w:t>,</w:t>
            </w:r>
            <w:r w:rsidR="00D74D65">
              <w:rPr>
                <w:rFonts w:ascii="Consolas" w:hAnsi="Consolas" w:cs="Consolas"/>
                <w:color w:val="000000"/>
                <w:sz w:val="16"/>
                <w:szCs w:val="16"/>
              </w:rPr>
              <w:t>547</w:t>
            </w:r>
          </w:p>
        </w:tc>
        <w:tc>
          <w:tcPr>
            <w:tcW w:w="1170" w:type="dxa"/>
            <w:tcBorders>
              <w:top w:val="nil"/>
              <w:left w:val="nil"/>
              <w:bottom w:val="nil"/>
              <w:right w:val="nil"/>
            </w:tcBorders>
            <w:shd w:val="clear" w:color="auto" w:fill="auto"/>
            <w:noWrap/>
            <w:hideMark/>
          </w:tcPr>
          <w:p w14:paraId="73011295" w14:textId="77777777" w:rsidR="007B470B" w:rsidRPr="00FB6A13" w:rsidRDefault="005B1459" w:rsidP="00D74D65">
            <w:pPr>
              <w:jc w:val="right"/>
              <w:rPr>
                <w:rFonts w:ascii="Consolas" w:hAnsi="Consolas" w:cs="Consolas"/>
                <w:color w:val="000000"/>
                <w:sz w:val="16"/>
                <w:szCs w:val="16"/>
              </w:rPr>
            </w:pPr>
            <w:r w:rsidRPr="005B1459">
              <w:rPr>
                <w:rFonts w:ascii="Consolas" w:hAnsi="Consolas" w:cs="Consolas"/>
                <w:color w:val="000000"/>
                <w:sz w:val="16"/>
                <w:szCs w:val="16"/>
              </w:rPr>
              <w:t>662</w:t>
            </w:r>
            <w:r>
              <w:rPr>
                <w:rFonts w:ascii="Consolas" w:hAnsi="Consolas" w:cs="Consolas"/>
                <w:color w:val="000000"/>
                <w:sz w:val="16"/>
                <w:szCs w:val="16"/>
              </w:rPr>
              <w:t>,</w:t>
            </w:r>
            <w:r w:rsidRPr="005B1459">
              <w:rPr>
                <w:rFonts w:ascii="Consolas" w:hAnsi="Consolas" w:cs="Consolas"/>
                <w:color w:val="000000"/>
                <w:sz w:val="16"/>
                <w:szCs w:val="16"/>
              </w:rPr>
              <w:t>0</w:t>
            </w:r>
            <w:r w:rsidR="00D74D65">
              <w:rPr>
                <w:rFonts w:ascii="Consolas" w:hAnsi="Consolas" w:cs="Consolas"/>
                <w:color w:val="000000"/>
                <w:sz w:val="16"/>
                <w:szCs w:val="16"/>
              </w:rPr>
              <w:t>83</w:t>
            </w:r>
          </w:p>
        </w:tc>
        <w:tc>
          <w:tcPr>
            <w:tcW w:w="900" w:type="dxa"/>
            <w:tcBorders>
              <w:top w:val="nil"/>
              <w:left w:val="nil"/>
              <w:bottom w:val="nil"/>
              <w:right w:val="nil"/>
            </w:tcBorders>
            <w:shd w:val="clear" w:color="auto" w:fill="auto"/>
            <w:noWrap/>
            <w:hideMark/>
          </w:tcPr>
          <w:p w14:paraId="0B32DBA3"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386</w:t>
            </w:r>
            <w:r>
              <w:rPr>
                <w:rFonts w:ascii="Consolas" w:hAnsi="Consolas" w:cs="Consolas"/>
                <w:color w:val="000000"/>
                <w:sz w:val="16"/>
                <w:szCs w:val="16"/>
              </w:rPr>
              <w:t>,</w:t>
            </w:r>
            <w:r w:rsidRPr="005B1459">
              <w:rPr>
                <w:rFonts w:ascii="Consolas" w:hAnsi="Consolas" w:cs="Consolas"/>
                <w:color w:val="000000"/>
                <w:sz w:val="16"/>
                <w:szCs w:val="16"/>
              </w:rPr>
              <w:t>115</w:t>
            </w:r>
          </w:p>
        </w:tc>
        <w:tc>
          <w:tcPr>
            <w:tcW w:w="1080" w:type="dxa"/>
            <w:tcBorders>
              <w:top w:val="nil"/>
              <w:left w:val="nil"/>
              <w:bottom w:val="nil"/>
              <w:right w:val="nil"/>
            </w:tcBorders>
          </w:tcPr>
          <w:p w14:paraId="3920B948" w14:textId="77777777" w:rsidR="007B470B" w:rsidRPr="00FB6A13" w:rsidRDefault="00D74D65" w:rsidP="00D74D65">
            <w:pPr>
              <w:jc w:val="right"/>
              <w:rPr>
                <w:rFonts w:ascii="Consolas" w:hAnsi="Consolas" w:cs="Consolas"/>
                <w:color w:val="000000"/>
                <w:sz w:val="16"/>
                <w:szCs w:val="16"/>
              </w:rPr>
            </w:pPr>
            <w:r>
              <w:rPr>
                <w:rFonts w:ascii="Consolas" w:hAnsi="Consolas" w:cs="Consolas"/>
                <w:color w:val="000000"/>
                <w:sz w:val="16"/>
                <w:szCs w:val="16"/>
              </w:rPr>
              <w:t>488</w:t>
            </w:r>
            <w:r w:rsidR="005B1459">
              <w:rPr>
                <w:rFonts w:ascii="Consolas" w:hAnsi="Consolas" w:cs="Consolas"/>
                <w:color w:val="000000"/>
                <w:sz w:val="16"/>
                <w:szCs w:val="16"/>
              </w:rPr>
              <w:t>,</w:t>
            </w:r>
            <w:r>
              <w:rPr>
                <w:rFonts w:ascii="Consolas" w:hAnsi="Consolas" w:cs="Consolas"/>
                <w:color w:val="000000"/>
                <w:sz w:val="16"/>
                <w:szCs w:val="16"/>
              </w:rPr>
              <w:t>435</w:t>
            </w:r>
          </w:p>
        </w:tc>
        <w:tc>
          <w:tcPr>
            <w:tcW w:w="1260" w:type="dxa"/>
            <w:tcBorders>
              <w:top w:val="nil"/>
              <w:left w:val="nil"/>
              <w:bottom w:val="nil"/>
              <w:right w:val="nil"/>
            </w:tcBorders>
          </w:tcPr>
          <w:p w14:paraId="3770DA6B" w14:textId="77777777" w:rsidR="007B470B" w:rsidRDefault="00A30A32" w:rsidP="00D74D65">
            <w:pPr>
              <w:jc w:val="right"/>
              <w:rPr>
                <w:rFonts w:ascii="Consolas" w:hAnsi="Consolas" w:cs="Consolas"/>
                <w:color w:val="000000"/>
                <w:sz w:val="16"/>
                <w:szCs w:val="16"/>
              </w:rPr>
            </w:pPr>
            <w:r w:rsidRPr="00A30A32">
              <w:rPr>
                <w:rFonts w:ascii="Consolas" w:hAnsi="Consolas" w:cs="Consolas"/>
                <w:color w:val="000000"/>
                <w:sz w:val="16"/>
                <w:szCs w:val="16"/>
              </w:rPr>
              <w:t>420</w:t>
            </w:r>
            <w:r>
              <w:rPr>
                <w:rFonts w:ascii="Consolas" w:hAnsi="Consolas" w:cs="Consolas"/>
                <w:color w:val="000000"/>
                <w:sz w:val="16"/>
                <w:szCs w:val="16"/>
              </w:rPr>
              <w:t>,</w:t>
            </w:r>
            <w:r w:rsidR="00D74D65">
              <w:rPr>
                <w:rFonts w:ascii="Consolas" w:hAnsi="Consolas" w:cs="Consolas"/>
                <w:color w:val="000000"/>
                <w:sz w:val="16"/>
                <w:szCs w:val="16"/>
              </w:rPr>
              <w:t>588</w:t>
            </w:r>
          </w:p>
        </w:tc>
      </w:tr>
      <w:tr w:rsidR="007B470B" w:rsidRPr="00FB6A13" w14:paraId="4394DE38" w14:textId="77777777" w:rsidTr="005B1459">
        <w:trPr>
          <w:trHeight w:val="255"/>
        </w:trPr>
        <w:tc>
          <w:tcPr>
            <w:tcW w:w="304" w:type="dxa"/>
            <w:tcBorders>
              <w:top w:val="nil"/>
              <w:left w:val="nil"/>
              <w:bottom w:val="single" w:sz="4" w:space="0" w:color="auto"/>
              <w:right w:val="nil"/>
            </w:tcBorders>
            <w:shd w:val="clear" w:color="auto" w:fill="auto"/>
            <w:noWrap/>
            <w:hideMark/>
          </w:tcPr>
          <w:p w14:paraId="3E1E0C03" w14:textId="77777777" w:rsidR="007B470B" w:rsidRPr="00FB6A13" w:rsidRDefault="007B470B" w:rsidP="0082074E">
            <w:pPr>
              <w:rPr>
                <w:rFonts w:ascii="Consolas" w:hAnsi="Consolas" w:cs="Consolas"/>
                <w:color w:val="000000"/>
                <w:sz w:val="16"/>
                <w:szCs w:val="16"/>
              </w:rPr>
            </w:pPr>
            <w:r w:rsidRPr="00FB6A13">
              <w:rPr>
                <w:rFonts w:ascii="Consolas" w:hAnsi="Consolas" w:cs="Consolas"/>
                <w:color w:val="000000"/>
                <w:sz w:val="16"/>
                <w:szCs w:val="16"/>
              </w:rPr>
              <w:t>1</w:t>
            </w:r>
          </w:p>
        </w:tc>
        <w:tc>
          <w:tcPr>
            <w:tcW w:w="1961" w:type="dxa"/>
            <w:tcBorders>
              <w:top w:val="nil"/>
              <w:left w:val="nil"/>
              <w:bottom w:val="single" w:sz="4" w:space="0" w:color="auto"/>
              <w:right w:val="nil"/>
            </w:tcBorders>
            <w:shd w:val="clear" w:color="auto" w:fill="auto"/>
            <w:noWrap/>
            <w:hideMark/>
          </w:tcPr>
          <w:p w14:paraId="21BFA46F" w14:textId="77777777" w:rsidR="007B470B" w:rsidRPr="00FB6A13" w:rsidRDefault="007B470B" w:rsidP="0082074E">
            <w:pPr>
              <w:ind w:firstLineChars="100" w:firstLine="160"/>
              <w:rPr>
                <w:rFonts w:ascii="Consolas" w:hAnsi="Consolas" w:cs="Consolas"/>
                <w:color w:val="000000"/>
                <w:sz w:val="16"/>
                <w:szCs w:val="16"/>
              </w:rPr>
            </w:pPr>
            <w:r w:rsidRPr="00FB6A13">
              <w:rPr>
                <w:rFonts w:ascii="Consolas" w:hAnsi="Consolas" w:cs="Consolas"/>
                <w:color w:val="000000"/>
                <w:sz w:val="16"/>
                <w:szCs w:val="16"/>
              </w:rPr>
              <w:t>Veteran</w:t>
            </w:r>
          </w:p>
        </w:tc>
        <w:tc>
          <w:tcPr>
            <w:tcW w:w="1170" w:type="dxa"/>
            <w:tcBorders>
              <w:top w:val="nil"/>
              <w:left w:val="single" w:sz="4" w:space="0" w:color="auto"/>
              <w:bottom w:val="single" w:sz="4" w:space="0" w:color="auto"/>
              <w:right w:val="nil"/>
            </w:tcBorders>
            <w:shd w:val="clear" w:color="auto" w:fill="auto"/>
            <w:noWrap/>
            <w:hideMark/>
          </w:tcPr>
          <w:p w14:paraId="50140BE4"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212</w:t>
            </w:r>
            <w:r>
              <w:rPr>
                <w:rFonts w:ascii="Consolas" w:hAnsi="Consolas" w:cs="Consolas"/>
                <w:color w:val="000000"/>
                <w:sz w:val="16"/>
                <w:szCs w:val="16"/>
              </w:rPr>
              <w:t>,</w:t>
            </w:r>
            <w:r w:rsidRPr="005B1459">
              <w:rPr>
                <w:rFonts w:ascii="Consolas" w:hAnsi="Consolas" w:cs="Consolas"/>
                <w:color w:val="000000"/>
                <w:sz w:val="16"/>
                <w:szCs w:val="16"/>
              </w:rPr>
              <w:t>474</w:t>
            </w:r>
          </w:p>
        </w:tc>
        <w:tc>
          <w:tcPr>
            <w:tcW w:w="1170" w:type="dxa"/>
            <w:tcBorders>
              <w:top w:val="nil"/>
              <w:left w:val="nil"/>
              <w:bottom w:val="single" w:sz="4" w:space="0" w:color="auto"/>
              <w:right w:val="nil"/>
            </w:tcBorders>
            <w:shd w:val="clear" w:color="auto" w:fill="auto"/>
            <w:noWrap/>
            <w:hideMark/>
          </w:tcPr>
          <w:p w14:paraId="2C19144E"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130</w:t>
            </w:r>
            <w:r>
              <w:rPr>
                <w:rFonts w:ascii="Consolas" w:hAnsi="Consolas" w:cs="Consolas"/>
                <w:color w:val="000000"/>
                <w:sz w:val="16"/>
                <w:szCs w:val="16"/>
              </w:rPr>
              <w:t>,</w:t>
            </w:r>
            <w:r w:rsidRPr="005B1459">
              <w:rPr>
                <w:rFonts w:ascii="Consolas" w:hAnsi="Consolas" w:cs="Consolas"/>
                <w:color w:val="000000"/>
                <w:sz w:val="16"/>
                <w:szCs w:val="16"/>
              </w:rPr>
              <w:t>055</w:t>
            </w:r>
          </w:p>
        </w:tc>
        <w:tc>
          <w:tcPr>
            <w:tcW w:w="900" w:type="dxa"/>
            <w:tcBorders>
              <w:top w:val="nil"/>
              <w:left w:val="nil"/>
              <w:bottom w:val="single" w:sz="4" w:space="0" w:color="auto"/>
              <w:right w:val="nil"/>
            </w:tcBorders>
            <w:shd w:val="clear" w:color="auto" w:fill="auto"/>
            <w:noWrap/>
            <w:hideMark/>
          </w:tcPr>
          <w:p w14:paraId="592CAC15" w14:textId="77777777" w:rsidR="007B470B" w:rsidRPr="00FB6A13" w:rsidRDefault="007B470B" w:rsidP="009F5FCE">
            <w:pPr>
              <w:jc w:val="right"/>
              <w:rPr>
                <w:rFonts w:ascii="Consolas" w:hAnsi="Consolas" w:cs="Consolas"/>
                <w:color w:val="000000"/>
                <w:sz w:val="16"/>
                <w:szCs w:val="16"/>
              </w:rPr>
            </w:pPr>
            <w:r>
              <w:rPr>
                <w:rFonts w:ascii="Consolas" w:hAnsi="Consolas" w:cs="Consolas"/>
                <w:color w:val="000000"/>
                <w:sz w:val="16"/>
                <w:szCs w:val="16"/>
              </w:rPr>
              <w:t>59,871</w:t>
            </w:r>
          </w:p>
        </w:tc>
        <w:tc>
          <w:tcPr>
            <w:tcW w:w="1080" w:type="dxa"/>
            <w:tcBorders>
              <w:top w:val="nil"/>
              <w:left w:val="nil"/>
              <w:bottom w:val="single" w:sz="4" w:space="0" w:color="auto"/>
              <w:right w:val="nil"/>
            </w:tcBorders>
          </w:tcPr>
          <w:p w14:paraId="21D280DD" w14:textId="77777777"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52</w:t>
            </w:r>
            <w:r>
              <w:rPr>
                <w:rFonts w:ascii="Consolas" w:hAnsi="Consolas" w:cs="Consolas"/>
                <w:color w:val="000000"/>
                <w:sz w:val="16"/>
                <w:szCs w:val="16"/>
              </w:rPr>
              <w:t>,</w:t>
            </w:r>
            <w:r w:rsidR="00D74D65">
              <w:rPr>
                <w:rFonts w:ascii="Consolas" w:hAnsi="Consolas" w:cs="Consolas"/>
                <w:color w:val="000000"/>
                <w:sz w:val="16"/>
                <w:szCs w:val="16"/>
              </w:rPr>
              <w:t>486</w:t>
            </w:r>
          </w:p>
        </w:tc>
        <w:tc>
          <w:tcPr>
            <w:tcW w:w="1260" w:type="dxa"/>
            <w:tcBorders>
              <w:top w:val="nil"/>
              <w:left w:val="nil"/>
              <w:bottom w:val="single" w:sz="4" w:space="0" w:color="auto"/>
              <w:right w:val="nil"/>
            </w:tcBorders>
          </w:tcPr>
          <w:p w14:paraId="23A672F5" w14:textId="77777777" w:rsidR="007B470B" w:rsidRDefault="00A30A32" w:rsidP="009F5FCE">
            <w:pPr>
              <w:jc w:val="right"/>
              <w:rPr>
                <w:rFonts w:ascii="Consolas" w:hAnsi="Consolas" w:cs="Consolas"/>
                <w:color w:val="000000"/>
                <w:sz w:val="16"/>
                <w:szCs w:val="16"/>
              </w:rPr>
            </w:pPr>
            <w:r w:rsidRPr="00A30A32">
              <w:rPr>
                <w:rFonts w:ascii="Consolas" w:hAnsi="Consolas" w:cs="Consolas"/>
                <w:color w:val="000000"/>
                <w:sz w:val="16"/>
                <w:szCs w:val="16"/>
              </w:rPr>
              <w:t>61</w:t>
            </w:r>
            <w:r>
              <w:rPr>
                <w:rFonts w:ascii="Consolas" w:hAnsi="Consolas" w:cs="Consolas"/>
                <w:color w:val="000000"/>
                <w:sz w:val="16"/>
                <w:szCs w:val="16"/>
              </w:rPr>
              <w:t>,</w:t>
            </w:r>
            <w:r w:rsidR="00D74D65">
              <w:rPr>
                <w:rFonts w:ascii="Consolas" w:hAnsi="Consolas" w:cs="Consolas"/>
                <w:color w:val="000000"/>
                <w:sz w:val="16"/>
                <w:szCs w:val="16"/>
              </w:rPr>
              <w:t>647</w:t>
            </w:r>
          </w:p>
        </w:tc>
      </w:tr>
      <w:tr w:rsidR="005B1459" w:rsidRPr="00FB6A13" w14:paraId="59AB4A81" w14:textId="77777777" w:rsidTr="005B1459">
        <w:trPr>
          <w:trHeight w:val="255"/>
        </w:trPr>
        <w:tc>
          <w:tcPr>
            <w:tcW w:w="304" w:type="dxa"/>
            <w:tcBorders>
              <w:top w:val="nil"/>
              <w:left w:val="nil"/>
              <w:bottom w:val="nil"/>
              <w:right w:val="nil"/>
            </w:tcBorders>
            <w:shd w:val="clear" w:color="auto" w:fill="auto"/>
            <w:noWrap/>
            <w:hideMark/>
          </w:tcPr>
          <w:p w14:paraId="411DF38B" w14:textId="77777777" w:rsidR="005B1459" w:rsidRPr="00FB6A13" w:rsidRDefault="005B1459" w:rsidP="0082074E">
            <w:pPr>
              <w:rPr>
                <w:rFonts w:ascii="Calibri" w:hAnsi="Calibri" w:cs="Calibri"/>
                <w:color w:val="000000"/>
                <w:sz w:val="16"/>
                <w:szCs w:val="16"/>
              </w:rPr>
            </w:pPr>
          </w:p>
        </w:tc>
        <w:tc>
          <w:tcPr>
            <w:tcW w:w="1961" w:type="dxa"/>
            <w:tcBorders>
              <w:top w:val="nil"/>
              <w:left w:val="nil"/>
              <w:bottom w:val="nil"/>
              <w:right w:val="nil"/>
            </w:tcBorders>
            <w:shd w:val="clear" w:color="auto" w:fill="auto"/>
            <w:noWrap/>
            <w:hideMark/>
          </w:tcPr>
          <w:p w14:paraId="3514F63C" w14:textId="77777777" w:rsidR="005B1459" w:rsidRPr="00FB6A13" w:rsidRDefault="005B1459" w:rsidP="0082074E">
            <w:pPr>
              <w:rPr>
                <w:rFonts w:ascii="Consolas" w:hAnsi="Consolas" w:cs="Consolas"/>
                <w:color w:val="000000"/>
                <w:sz w:val="16"/>
                <w:szCs w:val="16"/>
              </w:rPr>
            </w:pPr>
          </w:p>
        </w:tc>
        <w:tc>
          <w:tcPr>
            <w:tcW w:w="1170" w:type="dxa"/>
            <w:tcBorders>
              <w:top w:val="nil"/>
              <w:left w:val="single" w:sz="4" w:space="0" w:color="auto"/>
              <w:bottom w:val="nil"/>
              <w:right w:val="nil"/>
            </w:tcBorders>
            <w:shd w:val="clear" w:color="auto" w:fill="auto"/>
            <w:noWrap/>
            <w:hideMark/>
          </w:tcPr>
          <w:p w14:paraId="0037345E" w14:textId="77777777" w:rsidR="005B1459" w:rsidRPr="00FB6A13" w:rsidRDefault="0028411E" w:rsidP="005B1459">
            <w:pPr>
              <w:jc w:val="right"/>
              <w:rPr>
                <w:rFonts w:ascii="Consolas" w:hAnsi="Consolas" w:cs="Consolas"/>
                <w:color w:val="000000"/>
                <w:sz w:val="16"/>
                <w:szCs w:val="16"/>
              </w:rPr>
            </w:pPr>
            <w:r>
              <w:rPr>
                <w:rFonts w:ascii="Consolas" w:hAnsi="Consolas" w:cs="Consolas"/>
                <w:color w:val="000000"/>
                <w:sz w:val="16"/>
                <w:szCs w:val="16"/>
              </w:rPr>
              <w:t>1,835,072</w:t>
            </w:r>
            <w:r w:rsidR="005B1459">
              <w:rPr>
                <w:rFonts w:ascii="Consolas" w:hAnsi="Consolas" w:cs="Consolas"/>
                <w:color w:val="000000"/>
                <w:sz w:val="16"/>
                <w:szCs w:val="16"/>
              </w:rPr>
              <w:t xml:space="preserve">     </w:t>
            </w:r>
          </w:p>
        </w:tc>
        <w:tc>
          <w:tcPr>
            <w:tcW w:w="1170" w:type="dxa"/>
            <w:tcBorders>
              <w:top w:val="nil"/>
              <w:left w:val="nil"/>
              <w:bottom w:val="nil"/>
              <w:right w:val="nil"/>
            </w:tcBorders>
            <w:shd w:val="clear" w:color="auto" w:fill="auto"/>
            <w:noWrap/>
            <w:hideMark/>
          </w:tcPr>
          <w:p w14:paraId="60E0A215" w14:textId="77777777" w:rsidR="005B1459" w:rsidRPr="00FB6A13" w:rsidRDefault="00541EE5" w:rsidP="005B1459">
            <w:pPr>
              <w:jc w:val="right"/>
              <w:rPr>
                <w:rFonts w:ascii="Consolas" w:hAnsi="Consolas" w:cs="Consolas"/>
                <w:color w:val="000000"/>
                <w:sz w:val="16"/>
                <w:szCs w:val="16"/>
              </w:rPr>
            </w:pPr>
            <w:r>
              <w:rPr>
                <w:rFonts w:ascii="Consolas" w:hAnsi="Consolas" w:cs="Consolas"/>
                <w:color w:val="000000"/>
                <w:sz w:val="16"/>
                <w:szCs w:val="16"/>
              </w:rPr>
              <w:t>1,040,719</w:t>
            </w:r>
          </w:p>
        </w:tc>
        <w:tc>
          <w:tcPr>
            <w:tcW w:w="900" w:type="dxa"/>
            <w:tcBorders>
              <w:top w:val="nil"/>
              <w:left w:val="nil"/>
              <w:bottom w:val="nil"/>
              <w:right w:val="nil"/>
            </w:tcBorders>
            <w:shd w:val="clear" w:color="auto" w:fill="auto"/>
            <w:noWrap/>
            <w:hideMark/>
          </w:tcPr>
          <w:p w14:paraId="24B6F8B7" w14:textId="77777777" w:rsidR="005B1459" w:rsidRPr="00FB6A13" w:rsidRDefault="005B1459" w:rsidP="005B1459">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080" w:type="dxa"/>
            <w:tcBorders>
              <w:top w:val="nil"/>
              <w:left w:val="nil"/>
              <w:bottom w:val="nil"/>
              <w:right w:val="nil"/>
            </w:tcBorders>
          </w:tcPr>
          <w:p w14:paraId="1A705ABA" w14:textId="77777777" w:rsidR="005B1459" w:rsidRDefault="00541EE5" w:rsidP="005B1459">
            <w:pPr>
              <w:jc w:val="right"/>
              <w:rPr>
                <w:rFonts w:ascii="Consolas" w:hAnsi="Consolas" w:cs="Consolas"/>
                <w:color w:val="000000"/>
                <w:sz w:val="16"/>
                <w:szCs w:val="16"/>
              </w:rPr>
            </w:pPr>
            <w:r>
              <w:rPr>
                <w:rFonts w:ascii="Consolas" w:hAnsi="Consolas" w:cs="Consolas"/>
                <w:color w:val="000000"/>
                <w:sz w:val="16"/>
                <w:szCs w:val="16"/>
              </w:rPr>
              <w:t>745,162</w:t>
            </w:r>
          </w:p>
        </w:tc>
        <w:tc>
          <w:tcPr>
            <w:tcW w:w="1260" w:type="dxa"/>
            <w:tcBorders>
              <w:top w:val="nil"/>
              <w:left w:val="nil"/>
              <w:bottom w:val="nil"/>
              <w:right w:val="nil"/>
            </w:tcBorders>
          </w:tcPr>
          <w:p w14:paraId="635547AB" w14:textId="77777777" w:rsidR="005B1459" w:rsidRPr="00FB6A13" w:rsidRDefault="00541EE5" w:rsidP="005B1459">
            <w:pPr>
              <w:jc w:val="right"/>
              <w:rPr>
                <w:rFonts w:ascii="Consolas" w:hAnsi="Consolas" w:cs="Consolas"/>
                <w:color w:val="000000"/>
                <w:sz w:val="16"/>
                <w:szCs w:val="16"/>
              </w:rPr>
            </w:pPr>
            <w:r>
              <w:rPr>
                <w:rFonts w:ascii="Consolas" w:hAnsi="Consolas" w:cs="Consolas"/>
                <w:color w:val="000000"/>
                <w:sz w:val="16"/>
                <w:szCs w:val="16"/>
              </w:rPr>
              <w:t>493,282</w:t>
            </w:r>
            <w:r w:rsidR="005B1459">
              <w:rPr>
                <w:rFonts w:ascii="Consolas" w:hAnsi="Consolas" w:cs="Consolas"/>
                <w:color w:val="000000"/>
                <w:sz w:val="16"/>
                <w:szCs w:val="16"/>
              </w:rPr>
              <w:t xml:space="preserve">     </w:t>
            </w:r>
          </w:p>
        </w:tc>
      </w:tr>
    </w:tbl>
    <w:p w14:paraId="1B561979" w14:textId="77777777" w:rsidR="00EC543D" w:rsidRDefault="00EC543D" w:rsidP="00EC543D">
      <w:pPr>
        <w:tabs>
          <w:tab w:val="left" w:pos="360"/>
          <w:tab w:val="left" w:pos="4320"/>
        </w:tabs>
        <w:rPr>
          <w:rFonts w:ascii="Calibri" w:hAnsi="Calibri" w:cs="Calibri"/>
        </w:rPr>
      </w:pPr>
    </w:p>
    <w:p w14:paraId="511BEBEE" w14:textId="77777777" w:rsidR="00EC543D" w:rsidRDefault="00EC543D" w:rsidP="00EC543D">
      <w:pPr>
        <w:tabs>
          <w:tab w:val="left" w:pos="360"/>
          <w:tab w:val="left" w:pos="4320"/>
        </w:tabs>
        <w:rPr>
          <w:rFonts w:ascii="Calibri" w:hAnsi="Calibri" w:cs="Calibri"/>
        </w:rPr>
      </w:pPr>
    </w:p>
    <w:p w14:paraId="3736F369" w14:textId="71AC7372" w:rsidR="00C572FE" w:rsidRPr="00522F8F" w:rsidRDefault="008926E8" w:rsidP="00C572FE">
      <w:pPr>
        <w:pStyle w:val="Heading4"/>
        <w:rPr>
          <w:rFonts w:ascii="Consolas" w:hAnsi="Consolas" w:cs="Consolas"/>
          <w:b w:val="0"/>
          <w:sz w:val="20"/>
          <w:szCs w:val="20"/>
        </w:rPr>
      </w:pPr>
      <w:bookmarkStart w:id="29" w:name="_18._Citizenship_"/>
      <w:bookmarkEnd w:id="29"/>
      <w:r>
        <w:rPr>
          <w:rFonts w:ascii="Calibri" w:hAnsi="Calibri" w:cs="Calibri"/>
          <w:sz w:val="26"/>
          <w:szCs w:val="26"/>
        </w:rPr>
        <w:t>1</w:t>
      </w:r>
      <w:r w:rsidR="00FD6AD2">
        <w:rPr>
          <w:rFonts w:ascii="Calibri" w:hAnsi="Calibri" w:cs="Calibri"/>
          <w:sz w:val="26"/>
          <w:szCs w:val="26"/>
        </w:rPr>
        <w:t>9</w:t>
      </w:r>
      <w:r w:rsidR="00C572FE" w:rsidRPr="00522F8F">
        <w:rPr>
          <w:rFonts w:ascii="Calibri" w:hAnsi="Calibri" w:cs="Calibri"/>
          <w:sz w:val="26"/>
          <w:szCs w:val="26"/>
        </w:rPr>
        <w:t>.</w:t>
      </w:r>
      <w:r w:rsidR="00C572FE" w:rsidRPr="00522F8F">
        <w:rPr>
          <w:rFonts w:ascii="Calibri" w:hAnsi="Calibri" w:cs="Calibri"/>
          <w:sz w:val="26"/>
          <w:szCs w:val="26"/>
        </w:rPr>
        <w:tab/>
        <w:t>Citizenship          CITIZEN</w:t>
      </w:r>
      <w:r w:rsidR="00C572FE" w:rsidRPr="00522F8F">
        <w:rPr>
          <w:rFonts w:ascii="Calibri" w:hAnsi="Calibri" w:cs="Calibri"/>
          <w:sz w:val="26"/>
          <w:szCs w:val="26"/>
        </w:rPr>
        <w:tab/>
      </w:r>
      <w:r w:rsidR="00C572FE" w:rsidRPr="00522F8F">
        <w:rPr>
          <w:rFonts w:ascii="Calibri" w:hAnsi="Calibri" w:cs="Calibri"/>
          <w:sz w:val="26"/>
          <w:szCs w:val="26"/>
        </w:rPr>
        <w:tab/>
      </w:r>
      <w:r w:rsidR="00C572FE" w:rsidRPr="00522F8F">
        <w:rPr>
          <w:rFonts w:ascii="Calibri" w:hAnsi="Calibri" w:cs="Calibri"/>
          <w:sz w:val="26"/>
          <w:szCs w:val="26"/>
        </w:rPr>
        <w:tab/>
      </w:r>
      <w:r w:rsidR="00C572FE" w:rsidRPr="00522F8F">
        <w:rPr>
          <w:rFonts w:ascii="Calibri" w:hAnsi="Calibri" w:cs="Calibri"/>
          <w:sz w:val="26"/>
          <w:szCs w:val="26"/>
        </w:rPr>
        <w:tab/>
        <w:t xml:space="preserve">   </w:t>
      </w:r>
      <w:r w:rsidR="00C572FE">
        <w:rPr>
          <w:rFonts w:ascii="Calibri" w:hAnsi="Calibri" w:cs="Calibri"/>
          <w:sz w:val="26"/>
          <w:szCs w:val="26"/>
        </w:rPr>
        <w:tab/>
      </w:r>
      <w:r w:rsidR="00C572FE">
        <w:rPr>
          <w:rFonts w:ascii="Calibri" w:hAnsi="Calibri" w:cs="Calibri"/>
          <w:sz w:val="26"/>
          <w:szCs w:val="26"/>
        </w:rPr>
        <w:tab/>
      </w:r>
    </w:p>
    <w:p w14:paraId="5224D6D7" w14:textId="77777777" w:rsidR="00C572FE" w:rsidRPr="00522F8F" w:rsidRDefault="00C572FE" w:rsidP="00C572FE">
      <w:pPr>
        <w:rPr>
          <w:rFonts w:ascii="Calibri" w:hAnsi="Calibri" w:cs="Calibri"/>
        </w:rPr>
      </w:pPr>
    </w:p>
    <w:p w14:paraId="6A52CBD2" w14:textId="77777777" w:rsidR="00C572FE" w:rsidRDefault="00C572FE" w:rsidP="00C572FE">
      <w:pPr>
        <w:rPr>
          <w:rFonts w:ascii="Calibri" w:hAnsi="Calibri" w:cs="Calibri"/>
        </w:rPr>
      </w:pPr>
      <w:r w:rsidRPr="00522F8F">
        <w:rPr>
          <w:rFonts w:ascii="Calibri" w:hAnsi="Calibri" w:cs="Calibri"/>
          <w:b/>
        </w:rPr>
        <w:t>DESCRIPTION</w:t>
      </w:r>
      <w:r w:rsidRPr="00522F8F">
        <w:rPr>
          <w:rFonts w:ascii="Calibri" w:hAnsi="Calibri" w:cs="Calibri"/>
        </w:rPr>
        <w:t>:  This variable indicates the person</w:t>
      </w:r>
      <w:r w:rsidR="0045464B">
        <w:rPr>
          <w:rFonts w:ascii="Calibri" w:hAnsi="Calibri" w:cs="Calibri"/>
        </w:rPr>
        <w:t>’s</w:t>
      </w:r>
      <w:r w:rsidRPr="00522F8F">
        <w:rPr>
          <w:rFonts w:ascii="Calibri" w:hAnsi="Calibri" w:cs="Calibri"/>
        </w:rPr>
        <w:t xml:space="preserve"> citizenship at the time of survey. </w:t>
      </w:r>
    </w:p>
    <w:p w14:paraId="05622FB4" w14:textId="77777777" w:rsidR="00C572FE" w:rsidRPr="00522F8F" w:rsidRDefault="00C572FE" w:rsidP="00C572FE">
      <w:pPr>
        <w:rPr>
          <w:rFonts w:ascii="Calibri" w:hAnsi="Calibri" w:cs="Calibri"/>
        </w:rPr>
      </w:pPr>
    </w:p>
    <w:p w14:paraId="22CCBBE6" w14:textId="77777777" w:rsidR="00C572FE" w:rsidRDefault="00C572FE" w:rsidP="00C572FE">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351202D" w14:textId="77777777" w:rsidR="00C572FE" w:rsidRPr="00BC37EC" w:rsidRDefault="00C572FE" w:rsidP="00C572FE">
      <w:pPr>
        <w:rPr>
          <w:rFonts w:ascii="Consolas" w:eastAsia="MS Mincho" w:hAnsi="Consolas" w:cs="Consolas"/>
          <w:sz w:val="20"/>
          <w:szCs w:val="20"/>
        </w:rPr>
      </w:pPr>
    </w:p>
    <w:tbl>
      <w:tblPr>
        <w:tblpPr w:leftFromText="180" w:rightFromText="180" w:vertAnchor="text" w:tblpY="1"/>
        <w:tblOverlap w:val="never"/>
        <w:tblW w:w="10008" w:type="dxa"/>
        <w:tblLook w:val="04A0" w:firstRow="1" w:lastRow="0" w:firstColumn="1" w:lastColumn="0" w:noHBand="0" w:noVBand="1"/>
      </w:tblPr>
      <w:tblGrid>
        <w:gridCol w:w="360"/>
        <w:gridCol w:w="4640"/>
        <w:gridCol w:w="1048"/>
        <w:gridCol w:w="1008"/>
        <w:gridCol w:w="882"/>
        <w:gridCol w:w="885"/>
        <w:gridCol w:w="1185"/>
      </w:tblGrid>
      <w:tr w:rsidR="00C572FE" w:rsidRPr="005F667A" w14:paraId="24460321" w14:textId="77777777" w:rsidTr="00BB0157">
        <w:trPr>
          <w:trHeight w:val="402"/>
        </w:trPr>
        <w:tc>
          <w:tcPr>
            <w:tcW w:w="5000" w:type="dxa"/>
            <w:gridSpan w:val="2"/>
            <w:tcBorders>
              <w:top w:val="nil"/>
              <w:left w:val="nil"/>
              <w:bottom w:val="single" w:sz="4" w:space="0" w:color="auto"/>
              <w:right w:val="single" w:sz="4" w:space="0" w:color="000000"/>
            </w:tcBorders>
            <w:shd w:val="clear" w:color="auto" w:fill="auto"/>
            <w:hideMark/>
          </w:tcPr>
          <w:p w14:paraId="7A4C2BF8" w14:textId="77777777" w:rsidR="00C572FE" w:rsidRPr="005F667A" w:rsidRDefault="00C572FE" w:rsidP="00BB0157">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048" w:type="dxa"/>
            <w:tcBorders>
              <w:top w:val="nil"/>
              <w:left w:val="nil"/>
              <w:bottom w:val="single" w:sz="4" w:space="0" w:color="auto"/>
              <w:right w:val="nil"/>
            </w:tcBorders>
            <w:shd w:val="clear" w:color="auto" w:fill="auto"/>
            <w:hideMark/>
          </w:tcPr>
          <w:p w14:paraId="573FD030" w14:textId="77777777" w:rsidR="00C572FE" w:rsidRPr="005F667A" w:rsidRDefault="00C572FE"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4622AE75" w14:textId="77777777" w:rsidR="00C572FE" w:rsidRPr="005F667A" w:rsidRDefault="00C572FE"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882" w:type="dxa"/>
            <w:tcBorders>
              <w:top w:val="nil"/>
              <w:left w:val="nil"/>
              <w:bottom w:val="single" w:sz="4" w:space="0" w:color="auto"/>
              <w:right w:val="nil"/>
            </w:tcBorders>
            <w:shd w:val="clear" w:color="auto" w:fill="auto"/>
            <w:hideMark/>
          </w:tcPr>
          <w:p w14:paraId="3B8BA35C" w14:textId="77777777" w:rsidR="00C572FE" w:rsidRPr="005F667A" w:rsidRDefault="00C572FE"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85" w:type="dxa"/>
            <w:tcBorders>
              <w:top w:val="nil"/>
              <w:left w:val="nil"/>
              <w:bottom w:val="single" w:sz="4" w:space="0" w:color="auto"/>
              <w:right w:val="nil"/>
            </w:tcBorders>
          </w:tcPr>
          <w:p w14:paraId="7706C6A0" w14:textId="77777777" w:rsidR="00C572FE" w:rsidRPr="005F667A" w:rsidRDefault="00C572FE"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185" w:type="dxa"/>
            <w:tcBorders>
              <w:top w:val="nil"/>
              <w:left w:val="nil"/>
              <w:bottom w:val="single" w:sz="4" w:space="0" w:color="auto"/>
              <w:right w:val="nil"/>
            </w:tcBorders>
          </w:tcPr>
          <w:p w14:paraId="59FEEFE5" w14:textId="77777777" w:rsidR="00C572FE" w:rsidRDefault="00C572FE"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C572FE" w:rsidRPr="005F667A" w14:paraId="0DDB51B6" w14:textId="77777777" w:rsidTr="00BB0157">
        <w:trPr>
          <w:trHeight w:val="305"/>
        </w:trPr>
        <w:tc>
          <w:tcPr>
            <w:tcW w:w="360" w:type="dxa"/>
            <w:tcBorders>
              <w:top w:val="nil"/>
              <w:left w:val="nil"/>
              <w:bottom w:val="nil"/>
              <w:right w:val="nil"/>
            </w:tcBorders>
            <w:shd w:val="clear" w:color="auto" w:fill="auto"/>
            <w:hideMark/>
          </w:tcPr>
          <w:p w14:paraId="2CF2C1C9" w14:textId="77777777"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w:t>
            </w:r>
          </w:p>
        </w:tc>
        <w:tc>
          <w:tcPr>
            <w:tcW w:w="4640" w:type="dxa"/>
            <w:tcBorders>
              <w:top w:val="nil"/>
              <w:left w:val="nil"/>
              <w:bottom w:val="nil"/>
              <w:right w:val="single" w:sz="4" w:space="0" w:color="auto"/>
            </w:tcBorders>
            <w:shd w:val="clear" w:color="auto" w:fill="auto"/>
            <w:hideMark/>
          </w:tcPr>
          <w:p w14:paraId="780109B8" w14:textId="77777777"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Blank, unknown, or failed edit records</w:t>
            </w:r>
          </w:p>
        </w:tc>
        <w:tc>
          <w:tcPr>
            <w:tcW w:w="1048" w:type="dxa"/>
            <w:tcBorders>
              <w:top w:val="nil"/>
              <w:left w:val="nil"/>
              <w:bottom w:val="nil"/>
              <w:right w:val="nil"/>
            </w:tcBorders>
            <w:shd w:val="clear" w:color="auto" w:fill="auto"/>
            <w:hideMark/>
          </w:tcPr>
          <w:p w14:paraId="5ADEBF8B" w14:textId="77777777" w:rsidR="00C572FE" w:rsidRPr="005F667A" w:rsidRDefault="005C698A" w:rsidP="004B66CA">
            <w:pPr>
              <w:jc w:val="right"/>
              <w:rPr>
                <w:rFonts w:ascii="Consolas" w:hAnsi="Consolas" w:cs="Consolas"/>
                <w:color w:val="000000"/>
                <w:sz w:val="16"/>
                <w:szCs w:val="16"/>
              </w:rPr>
            </w:pPr>
            <w:r w:rsidRPr="005C698A">
              <w:rPr>
                <w:rFonts w:ascii="Consolas" w:hAnsi="Consolas" w:cs="Consolas"/>
                <w:color w:val="000000"/>
                <w:sz w:val="16"/>
                <w:szCs w:val="16"/>
              </w:rPr>
              <w:t>1</w:t>
            </w:r>
            <w:r>
              <w:rPr>
                <w:rFonts w:ascii="Consolas" w:hAnsi="Consolas" w:cs="Consolas"/>
                <w:color w:val="000000"/>
                <w:sz w:val="16"/>
                <w:szCs w:val="16"/>
              </w:rPr>
              <w:t>,</w:t>
            </w:r>
            <w:r w:rsidRPr="005C698A">
              <w:rPr>
                <w:rFonts w:ascii="Consolas" w:hAnsi="Consolas" w:cs="Consolas"/>
                <w:color w:val="000000"/>
                <w:sz w:val="16"/>
                <w:szCs w:val="16"/>
              </w:rPr>
              <w:t>370</w:t>
            </w:r>
            <w:r>
              <w:rPr>
                <w:rFonts w:ascii="Consolas" w:hAnsi="Consolas" w:cs="Consolas"/>
                <w:color w:val="000000"/>
                <w:sz w:val="16"/>
                <w:szCs w:val="16"/>
              </w:rPr>
              <w:t>,</w:t>
            </w:r>
            <w:r w:rsidRPr="005C698A">
              <w:rPr>
                <w:rFonts w:ascii="Consolas" w:hAnsi="Consolas" w:cs="Consolas"/>
                <w:color w:val="000000"/>
                <w:sz w:val="16"/>
                <w:szCs w:val="16"/>
              </w:rPr>
              <w:t>2</w:t>
            </w:r>
            <w:r w:rsidR="004B66CA">
              <w:rPr>
                <w:rFonts w:ascii="Consolas" w:hAnsi="Consolas" w:cs="Consolas"/>
                <w:color w:val="000000"/>
                <w:sz w:val="16"/>
                <w:szCs w:val="16"/>
              </w:rPr>
              <w:t>11</w:t>
            </w:r>
          </w:p>
        </w:tc>
        <w:tc>
          <w:tcPr>
            <w:tcW w:w="1008" w:type="dxa"/>
            <w:tcBorders>
              <w:top w:val="nil"/>
              <w:left w:val="nil"/>
              <w:bottom w:val="nil"/>
              <w:right w:val="nil"/>
            </w:tcBorders>
            <w:shd w:val="clear" w:color="auto" w:fill="auto"/>
            <w:hideMark/>
          </w:tcPr>
          <w:p w14:paraId="2E672052" w14:textId="77777777" w:rsidR="00C572FE" w:rsidRPr="005F667A" w:rsidRDefault="00541EE5" w:rsidP="009F5FCE">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hideMark/>
          </w:tcPr>
          <w:p w14:paraId="454FC80D" w14:textId="77777777" w:rsidR="00C572FE" w:rsidRPr="005F667A" w:rsidRDefault="001B22A5" w:rsidP="009F5FCE">
            <w:pPr>
              <w:jc w:val="right"/>
              <w:rPr>
                <w:rFonts w:ascii="Consolas" w:hAnsi="Consolas" w:cs="Consolas"/>
                <w:color w:val="000000"/>
                <w:sz w:val="16"/>
                <w:szCs w:val="16"/>
              </w:rPr>
            </w:pPr>
            <w:r w:rsidRPr="001B22A5">
              <w:rPr>
                <w:rFonts w:ascii="Consolas" w:hAnsi="Consolas" w:cs="Consolas"/>
                <w:color w:val="000000"/>
                <w:sz w:val="16"/>
                <w:szCs w:val="16"/>
              </w:rPr>
              <w:t>305</w:t>
            </w:r>
            <w:r>
              <w:rPr>
                <w:rFonts w:ascii="Consolas" w:hAnsi="Consolas" w:cs="Consolas"/>
                <w:color w:val="000000"/>
                <w:sz w:val="16"/>
                <w:szCs w:val="16"/>
              </w:rPr>
              <w:t>,</w:t>
            </w:r>
            <w:r w:rsidRPr="001B22A5">
              <w:rPr>
                <w:rFonts w:ascii="Consolas" w:hAnsi="Consolas" w:cs="Consolas"/>
                <w:color w:val="000000"/>
                <w:sz w:val="16"/>
                <w:szCs w:val="16"/>
              </w:rPr>
              <w:t>005</w:t>
            </w:r>
          </w:p>
        </w:tc>
        <w:tc>
          <w:tcPr>
            <w:tcW w:w="885" w:type="dxa"/>
            <w:tcBorders>
              <w:top w:val="nil"/>
              <w:left w:val="nil"/>
              <w:bottom w:val="nil"/>
              <w:right w:val="nil"/>
            </w:tcBorders>
          </w:tcPr>
          <w:p w14:paraId="20BA6188" w14:textId="77777777" w:rsidR="00C572FE" w:rsidRPr="005F667A" w:rsidRDefault="008B6B3E" w:rsidP="004B66CA">
            <w:pPr>
              <w:jc w:val="right"/>
              <w:rPr>
                <w:rFonts w:ascii="Consolas" w:hAnsi="Consolas" w:cs="Consolas"/>
                <w:color w:val="000000"/>
                <w:sz w:val="16"/>
                <w:szCs w:val="16"/>
              </w:rPr>
            </w:pPr>
            <w:r w:rsidRPr="008B6B3E">
              <w:rPr>
                <w:rFonts w:ascii="Consolas" w:hAnsi="Consolas" w:cs="Consolas"/>
                <w:color w:val="000000"/>
                <w:sz w:val="16"/>
                <w:szCs w:val="16"/>
              </w:rPr>
              <w:t>51</w:t>
            </w:r>
            <w:r w:rsidR="00535C43">
              <w:rPr>
                <w:rFonts w:ascii="Consolas" w:hAnsi="Consolas" w:cs="Consolas"/>
                <w:color w:val="000000"/>
                <w:sz w:val="16"/>
                <w:szCs w:val="16"/>
              </w:rPr>
              <w:t>,</w:t>
            </w:r>
            <w:r w:rsidR="004B66CA">
              <w:rPr>
                <w:rFonts w:ascii="Consolas" w:hAnsi="Consolas" w:cs="Consolas"/>
                <w:color w:val="000000"/>
                <w:sz w:val="16"/>
                <w:szCs w:val="16"/>
              </w:rPr>
              <w:t>893</w:t>
            </w:r>
          </w:p>
        </w:tc>
        <w:tc>
          <w:tcPr>
            <w:tcW w:w="1185" w:type="dxa"/>
            <w:tcBorders>
              <w:top w:val="nil"/>
              <w:left w:val="nil"/>
              <w:bottom w:val="nil"/>
              <w:right w:val="nil"/>
            </w:tcBorders>
          </w:tcPr>
          <w:p w14:paraId="293C6AD6" w14:textId="77777777" w:rsidR="00C572FE" w:rsidRDefault="00535C43" w:rsidP="0054171D">
            <w:pPr>
              <w:jc w:val="right"/>
              <w:rPr>
                <w:rFonts w:ascii="Consolas" w:hAnsi="Consolas" w:cs="Consolas"/>
                <w:color w:val="000000"/>
                <w:sz w:val="16"/>
                <w:szCs w:val="16"/>
              </w:rPr>
            </w:pPr>
            <w:r w:rsidRPr="00535C43">
              <w:rPr>
                <w:rFonts w:ascii="Consolas" w:hAnsi="Consolas" w:cs="Consolas"/>
                <w:color w:val="000000"/>
                <w:sz w:val="16"/>
                <w:szCs w:val="16"/>
              </w:rPr>
              <w:t>195</w:t>
            </w:r>
            <w:r>
              <w:rPr>
                <w:rFonts w:ascii="Consolas" w:hAnsi="Consolas" w:cs="Consolas"/>
                <w:color w:val="000000"/>
                <w:sz w:val="16"/>
                <w:szCs w:val="16"/>
              </w:rPr>
              <w:t>,</w:t>
            </w:r>
            <w:r w:rsidRPr="00535C43">
              <w:rPr>
                <w:rFonts w:ascii="Consolas" w:hAnsi="Consolas" w:cs="Consolas"/>
                <w:color w:val="000000"/>
                <w:sz w:val="16"/>
                <w:szCs w:val="16"/>
              </w:rPr>
              <w:t>1</w:t>
            </w:r>
            <w:r w:rsidR="0054171D">
              <w:rPr>
                <w:rFonts w:ascii="Consolas" w:hAnsi="Consolas" w:cs="Consolas"/>
                <w:color w:val="000000"/>
                <w:sz w:val="16"/>
                <w:szCs w:val="16"/>
              </w:rPr>
              <w:t>48</w:t>
            </w:r>
          </w:p>
        </w:tc>
      </w:tr>
      <w:tr w:rsidR="00C572FE" w:rsidRPr="005F667A" w14:paraId="06525A37" w14:textId="77777777" w:rsidTr="00BB0157">
        <w:trPr>
          <w:trHeight w:val="270"/>
        </w:trPr>
        <w:tc>
          <w:tcPr>
            <w:tcW w:w="360" w:type="dxa"/>
            <w:tcBorders>
              <w:top w:val="nil"/>
              <w:left w:val="nil"/>
              <w:bottom w:val="nil"/>
              <w:right w:val="nil"/>
            </w:tcBorders>
            <w:shd w:val="clear" w:color="auto" w:fill="auto"/>
            <w:noWrap/>
            <w:hideMark/>
          </w:tcPr>
          <w:p w14:paraId="31DA6EE9" w14:textId="77777777"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1</w:t>
            </w:r>
          </w:p>
        </w:tc>
        <w:tc>
          <w:tcPr>
            <w:tcW w:w="4640" w:type="dxa"/>
            <w:tcBorders>
              <w:top w:val="nil"/>
              <w:left w:val="nil"/>
              <w:bottom w:val="nil"/>
              <w:right w:val="single" w:sz="4" w:space="0" w:color="auto"/>
            </w:tcBorders>
            <w:shd w:val="clear" w:color="auto" w:fill="auto"/>
            <w:hideMark/>
          </w:tcPr>
          <w:p w14:paraId="23DDB88A" w14:textId="77777777" w:rsidR="00C572FE" w:rsidRPr="005F667A" w:rsidRDefault="0045464B" w:rsidP="00BB0157">
            <w:pPr>
              <w:ind w:left="175"/>
              <w:rPr>
                <w:rFonts w:ascii="Consolas" w:hAnsi="Consolas" w:cs="Consolas"/>
                <w:color w:val="000000"/>
                <w:sz w:val="16"/>
                <w:szCs w:val="16"/>
              </w:rPr>
            </w:pPr>
            <w:r>
              <w:rPr>
                <w:rFonts w:ascii="Consolas" w:hAnsi="Consolas" w:cs="Consolas"/>
                <w:color w:val="000000"/>
                <w:sz w:val="16"/>
                <w:szCs w:val="16"/>
              </w:rPr>
              <w:t>Native, born in the U.S.</w:t>
            </w:r>
          </w:p>
        </w:tc>
        <w:tc>
          <w:tcPr>
            <w:tcW w:w="1048" w:type="dxa"/>
            <w:tcBorders>
              <w:top w:val="nil"/>
              <w:left w:val="nil"/>
              <w:bottom w:val="nil"/>
              <w:right w:val="nil"/>
            </w:tcBorders>
            <w:shd w:val="clear" w:color="auto" w:fill="auto"/>
            <w:noWrap/>
            <w:hideMark/>
          </w:tcPr>
          <w:p w14:paraId="0BFD3C16" w14:textId="77777777" w:rsidR="00C572FE" w:rsidRPr="005F667A" w:rsidRDefault="005C698A" w:rsidP="009F5FCE">
            <w:pPr>
              <w:jc w:val="right"/>
              <w:rPr>
                <w:rFonts w:ascii="Consolas" w:hAnsi="Consolas" w:cs="Consolas"/>
                <w:color w:val="000000"/>
                <w:sz w:val="16"/>
                <w:szCs w:val="16"/>
              </w:rPr>
            </w:pPr>
            <w:r w:rsidRPr="005C698A">
              <w:rPr>
                <w:rFonts w:ascii="Consolas" w:hAnsi="Consolas" w:cs="Consolas"/>
                <w:color w:val="000000"/>
                <w:sz w:val="16"/>
                <w:szCs w:val="16"/>
              </w:rPr>
              <w:t>406</w:t>
            </w:r>
            <w:r>
              <w:rPr>
                <w:rFonts w:ascii="Consolas" w:hAnsi="Consolas" w:cs="Consolas"/>
                <w:color w:val="000000"/>
                <w:sz w:val="16"/>
                <w:szCs w:val="16"/>
              </w:rPr>
              <w:t>,</w:t>
            </w:r>
            <w:r w:rsidRPr="005C698A">
              <w:rPr>
                <w:rFonts w:ascii="Consolas" w:hAnsi="Consolas" w:cs="Consolas"/>
                <w:color w:val="000000"/>
                <w:sz w:val="16"/>
                <w:szCs w:val="16"/>
              </w:rPr>
              <w:t>059</w:t>
            </w:r>
          </w:p>
        </w:tc>
        <w:tc>
          <w:tcPr>
            <w:tcW w:w="1008" w:type="dxa"/>
            <w:tcBorders>
              <w:top w:val="nil"/>
              <w:left w:val="nil"/>
              <w:bottom w:val="nil"/>
              <w:right w:val="nil"/>
            </w:tcBorders>
            <w:shd w:val="clear" w:color="auto" w:fill="auto"/>
            <w:noWrap/>
            <w:hideMark/>
          </w:tcPr>
          <w:p w14:paraId="0CF6C314"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14:paraId="71A69ABF"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194,320</w:t>
            </w:r>
          </w:p>
        </w:tc>
        <w:tc>
          <w:tcPr>
            <w:tcW w:w="885" w:type="dxa"/>
            <w:tcBorders>
              <w:top w:val="nil"/>
              <w:left w:val="nil"/>
              <w:bottom w:val="nil"/>
              <w:right w:val="nil"/>
            </w:tcBorders>
          </w:tcPr>
          <w:p w14:paraId="1F8B9257" w14:textId="77777777" w:rsidR="00C572FE" w:rsidRPr="005F667A" w:rsidRDefault="004B66CA" w:rsidP="009F5FCE">
            <w:pPr>
              <w:jc w:val="right"/>
              <w:rPr>
                <w:rFonts w:ascii="Consolas" w:hAnsi="Consolas" w:cs="Consolas"/>
                <w:color w:val="000000"/>
                <w:sz w:val="16"/>
                <w:szCs w:val="16"/>
              </w:rPr>
            </w:pPr>
            <w:r>
              <w:rPr>
                <w:rFonts w:ascii="Consolas" w:hAnsi="Consolas" w:cs="Consolas"/>
                <w:color w:val="000000"/>
                <w:sz w:val="16"/>
                <w:szCs w:val="16"/>
              </w:rPr>
              <w:t>602,143</w:t>
            </w:r>
          </w:p>
        </w:tc>
        <w:tc>
          <w:tcPr>
            <w:tcW w:w="1185" w:type="dxa"/>
            <w:tcBorders>
              <w:top w:val="nil"/>
              <w:left w:val="nil"/>
              <w:bottom w:val="nil"/>
              <w:right w:val="nil"/>
            </w:tcBorders>
          </w:tcPr>
          <w:p w14:paraId="4879DE4F" w14:textId="77777777"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260</w:t>
            </w:r>
            <w:r>
              <w:rPr>
                <w:rFonts w:ascii="Consolas" w:hAnsi="Consolas" w:cs="Consolas"/>
                <w:color w:val="000000"/>
                <w:sz w:val="16"/>
                <w:szCs w:val="16"/>
              </w:rPr>
              <w:t>,</w:t>
            </w:r>
            <w:r w:rsidR="0054171D">
              <w:rPr>
                <w:rFonts w:ascii="Consolas" w:hAnsi="Consolas" w:cs="Consolas"/>
                <w:color w:val="000000"/>
                <w:sz w:val="16"/>
                <w:szCs w:val="16"/>
              </w:rPr>
              <w:t>542</w:t>
            </w:r>
          </w:p>
        </w:tc>
      </w:tr>
      <w:tr w:rsidR="00C572FE" w:rsidRPr="005F667A" w14:paraId="5D3A74AD" w14:textId="77777777" w:rsidTr="00BB0157">
        <w:trPr>
          <w:trHeight w:val="255"/>
        </w:trPr>
        <w:tc>
          <w:tcPr>
            <w:tcW w:w="360" w:type="dxa"/>
            <w:tcBorders>
              <w:top w:val="nil"/>
              <w:left w:val="nil"/>
              <w:bottom w:val="nil"/>
              <w:right w:val="nil"/>
            </w:tcBorders>
            <w:shd w:val="clear" w:color="auto" w:fill="auto"/>
            <w:noWrap/>
            <w:hideMark/>
          </w:tcPr>
          <w:p w14:paraId="205B9778" w14:textId="77777777"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2</w:t>
            </w:r>
          </w:p>
        </w:tc>
        <w:tc>
          <w:tcPr>
            <w:tcW w:w="4640" w:type="dxa"/>
            <w:tcBorders>
              <w:top w:val="nil"/>
              <w:left w:val="nil"/>
              <w:bottom w:val="nil"/>
              <w:right w:val="single" w:sz="4" w:space="0" w:color="auto"/>
            </w:tcBorders>
            <w:shd w:val="clear" w:color="auto" w:fill="auto"/>
            <w:noWrap/>
            <w:hideMark/>
          </w:tcPr>
          <w:p w14:paraId="74CEA5DD" w14:textId="77777777"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Native, born in PR or U.S. outlying area</w:t>
            </w:r>
          </w:p>
        </w:tc>
        <w:tc>
          <w:tcPr>
            <w:tcW w:w="1048" w:type="dxa"/>
            <w:tcBorders>
              <w:top w:val="nil"/>
              <w:left w:val="nil"/>
              <w:bottom w:val="nil"/>
              <w:right w:val="nil"/>
            </w:tcBorders>
            <w:shd w:val="clear" w:color="auto" w:fill="auto"/>
            <w:noWrap/>
            <w:hideMark/>
          </w:tcPr>
          <w:p w14:paraId="36BE163B" w14:textId="77777777" w:rsidR="00C572FE" w:rsidRPr="005F667A" w:rsidRDefault="005C698A" w:rsidP="009F5FCE">
            <w:pPr>
              <w:jc w:val="right"/>
              <w:rPr>
                <w:rFonts w:ascii="Consolas" w:hAnsi="Consolas" w:cs="Consolas"/>
                <w:color w:val="000000"/>
                <w:sz w:val="16"/>
                <w:szCs w:val="16"/>
              </w:rPr>
            </w:pPr>
            <w:r>
              <w:rPr>
                <w:rFonts w:ascii="Consolas" w:hAnsi="Consolas" w:cs="Consolas"/>
                <w:color w:val="000000"/>
                <w:sz w:val="16"/>
                <w:szCs w:val="16"/>
              </w:rPr>
              <w:t>3,861</w:t>
            </w:r>
          </w:p>
        </w:tc>
        <w:tc>
          <w:tcPr>
            <w:tcW w:w="1008" w:type="dxa"/>
            <w:tcBorders>
              <w:top w:val="nil"/>
              <w:left w:val="nil"/>
              <w:bottom w:val="nil"/>
              <w:right w:val="nil"/>
            </w:tcBorders>
            <w:shd w:val="clear" w:color="auto" w:fill="auto"/>
            <w:noWrap/>
            <w:hideMark/>
          </w:tcPr>
          <w:p w14:paraId="3567B485"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14:paraId="6685190C"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1,845</w:t>
            </w:r>
          </w:p>
        </w:tc>
        <w:tc>
          <w:tcPr>
            <w:tcW w:w="885" w:type="dxa"/>
            <w:tcBorders>
              <w:top w:val="nil"/>
              <w:left w:val="nil"/>
              <w:bottom w:val="nil"/>
              <w:right w:val="nil"/>
            </w:tcBorders>
          </w:tcPr>
          <w:p w14:paraId="1B1ECD2F" w14:textId="77777777" w:rsidR="00C572FE" w:rsidRPr="005F667A" w:rsidRDefault="008B6B3E" w:rsidP="009F5FCE">
            <w:pPr>
              <w:jc w:val="right"/>
              <w:rPr>
                <w:rFonts w:ascii="Consolas" w:hAnsi="Consolas" w:cs="Consolas"/>
                <w:color w:val="000000"/>
                <w:sz w:val="16"/>
                <w:szCs w:val="16"/>
              </w:rPr>
            </w:pPr>
            <w:r w:rsidRPr="008B6B3E">
              <w:rPr>
                <w:rFonts w:ascii="Consolas" w:hAnsi="Consolas" w:cs="Consolas"/>
                <w:color w:val="000000"/>
                <w:sz w:val="16"/>
                <w:szCs w:val="16"/>
              </w:rPr>
              <w:t>4</w:t>
            </w:r>
            <w:r w:rsidR="00535C43">
              <w:rPr>
                <w:rFonts w:ascii="Consolas" w:hAnsi="Consolas" w:cs="Consolas"/>
                <w:color w:val="000000"/>
                <w:sz w:val="16"/>
                <w:szCs w:val="16"/>
              </w:rPr>
              <w:t>,</w:t>
            </w:r>
            <w:r w:rsidR="004B66CA">
              <w:rPr>
                <w:rFonts w:ascii="Consolas" w:hAnsi="Consolas" w:cs="Consolas"/>
                <w:color w:val="000000"/>
                <w:sz w:val="16"/>
                <w:szCs w:val="16"/>
              </w:rPr>
              <w:t>920</w:t>
            </w:r>
          </w:p>
        </w:tc>
        <w:tc>
          <w:tcPr>
            <w:tcW w:w="1185" w:type="dxa"/>
            <w:tcBorders>
              <w:top w:val="nil"/>
              <w:left w:val="nil"/>
              <w:bottom w:val="nil"/>
              <w:right w:val="nil"/>
            </w:tcBorders>
          </w:tcPr>
          <w:p w14:paraId="07B2462A" w14:textId="77777777"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1</w:t>
            </w:r>
            <w:r>
              <w:rPr>
                <w:rFonts w:ascii="Consolas" w:hAnsi="Consolas" w:cs="Consolas"/>
                <w:color w:val="000000"/>
                <w:sz w:val="16"/>
                <w:szCs w:val="16"/>
              </w:rPr>
              <w:t>,</w:t>
            </w:r>
            <w:r w:rsidR="0054171D">
              <w:rPr>
                <w:rFonts w:ascii="Consolas" w:hAnsi="Consolas" w:cs="Consolas"/>
                <w:color w:val="000000"/>
                <w:sz w:val="16"/>
                <w:szCs w:val="16"/>
              </w:rPr>
              <w:t>745</w:t>
            </w:r>
          </w:p>
        </w:tc>
      </w:tr>
      <w:tr w:rsidR="00C572FE" w:rsidRPr="005F667A" w14:paraId="035AED3C" w14:textId="77777777" w:rsidTr="00BB0157">
        <w:trPr>
          <w:trHeight w:val="255"/>
        </w:trPr>
        <w:tc>
          <w:tcPr>
            <w:tcW w:w="360" w:type="dxa"/>
            <w:tcBorders>
              <w:top w:val="nil"/>
              <w:left w:val="nil"/>
              <w:bottom w:val="nil"/>
              <w:right w:val="nil"/>
            </w:tcBorders>
            <w:shd w:val="clear" w:color="auto" w:fill="auto"/>
            <w:noWrap/>
            <w:hideMark/>
          </w:tcPr>
          <w:p w14:paraId="269AEC43" w14:textId="77777777"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3</w:t>
            </w:r>
          </w:p>
        </w:tc>
        <w:tc>
          <w:tcPr>
            <w:tcW w:w="4640" w:type="dxa"/>
            <w:tcBorders>
              <w:top w:val="nil"/>
              <w:left w:val="nil"/>
              <w:bottom w:val="nil"/>
              <w:right w:val="single" w:sz="4" w:space="0" w:color="auto"/>
            </w:tcBorders>
            <w:shd w:val="clear" w:color="auto" w:fill="auto"/>
            <w:noWrap/>
            <w:hideMark/>
          </w:tcPr>
          <w:p w14:paraId="206690E5" w14:textId="77777777" w:rsidR="00C572FE" w:rsidRPr="005F667A" w:rsidRDefault="00C572FE" w:rsidP="00BB0157">
            <w:pPr>
              <w:rPr>
                <w:rFonts w:ascii="Consolas" w:hAnsi="Consolas" w:cs="Consolas"/>
                <w:color w:val="000000"/>
                <w:sz w:val="16"/>
                <w:szCs w:val="16"/>
              </w:rPr>
            </w:pPr>
            <w:r>
              <w:rPr>
                <w:rFonts w:ascii="Consolas" w:hAnsi="Consolas" w:cs="Consolas"/>
                <w:color w:val="000000"/>
                <w:sz w:val="16"/>
                <w:szCs w:val="16"/>
              </w:rPr>
              <w:t xml:space="preserve">  Native, born abroad of U.S. parents</w:t>
            </w:r>
          </w:p>
        </w:tc>
        <w:tc>
          <w:tcPr>
            <w:tcW w:w="1048" w:type="dxa"/>
            <w:tcBorders>
              <w:top w:val="nil"/>
              <w:left w:val="nil"/>
              <w:bottom w:val="nil"/>
              <w:right w:val="nil"/>
            </w:tcBorders>
            <w:shd w:val="clear" w:color="auto" w:fill="auto"/>
            <w:noWrap/>
            <w:hideMark/>
          </w:tcPr>
          <w:p w14:paraId="19D170C5"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4,167</w:t>
            </w:r>
          </w:p>
        </w:tc>
        <w:tc>
          <w:tcPr>
            <w:tcW w:w="1008" w:type="dxa"/>
            <w:tcBorders>
              <w:top w:val="nil"/>
              <w:left w:val="nil"/>
              <w:bottom w:val="nil"/>
              <w:right w:val="nil"/>
            </w:tcBorders>
            <w:shd w:val="clear" w:color="auto" w:fill="auto"/>
            <w:noWrap/>
            <w:hideMark/>
          </w:tcPr>
          <w:p w14:paraId="12DFE54C"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14:paraId="326C6323"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2,086</w:t>
            </w:r>
          </w:p>
        </w:tc>
        <w:tc>
          <w:tcPr>
            <w:tcW w:w="885" w:type="dxa"/>
            <w:tcBorders>
              <w:top w:val="nil"/>
              <w:left w:val="nil"/>
              <w:bottom w:val="nil"/>
              <w:right w:val="nil"/>
            </w:tcBorders>
          </w:tcPr>
          <w:p w14:paraId="0323F6FB" w14:textId="77777777" w:rsidR="00C572FE" w:rsidRPr="005F667A" w:rsidRDefault="008B6B3E" w:rsidP="009F5FCE">
            <w:pPr>
              <w:jc w:val="right"/>
              <w:rPr>
                <w:rFonts w:ascii="Consolas" w:hAnsi="Consolas" w:cs="Consolas"/>
                <w:color w:val="000000"/>
                <w:sz w:val="16"/>
                <w:szCs w:val="16"/>
              </w:rPr>
            </w:pPr>
            <w:r w:rsidRPr="008B6B3E">
              <w:rPr>
                <w:rFonts w:ascii="Consolas" w:hAnsi="Consolas" w:cs="Consolas"/>
                <w:color w:val="000000"/>
                <w:sz w:val="16"/>
                <w:szCs w:val="16"/>
              </w:rPr>
              <w:t>5</w:t>
            </w:r>
            <w:r w:rsidR="00535C43">
              <w:rPr>
                <w:rFonts w:ascii="Consolas" w:hAnsi="Consolas" w:cs="Consolas"/>
                <w:color w:val="000000"/>
                <w:sz w:val="16"/>
                <w:szCs w:val="16"/>
              </w:rPr>
              <w:t>,</w:t>
            </w:r>
            <w:r w:rsidR="004B66CA">
              <w:rPr>
                <w:rFonts w:ascii="Consolas" w:hAnsi="Consolas" w:cs="Consolas"/>
                <w:color w:val="000000"/>
                <w:sz w:val="16"/>
                <w:szCs w:val="16"/>
              </w:rPr>
              <w:t>736</w:t>
            </w:r>
          </w:p>
        </w:tc>
        <w:tc>
          <w:tcPr>
            <w:tcW w:w="1185" w:type="dxa"/>
            <w:tcBorders>
              <w:top w:val="nil"/>
              <w:left w:val="nil"/>
              <w:bottom w:val="nil"/>
              <w:right w:val="nil"/>
            </w:tcBorders>
          </w:tcPr>
          <w:p w14:paraId="15C6B6AE" w14:textId="77777777"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2</w:t>
            </w:r>
            <w:r>
              <w:rPr>
                <w:rFonts w:ascii="Consolas" w:hAnsi="Consolas" w:cs="Consolas"/>
                <w:color w:val="000000"/>
                <w:sz w:val="16"/>
                <w:szCs w:val="16"/>
              </w:rPr>
              <w:t>,</w:t>
            </w:r>
            <w:r w:rsidR="0054171D">
              <w:rPr>
                <w:rFonts w:ascii="Consolas" w:hAnsi="Consolas" w:cs="Consolas"/>
                <w:color w:val="000000"/>
                <w:sz w:val="16"/>
                <w:szCs w:val="16"/>
              </w:rPr>
              <w:t>538</w:t>
            </w:r>
          </w:p>
        </w:tc>
      </w:tr>
      <w:tr w:rsidR="00C572FE" w:rsidRPr="005F667A" w14:paraId="6983CB74" w14:textId="77777777" w:rsidTr="00BB0157">
        <w:trPr>
          <w:trHeight w:val="255"/>
        </w:trPr>
        <w:tc>
          <w:tcPr>
            <w:tcW w:w="360" w:type="dxa"/>
            <w:tcBorders>
              <w:top w:val="nil"/>
              <w:left w:val="nil"/>
              <w:bottom w:val="nil"/>
              <w:right w:val="nil"/>
            </w:tcBorders>
            <w:shd w:val="clear" w:color="auto" w:fill="auto"/>
            <w:noWrap/>
            <w:hideMark/>
          </w:tcPr>
          <w:p w14:paraId="524BCDDE" w14:textId="77777777"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4</w:t>
            </w:r>
          </w:p>
        </w:tc>
        <w:tc>
          <w:tcPr>
            <w:tcW w:w="4640" w:type="dxa"/>
            <w:tcBorders>
              <w:top w:val="nil"/>
              <w:left w:val="nil"/>
              <w:bottom w:val="nil"/>
              <w:right w:val="single" w:sz="4" w:space="0" w:color="auto"/>
            </w:tcBorders>
            <w:shd w:val="clear" w:color="auto" w:fill="auto"/>
            <w:noWrap/>
            <w:hideMark/>
          </w:tcPr>
          <w:p w14:paraId="4125AAE5" w14:textId="77777777"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Foreign born, U.S. citizenship by naturalization</w:t>
            </w:r>
          </w:p>
        </w:tc>
        <w:tc>
          <w:tcPr>
            <w:tcW w:w="1048" w:type="dxa"/>
            <w:tcBorders>
              <w:top w:val="nil"/>
              <w:left w:val="nil"/>
              <w:bottom w:val="nil"/>
              <w:right w:val="nil"/>
            </w:tcBorders>
            <w:shd w:val="clear" w:color="auto" w:fill="auto"/>
            <w:noWrap/>
            <w:hideMark/>
          </w:tcPr>
          <w:p w14:paraId="5D19E696"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16,009</w:t>
            </w:r>
          </w:p>
        </w:tc>
        <w:tc>
          <w:tcPr>
            <w:tcW w:w="1008" w:type="dxa"/>
            <w:tcBorders>
              <w:top w:val="nil"/>
              <w:left w:val="nil"/>
              <w:bottom w:val="nil"/>
              <w:right w:val="nil"/>
            </w:tcBorders>
            <w:shd w:val="clear" w:color="auto" w:fill="auto"/>
            <w:noWrap/>
            <w:hideMark/>
          </w:tcPr>
          <w:p w14:paraId="45AFE8B3" w14:textId="77777777" w:rsidR="00C572FE" w:rsidRPr="005F667A" w:rsidRDefault="00383978"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14:paraId="087EFD90"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6,565</w:t>
            </w:r>
          </w:p>
        </w:tc>
        <w:tc>
          <w:tcPr>
            <w:tcW w:w="885" w:type="dxa"/>
            <w:tcBorders>
              <w:top w:val="nil"/>
              <w:left w:val="nil"/>
              <w:bottom w:val="nil"/>
              <w:right w:val="nil"/>
            </w:tcBorders>
          </w:tcPr>
          <w:p w14:paraId="0AD22B52" w14:textId="77777777" w:rsidR="00C572FE" w:rsidRPr="005F667A" w:rsidRDefault="004B66CA" w:rsidP="009F5FCE">
            <w:pPr>
              <w:jc w:val="right"/>
              <w:rPr>
                <w:rFonts w:ascii="Consolas" w:hAnsi="Consolas" w:cs="Consolas"/>
                <w:color w:val="000000"/>
                <w:sz w:val="16"/>
                <w:szCs w:val="16"/>
              </w:rPr>
            </w:pPr>
            <w:r>
              <w:rPr>
                <w:rFonts w:ascii="Consolas" w:hAnsi="Consolas" w:cs="Consolas"/>
                <w:color w:val="000000"/>
                <w:sz w:val="16"/>
                <w:szCs w:val="16"/>
              </w:rPr>
              <w:t>28,004</w:t>
            </w:r>
          </w:p>
        </w:tc>
        <w:tc>
          <w:tcPr>
            <w:tcW w:w="1185" w:type="dxa"/>
            <w:tcBorders>
              <w:top w:val="nil"/>
              <w:left w:val="nil"/>
              <w:bottom w:val="nil"/>
              <w:right w:val="nil"/>
            </w:tcBorders>
          </w:tcPr>
          <w:p w14:paraId="3BD4B07F" w14:textId="77777777"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13</w:t>
            </w:r>
            <w:r>
              <w:rPr>
                <w:rFonts w:ascii="Consolas" w:hAnsi="Consolas" w:cs="Consolas"/>
                <w:color w:val="000000"/>
                <w:sz w:val="16"/>
                <w:szCs w:val="16"/>
              </w:rPr>
              <w:t>,</w:t>
            </w:r>
            <w:r w:rsidR="0054171D">
              <w:rPr>
                <w:rFonts w:ascii="Consolas" w:hAnsi="Consolas" w:cs="Consolas"/>
                <w:color w:val="000000"/>
                <w:sz w:val="16"/>
                <w:szCs w:val="16"/>
              </w:rPr>
              <w:t>305</w:t>
            </w:r>
          </w:p>
        </w:tc>
      </w:tr>
      <w:tr w:rsidR="00C572FE" w:rsidRPr="005F667A" w14:paraId="53FF95B7" w14:textId="77777777" w:rsidTr="00BB0157">
        <w:trPr>
          <w:trHeight w:val="255"/>
        </w:trPr>
        <w:tc>
          <w:tcPr>
            <w:tcW w:w="360" w:type="dxa"/>
            <w:tcBorders>
              <w:top w:val="nil"/>
              <w:left w:val="nil"/>
              <w:bottom w:val="single" w:sz="4" w:space="0" w:color="auto"/>
              <w:right w:val="nil"/>
            </w:tcBorders>
            <w:shd w:val="clear" w:color="auto" w:fill="auto"/>
            <w:noWrap/>
            <w:hideMark/>
          </w:tcPr>
          <w:p w14:paraId="002120BF" w14:textId="77777777"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5</w:t>
            </w:r>
          </w:p>
        </w:tc>
        <w:tc>
          <w:tcPr>
            <w:tcW w:w="4640" w:type="dxa"/>
            <w:tcBorders>
              <w:top w:val="nil"/>
              <w:left w:val="nil"/>
              <w:bottom w:val="single" w:sz="4" w:space="0" w:color="auto"/>
              <w:right w:val="single" w:sz="4" w:space="0" w:color="auto"/>
            </w:tcBorders>
            <w:shd w:val="clear" w:color="auto" w:fill="auto"/>
            <w:noWrap/>
            <w:hideMark/>
          </w:tcPr>
          <w:p w14:paraId="11F1FFAE" w14:textId="77777777"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Foreign born, NOT a U.S. Citizen</w:t>
            </w:r>
          </w:p>
        </w:tc>
        <w:tc>
          <w:tcPr>
            <w:tcW w:w="1048" w:type="dxa"/>
            <w:tcBorders>
              <w:top w:val="nil"/>
              <w:left w:val="nil"/>
              <w:bottom w:val="single" w:sz="4" w:space="0" w:color="auto"/>
              <w:right w:val="nil"/>
            </w:tcBorders>
            <w:shd w:val="clear" w:color="auto" w:fill="auto"/>
            <w:noWrap/>
            <w:hideMark/>
          </w:tcPr>
          <w:p w14:paraId="0BEA63D9"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34,765</w:t>
            </w:r>
          </w:p>
        </w:tc>
        <w:tc>
          <w:tcPr>
            <w:tcW w:w="1008" w:type="dxa"/>
            <w:tcBorders>
              <w:top w:val="nil"/>
              <w:left w:val="nil"/>
              <w:bottom w:val="single" w:sz="4" w:space="0" w:color="auto"/>
              <w:right w:val="nil"/>
            </w:tcBorders>
            <w:shd w:val="clear" w:color="auto" w:fill="auto"/>
            <w:noWrap/>
            <w:hideMark/>
          </w:tcPr>
          <w:p w14:paraId="3A052F11"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single" w:sz="4" w:space="0" w:color="auto"/>
              <w:right w:val="nil"/>
            </w:tcBorders>
            <w:shd w:val="clear" w:color="auto" w:fill="auto"/>
            <w:noWrap/>
            <w:hideMark/>
          </w:tcPr>
          <w:p w14:paraId="73EB63CA" w14:textId="77777777"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16,063</w:t>
            </w:r>
          </w:p>
        </w:tc>
        <w:tc>
          <w:tcPr>
            <w:tcW w:w="885" w:type="dxa"/>
            <w:tcBorders>
              <w:top w:val="nil"/>
              <w:left w:val="nil"/>
              <w:bottom w:val="single" w:sz="4" w:space="0" w:color="auto"/>
              <w:right w:val="nil"/>
            </w:tcBorders>
          </w:tcPr>
          <w:p w14:paraId="28602CC7" w14:textId="77777777" w:rsidR="00C572FE" w:rsidRPr="005F667A" w:rsidRDefault="004B66CA" w:rsidP="009F5FCE">
            <w:pPr>
              <w:jc w:val="right"/>
              <w:rPr>
                <w:rFonts w:ascii="Consolas" w:hAnsi="Consolas" w:cs="Consolas"/>
                <w:color w:val="000000"/>
                <w:sz w:val="16"/>
                <w:szCs w:val="16"/>
              </w:rPr>
            </w:pPr>
            <w:r>
              <w:rPr>
                <w:rFonts w:ascii="Consolas" w:hAnsi="Consolas" w:cs="Consolas"/>
                <w:color w:val="000000"/>
                <w:sz w:val="16"/>
                <w:szCs w:val="16"/>
              </w:rPr>
              <w:t>52,466</w:t>
            </w:r>
          </w:p>
        </w:tc>
        <w:tc>
          <w:tcPr>
            <w:tcW w:w="1185" w:type="dxa"/>
            <w:tcBorders>
              <w:top w:val="nil"/>
              <w:left w:val="nil"/>
              <w:bottom w:val="single" w:sz="4" w:space="0" w:color="auto"/>
              <w:right w:val="nil"/>
            </w:tcBorders>
          </w:tcPr>
          <w:p w14:paraId="0CA29375" w14:textId="77777777" w:rsidR="00C572FE" w:rsidRDefault="0054171D" w:rsidP="009F5FCE">
            <w:pPr>
              <w:jc w:val="right"/>
              <w:rPr>
                <w:rFonts w:ascii="Consolas" w:hAnsi="Consolas" w:cs="Consolas"/>
                <w:color w:val="000000"/>
                <w:sz w:val="16"/>
                <w:szCs w:val="16"/>
              </w:rPr>
            </w:pPr>
            <w:r>
              <w:rPr>
                <w:rFonts w:ascii="Consolas" w:hAnsi="Consolas" w:cs="Consolas"/>
                <w:color w:val="000000"/>
                <w:sz w:val="16"/>
                <w:szCs w:val="16"/>
              </w:rPr>
              <w:t>20,004</w:t>
            </w:r>
          </w:p>
        </w:tc>
      </w:tr>
      <w:tr w:rsidR="005C698A" w:rsidRPr="005F667A" w14:paraId="67CD267F" w14:textId="77777777" w:rsidTr="00BB0157">
        <w:trPr>
          <w:trHeight w:val="255"/>
        </w:trPr>
        <w:tc>
          <w:tcPr>
            <w:tcW w:w="360" w:type="dxa"/>
            <w:tcBorders>
              <w:top w:val="nil"/>
              <w:left w:val="nil"/>
              <w:bottom w:val="nil"/>
              <w:right w:val="nil"/>
            </w:tcBorders>
            <w:shd w:val="clear" w:color="auto" w:fill="auto"/>
            <w:noWrap/>
            <w:hideMark/>
          </w:tcPr>
          <w:p w14:paraId="0F1F7FC0" w14:textId="77777777" w:rsidR="005C698A" w:rsidRPr="005F667A" w:rsidRDefault="005C698A" w:rsidP="00BB0157">
            <w:pPr>
              <w:rPr>
                <w:rFonts w:ascii="Consolas" w:hAnsi="Consolas" w:cs="Consolas"/>
                <w:color w:val="000000"/>
                <w:sz w:val="16"/>
                <w:szCs w:val="16"/>
              </w:rPr>
            </w:pPr>
          </w:p>
        </w:tc>
        <w:tc>
          <w:tcPr>
            <w:tcW w:w="4640" w:type="dxa"/>
            <w:tcBorders>
              <w:top w:val="nil"/>
              <w:left w:val="nil"/>
              <w:bottom w:val="nil"/>
              <w:right w:val="single" w:sz="4" w:space="0" w:color="auto"/>
            </w:tcBorders>
            <w:shd w:val="clear" w:color="auto" w:fill="auto"/>
            <w:noWrap/>
            <w:hideMark/>
          </w:tcPr>
          <w:p w14:paraId="46749C4D" w14:textId="77777777" w:rsidR="005C698A" w:rsidRPr="005F667A" w:rsidRDefault="005C698A" w:rsidP="00BB0157">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048" w:type="dxa"/>
            <w:tcBorders>
              <w:top w:val="nil"/>
              <w:left w:val="nil"/>
              <w:bottom w:val="nil"/>
              <w:right w:val="nil"/>
            </w:tcBorders>
            <w:shd w:val="clear" w:color="auto" w:fill="auto"/>
            <w:noWrap/>
            <w:hideMark/>
          </w:tcPr>
          <w:p w14:paraId="029D0E9E" w14:textId="77777777" w:rsidR="005C698A" w:rsidRPr="00FB6A13" w:rsidRDefault="0028411E" w:rsidP="005C698A">
            <w:pPr>
              <w:jc w:val="right"/>
              <w:rPr>
                <w:rFonts w:ascii="Consolas" w:hAnsi="Consolas" w:cs="Consolas"/>
                <w:color w:val="000000"/>
                <w:sz w:val="16"/>
                <w:szCs w:val="16"/>
              </w:rPr>
            </w:pPr>
            <w:r>
              <w:rPr>
                <w:rFonts w:ascii="Consolas" w:hAnsi="Consolas" w:cs="Consolas"/>
                <w:color w:val="000000"/>
                <w:sz w:val="16"/>
                <w:szCs w:val="16"/>
              </w:rPr>
              <w:t>1,835,072</w:t>
            </w:r>
            <w:r w:rsidR="005C698A">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14:paraId="5E46724D" w14:textId="77777777" w:rsidR="005C698A" w:rsidRPr="00FB6A13" w:rsidRDefault="00541EE5" w:rsidP="005C698A">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noWrap/>
            <w:hideMark/>
          </w:tcPr>
          <w:p w14:paraId="4F9BE8F0" w14:textId="77777777" w:rsidR="005C698A" w:rsidRPr="00FB6A13" w:rsidRDefault="005C698A" w:rsidP="005C698A">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5" w:type="dxa"/>
            <w:tcBorders>
              <w:top w:val="nil"/>
              <w:left w:val="nil"/>
              <w:bottom w:val="nil"/>
              <w:right w:val="nil"/>
            </w:tcBorders>
          </w:tcPr>
          <w:p w14:paraId="2B441E6C" w14:textId="77777777" w:rsidR="005C698A" w:rsidRDefault="00541EE5" w:rsidP="005C698A">
            <w:pPr>
              <w:jc w:val="right"/>
              <w:rPr>
                <w:rFonts w:ascii="Consolas" w:hAnsi="Consolas" w:cs="Consolas"/>
                <w:color w:val="000000"/>
                <w:sz w:val="16"/>
                <w:szCs w:val="16"/>
              </w:rPr>
            </w:pPr>
            <w:r>
              <w:rPr>
                <w:rFonts w:ascii="Consolas" w:hAnsi="Consolas" w:cs="Consolas"/>
                <w:color w:val="000000"/>
                <w:sz w:val="16"/>
                <w:szCs w:val="16"/>
              </w:rPr>
              <w:t>745,162</w:t>
            </w:r>
          </w:p>
        </w:tc>
        <w:tc>
          <w:tcPr>
            <w:tcW w:w="1185" w:type="dxa"/>
            <w:tcBorders>
              <w:top w:val="nil"/>
              <w:left w:val="nil"/>
              <w:bottom w:val="nil"/>
              <w:right w:val="nil"/>
            </w:tcBorders>
          </w:tcPr>
          <w:p w14:paraId="6F4FE9E7" w14:textId="77777777" w:rsidR="005C698A" w:rsidRPr="00FB6A13" w:rsidRDefault="00541EE5" w:rsidP="005C698A">
            <w:pPr>
              <w:jc w:val="right"/>
              <w:rPr>
                <w:rFonts w:ascii="Consolas" w:hAnsi="Consolas" w:cs="Consolas"/>
                <w:color w:val="000000"/>
                <w:sz w:val="16"/>
                <w:szCs w:val="16"/>
              </w:rPr>
            </w:pPr>
            <w:r>
              <w:rPr>
                <w:rFonts w:ascii="Consolas" w:hAnsi="Consolas" w:cs="Consolas"/>
                <w:color w:val="000000"/>
                <w:sz w:val="16"/>
                <w:szCs w:val="16"/>
              </w:rPr>
              <w:t>493,282</w:t>
            </w:r>
            <w:r w:rsidR="005C698A">
              <w:rPr>
                <w:rFonts w:ascii="Consolas" w:hAnsi="Consolas" w:cs="Consolas"/>
                <w:color w:val="000000"/>
                <w:sz w:val="16"/>
                <w:szCs w:val="16"/>
              </w:rPr>
              <w:t xml:space="preserve">     </w:t>
            </w:r>
          </w:p>
        </w:tc>
      </w:tr>
    </w:tbl>
    <w:p w14:paraId="444ABF69" w14:textId="77777777" w:rsidR="00C572FE" w:rsidRDefault="00C572FE" w:rsidP="00C572FE">
      <w:pPr>
        <w:pStyle w:val="Heading4"/>
        <w:rPr>
          <w:rFonts w:ascii="Calibri" w:hAnsi="Calibri" w:cs="Calibri"/>
          <w:sz w:val="26"/>
          <w:szCs w:val="26"/>
        </w:rPr>
      </w:pPr>
    </w:p>
    <w:p w14:paraId="029E00DB" w14:textId="77777777" w:rsidR="00D62407" w:rsidRPr="00BC37EC" w:rsidRDefault="00D62407" w:rsidP="00D62407">
      <w:pPr>
        <w:rPr>
          <w:rFonts w:eastAsia="MS Mincho"/>
        </w:rPr>
      </w:pPr>
      <w:bookmarkStart w:id="30" w:name="_32._Veteran_Status"/>
      <w:bookmarkStart w:id="31" w:name="_33._Health_Insurance"/>
      <w:bookmarkStart w:id="32" w:name="_35._Income_as"/>
      <w:bookmarkEnd w:id="30"/>
      <w:bookmarkEnd w:id="31"/>
      <w:bookmarkEnd w:id="32"/>
    </w:p>
    <w:p w14:paraId="02937FA5" w14:textId="77777777" w:rsidR="00D62407" w:rsidRDefault="00D62407" w:rsidP="00D62407">
      <w:pPr>
        <w:pStyle w:val="Heading4"/>
        <w:rPr>
          <w:rFonts w:ascii="Consolas" w:eastAsia="MS Mincho" w:hAnsi="Consolas" w:cs="Consolas"/>
          <w:sz w:val="20"/>
          <w:szCs w:val="20"/>
        </w:rPr>
      </w:pPr>
    </w:p>
    <w:p w14:paraId="6F948541" w14:textId="77777777" w:rsidR="00D62407" w:rsidRDefault="00D62407" w:rsidP="00D62407"/>
    <w:p w14:paraId="2FC8F4D0" w14:textId="7244D4F2" w:rsidR="00D62407" w:rsidRPr="00635A4A" w:rsidRDefault="00FD6AD2" w:rsidP="00D62407">
      <w:pPr>
        <w:pStyle w:val="Heading4"/>
        <w:rPr>
          <w:rFonts w:ascii="Consolas" w:hAnsi="Consolas" w:cs="Consolas"/>
          <w:b w:val="0"/>
          <w:sz w:val="20"/>
          <w:szCs w:val="20"/>
        </w:rPr>
      </w:pPr>
      <w:bookmarkStart w:id="33" w:name="_19._Health_"/>
      <w:bookmarkEnd w:id="33"/>
      <w:r>
        <w:rPr>
          <w:rFonts w:ascii="Calibri" w:hAnsi="Calibri" w:cs="Calibri"/>
          <w:sz w:val="26"/>
          <w:szCs w:val="26"/>
        </w:rPr>
        <w:t>20</w:t>
      </w:r>
      <w:r w:rsidR="002178C4">
        <w:rPr>
          <w:rFonts w:ascii="Calibri" w:hAnsi="Calibri" w:cs="Calibri"/>
          <w:sz w:val="26"/>
          <w:szCs w:val="26"/>
        </w:rPr>
        <w:t>.</w:t>
      </w:r>
      <w:r w:rsidR="002178C4">
        <w:rPr>
          <w:rFonts w:ascii="Calibri" w:hAnsi="Calibri" w:cs="Calibri"/>
          <w:sz w:val="26"/>
          <w:szCs w:val="26"/>
        </w:rPr>
        <w:tab/>
        <w:t xml:space="preserve">Health </w:t>
      </w:r>
      <w:r w:rsidR="00D62407">
        <w:rPr>
          <w:rFonts w:ascii="Calibri" w:hAnsi="Calibri" w:cs="Calibri"/>
          <w:sz w:val="26"/>
          <w:szCs w:val="26"/>
        </w:rPr>
        <w:tab/>
        <w:t>HEALTH</w:t>
      </w:r>
      <w:r w:rsidR="00D62407">
        <w:rPr>
          <w:rFonts w:ascii="Calibri" w:hAnsi="Calibri" w:cs="Calibri"/>
          <w:sz w:val="26"/>
          <w:szCs w:val="26"/>
        </w:rPr>
        <w:tab/>
      </w:r>
      <w:r w:rsidR="00D62407">
        <w:rPr>
          <w:rFonts w:ascii="Calibri" w:hAnsi="Calibri" w:cs="Calibri"/>
          <w:sz w:val="26"/>
          <w:szCs w:val="26"/>
        </w:rPr>
        <w:tab/>
      </w:r>
      <w:r w:rsidR="00D62407">
        <w:rPr>
          <w:rFonts w:ascii="Calibri" w:hAnsi="Calibri" w:cs="Calibri"/>
          <w:sz w:val="26"/>
          <w:szCs w:val="26"/>
        </w:rPr>
        <w:tab/>
      </w:r>
      <w:r w:rsidR="00D62407">
        <w:rPr>
          <w:rFonts w:ascii="Calibri" w:hAnsi="Calibri" w:cs="Calibri"/>
          <w:sz w:val="26"/>
          <w:szCs w:val="26"/>
        </w:rPr>
        <w:tab/>
        <w:t xml:space="preserve">       </w:t>
      </w:r>
    </w:p>
    <w:p w14:paraId="4B64989E" w14:textId="77777777" w:rsidR="00D62407" w:rsidRPr="00B17DC8" w:rsidRDefault="00D62407" w:rsidP="00D62407">
      <w:pPr>
        <w:rPr>
          <w:rFonts w:ascii="Calibri" w:hAnsi="Calibri" w:cs="Calibri"/>
        </w:rPr>
      </w:pPr>
    </w:p>
    <w:p w14:paraId="6D3FC30E" w14:textId="77777777" w:rsidR="00D62407" w:rsidRPr="00CC6B5F" w:rsidRDefault="00D62407" w:rsidP="00D62407">
      <w:pPr>
        <w:rPr>
          <w:rFonts w:asciiTheme="minorHAnsi" w:hAnsiTheme="minorHAnsi" w:cs="Calibri"/>
        </w:rPr>
      </w:pPr>
      <w:r w:rsidRPr="00EB0525">
        <w:rPr>
          <w:rFonts w:ascii="Calibri" w:hAnsi="Calibri" w:cs="Calibri"/>
          <w:b/>
        </w:rPr>
        <w:t>DESCRIPTION</w:t>
      </w:r>
      <w:r w:rsidRPr="00EB0525">
        <w:rPr>
          <w:rFonts w:ascii="Calibri" w:hAnsi="Calibri" w:cs="Calibri"/>
        </w:rPr>
        <w:t xml:space="preserve">:  </w:t>
      </w:r>
      <w:r w:rsidRPr="00CC6B5F">
        <w:rPr>
          <w:rFonts w:asciiTheme="minorHAnsi" w:hAnsiTheme="minorHAnsi"/>
          <w:sz w:val="23"/>
          <w:szCs w:val="23"/>
        </w:rPr>
        <w:t>This variable is the response to the question: “Would you say that [person]’s health in general is”</w:t>
      </w:r>
      <w:r w:rsidRPr="00CC6B5F">
        <w:rPr>
          <w:rFonts w:asciiTheme="minorHAnsi" w:hAnsiTheme="minorHAnsi" w:cs="Calibri"/>
        </w:rPr>
        <w:t>.</w:t>
      </w:r>
    </w:p>
    <w:p w14:paraId="422AF23D" w14:textId="77777777" w:rsidR="00D62407" w:rsidRPr="00CC6B5F" w:rsidRDefault="00D62407" w:rsidP="00D62407">
      <w:pPr>
        <w:tabs>
          <w:tab w:val="left" w:pos="360"/>
          <w:tab w:val="left" w:pos="4320"/>
        </w:tabs>
        <w:rPr>
          <w:rFonts w:asciiTheme="minorHAnsi" w:hAnsiTheme="minorHAnsi" w:cs="Calibri"/>
        </w:rPr>
      </w:pPr>
    </w:p>
    <w:p w14:paraId="049BD545" w14:textId="77777777" w:rsidR="00D62407" w:rsidRDefault="00D62407" w:rsidP="00D62407">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69517A00" w14:textId="77777777" w:rsidR="00D62407" w:rsidRPr="00BC37EC" w:rsidRDefault="00D62407" w:rsidP="00D62407">
      <w:pPr>
        <w:rPr>
          <w:rFonts w:ascii="Consolas" w:eastAsia="MS Mincho" w:hAnsi="Consolas" w:cs="Consolas"/>
          <w:sz w:val="20"/>
          <w:szCs w:val="20"/>
        </w:rPr>
      </w:pPr>
    </w:p>
    <w:tbl>
      <w:tblPr>
        <w:tblpPr w:leftFromText="180" w:rightFromText="180" w:vertAnchor="text" w:tblpY="1"/>
        <w:tblOverlap w:val="never"/>
        <w:tblW w:w="5132" w:type="pct"/>
        <w:tblLook w:val="04A0" w:firstRow="1" w:lastRow="0" w:firstColumn="1" w:lastColumn="0" w:noHBand="0" w:noVBand="1"/>
      </w:tblPr>
      <w:tblGrid>
        <w:gridCol w:w="334"/>
        <w:gridCol w:w="4165"/>
        <w:gridCol w:w="1288"/>
        <w:gridCol w:w="1046"/>
        <w:gridCol w:w="832"/>
        <w:gridCol w:w="850"/>
        <w:gridCol w:w="1092"/>
      </w:tblGrid>
      <w:tr w:rsidR="00D62407" w:rsidRPr="005F667A" w14:paraId="4A60F1B4" w14:textId="77777777" w:rsidTr="0026247B">
        <w:trPr>
          <w:trHeight w:val="270"/>
        </w:trPr>
        <w:tc>
          <w:tcPr>
            <w:tcW w:w="2345" w:type="pct"/>
            <w:gridSpan w:val="2"/>
            <w:tcBorders>
              <w:top w:val="nil"/>
              <w:left w:val="nil"/>
              <w:bottom w:val="single" w:sz="4" w:space="0" w:color="auto"/>
              <w:right w:val="single" w:sz="4" w:space="0" w:color="000000"/>
            </w:tcBorders>
            <w:shd w:val="clear" w:color="auto" w:fill="auto"/>
            <w:hideMark/>
          </w:tcPr>
          <w:p w14:paraId="75C24C35" w14:textId="77777777" w:rsidR="00D62407" w:rsidRPr="005F667A" w:rsidRDefault="00D62407" w:rsidP="00D62407">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672" w:type="pct"/>
            <w:tcBorders>
              <w:top w:val="nil"/>
              <w:left w:val="nil"/>
              <w:bottom w:val="single" w:sz="4" w:space="0" w:color="auto"/>
              <w:right w:val="nil"/>
            </w:tcBorders>
            <w:shd w:val="clear" w:color="auto" w:fill="auto"/>
            <w:hideMark/>
          </w:tcPr>
          <w:p w14:paraId="39F270E9" w14:textId="77777777" w:rsidR="00D62407" w:rsidRPr="005F667A" w:rsidRDefault="00D62407"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546" w:type="pct"/>
            <w:tcBorders>
              <w:top w:val="nil"/>
              <w:left w:val="nil"/>
              <w:bottom w:val="single" w:sz="4" w:space="0" w:color="auto"/>
              <w:right w:val="nil"/>
            </w:tcBorders>
            <w:shd w:val="clear" w:color="auto" w:fill="auto"/>
            <w:hideMark/>
          </w:tcPr>
          <w:p w14:paraId="24E2649A" w14:textId="77777777" w:rsidR="00D62407" w:rsidRPr="005F667A" w:rsidRDefault="00D62407"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423" w:type="pct"/>
            <w:tcBorders>
              <w:top w:val="nil"/>
              <w:left w:val="nil"/>
              <w:bottom w:val="single" w:sz="4" w:space="0" w:color="auto"/>
              <w:right w:val="nil"/>
            </w:tcBorders>
            <w:shd w:val="clear" w:color="auto" w:fill="auto"/>
            <w:hideMark/>
          </w:tcPr>
          <w:p w14:paraId="1C3A2623" w14:textId="77777777" w:rsidR="00D62407" w:rsidRPr="005F667A" w:rsidRDefault="00D62407"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444" w:type="pct"/>
            <w:tcBorders>
              <w:top w:val="nil"/>
              <w:left w:val="nil"/>
              <w:bottom w:val="single" w:sz="4" w:space="0" w:color="auto"/>
              <w:right w:val="nil"/>
            </w:tcBorders>
          </w:tcPr>
          <w:p w14:paraId="7DD5DD69" w14:textId="77777777" w:rsidR="00D62407" w:rsidRPr="005F667A" w:rsidRDefault="00D6240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570" w:type="pct"/>
            <w:tcBorders>
              <w:top w:val="nil"/>
              <w:left w:val="nil"/>
              <w:bottom w:val="single" w:sz="4" w:space="0" w:color="auto"/>
              <w:right w:val="nil"/>
            </w:tcBorders>
          </w:tcPr>
          <w:p w14:paraId="109BF70A" w14:textId="77777777" w:rsidR="00D62407" w:rsidRDefault="00D6240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D62407" w:rsidRPr="005F667A" w14:paraId="3B121A33" w14:textId="77777777" w:rsidTr="00052ABF">
        <w:trPr>
          <w:trHeight w:val="392"/>
        </w:trPr>
        <w:tc>
          <w:tcPr>
            <w:tcW w:w="176" w:type="pct"/>
            <w:tcBorders>
              <w:top w:val="nil"/>
              <w:left w:val="nil"/>
              <w:bottom w:val="nil"/>
              <w:right w:val="nil"/>
            </w:tcBorders>
            <w:shd w:val="clear" w:color="auto" w:fill="auto"/>
            <w:hideMark/>
          </w:tcPr>
          <w:p w14:paraId="042573A4" w14:textId="77777777"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w:t>
            </w:r>
          </w:p>
        </w:tc>
        <w:tc>
          <w:tcPr>
            <w:tcW w:w="2169" w:type="pct"/>
            <w:tcBorders>
              <w:top w:val="nil"/>
              <w:left w:val="nil"/>
              <w:bottom w:val="nil"/>
              <w:right w:val="single" w:sz="4" w:space="0" w:color="auto"/>
            </w:tcBorders>
            <w:shd w:val="clear" w:color="auto" w:fill="auto"/>
            <w:hideMark/>
          </w:tcPr>
          <w:p w14:paraId="2BD2079D" w14:textId="77777777"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Missing, Don’t know, Refuse, or Not in universe</w:t>
            </w:r>
          </w:p>
        </w:tc>
        <w:tc>
          <w:tcPr>
            <w:tcW w:w="672" w:type="pct"/>
            <w:tcBorders>
              <w:top w:val="nil"/>
              <w:left w:val="nil"/>
              <w:bottom w:val="nil"/>
              <w:right w:val="nil"/>
            </w:tcBorders>
            <w:shd w:val="clear" w:color="auto" w:fill="auto"/>
            <w:hideMark/>
          </w:tcPr>
          <w:p w14:paraId="337ACBE2" w14:textId="77777777"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w:t>
            </w:r>
            <w:r>
              <w:rPr>
                <w:rFonts w:ascii="Consolas" w:hAnsi="Consolas" w:cs="Consolas"/>
                <w:color w:val="000000"/>
                <w:sz w:val="16"/>
                <w:szCs w:val="16"/>
              </w:rPr>
              <w:t>,</w:t>
            </w:r>
            <w:r w:rsidRPr="0026247B">
              <w:rPr>
                <w:rFonts w:ascii="Consolas" w:hAnsi="Consolas" w:cs="Consolas"/>
                <w:color w:val="000000"/>
                <w:sz w:val="16"/>
                <w:szCs w:val="16"/>
              </w:rPr>
              <w:t>450</w:t>
            </w:r>
            <w:r>
              <w:rPr>
                <w:rFonts w:ascii="Consolas" w:hAnsi="Consolas" w:cs="Consolas"/>
                <w:color w:val="000000"/>
                <w:sz w:val="16"/>
                <w:szCs w:val="16"/>
              </w:rPr>
              <w:t>,</w:t>
            </w:r>
            <w:r w:rsidR="00880C2E">
              <w:rPr>
                <w:rFonts w:ascii="Consolas" w:hAnsi="Consolas" w:cs="Consolas"/>
                <w:color w:val="000000"/>
                <w:sz w:val="16"/>
                <w:szCs w:val="16"/>
              </w:rPr>
              <w:t>943</w:t>
            </w:r>
          </w:p>
        </w:tc>
        <w:tc>
          <w:tcPr>
            <w:tcW w:w="546" w:type="pct"/>
            <w:tcBorders>
              <w:top w:val="nil"/>
              <w:left w:val="nil"/>
              <w:bottom w:val="nil"/>
              <w:right w:val="nil"/>
            </w:tcBorders>
            <w:shd w:val="clear" w:color="auto" w:fill="auto"/>
            <w:hideMark/>
          </w:tcPr>
          <w:p w14:paraId="08EC5946" w14:textId="77777777" w:rsidR="00D62407" w:rsidRPr="005F667A" w:rsidRDefault="00541EE5" w:rsidP="009F5FCE">
            <w:pPr>
              <w:jc w:val="right"/>
              <w:rPr>
                <w:rFonts w:ascii="Consolas" w:hAnsi="Consolas" w:cs="Consolas"/>
                <w:color w:val="000000"/>
                <w:sz w:val="16"/>
                <w:szCs w:val="16"/>
              </w:rPr>
            </w:pPr>
            <w:r>
              <w:rPr>
                <w:rFonts w:ascii="Consolas" w:hAnsi="Consolas" w:cs="Consolas"/>
                <w:color w:val="000000"/>
                <w:sz w:val="16"/>
                <w:szCs w:val="16"/>
              </w:rPr>
              <w:t>1,040,719</w:t>
            </w:r>
          </w:p>
        </w:tc>
        <w:tc>
          <w:tcPr>
            <w:tcW w:w="423" w:type="pct"/>
            <w:tcBorders>
              <w:top w:val="nil"/>
              <w:left w:val="nil"/>
              <w:bottom w:val="nil"/>
              <w:right w:val="nil"/>
            </w:tcBorders>
            <w:shd w:val="clear" w:color="auto" w:fill="auto"/>
            <w:hideMark/>
          </w:tcPr>
          <w:p w14:paraId="6E29806F" w14:textId="77777777"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383</w:t>
            </w:r>
            <w:r>
              <w:rPr>
                <w:rFonts w:ascii="Consolas" w:hAnsi="Consolas" w:cs="Consolas"/>
                <w:color w:val="000000"/>
                <w:sz w:val="16"/>
                <w:szCs w:val="16"/>
              </w:rPr>
              <w:t>,</w:t>
            </w:r>
            <w:r w:rsidRPr="0026247B">
              <w:rPr>
                <w:rFonts w:ascii="Consolas" w:hAnsi="Consolas" w:cs="Consolas"/>
                <w:color w:val="000000"/>
                <w:sz w:val="16"/>
                <w:szCs w:val="16"/>
              </w:rPr>
              <w:t>838</w:t>
            </w:r>
          </w:p>
        </w:tc>
        <w:tc>
          <w:tcPr>
            <w:tcW w:w="444" w:type="pct"/>
            <w:tcBorders>
              <w:top w:val="nil"/>
              <w:left w:val="nil"/>
              <w:bottom w:val="nil"/>
              <w:right w:val="nil"/>
            </w:tcBorders>
          </w:tcPr>
          <w:p w14:paraId="49311065" w14:textId="77777777"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76,175</w:t>
            </w:r>
          </w:p>
        </w:tc>
        <w:tc>
          <w:tcPr>
            <w:tcW w:w="570" w:type="pct"/>
            <w:tcBorders>
              <w:top w:val="nil"/>
              <w:left w:val="nil"/>
              <w:bottom w:val="nil"/>
              <w:right w:val="nil"/>
            </w:tcBorders>
          </w:tcPr>
          <w:p w14:paraId="7A4EC615" w14:textId="77777777" w:rsidR="00D62407" w:rsidRDefault="0026247B" w:rsidP="00880C2E">
            <w:pPr>
              <w:jc w:val="right"/>
              <w:rPr>
                <w:rFonts w:ascii="Consolas" w:hAnsi="Consolas" w:cs="Consolas"/>
                <w:color w:val="000000"/>
                <w:sz w:val="16"/>
                <w:szCs w:val="16"/>
              </w:rPr>
            </w:pPr>
            <w:r w:rsidRPr="0026247B">
              <w:rPr>
                <w:rFonts w:ascii="Consolas" w:hAnsi="Consolas" w:cs="Consolas"/>
                <w:color w:val="000000"/>
                <w:sz w:val="16"/>
                <w:szCs w:val="16"/>
              </w:rPr>
              <w:t>186</w:t>
            </w:r>
            <w:r>
              <w:rPr>
                <w:rFonts w:ascii="Consolas" w:hAnsi="Consolas" w:cs="Consolas"/>
                <w:color w:val="000000"/>
                <w:sz w:val="16"/>
                <w:szCs w:val="16"/>
              </w:rPr>
              <w:t>,</w:t>
            </w:r>
            <w:r w:rsidR="00880C2E">
              <w:rPr>
                <w:rFonts w:ascii="Consolas" w:hAnsi="Consolas" w:cs="Consolas"/>
                <w:color w:val="000000"/>
                <w:sz w:val="16"/>
                <w:szCs w:val="16"/>
              </w:rPr>
              <w:t>881</w:t>
            </w:r>
          </w:p>
        </w:tc>
      </w:tr>
      <w:tr w:rsidR="00D62407" w:rsidRPr="005F667A" w14:paraId="1C1001F1" w14:textId="77777777" w:rsidTr="00052ABF">
        <w:trPr>
          <w:trHeight w:val="213"/>
        </w:trPr>
        <w:tc>
          <w:tcPr>
            <w:tcW w:w="176" w:type="pct"/>
            <w:tcBorders>
              <w:top w:val="nil"/>
              <w:left w:val="nil"/>
              <w:bottom w:val="nil"/>
              <w:right w:val="nil"/>
            </w:tcBorders>
            <w:shd w:val="clear" w:color="auto" w:fill="auto"/>
            <w:noWrap/>
            <w:hideMark/>
          </w:tcPr>
          <w:p w14:paraId="4083F90F" w14:textId="77777777"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1</w:t>
            </w:r>
          </w:p>
        </w:tc>
        <w:tc>
          <w:tcPr>
            <w:tcW w:w="2169" w:type="pct"/>
            <w:tcBorders>
              <w:top w:val="nil"/>
              <w:left w:val="nil"/>
              <w:bottom w:val="nil"/>
              <w:right w:val="single" w:sz="4" w:space="0" w:color="auto"/>
            </w:tcBorders>
            <w:shd w:val="clear" w:color="auto" w:fill="auto"/>
            <w:hideMark/>
          </w:tcPr>
          <w:p w14:paraId="21F688D2" w14:textId="77777777"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Excellent</w:t>
            </w:r>
          </w:p>
        </w:tc>
        <w:tc>
          <w:tcPr>
            <w:tcW w:w="672" w:type="pct"/>
            <w:tcBorders>
              <w:top w:val="nil"/>
              <w:left w:val="nil"/>
              <w:bottom w:val="nil"/>
              <w:right w:val="nil"/>
            </w:tcBorders>
            <w:shd w:val="clear" w:color="auto" w:fill="auto"/>
            <w:noWrap/>
            <w:hideMark/>
          </w:tcPr>
          <w:p w14:paraId="09EBA800" w14:textId="77777777"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135</w:t>
            </w:r>
            <w:r>
              <w:rPr>
                <w:rFonts w:ascii="Consolas" w:hAnsi="Consolas" w:cs="Consolas"/>
                <w:color w:val="000000"/>
                <w:sz w:val="16"/>
                <w:szCs w:val="16"/>
              </w:rPr>
              <w:t>,</w:t>
            </w:r>
            <w:r w:rsidRPr="0026247B">
              <w:rPr>
                <w:rFonts w:ascii="Consolas" w:hAnsi="Consolas" w:cs="Consolas"/>
                <w:color w:val="000000"/>
                <w:sz w:val="16"/>
                <w:szCs w:val="16"/>
              </w:rPr>
              <w:t>586</w:t>
            </w:r>
          </w:p>
        </w:tc>
        <w:tc>
          <w:tcPr>
            <w:tcW w:w="546" w:type="pct"/>
            <w:tcBorders>
              <w:top w:val="nil"/>
              <w:left w:val="nil"/>
              <w:bottom w:val="nil"/>
              <w:right w:val="nil"/>
            </w:tcBorders>
            <w:shd w:val="clear" w:color="auto" w:fill="auto"/>
            <w:noWrap/>
            <w:hideMark/>
          </w:tcPr>
          <w:p w14:paraId="3098B4F5"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14:paraId="6D62F43E"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50,725</w:t>
            </w:r>
          </w:p>
        </w:tc>
        <w:tc>
          <w:tcPr>
            <w:tcW w:w="444" w:type="pct"/>
            <w:tcBorders>
              <w:top w:val="nil"/>
              <w:left w:val="nil"/>
              <w:bottom w:val="nil"/>
              <w:right w:val="nil"/>
            </w:tcBorders>
          </w:tcPr>
          <w:p w14:paraId="0840D52E" w14:textId="77777777"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239.353</w:t>
            </w:r>
          </w:p>
        </w:tc>
        <w:tc>
          <w:tcPr>
            <w:tcW w:w="570" w:type="pct"/>
            <w:tcBorders>
              <w:top w:val="nil"/>
              <w:left w:val="nil"/>
              <w:bottom w:val="nil"/>
              <w:right w:val="nil"/>
            </w:tcBorders>
          </w:tcPr>
          <w:p w14:paraId="3A3EF37E" w14:textId="77777777" w:rsidR="00D62407" w:rsidRDefault="00880C2E" w:rsidP="009F5FCE">
            <w:pPr>
              <w:jc w:val="right"/>
              <w:rPr>
                <w:rFonts w:ascii="Consolas" w:hAnsi="Consolas" w:cs="Consolas"/>
                <w:color w:val="000000"/>
                <w:sz w:val="16"/>
                <w:szCs w:val="16"/>
              </w:rPr>
            </w:pPr>
            <w:r>
              <w:rPr>
                <w:rFonts w:ascii="Consolas" w:hAnsi="Consolas" w:cs="Consolas"/>
                <w:color w:val="000000"/>
                <w:sz w:val="16"/>
                <w:szCs w:val="16"/>
              </w:rPr>
              <w:t>92,020</w:t>
            </w:r>
          </w:p>
        </w:tc>
      </w:tr>
      <w:tr w:rsidR="00D62407" w:rsidRPr="005F667A" w14:paraId="26A1CCFC" w14:textId="77777777" w:rsidTr="00052ABF">
        <w:trPr>
          <w:trHeight w:val="177"/>
        </w:trPr>
        <w:tc>
          <w:tcPr>
            <w:tcW w:w="176" w:type="pct"/>
            <w:tcBorders>
              <w:top w:val="nil"/>
              <w:left w:val="nil"/>
              <w:bottom w:val="nil"/>
              <w:right w:val="nil"/>
            </w:tcBorders>
            <w:shd w:val="clear" w:color="auto" w:fill="auto"/>
            <w:noWrap/>
            <w:hideMark/>
          </w:tcPr>
          <w:p w14:paraId="2D2733DF" w14:textId="77777777"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2</w:t>
            </w:r>
          </w:p>
        </w:tc>
        <w:tc>
          <w:tcPr>
            <w:tcW w:w="2169" w:type="pct"/>
            <w:tcBorders>
              <w:top w:val="nil"/>
              <w:left w:val="nil"/>
              <w:bottom w:val="nil"/>
              <w:right w:val="single" w:sz="4" w:space="0" w:color="auto"/>
            </w:tcBorders>
            <w:shd w:val="clear" w:color="auto" w:fill="auto"/>
            <w:noWrap/>
            <w:hideMark/>
          </w:tcPr>
          <w:p w14:paraId="53FDCA20" w14:textId="77777777"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Very good</w:t>
            </w:r>
          </w:p>
        </w:tc>
        <w:tc>
          <w:tcPr>
            <w:tcW w:w="672" w:type="pct"/>
            <w:tcBorders>
              <w:top w:val="nil"/>
              <w:left w:val="nil"/>
              <w:bottom w:val="nil"/>
              <w:right w:val="nil"/>
            </w:tcBorders>
            <w:shd w:val="clear" w:color="auto" w:fill="auto"/>
            <w:noWrap/>
            <w:hideMark/>
          </w:tcPr>
          <w:p w14:paraId="4A401ED7" w14:textId="77777777"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118</w:t>
            </w:r>
            <w:r>
              <w:rPr>
                <w:rFonts w:ascii="Consolas" w:hAnsi="Consolas" w:cs="Consolas"/>
                <w:color w:val="000000"/>
                <w:sz w:val="16"/>
                <w:szCs w:val="16"/>
              </w:rPr>
              <w:t>,</w:t>
            </w:r>
            <w:r w:rsidRPr="0026247B">
              <w:rPr>
                <w:rFonts w:ascii="Consolas" w:hAnsi="Consolas" w:cs="Consolas"/>
                <w:color w:val="000000"/>
                <w:sz w:val="16"/>
                <w:szCs w:val="16"/>
              </w:rPr>
              <w:t>394</w:t>
            </w:r>
          </w:p>
        </w:tc>
        <w:tc>
          <w:tcPr>
            <w:tcW w:w="546" w:type="pct"/>
            <w:tcBorders>
              <w:top w:val="nil"/>
              <w:left w:val="nil"/>
              <w:bottom w:val="nil"/>
              <w:right w:val="nil"/>
            </w:tcBorders>
            <w:shd w:val="clear" w:color="auto" w:fill="auto"/>
            <w:noWrap/>
            <w:hideMark/>
          </w:tcPr>
          <w:p w14:paraId="18EC098E"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14:paraId="32375232"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43,587</w:t>
            </w:r>
          </w:p>
        </w:tc>
        <w:tc>
          <w:tcPr>
            <w:tcW w:w="444" w:type="pct"/>
            <w:tcBorders>
              <w:top w:val="nil"/>
              <w:left w:val="nil"/>
              <w:bottom w:val="nil"/>
              <w:right w:val="nil"/>
            </w:tcBorders>
          </w:tcPr>
          <w:p w14:paraId="0F591831" w14:textId="77777777"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209,339</w:t>
            </w:r>
          </w:p>
        </w:tc>
        <w:tc>
          <w:tcPr>
            <w:tcW w:w="570" w:type="pct"/>
            <w:tcBorders>
              <w:top w:val="nil"/>
              <w:left w:val="nil"/>
              <w:bottom w:val="nil"/>
              <w:right w:val="nil"/>
            </w:tcBorders>
          </w:tcPr>
          <w:p w14:paraId="6801C2FA" w14:textId="77777777" w:rsidR="00D62407"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97</w:t>
            </w:r>
            <w:r>
              <w:rPr>
                <w:rFonts w:ascii="Consolas" w:hAnsi="Consolas" w:cs="Consolas"/>
                <w:color w:val="000000"/>
                <w:sz w:val="16"/>
                <w:szCs w:val="16"/>
              </w:rPr>
              <w:t>,</w:t>
            </w:r>
            <w:r w:rsidR="00880C2E">
              <w:rPr>
                <w:rFonts w:ascii="Consolas" w:hAnsi="Consolas" w:cs="Consolas"/>
                <w:color w:val="000000"/>
                <w:sz w:val="16"/>
                <w:szCs w:val="16"/>
              </w:rPr>
              <w:t>651</w:t>
            </w:r>
          </w:p>
        </w:tc>
      </w:tr>
      <w:tr w:rsidR="00D62407" w:rsidRPr="005F667A" w14:paraId="226B7BD0" w14:textId="77777777" w:rsidTr="00052ABF">
        <w:trPr>
          <w:trHeight w:val="255"/>
        </w:trPr>
        <w:tc>
          <w:tcPr>
            <w:tcW w:w="176" w:type="pct"/>
            <w:tcBorders>
              <w:top w:val="nil"/>
              <w:left w:val="nil"/>
              <w:bottom w:val="nil"/>
              <w:right w:val="nil"/>
            </w:tcBorders>
            <w:shd w:val="clear" w:color="auto" w:fill="auto"/>
            <w:noWrap/>
            <w:hideMark/>
          </w:tcPr>
          <w:p w14:paraId="2841A30F" w14:textId="77777777"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3</w:t>
            </w:r>
          </w:p>
        </w:tc>
        <w:tc>
          <w:tcPr>
            <w:tcW w:w="2169" w:type="pct"/>
            <w:tcBorders>
              <w:top w:val="nil"/>
              <w:left w:val="nil"/>
              <w:bottom w:val="nil"/>
              <w:right w:val="single" w:sz="4" w:space="0" w:color="auto"/>
            </w:tcBorders>
            <w:shd w:val="clear" w:color="auto" w:fill="auto"/>
            <w:noWrap/>
            <w:hideMark/>
          </w:tcPr>
          <w:p w14:paraId="7919432C" w14:textId="77777777"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Good</w:t>
            </w:r>
          </w:p>
        </w:tc>
        <w:tc>
          <w:tcPr>
            <w:tcW w:w="672" w:type="pct"/>
            <w:tcBorders>
              <w:top w:val="nil"/>
              <w:left w:val="nil"/>
              <w:bottom w:val="nil"/>
              <w:right w:val="nil"/>
            </w:tcBorders>
            <w:shd w:val="clear" w:color="auto" w:fill="auto"/>
            <w:noWrap/>
            <w:hideMark/>
          </w:tcPr>
          <w:p w14:paraId="5932EF2F" w14:textId="77777777"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87</w:t>
            </w:r>
            <w:r>
              <w:rPr>
                <w:rFonts w:ascii="Consolas" w:hAnsi="Consolas" w:cs="Consolas"/>
                <w:color w:val="000000"/>
                <w:sz w:val="16"/>
                <w:szCs w:val="16"/>
              </w:rPr>
              <w:t>,</w:t>
            </w:r>
            <w:r w:rsidRPr="0026247B">
              <w:rPr>
                <w:rFonts w:ascii="Consolas" w:hAnsi="Consolas" w:cs="Consolas"/>
                <w:color w:val="000000"/>
                <w:sz w:val="16"/>
                <w:szCs w:val="16"/>
              </w:rPr>
              <w:t>106</w:t>
            </w:r>
          </w:p>
        </w:tc>
        <w:tc>
          <w:tcPr>
            <w:tcW w:w="546" w:type="pct"/>
            <w:tcBorders>
              <w:top w:val="nil"/>
              <w:left w:val="nil"/>
              <w:bottom w:val="nil"/>
              <w:right w:val="nil"/>
            </w:tcBorders>
            <w:shd w:val="clear" w:color="auto" w:fill="auto"/>
            <w:noWrap/>
            <w:hideMark/>
          </w:tcPr>
          <w:p w14:paraId="120ED630"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14:paraId="5E3BA96E"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31,564</w:t>
            </w:r>
          </w:p>
        </w:tc>
        <w:tc>
          <w:tcPr>
            <w:tcW w:w="444" w:type="pct"/>
            <w:tcBorders>
              <w:top w:val="nil"/>
              <w:left w:val="nil"/>
              <w:bottom w:val="nil"/>
              <w:right w:val="nil"/>
            </w:tcBorders>
          </w:tcPr>
          <w:p w14:paraId="31DFD16E" w14:textId="77777777"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151,566</w:t>
            </w:r>
          </w:p>
        </w:tc>
        <w:tc>
          <w:tcPr>
            <w:tcW w:w="570" w:type="pct"/>
            <w:tcBorders>
              <w:top w:val="nil"/>
              <w:left w:val="nil"/>
              <w:bottom w:val="nil"/>
              <w:right w:val="nil"/>
            </w:tcBorders>
          </w:tcPr>
          <w:p w14:paraId="72723516" w14:textId="77777777" w:rsidR="00D62407" w:rsidRDefault="00880C2E" w:rsidP="009F5FCE">
            <w:pPr>
              <w:jc w:val="right"/>
              <w:rPr>
                <w:rFonts w:ascii="Consolas" w:hAnsi="Consolas" w:cs="Consolas"/>
                <w:color w:val="000000"/>
                <w:sz w:val="16"/>
                <w:szCs w:val="16"/>
              </w:rPr>
            </w:pPr>
            <w:r>
              <w:rPr>
                <w:rFonts w:ascii="Consolas" w:hAnsi="Consolas" w:cs="Consolas"/>
                <w:color w:val="000000"/>
                <w:sz w:val="16"/>
                <w:szCs w:val="16"/>
              </w:rPr>
              <w:t>75,367</w:t>
            </w:r>
          </w:p>
        </w:tc>
      </w:tr>
      <w:tr w:rsidR="00D62407" w:rsidRPr="005F667A" w14:paraId="1C589697" w14:textId="77777777" w:rsidTr="00052ABF">
        <w:trPr>
          <w:trHeight w:val="255"/>
        </w:trPr>
        <w:tc>
          <w:tcPr>
            <w:tcW w:w="176" w:type="pct"/>
            <w:tcBorders>
              <w:top w:val="nil"/>
              <w:left w:val="nil"/>
              <w:bottom w:val="nil"/>
              <w:right w:val="nil"/>
            </w:tcBorders>
            <w:shd w:val="clear" w:color="auto" w:fill="auto"/>
            <w:noWrap/>
            <w:hideMark/>
          </w:tcPr>
          <w:p w14:paraId="1079A6EB" w14:textId="77777777"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4</w:t>
            </w:r>
          </w:p>
        </w:tc>
        <w:tc>
          <w:tcPr>
            <w:tcW w:w="2169" w:type="pct"/>
            <w:tcBorders>
              <w:top w:val="nil"/>
              <w:left w:val="nil"/>
              <w:bottom w:val="nil"/>
              <w:right w:val="single" w:sz="4" w:space="0" w:color="auto"/>
            </w:tcBorders>
            <w:shd w:val="clear" w:color="auto" w:fill="auto"/>
            <w:noWrap/>
            <w:hideMark/>
          </w:tcPr>
          <w:p w14:paraId="26053C5F" w14:textId="77777777"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Fair</w:t>
            </w:r>
          </w:p>
        </w:tc>
        <w:tc>
          <w:tcPr>
            <w:tcW w:w="672" w:type="pct"/>
            <w:tcBorders>
              <w:top w:val="nil"/>
              <w:left w:val="nil"/>
              <w:bottom w:val="nil"/>
              <w:right w:val="nil"/>
            </w:tcBorders>
            <w:shd w:val="clear" w:color="auto" w:fill="auto"/>
            <w:noWrap/>
            <w:hideMark/>
          </w:tcPr>
          <w:p w14:paraId="31E9C86D"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29,674</w:t>
            </w:r>
          </w:p>
        </w:tc>
        <w:tc>
          <w:tcPr>
            <w:tcW w:w="546" w:type="pct"/>
            <w:tcBorders>
              <w:top w:val="nil"/>
              <w:left w:val="nil"/>
              <w:bottom w:val="nil"/>
              <w:right w:val="nil"/>
            </w:tcBorders>
            <w:shd w:val="clear" w:color="auto" w:fill="auto"/>
            <w:noWrap/>
            <w:hideMark/>
          </w:tcPr>
          <w:p w14:paraId="70BAD51C"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14:paraId="4A8E995E"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11,074</w:t>
            </w:r>
          </w:p>
        </w:tc>
        <w:tc>
          <w:tcPr>
            <w:tcW w:w="444" w:type="pct"/>
            <w:tcBorders>
              <w:top w:val="nil"/>
              <w:left w:val="nil"/>
              <w:bottom w:val="nil"/>
              <w:right w:val="nil"/>
            </w:tcBorders>
          </w:tcPr>
          <w:p w14:paraId="5B9E9146" w14:textId="77777777"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48,292</w:t>
            </w:r>
          </w:p>
        </w:tc>
        <w:tc>
          <w:tcPr>
            <w:tcW w:w="570" w:type="pct"/>
            <w:tcBorders>
              <w:top w:val="nil"/>
              <w:left w:val="nil"/>
              <w:bottom w:val="nil"/>
              <w:right w:val="nil"/>
            </w:tcBorders>
          </w:tcPr>
          <w:p w14:paraId="6D381A5F" w14:textId="77777777" w:rsidR="00D62407"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28</w:t>
            </w:r>
            <w:r>
              <w:rPr>
                <w:rFonts w:ascii="Consolas" w:hAnsi="Consolas" w:cs="Consolas"/>
                <w:color w:val="000000"/>
                <w:sz w:val="16"/>
                <w:szCs w:val="16"/>
              </w:rPr>
              <w:t>,</w:t>
            </w:r>
            <w:r w:rsidR="00880C2E">
              <w:rPr>
                <w:rFonts w:ascii="Consolas" w:hAnsi="Consolas" w:cs="Consolas"/>
                <w:color w:val="000000"/>
                <w:sz w:val="16"/>
                <w:szCs w:val="16"/>
              </w:rPr>
              <w:t>551</w:t>
            </w:r>
          </w:p>
        </w:tc>
      </w:tr>
      <w:tr w:rsidR="00D62407" w:rsidRPr="005F667A" w14:paraId="1057196E" w14:textId="77777777" w:rsidTr="00052ABF">
        <w:trPr>
          <w:trHeight w:val="255"/>
        </w:trPr>
        <w:tc>
          <w:tcPr>
            <w:tcW w:w="176" w:type="pct"/>
            <w:tcBorders>
              <w:top w:val="nil"/>
              <w:left w:val="nil"/>
              <w:bottom w:val="single" w:sz="4" w:space="0" w:color="auto"/>
              <w:right w:val="nil"/>
            </w:tcBorders>
            <w:shd w:val="clear" w:color="auto" w:fill="auto"/>
            <w:noWrap/>
            <w:hideMark/>
          </w:tcPr>
          <w:p w14:paraId="0D95DDE0" w14:textId="77777777"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5</w:t>
            </w:r>
          </w:p>
        </w:tc>
        <w:tc>
          <w:tcPr>
            <w:tcW w:w="2169" w:type="pct"/>
            <w:tcBorders>
              <w:top w:val="nil"/>
              <w:left w:val="nil"/>
              <w:bottom w:val="single" w:sz="4" w:space="0" w:color="auto"/>
              <w:right w:val="single" w:sz="4" w:space="0" w:color="auto"/>
            </w:tcBorders>
            <w:shd w:val="clear" w:color="auto" w:fill="auto"/>
            <w:noWrap/>
            <w:hideMark/>
          </w:tcPr>
          <w:p w14:paraId="496D84A2" w14:textId="77777777"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Poor</w:t>
            </w:r>
          </w:p>
        </w:tc>
        <w:tc>
          <w:tcPr>
            <w:tcW w:w="672" w:type="pct"/>
            <w:tcBorders>
              <w:top w:val="nil"/>
              <w:left w:val="nil"/>
              <w:bottom w:val="single" w:sz="4" w:space="0" w:color="auto"/>
              <w:right w:val="nil"/>
            </w:tcBorders>
            <w:shd w:val="clear" w:color="auto" w:fill="auto"/>
            <w:noWrap/>
            <w:hideMark/>
          </w:tcPr>
          <w:p w14:paraId="098625C7"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13,369</w:t>
            </w:r>
          </w:p>
        </w:tc>
        <w:tc>
          <w:tcPr>
            <w:tcW w:w="546" w:type="pct"/>
            <w:tcBorders>
              <w:top w:val="nil"/>
              <w:left w:val="nil"/>
              <w:bottom w:val="single" w:sz="4" w:space="0" w:color="auto"/>
              <w:right w:val="nil"/>
            </w:tcBorders>
            <w:shd w:val="clear" w:color="auto" w:fill="auto"/>
            <w:noWrap/>
            <w:hideMark/>
          </w:tcPr>
          <w:p w14:paraId="7A63FE7C"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single" w:sz="4" w:space="0" w:color="auto"/>
              <w:right w:val="nil"/>
            </w:tcBorders>
            <w:shd w:val="clear" w:color="auto" w:fill="auto"/>
            <w:noWrap/>
            <w:hideMark/>
          </w:tcPr>
          <w:p w14:paraId="6926C7EA" w14:textId="77777777"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5,096</w:t>
            </w:r>
          </w:p>
        </w:tc>
        <w:tc>
          <w:tcPr>
            <w:tcW w:w="444" w:type="pct"/>
            <w:tcBorders>
              <w:top w:val="nil"/>
              <w:left w:val="nil"/>
              <w:bottom w:val="single" w:sz="4" w:space="0" w:color="auto"/>
              <w:right w:val="nil"/>
            </w:tcBorders>
          </w:tcPr>
          <w:p w14:paraId="0FD0595E" w14:textId="77777777"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20</w:t>
            </w:r>
            <w:r>
              <w:rPr>
                <w:rFonts w:ascii="Consolas" w:hAnsi="Consolas" w:cs="Consolas"/>
                <w:color w:val="000000"/>
                <w:sz w:val="16"/>
                <w:szCs w:val="16"/>
              </w:rPr>
              <w:t>,</w:t>
            </w:r>
            <w:r w:rsidR="00880C2E">
              <w:rPr>
                <w:rFonts w:ascii="Consolas" w:hAnsi="Consolas" w:cs="Consolas"/>
                <w:color w:val="000000"/>
                <w:sz w:val="16"/>
                <w:szCs w:val="16"/>
              </w:rPr>
              <w:t>437</w:t>
            </w:r>
          </w:p>
        </w:tc>
        <w:tc>
          <w:tcPr>
            <w:tcW w:w="570" w:type="pct"/>
            <w:tcBorders>
              <w:top w:val="nil"/>
              <w:left w:val="nil"/>
              <w:bottom w:val="single" w:sz="4" w:space="0" w:color="auto"/>
              <w:right w:val="nil"/>
            </w:tcBorders>
          </w:tcPr>
          <w:p w14:paraId="47011A34" w14:textId="77777777" w:rsidR="00D62407"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12</w:t>
            </w:r>
            <w:r>
              <w:rPr>
                <w:rFonts w:ascii="Consolas" w:hAnsi="Consolas" w:cs="Consolas"/>
                <w:color w:val="000000"/>
                <w:sz w:val="16"/>
                <w:szCs w:val="16"/>
              </w:rPr>
              <w:t>,</w:t>
            </w:r>
            <w:r w:rsidR="00880C2E">
              <w:rPr>
                <w:rFonts w:ascii="Consolas" w:hAnsi="Consolas" w:cs="Consolas"/>
                <w:color w:val="000000"/>
                <w:sz w:val="16"/>
                <w:szCs w:val="16"/>
              </w:rPr>
              <w:t>812</w:t>
            </w:r>
          </w:p>
        </w:tc>
      </w:tr>
      <w:tr w:rsidR="0026247B" w:rsidRPr="005F667A" w14:paraId="717D2B66" w14:textId="77777777" w:rsidTr="00052ABF">
        <w:trPr>
          <w:trHeight w:val="255"/>
        </w:trPr>
        <w:tc>
          <w:tcPr>
            <w:tcW w:w="176" w:type="pct"/>
            <w:tcBorders>
              <w:top w:val="nil"/>
              <w:left w:val="nil"/>
              <w:bottom w:val="nil"/>
              <w:right w:val="nil"/>
            </w:tcBorders>
            <w:shd w:val="clear" w:color="auto" w:fill="auto"/>
            <w:noWrap/>
            <w:hideMark/>
          </w:tcPr>
          <w:p w14:paraId="787750F2" w14:textId="77777777" w:rsidR="0026247B" w:rsidRPr="005F667A" w:rsidRDefault="0026247B" w:rsidP="0026247B">
            <w:pPr>
              <w:rPr>
                <w:rFonts w:ascii="Consolas" w:hAnsi="Consolas" w:cs="Consolas"/>
                <w:color w:val="000000"/>
                <w:sz w:val="16"/>
                <w:szCs w:val="16"/>
              </w:rPr>
            </w:pPr>
          </w:p>
        </w:tc>
        <w:tc>
          <w:tcPr>
            <w:tcW w:w="2169" w:type="pct"/>
            <w:tcBorders>
              <w:top w:val="nil"/>
              <w:left w:val="nil"/>
              <w:bottom w:val="nil"/>
              <w:right w:val="single" w:sz="4" w:space="0" w:color="auto"/>
            </w:tcBorders>
            <w:shd w:val="clear" w:color="auto" w:fill="auto"/>
            <w:noWrap/>
            <w:hideMark/>
          </w:tcPr>
          <w:p w14:paraId="146958C4" w14:textId="77777777" w:rsidR="0026247B" w:rsidRPr="005F667A" w:rsidRDefault="0026247B" w:rsidP="0026247B">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672" w:type="pct"/>
            <w:tcBorders>
              <w:top w:val="nil"/>
              <w:left w:val="nil"/>
              <w:bottom w:val="nil"/>
              <w:right w:val="nil"/>
            </w:tcBorders>
            <w:shd w:val="clear" w:color="auto" w:fill="auto"/>
            <w:noWrap/>
            <w:hideMark/>
          </w:tcPr>
          <w:p w14:paraId="287F0CA1" w14:textId="77777777" w:rsidR="0026247B" w:rsidRPr="00FB6A13" w:rsidRDefault="0028411E" w:rsidP="0026247B">
            <w:pPr>
              <w:jc w:val="right"/>
              <w:rPr>
                <w:rFonts w:ascii="Consolas" w:hAnsi="Consolas" w:cs="Consolas"/>
                <w:color w:val="000000"/>
                <w:sz w:val="16"/>
                <w:szCs w:val="16"/>
              </w:rPr>
            </w:pPr>
            <w:r>
              <w:rPr>
                <w:rFonts w:ascii="Consolas" w:hAnsi="Consolas" w:cs="Consolas"/>
                <w:color w:val="000000"/>
                <w:sz w:val="16"/>
                <w:szCs w:val="16"/>
              </w:rPr>
              <w:t>1,835,072</w:t>
            </w:r>
            <w:r w:rsidR="0026247B">
              <w:rPr>
                <w:rFonts w:ascii="Consolas" w:hAnsi="Consolas" w:cs="Consolas"/>
                <w:color w:val="000000"/>
                <w:sz w:val="16"/>
                <w:szCs w:val="16"/>
              </w:rPr>
              <w:t xml:space="preserve">     </w:t>
            </w:r>
          </w:p>
        </w:tc>
        <w:tc>
          <w:tcPr>
            <w:tcW w:w="546" w:type="pct"/>
            <w:tcBorders>
              <w:top w:val="nil"/>
              <w:left w:val="nil"/>
              <w:bottom w:val="nil"/>
              <w:right w:val="nil"/>
            </w:tcBorders>
            <w:shd w:val="clear" w:color="auto" w:fill="auto"/>
            <w:noWrap/>
            <w:hideMark/>
          </w:tcPr>
          <w:p w14:paraId="2D144386" w14:textId="77777777" w:rsidR="0026247B" w:rsidRPr="00FB6A13" w:rsidRDefault="00541EE5" w:rsidP="0026247B">
            <w:pPr>
              <w:jc w:val="right"/>
              <w:rPr>
                <w:rFonts w:ascii="Consolas" w:hAnsi="Consolas" w:cs="Consolas"/>
                <w:color w:val="000000"/>
                <w:sz w:val="16"/>
                <w:szCs w:val="16"/>
              </w:rPr>
            </w:pPr>
            <w:r>
              <w:rPr>
                <w:rFonts w:ascii="Consolas" w:hAnsi="Consolas" w:cs="Consolas"/>
                <w:color w:val="000000"/>
                <w:sz w:val="16"/>
                <w:szCs w:val="16"/>
              </w:rPr>
              <w:t>1,040,719</w:t>
            </w:r>
          </w:p>
        </w:tc>
        <w:tc>
          <w:tcPr>
            <w:tcW w:w="423" w:type="pct"/>
            <w:tcBorders>
              <w:top w:val="nil"/>
              <w:left w:val="nil"/>
              <w:bottom w:val="nil"/>
              <w:right w:val="nil"/>
            </w:tcBorders>
            <w:shd w:val="clear" w:color="auto" w:fill="auto"/>
            <w:noWrap/>
            <w:hideMark/>
          </w:tcPr>
          <w:p w14:paraId="7D6F26A5" w14:textId="77777777" w:rsidR="0026247B" w:rsidRPr="00FB6A13" w:rsidRDefault="0026247B" w:rsidP="0026247B">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444" w:type="pct"/>
            <w:tcBorders>
              <w:top w:val="nil"/>
              <w:left w:val="nil"/>
              <w:bottom w:val="nil"/>
              <w:right w:val="nil"/>
            </w:tcBorders>
          </w:tcPr>
          <w:p w14:paraId="2C2A8646" w14:textId="77777777" w:rsidR="0026247B" w:rsidRDefault="00541EE5" w:rsidP="0026247B">
            <w:pPr>
              <w:jc w:val="right"/>
              <w:rPr>
                <w:rFonts w:ascii="Consolas" w:hAnsi="Consolas" w:cs="Consolas"/>
                <w:color w:val="000000"/>
                <w:sz w:val="16"/>
                <w:szCs w:val="16"/>
              </w:rPr>
            </w:pPr>
            <w:r>
              <w:rPr>
                <w:rFonts w:ascii="Consolas" w:hAnsi="Consolas" w:cs="Consolas"/>
                <w:color w:val="000000"/>
                <w:sz w:val="16"/>
                <w:szCs w:val="16"/>
              </w:rPr>
              <w:t>745,162</w:t>
            </w:r>
          </w:p>
        </w:tc>
        <w:tc>
          <w:tcPr>
            <w:tcW w:w="570" w:type="pct"/>
            <w:tcBorders>
              <w:top w:val="nil"/>
              <w:left w:val="nil"/>
              <w:bottom w:val="nil"/>
              <w:right w:val="nil"/>
            </w:tcBorders>
          </w:tcPr>
          <w:p w14:paraId="766DE87E" w14:textId="77777777" w:rsidR="0026247B" w:rsidRPr="00FB6A13" w:rsidRDefault="00541EE5" w:rsidP="0026247B">
            <w:pPr>
              <w:jc w:val="right"/>
              <w:rPr>
                <w:rFonts w:ascii="Consolas" w:hAnsi="Consolas" w:cs="Consolas"/>
                <w:color w:val="000000"/>
                <w:sz w:val="16"/>
                <w:szCs w:val="16"/>
              </w:rPr>
            </w:pPr>
            <w:r>
              <w:rPr>
                <w:rFonts w:ascii="Consolas" w:hAnsi="Consolas" w:cs="Consolas"/>
                <w:color w:val="000000"/>
                <w:sz w:val="16"/>
                <w:szCs w:val="16"/>
              </w:rPr>
              <w:t>493,282</w:t>
            </w:r>
            <w:r w:rsidR="0026247B">
              <w:rPr>
                <w:rFonts w:ascii="Consolas" w:hAnsi="Consolas" w:cs="Consolas"/>
                <w:color w:val="000000"/>
                <w:sz w:val="16"/>
                <w:szCs w:val="16"/>
              </w:rPr>
              <w:t xml:space="preserve">     </w:t>
            </w:r>
          </w:p>
        </w:tc>
      </w:tr>
    </w:tbl>
    <w:p w14:paraId="69F6CB2F" w14:textId="77777777" w:rsidR="00D62407" w:rsidRDefault="00D62407" w:rsidP="00D62407">
      <w:pPr>
        <w:pStyle w:val="Heading4"/>
        <w:rPr>
          <w:rFonts w:ascii="Calibri" w:hAnsi="Calibri" w:cs="Calibri"/>
          <w:sz w:val="26"/>
          <w:szCs w:val="26"/>
        </w:rPr>
      </w:pPr>
    </w:p>
    <w:p w14:paraId="3BDDAFE7" w14:textId="77777777" w:rsidR="009E5879" w:rsidRPr="0093614B" w:rsidRDefault="009E5879" w:rsidP="000E347C">
      <w:pPr>
        <w:pStyle w:val="Heading4"/>
        <w:jc w:val="center"/>
        <w:rPr>
          <w:rFonts w:asciiTheme="minorHAnsi" w:hAnsiTheme="minorHAnsi" w:cstheme="minorHAnsi"/>
          <w:b w:val="0"/>
          <w:bCs w:val="0"/>
          <w:color w:val="000000"/>
          <w:sz w:val="26"/>
          <w:szCs w:val="26"/>
        </w:rPr>
      </w:pPr>
      <w:bookmarkStart w:id="34" w:name="_36._State_Recode"/>
      <w:bookmarkEnd w:id="34"/>
      <w:r w:rsidRPr="0093614B">
        <w:rPr>
          <w:rFonts w:asciiTheme="minorHAnsi" w:hAnsiTheme="minorHAnsi" w:cstheme="minorHAnsi"/>
          <w:color w:val="000000"/>
          <w:sz w:val="26"/>
          <w:szCs w:val="26"/>
        </w:rPr>
        <w:t>WORK FORCE VARIABLES</w:t>
      </w:r>
    </w:p>
    <w:p w14:paraId="42B204FD" w14:textId="77777777" w:rsidR="009E5879" w:rsidRPr="0093614B" w:rsidRDefault="009E5879" w:rsidP="009E5879">
      <w:pPr>
        <w:pStyle w:val="PlainText"/>
        <w:jc w:val="center"/>
        <w:rPr>
          <w:rFonts w:asciiTheme="minorHAnsi" w:hAnsiTheme="minorHAnsi" w:cstheme="minorHAnsi"/>
          <w:b/>
          <w:bCs/>
          <w:sz w:val="26"/>
          <w:szCs w:val="26"/>
        </w:rPr>
      </w:pPr>
    </w:p>
    <w:p w14:paraId="4276301B" w14:textId="77777777" w:rsidR="009E5879" w:rsidRPr="0093614B" w:rsidRDefault="009E5879" w:rsidP="009E5879">
      <w:pPr>
        <w:pStyle w:val="PlainText"/>
        <w:rPr>
          <w:rFonts w:ascii="Calibri" w:hAnsi="Calibri" w:cs="Calibri"/>
          <w:b/>
          <w:bCs/>
          <w:sz w:val="26"/>
          <w:szCs w:val="26"/>
        </w:rPr>
      </w:pPr>
    </w:p>
    <w:p w14:paraId="4B205F9D" w14:textId="7F1F29EB" w:rsidR="00B1250C" w:rsidRPr="00EA2FEC" w:rsidRDefault="000E347C" w:rsidP="00B1250C">
      <w:pPr>
        <w:pStyle w:val="Heading4"/>
        <w:rPr>
          <w:rFonts w:ascii="Calibri" w:eastAsia="Arial Unicode MS" w:hAnsi="Calibri" w:cs="Calibri"/>
          <w:sz w:val="26"/>
          <w:szCs w:val="26"/>
        </w:rPr>
      </w:pPr>
      <w:r>
        <w:rPr>
          <w:rFonts w:ascii="Calibri" w:hAnsi="Calibri" w:cs="Calibri"/>
          <w:sz w:val="26"/>
          <w:szCs w:val="26"/>
        </w:rPr>
        <w:t>2</w:t>
      </w:r>
      <w:r w:rsidR="00FD6AD2">
        <w:rPr>
          <w:rFonts w:ascii="Calibri" w:hAnsi="Calibri" w:cs="Calibri"/>
          <w:sz w:val="26"/>
          <w:szCs w:val="26"/>
        </w:rPr>
        <w:t>1</w:t>
      </w:r>
      <w:r w:rsidR="00B1250C" w:rsidRPr="0093614B">
        <w:rPr>
          <w:rFonts w:ascii="Calibri" w:hAnsi="Calibri" w:cs="Calibri"/>
          <w:sz w:val="26"/>
          <w:szCs w:val="26"/>
        </w:rPr>
        <w:t>.</w:t>
      </w:r>
      <w:r w:rsidR="00B1250C" w:rsidRPr="0093614B">
        <w:rPr>
          <w:rFonts w:ascii="Calibri" w:hAnsi="Calibri" w:cs="Calibri"/>
          <w:sz w:val="26"/>
          <w:szCs w:val="26"/>
        </w:rPr>
        <w:tab/>
        <w:t xml:space="preserve">Employment Status Recode          </w:t>
      </w:r>
      <w:bookmarkStart w:id="35" w:name="EmploymentStatus"/>
      <w:r w:rsidR="00B1250C" w:rsidRPr="0093614B">
        <w:rPr>
          <w:rFonts w:ascii="Calibri" w:hAnsi="Calibri" w:cs="Calibri"/>
          <w:sz w:val="26"/>
          <w:szCs w:val="26"/>
        </w:rPr>
        <w:t>ESR</w:t>
      </w:r>
      <w:bookmarkEnd w:id="35"/>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14:paraId="3400E1C7" w14:textId="77777777" w:rsidR="00B1250C" w:rsidRPr="00B17DC8" w:rsidRDefault="00B1250C" w:rsidP="00B1250C">
      <w:pPr>
        <w:tabs>
          <w:tab w:val="left" w:pos="360"/>
          <w:tab w:val="left" w:pos="720"/>
          <w:tab w:val="left" w:pos="5580"/>
          <w:tab w:val="right" w:pos="7380"/>
        </w:tabs>
        <w:rPr>
          <w:rFonts w:ascii="Calibri" w:eastAsia="Arial Unicode MS" w:hAnsi="Calibri" w:cs="Calibri"/>
        </w:rPr>
      </w:pPr>
    </w:p>
    <w:p w14:paraId="20E25DAC" w14:textId="77777777" w:rsidR="00B1250C" w:rsidRPr="00323683" w:rsidRDefault="00B1250C" w:rsidP="00B1250C">
      <w:pPr>
        <w:tabs>
          <w:tab w:val="left" w:pos="360"/>
          <w:tab w:val="left" w:pos="720"/>
          <w:tab w:val="left" w:pos="5580"/>
          <w:tab w:val="right" w:pos="7380"/>
        </w:tabs>
        <w:rPr>
          <w:rFonts w:ascii="Calibri" w:hAnsi="Calibri" w:cs="Calibri"/>
        </w:rPr>
      </w:pPr>
      <w:r w:rsidRPr="00323683">
        <w:rPr>
          <w:rFonts w:ascii="Calibri" w:hAnsi="Calibri" w:cs="Calibri"/>
          <w:b/>
        </w:rPr>
        <w:t>DESCRIPTION</w:t>
      </w:r>
      <w:r w:rsidRPr="00323683">
        <w:rPr>
          <w:rFonts w:ascii="Calibri" w:hAnsi="Calibri" w:cs="Calibri"/>
        </w:rPr>
        <w:t xml:space="preserve">:  </w:t>
      </w:r>
      <w:r w:rsidRPr="00CC6B5F">
        <w:rPr>
          <w:rFonts w:asciiTheme="minorHAnsi" w:hAnsiTheme="minorHAnsi"/>
          <w:sz w:val="23"/>
          <w:szCs w:val="23"/>
        </w:rPr>
        <w:t>Recoded employment status.</w:t>
      </w:r>
    </w:p>
    <w:p w14:paraId="273042D0" w14:textId="77777777" w:rsidR="00B1250C" w:rsidRPr="00323683" w:rsidRDefault="00B1250C" w:rsidP="00B1250C">
      <w:pPr>
        <w:tabs>
          <w:tab w:val="left" w:pos="360"/>
          <w:tab w:val="left" w:pos="4320"/>
        </w:tabs>
        <w:rPr>
          <w:rFonts w:ascii="Calibri" w:hAnsi="Calibri" w:cs="Calibri"/>
        </w:rPr>
      </w:pPr>
    </w:p>
    <w:p w14:paraId="017FE94D" w14:textId="77777777"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325EA3E" w14:textId="77777777" w:rsidR="00B1250C" w:rsidRDefault="00B1250C" w:rsidP="00B1250C">
      <w:pPr>
        <w:pStyle w:val="Heading4"/>
        <w:rPr>
          <w:rFonts w:ascii="Consolas" w:hAnsi="Consolas" w:cs="Consolas"/>
          <w:sz w:val="20"/>
          <w:szCs w:val="20"/>
        </w:rPr>
      </w:pPr>
    </w:p>
    <w:tbl>
      <w:tblPr>
        <w:tblW w:w="9820" w:type="dxa"/>
        <w:jc w:val="center"/>
        <w:tblLook w:val="04A0" w:firstRow="1" w:lastRow="0" w:firstColumn="1" w:lastColumn="0" w:noHBand="0" w:noVBand="1"/>
      </w:tblPr>
      <w:tblGrid>
        <w:gridCol w:w="304"/>
        <w:gridCol w:w="4602"/>
        <w:gridCol w:w="1008"/>
        <w:gridCol w:w="1078"/>
        <w:gridCol w:w="842"/>
        <w:gridCol w:w="916"/>
        <w:gridCol w:w="1070"/>
      </w:tblGrid>
      <w:tr w:rsidR="003552E7" w:rsidRPr="00A75D69" w14:paraId="35869A47" w14:textId="77777777" w:rsidTr="009F5FCE">
        <w:trPr>
          <w:trHeight w:val="410"/>
          <w:jc w:val="center"/>
        </w:trPr>
        <w:tc>
          <w:tcPr>
            <w:tcW w:w="4906" w:type="dxa"/>
            <w:gridSpan w:val="2"/>
            <w:tcBorders>
              <w:top w:val="nil"/>
              <w:left w:val="nil"/>
              <w:bottom w:val="single" w:sz="4" w:space="0" w:color="auto"/>
              <w:right w:val="single" w:sz="4" w:space="0" w:color="000000"/>
            </w:tcBorders>
            <w:shd w:val="clear" w:color="auto" w:fill="auto"/>
            <w:hideMark/>
          </w:tcPr>
          <w:p w14:paraId="00981A01" w14:textId="77777777" w:rsidR="003552E7" w:rsidRPr="00A75D69" w:rsidRDefault="003552E7" w:rsidP="005D3C3D">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08" w:type="dxa"/>
            <w:tcBorders>
              <w:top w:val="nil"/>
              <w:left w:val="nil"/>
              <w:bottom w:val="single" w:sz="4" w:space="0" w:color="auto"/>
              <w:right w:val="nil"/>
            </w:tcBorders>
            <w:shd w:val="clear" w:color="auto" w:fill="auto"/>
            <w:hideMark/>
          </w:tcPr>
          <w:p w14:paraId="662A504C" w14:textId="77777777" w:rsidR="003552E7" w:rsidRPr="00A75D69" w:rsidRDefault="003552E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78" w:type="dxa"/>
            <w:tcBorders>
              <w:top w:val="nil"/>
              <w:left w:val="nil"/>
              <w:bottom w:val="single" w:sz="4" w:space="0" w:color="auto"/>
              <w:right w:val="nil"/>
            </w:tcBorders>
            <w:shd w:val="clear" w:color="auto" w:fill="auto"/>
            <w:hideMark/>
          </w:tcPr>
          <w:p w14:paraId="00575116" w14:textId="77777777" w:rsidR="003552E7" w:rsidRPr="00A75D69" w:rsidRDefault="003552E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842" w:type="dxa"/>
            <w:tcBorders>
              <w:top w:val="nil"/>
              <w:left w:val="nil"/>
              <w:bottom w:val="single" w:sz="4" w:space="0" w:color="auto"/>
              <w:right w:val="nil"/>
            </w:tcBorders>
            <w:shd w:val="clear" w:color="auto" w:fill="auto"/>
            <w:hideMark/>
          </w:tcPr>
          <w:p w14:paraId="30CE7BAE" w14:textId="77777777" w:rsidR="003552E7" w:rsidRPr="00A75D69" w:rsidRDefault="003552E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16" w:type="dxa"/>
            <w:tcBorders>
              <w:top w:val="nil"/>
              <w:left w:val="nil"/>
              <w:bottom w:val="single" w:sz="4" w:space="0" w:color="auto"/>
              <w:right w:val="nil"/>
            </w:tcBorders>
          </w:tcPr>
          <w:p w14:paraId="7C6B8F03" w14:textId="77777777" w:rsidR="003552E7" w:rsidRPr="00A75D69" w:rsidRDefault="003552E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70" w:type="dxa"/>
            <w:tcBorders>
              <w:top w:val="nil"/>
              <w:left w:val="nil"/>
              <w:bottom w:val="single" w:sz="4" w:space="0" w:color="auto"/>
              <w:right w:val="nil"/>
            </w:tcBorders>
          </w:tcPr>
          <w:p w14:paraId="455A5549" w14:textId="77777777" w:rsidR="003552E7" w:rsidRDefault="003552E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552E7" w:rsidRPr="00A75D69" w14:paraId="3C917F61" w14:textId="77777777" w:rsidTr="009F5FCE">
        <w:trPr>
          <w:trHeight w:val="260"/>
          <w:jc w:val="center"/>
        </w:trPr>
        <w:tc>
          <w:tcPr>
            <w:tcW w:w="304" w:type="dxa"/>
            <w:tcBorders>
              <w:top w:val="nil"/>
              <w:left w:val="nil"/>
              <w:bottom w:val="nil"/>
              <w:right w:val="nil"/>
            </w:tcBorders>
            <w:shd w:val="clear" w:color="auto" w:fill="auto"/>
            <w:noWrap/>
            <w:hideMark/>
          </w:tcPr>
          <w:p w14:paraId="07D95795" w14:textId="77777777"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w:t>
            </w:r>
          </w:p>
        </w:tc>
        <w:tc>
          <w:tcPr>
            <w:tcW w:w="4602" w:type="dxa"/>
            <w:tcBorders>
              <w:top w:val="nil"/>
              <w:left w:val="nil"/>
              <w:bottom w:val="nil"/>
              <w:right w:val="single" w:sz="4" w:space="0" w:color="auto"/>
            </w:tcBorders>
            <w:shd w:val="clear" w:color="auto" w:fill="auto"/>
            <w:noWrap/>
            <w:hideMark/>
          </w:tcPr>
          <w:p w14:paraId="3801B50A" w14:textId="77777777"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 xml:space="preserve">Children LE 13, Armed Forces, missing  </w:t>
            </w:r>
          </w:p>
        </w:tc>
        <w:tc>
          <w:tcPr>
            <w:tcW w:w="1008" w:type="dxa"/>
            <w:tcBorders>
              <w:top w:val="nil"/>
              <w:left w:val="nil"/>
              <w:bottom w:val="nil"/>
              <w:right w:val="nil"/>
            </w:tcBorders>
            <w:shd w:val="clear" w:color="auto" w:fill="auto"/>
            <w:noWrap/>
            <w:hideMark/>
          </w:tcPr>
          <w:p w14:paraId="348B062B"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350</w:t>
            </w:r>
            <w:r>
              <w:rPr>
                <w:rFonts w:ascii="Consolas" w:hAnsi="Consolas" w:cs="Consolas"/>
                <w:color w:val="000000"/>
                <w:sz w:val="16"/>
                <w:szCs w:val="16"/>
              </w:rPr>
              <w:t>,</w:t>
            </w:r>
            <w:r w:rsidRPr="00C10A08">
              <w:rPr>
                <w:rFonts w:ascii="Consolas" w:hAnsi="Consolas" w:cs="Consolas"/>
                <w:color w:val="000000"/>
                <w:sz w:val="16"/>
                <w:szCs w:val="16"/>
              </w:rPr>
              <w:t>903</w:t>
            </w:r>
          </w:p>
        </w:tc>
        <w:tc>
          <w:tcPr>
            <w:tcW w:w="1078" w:type="dxa"/>
            <w:tcBorders>
              <w:top w:val="nil"/>
              <w:left w:val="nil"/>
              <w:bottom w:val="nil"/>
              <w:right w:val="nil"/>
            </w:tcBorders>
            <w:shd w:val="clear" w:color="auto" w:fill="auto"/>
            <w:noWrap/>
            <w:hideMark/>
          </w:tcPr>
          <w:p w14:paraId="547868AD"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214</w:t>
            </w:r>
            <w:r>
              <w:rPr>
                <w:rFonts w:ascii="Consolas" w:hAnsi="Consolas" w:cs="Consolas"/>
                <w:color w:val="000000"/>
                <w:sz w:val="16"/>
                <w:szCs w:val="16"/>
              </w:rPr>
              <w:t>,</w:t>
            </w:r>
            <w:r w:rsidRPr="00C10A08">
              <w:rPr>
                <w:rFonts w:ascii="Consolas" w:hAnsi="Consolas" w:cs="Consolas"/>
                <w:color w:val="000000"/>
                <w:sz w:val="16"/>
                <w:szCs w:val="16"/>
              </w:rPr>
              <w:t>555</w:t>
            </w:r>
          </w:p>
        </w:tc>
        <w:tc>
          <w:tcPr>
            <w:tcW w:w="842" w:type="dxa"/>
            <w:tcBorders>
              <w:top w:val="nil"/>
              <w:left w:val="nil"/>
              <w:bottom w:val="nil"/>
              <w:right w:val="nil"/>
            </w:tcBorders>
            <w:shd w:val="clear" w:color="auto" w:fill="auto"/>
            <w:noWrap/>
            <w:hideMark/>
          </w:tcPr>
          <w:p w14:paraId="2A549282"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72</w:t>
            </w:r>
            <w:r>
              <w:rPr>
                <w:rFonts w:ascii="Consolas" w:hAnsi="Consolas" w:cs="Consolas"/>
                <w:color w:val="000000"/>
                <w:sz w:val="16"/>
                <w:szCs w:val="16"/>
              </w:rPr>
              <w:t>,</w:t>
            </w:r>
            <w:r w:rsidRPr="00C10A08">
              <w:rPr>
                <w:rFonts w:ascii="Consolas" w:hAnsi="Consolas" w:cs="Consolas"/>
                <w:color w:val="000000"/>
                <w:sz w:val="16"/>
                <w:szCs w:val="16"/>
              </w:rPr>
              <w:t>564</w:t>
            </w:r>
          </w:p>
        </w:tc>
        <w:tc>
          <w:tcPr>
            <w:tcW w:w="916" w:type="dxa"/>
            <w:tcBorders>
              <w:top w:val="nil"/>
              <w:left w:val="nil"/>
              <w:bottom w:val="nil"/>
              <w:right w:val="nil"/>
            </w:tcBorders>
          </w:tcPr>
          <w:p w14:paraId="09856104" w14:textId="77777777" w:rsidR="003552E7" w:rsidRPr="00A75D69" w:rsidRDefault="00B15C1C" w:rsidP="009F5FCE">
            <w:pPr>
              <w:jc w:val="right"/>
              <w:rPr>
                <w:rFonts w:ascii="Consolas" w:hAnsi="Consolas" w:cs="Consolas"/>
                <w:color w:val="000000"/>
                <w:sz w:val="16"/>
                <w:szCs w:val="16"/>
              </w:rPr>
            </w:pPr>
            <w:r>
              <w:rPr>
                <w:rFonts w:ascii="Consolas" w:hAnsi="Consolas" w:cs="Consolas"/>
                <w:color w:val="000000"/>
                <w:sz w:val="16"/>
                <w:szCs w:val="16"/>
              </w:rPr>
              <w:t>187,967</w:t>
            </w:r>
          </w:p>
        </w:tc>
        <w:tc>
          <w:tcPr>
            <w:tcW w:w="1070" w:type="dxa"/>
            <w:tcBorders>
              <w:top w:val="nil"/>
              <w:left w:val="nil"/>
              <w:bottom w:val="nil"/>
              <w:right w:val="nil"/>
            </w:tcBorders>
          </w:tcPr>
          <w:p w14:paraId="5CE79D7C" w14:textId="77777777" w:rsidR="003552E7" w:rsidRDefault="00C10A08" w:rsidP="00A46038">
            <w:pPr>
              <w:jc w:val="right"/>
              <w:rPr>
                <w:rFonts w:ascii="Consolas" w:hAnsi="Consolas" w:cs="Consolas"/>
                <w:color w:val="000000"/>
                <w:sz w:val="16"/>
                <w:szCs w:val="16"/>
              </w:rPr>
            </w:pPr>
            <w:r w:rsidRPr="00C10A08">
              <w:rPr>
                <w:rFonts w:ascii="Consolas" w:hAnsi="Consolas" w:cs="Consolas"/>
                <w:color w:val="000000"/>
                <w:sz w:val="16"/>
                <w:szCs w:val="16"/>
              </w:rPr>
              <w:t>3</w:t>
            </w:r>
            <w:r>
              <w:rPr>
                <w:rFonts w:ascii="Consolas" w:hAnsi="Consolas" w:cs="Consolas"/>
                <w:color w:val="000000"/>
                <w:sz w:val="16"/>
                <w:szCs w:val="16"/>
              </w:rPr>
              <w:t>,</w:t>
            </w:r>
            <w:r w:rsidRPr="00C10A08">
              <w:rPr>
                <w:rFonts w:ascii="Consolas" w:hAnsi="Consolas" w:cs="Consolas"/>
                <w:color w:val="000000"/>
                <w:sz w:val="16"/>
                <w:szCs w:val="16"/>
              </w:rPr>
              <w:t>3</w:t>
            </w:r>
            <w:r w:rsidR="00A46038">
              <w:rPr>
                <w:rFonts w:ascii="Consolas" w:hAnsi="Consolas" w:cs="Consolas"/>
                <w:color w:val="000000"/>
                <w:sz w:val="16"/>
                <w:szCs w:val="16"/>
              </w:rPr>
              <w:t>86</w:t>
            </w:r>
          </w:p>
        </w:tc>
      </w:tr>
      <w:tr w:rsidR="003552E7" w:rsidRPr="00A75D69" w14:paraId="71E375F7" w14:textId="77777777" w:rsidTr="009F5FCE">
        <w:trPr>
          <w:trHeight w:val="260"/>
          <w:jc w:val="center"/>
        </w:trPr>
        <w:tc>
          <w:tcPr>
            <w:tcW w:w="304" w:type="dxa"/>
            <w:tcBorders>
              <w:top w:val="nil"/>
              <w:left w:val="nil"/>
              <w:bottom w:val="nil"/>
              <w:right w:val="nil"/>
            </w:tcBorders>
            <w:shd w:val="clear" w:color="auto" w:fill="auto"/>
            <w:noWrap/>
            <w:hideMark/>
          </w:tcPr>
          <w:p w14:paraId="34D08435" w14:textId="77777777"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1</w:t>
            </w:r>
          </w:p>
        </w:tc>
        <w:tc>
          <w:tcPr>
            <w:tcW w:w="4602" w:type="dxa"/>
            <w:tcBorders>
              <w:top w:val="nil"/>
              <w:left w:val="nil"/>
              <w:bottom w:val="nil"/>
              <w:right w:val="single" w:sz="4" w:space="0" w:color="auto"/>
            </w:tcBorders>
            <w:shd w:val="clear" w:color="auto" w:fill="auto"/>
            <w:noWrap/>
            <w:hideMark/>
          </w:tcPr>
          <w:p w14:paraId="3E6CA22C" w14:textId="77777777" w:rsidR="003552E7" w:rsidRPr="00A75D69" w:rsidRDefault="003552E7" w:rsidP="005D3C3D">
            <w:pPr>
              <w:ind w:left="65"/>
              <w:rPr>
                <w:rFonts w:ascii="Consolas" w:hAnsi="Consolas" w:cs="Consolas"/>
                <w:color w:val="000000"/>
                <w:sz w:val="16"/>
                <w:szCs w:val="16"/>
              </w:rPr>
            </w:pPr>
            <w:r>
              <w:rPr>
                <w:rFonts w:ascii="Consolas" w:hAnsi="Consolas" w:cs="Consolas"/>
                <w:color w:val="000000"/>
                <w:sz w:val="16"/>
                <w:szCs w:val="16"/>
              </w:rPr>
              <w:t>I</w:t>
            </w:r>
            <w:r w:rsidRPr="00A75D69">
              <w:rPr>
                <w:rFonts w:ascii="Consolas" w:hAnsi="Consolas" w:cs="Consolas"/>
                <w:color w:val="000000"/>
                <w:sz w:val="16"/>
                <w:szCs w:val="16"/>
              </w:rPr>
              <w:t>n the labor force, employed</w:t>
            </w:r>
          </w:p>
        </w:tc>
        <w:tc>
          <w:tcPr>
            <w:tcW w:w="1008" w:type="dxa"/>
            <w:tcBorders>
              <w:top w:val="nil"/>
              <w:left w:val="nil"/>
              <w:bottom w:val="nil"/>
              <w:right w:val="nil"/>
            </w:tcBorders>
            <w:shd w:val="clear" w:color="auto" w:fill="auto"/>
            <w:noWrap/>
            <w:hideMark/>
          </w:tcPr>
          <w:p w14:paraId="68963F4F"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840</w:t>
            </w:r>
            <w:r>
              <w:rPr>
                <w:rFonts w:ascii="Consolas" w:hAnsi="Consolas" w:cs="Consolas"/>
                <w:color w:val="000000"/>
                <w:sz w:val="16"/>
                <w:szCs w:val="16"/>
              </w:rPr>
              <w:t>,</w:t>
            </w:r>
            <w:r w:rsidRPr="00C10A08">
              <w:rPr>
                <w:rFonts w:ascii="Consolas" w:hAnsi="Consolas" w:cs="Consolas"/>
                <w:color w:val="000000"/>
                <w:sz w:val="16"/>
                <w:szCs w:val="16"/>
              </w:rPr>
              <w:t>244</w:t>
            </w:r>
          </w:p>
        </w:tc>
        <w:tc>
          <w:tcPr>
            <w:tcW w:w="1078" w:type="dxa"/>
            <w:tcBorders>
              <w:top w:val="nil"/>
              <w:left w:val="nil"/>
              <w:bottom w:val="nil"/>
              <w:right w:val="nil"/>
            </w:tcBorders>
            <w:shd w:val="clear" w:color="auto" w:fill="auto"/>
            <w:noWrap/>
            <w:hideMark/>
          </w:tcPr>
          <w:p w14:paraId="6707A4EB"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448</w:t>
            </w:r>
            <w:r>
              <w:rPr>
                <w:rFonts w:ascii="Consolas" w:hAnsi="Consolas" w:cs="Consolas"/>
                <w:color w:val="000000"/>
                <w:sz w:val="16"/>
                <w:szCs w:val="16"/>
              </w:rPr>
              <w:t>,</w:t>
            </w:r>
            <w:r w:rsidRPr="00C10A08">
              <w:rPr>
                <w:rFonts w:ascii="Consolas" w:hAnsi="Consolas" w:cs="Consolas"/>
                <w:color w:val="000000"/>
                <w:sz w:val="16"/>
                <w:szCs w:val="16"/>
              </w:rPr>
              <w:t>920</w:t>
            </w:r>
          </w:p>
        </w:tc>
        <w:tc>
          <w:tcPr>
            <w:tcW w:w="842" w:type="dxa"/>
            <w:tcBorders>
              <w:top w:val="nil"/>
              <w:left w:val="nil"/>
              <w:bottom w:val="nil"/>
              <w:right w:val="nil"/>
            </w:tcBorders>
            <w:shd w:val="clear" w:color="auto" w:fill="auto"/>
            <w:noWrap/>
            <w:hideMark/>
          </w:tcPr>
          <w:p w14:paraId="2B4EC8CD" w14:textId="77777777"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267,071</w:t>
            </w:r>
          </w:p>
        </w:tc>
        <w:tc>
          <w:tcPr>
            <w:tcW w:w="916" w:type="dxa"/>
            <w:tcBorders>
              <w:top w:val="nil"/>
              <w:left w:val="nil"/>
              <w:bottom w:val="nil"/>
              <w:right w:val="nil"/>
            </w:tcBorders>
          </w:tcPr>
          <w:p w14:paraId="087A3CDD" w14:textId="77777777" w:rsidR="003552E7" w:rsidRPr="00A75D69" w:rsidRDefault="00B15C1C" w:rsidP="009F5FCE">
            <w:pPr>
              <w:jc w:val="right"/>
              <w:rPr>
                <w:rFonts w:ascii="Consolas" w:hAnsi="Consolas" w:cs="Consolas"/>
                <w:color w:val="000000"/>
                <w:sz w:val="16"/>
                <w:szCs w:val="16"/>
              </w:rPr>
            </w:pPr>
            <w:r>
              <w:rPr>
                <w:rFonts w:ascii="Consolas" w:hAnsi="Consolas" w:cs="Consolas"/>
                <w:color w:val="000000"/>
                <w:sz w:val="16"/>
                <w:szCs w:val="16"/>
              </w:rPr>
              <w:t>340,349</w:t>
            </w:r>
          </w:p>
        </w:tc>
        <w:tc>
          <w:tcPr>
            <w:tcW w:w="1070" w:type="dxa"/>
            <w:tcBorders>
              <w:top w:val="nil"/>
              <w:left w:val="nil"/>
              <w:bottom w:val="nil"/>
              <w:right w:val="nil"/>
            </w:tcBorders>
          </w:tcPr>
          <w:p w14:paraId="547D9C56" w14:textId="77777777"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293</w:t>
            </w:r>
            <w:r>
              <w:rPr>
                <w:rFonts w:ascii="Consolas" w:hAnsi="Consolas" w:cs="Consolas"/>
                <w:color w:val="000000"/>
                <w:sz w:val="16"/>
                <w:szCs w:val="16"/>
              </w:rPr>
              <w:t>,</w:t>
            </w:r>
            <w:r w:rsidR="00A46038">
              <w:rPr>
                <w:rFonts w:ascii="Consolas" w:hAnsi="Consolas" w:cs="Consolas"/>
                <w:color w:val="000000"/>
                <w:sz w:val="16"/>
                <w:szCs w:val="16"/>
              </w:rPr>
              <w:t>436</w:t>
            </w:r>
          </w:p>
        </w:tc>
      </w:tr>
      <w:tr w:rsidR="003552E7" w:rsidRPr="00A75D69" w14:paraId="569A782A" w14:textId="77777777" w:rsidTr="009F5FCE">
        <w:trPr>
          <w:trHeight w:val="260"/>
          <w:jc w:val="center"/>
        </w:trPr>
        <w:tc>
          <w:tcPr>
            <w:tcW w:w="304" w:type="dxa"/>
            <w:tcBorders>
              <w:top w:val="nil"/>
              <w:left w:val="nil"/>
              <w:bottom w:val="nil"/>
              <w:right w:val="nil"/>
            </w:tcBorders>
            <w:shd w:val="clear" w:color="auto" w:fill="auto"/>
            <w:noWrap/>
            <w:hideMark/>
          </w:tcPr>
          <w:p w14:paraId="3E31860F" w14:textId="77777777"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2</w:t>
            </w:r>
          </w:p>
        </w:tc>
        <w:tc>
          <w:tcPr>
            <w:tcW w:w="4602" w:type="dxa"/>
            <w:tcBorders>
              <w:top w:val="nil"/>
              <w:left w:val="nil"/>
              <w:bottom w:val="nil"/>
              <w:right w:val="single" w:sz="4" w:space="0" w:color="auto"/>
            </w:tcBorders>
            <w:shd w:val="clear" w:color="auto" w:fill="auto"/>
            <w:noWrap/>
            <w:hideMark/>
          </w:tcPr>
          <w:p w14:paraId="0CF0B4B6" w14:textId="77777777"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In the labor force, absent from work</w:t>
            </w:r>
          </w:p>
        </w:tc>
        <w:tc>
          <w:tcPr>
            <w:tcW w:w="1008" w:type="dxa"/>
            <w:tcBorders>
              <w:top w:val="nil"/>
              <w:left w:val="nil"/>
              <w:bottom w:val="nil"/>
              <w:right w:val="nil"/>
            </w:tcBorders>
            <w:shd w:val="clear" w:color="auto" w:fill="auto"/>
            <w:noWrap/>
            <w:hideMark/>
          </w:tcPr>
          <w:p w14:paraId="095153A2"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43</w:t>
            </w:r>
            <w:r>
              <w:rPr>
                <w:rFonts w:ascii="Consolas" w:hAnsi="Consolas" w:cs="Consolas"/>
                <w:color w:val="000000"/>
                <w:sz w:val="16"/>
                <w:szCs w:val="16"/>
              </w:rPr>
              <w:t>,</w:t>
            </w:r>
            <w:r w:rsidRPr="00C10A08">
              <w:rPr>
                <w:rFonts w:ascii="Consolas" w:hAnsi="Consolas" w:cs="Consolas"/>
                <w:color w:val="000000"/>
                <w:sz w:val="16"/>
                <w:szCs w:val="16"/>
              </w:rPr>
              <w:t>324</w:t>
            </w:r>
          </w:p>
        </w:tc>
        <w:tc>
          <w:tcPr>
            <w:tcW w:w="1078" w:type="dxa"/>
            <w:tcBorders>
              <w:top w:val="nil"/>
              <w:left w:val="nil"/>
              <w:bottom w:val="nil"/>
              <w:right w:val="nil"/>
            </w:tcBorders>
            <w:shd w:val="clear" w:color="auto" w:fill="auto"/>
            <w:noWrap/>
            <w:hideMark/>
          </w:tcPr>
          <w:p w14:paraId="10021318"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25</w:t>
            </w:r>
            <w:r>
              <w:rPr>
                <w:rFonts w:ascii="Consolas" w:hAnsi="Consolas" w:cs="Consolas"/>
                <w:color w:val="000000"/>
                <w:sz w:val="16"/>
                <w:szCs w:val="16"/>
              </w:rPr>
              <w:t>,</w:t>
            </w:r>
            <w:r w:rsidRPr="00C10A08">
              <w:rPr>
                <w:rFonts w:ascii="Consolas" w:hAnsi="Consolas" w:cs="Consolas"/>
                <w:color w:val="000000"/>
                <w:sz w:val="16"/>
                <w:szCs w:val="16"/>
              </w:rPr>
              <w:t>248</w:t>
            </w:r>
          </w:p>
        </w:tc>
        <w:tc>
          <w:tcPr>
            <w:tcW w:w="842" w:type="dxa"/>
            <w:tcBorders>
              <w:top w:val="nil"/>
              <w:left w:val="nil"/>
              <w:bottom w:val="nil"/>
              <w:right w:val="nil"/>
            </w:tcBorders>
            <w:shd w:val="clear" w:color="auto" w:fill="auto"/>
            <w:noWrap/>
            <w:hideMark/>
          </w:tcPr>
          <w:p w14:paraId="3AA33DC3" w14:textId="77777777"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12,260</w:t>
            </w:r>
          </w:p>
        </w:tc>
        <w:tc>
          <w:tcPr>
            <w:tcW w:w="916" w:type="dxa"/>
            <w:tcBorders>
              <w:top w:val="nil"/>
              <w:left w:val="nil"/>
              <w:bottom w:val="nil"/>
              <w:right w:val="nil"/>
            </w:tcBorders>
          </w:tcPr>
          <w:p w14:paraId="2385249A"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15</w:t>
            </w:r>
            <w:r>
              <w:rPr>
                <w:rFonts w:ascii="Consolas" w:hAnsi="Consolas" w:cs="Consolas"/>
                <w:color w:val="000000"/>
                <w:sz w:val="16"/>
                <w:szCs w:val="16"/>
              </w:rPr>
              <w:t>,</w:t>
            </w:r>
            <w:r w:rsidR="00B15C1C">
              <w:rPr>
                <w:rFonts w:ascii="Consolas" w:hAnsi="Consolas" w:cs="Consolas"/>
                <w:color w:val="000000"/>
                <w:sz w:val="16"/>
                <w:szCs w:val="16"/>
              </w:rPr>
              <w:t>876</w:t>
            </w:r>
          </w:p>
        </w:tc>
        <w:tc>
          <w:tcPr>
            <w:tcW w:w="1070" w:type="dxa"/>
            <w:tcBorders>
              <w:top w:val="nil"/>
              <w:left w:val="nil"/>
              <w:bottom w:val="nil"/>
              <w:right w:val="nil"/>
            </w:tcBorders>
          </w:tcPr>
          <w:p w14:paraId="45D9FBB7" w14:textId="77777777"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13</w:t>
            </w:r>
            <w:r>
              <w:rPr>
                <w:rFonts w:ascii="Consolas" w:hAnsi="Consolas" w:cs="Consolas"/>
                <w:color w:val="000000"/>
                <w:sz w:val="16"/>
                <w:szCs w:val="16"/>
              </w:rPr>
              <w:t>,</w:t>
            </w:r>
            <w:r w:rsidR="00A46038">
              <w:rPr>
                <w:rFonts w:ascii="Consolas" w:hAnsi="Consolas" w:cs="Consolas"/>
                <w:color w:val="000000"/>
                <w:sz w:val="16"/>
                <w:szCs w:val="16"/>
              </w:rPr>
              <w:t>608</w:t>
            </w:r>
          </w:p>
        </w:tc>
      </w:tr>
      <w:tr w:rsidR="003552E7" w:rsidRPr="00A75D69" w14:paraId="4424861C" w14:textId="77777777" w:rsidTr="009F5FCE">
        <w:trPr>
          <w:trHeight w:val="260"/>
          <w:jc w:val="center"/>
        </w:trPr>
        <w:tc>
          <w:tcPr>
            <w:tcW w:w="304" w:type="dxa"/>
            <w:tcBorders>
              <w:top w:val="nil"/>
              <w:left w:val="nil"/>
              <w:bottom w:val="nil"/>
              <w:right w:val="nil"/>
            </w:tcBorders>
            <w:shd w:val="clear" w:color="auto" w:fill="auto"/>
            <w:noWrap/>
            <w:hideMark/>
          </w:tcPr>
          <w:p w14:paraId="7F00D78B" w14:textId="77777777"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3</w:t>
            </w:r>
          </w:p>
        </w:tc>
        <w:tc>
          <w:tcPr>
            <w:tcW w:w="4602" w:type="dxa"/>
            <w:tcBorders>
              <w:top w:val="nil"/>
              <w:left w:val="nil"/>
              <w:bottom w:val="nil"/>
              <w:right w:val="single" w:sz="4" w:space="0" w:color="auto"/>
            </w:tcBorders>
            <w:shd w:val="clear" w:color="auto" w:fill="auto"/>
            <w:noWrap/>
            <w:hideMark/>
          </w:tcPr>
          <w:p w14:paraId="5E59EC1A" w14:textId="77777777"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In the labor force, unemployed, looking for work</w:t>
            </w:r>
          </w:p>
        </w:tc>
        <w:tc>
          <w:tcPr>
            <w:tcW w:w="1008" w:type="dxa"/>
            <w:tcBorders>
              <w:top w:val="nil"/>
              <w:left w:val="nil"/>
              <w:bottom w:val="nil"/>
              <w:right w:val="nil"/>
            </w:tcBorders>
            <w:shd w:val="clear" w:color="auto" w:fill="auto"/>
            <w:noWrap/>
            <w:hideMark/>
          </w:tcPr>
          <w:p w14:paraId="3AC37DFB"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63</w:t>
            </w:r>
            <w:r>
              <w:rPr>
                <w:rFonts w:ascii="Consolas" w:hAnsi="Consolas" w:cs="Consolas"/>
                <w:color w:val="000000"/>
                <w:sz w:val="16"/>
                <w:szCs w:val="16"/>
              </w:rPr>
              <w:t>,</w:t>
            </w:r>
            <w:r w:rsidRPr="00C10A08">
              <w:rPr>
                <w:rFonts w:ascii="Consolas" w:hAnsi="Consolas" w:cs="Consolas"/>
                <w:color w:val="000000"/>
                <w:sz w:val="16"/>
                <w:szCs w:val="16"/>
              </w:rPr>
              <w:t>414</w:t>
            </w:r>
          </w:p>
        </w:tc>
        <w:tc>
          <w:tcPr>
            <w:tcW w:w="1078" w:type="dxa"/>
            <w:tcBorders>
              <w:top w:val="nil"/>
              <w:left w:val="nil"/>
              <w:bottom w:val="nil"/>
              <w:right w:val="nil"/>
            </w:tcBorders>
            <w:shd w:val="clear" w:color="auto" w:fill="auto"/>
            <w:noWrap/>
            <w:hideMark/>
          </w:tcPr>
          <w:p w14:paraId="78C4EC88"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39</w:t>
            </w:r>
            <w:r>
              <w:rPr>
                <w:rFonts w:ascii="Consolas" w:hAnsi="Consolas" w:cs="Consolas"/>
                <w:color w:val="000000"/>
                <w:sz w:val="16"/>
                <w:szCs w:val="16"/>
              </w:rPr>
              <w:t>,</w:t>
            </w:r>
            <w:r w:rsidRPr="00C10A08">
              <w:rPr>
                <w:rFonts w:ascii="Consolas" w:hAnsi="Consolas" w:cs="Consolas"/>
                <w:color w:val="000000"/>
                <w:sz w:val="16"/>
                <w:szCs w:val="16"/>
              </w:rPr>
              <w:t>734</w:t>
            </w:r>
          </w:p>
        </w:tc>
        <w:tc>
          <w:tcPr>
            <w:tcW w:w="842" w:type="dxa"/>
            <w:tcBorders>
              <w:top w:val="nil"/>
              <w:left w:val="nil"/>
              <w:bottom w:val="nil"/>
              <w:right w:val="nil"/>
            </w:tcBorders>
            <w:shd w:val="clear" w:color="auto" w:fill="auto"/>
            <w:noWrap/>
            <w:hideMark/>
          </w:tcPr>
          <w:p w14:paraId="35B32241" w14:textId="77777777" w:rsidR="003552E7" w:rsidRPr="00A75D69" w:rsidRDefault="0028318F" w:rsidP="009F5FCE">
            <w:pPr>
              <w:jc w:val="right"/>
              <w:rPr>
                <w:rFonts w:ascii="Consolas" w:hAnsi="Consolas" w:cs="Consolas"/>
                <w:color w:val="000000"/>
                <w:sz w:val="16"/>
                <w:szCs w:val="16"/>
              </w:rPr>
            </w:pPr>
            <w:r>
              <w:rPr>
                <w:rFonts w:ascii="Consolas" w:hAnsi="Consolas" w:cs="Consolas"/>
                <w:color w:val="000000"/>
                <w:sz w:val="16"/>
                <w:szCs w:val="16"/>
              </w:rPr>
              <w:t>17</w:t>
            </w:r>
            <w:r w:rsidR="003552E7">
              <w:rPr>
                <w:rFonts w:ascii="Consolas" w:hAnsi="Consolas" w:cs="Consolas"/>
                <w:color w:val="000000"/>
                <w:sz w:val="16"/>
                <w:szCs w:val="16"/>
              </w:rPr>
              <w:t>,994</w:t>
            </w:r>
          </w:p>
        </w:tc>
        <w:tc>
          <w:tcPr>
            <w:tcW w:w="916" w:type="dxa"/>
            <w:tcBorders>
              <w:top w:val="nil"/>
              <w:left w:val="nil"/>
              <w:bottom w:val="nil"/>
              <w:right w:val="nil"/>
            </w:tcBorders>
          </w:tcPr>
          <w:p w14:paraId="3435F367"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17</w:t>
            </w:r>
            <w:r>
              <w:rPr>
                <w:rFonts w:ascii="Consolas" w:hAnsi="Consolas" w:cs="Consolas"/>
                <w:color w:val="000000"/>
                <w:sz w:val="16"/>
                <w:szCs w:val="16"/>
              </w:rPr>
              <w:t>,</w:t>
            </w:r>
            <w:r w:rsidR="00B15C1C">
              <w:rPr>
                <w:rFonts w:ascii="Consolas" w:hAnsi="Consolas" w:cs="Consolas"/>
                <w:color w:val="000000"/>
                <w:sz w:val="16"/>
                <w:szCs w:val="16"/>
              </w:rPr>
              <w:t>833</w:t>
            </w:r>
          </w:p>
        </w:tc>
        <w:tc>
          <w:tcPr>
            <w:tcW w:w="1070" w:type="dxa"/>
            <w:tcBorders>
              <w:top w:val="nil"/>
              <w:left w:val="nil"/>
              <w:bottom w:val="nil"/>
              <w:right w:val="nil"/>
            </w:tcBorders>
          </w:tcPr>
          <w:p w14:paraId="14C77D74" w14:textId="77777777"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15</w:t>
            </w:r>
            <w:r>
              <w:rPr>
                <w:rFonts w:ascii="Consolas" w:hAnsi="Consolas" w:cs="Consolas"/>
                <w:color w:val="000000"/>
                <w:sz w:val="16"/>
                <w:szCs w:val="16"/>
              </w:rPr>
              <w:t>,</w:t>
            </w:r>
            <w:r w:rsidR="00A46038">
              <w:rPr>
                <w:rFonts w:ascii="Consolas" w:hAnsi="Consolas" w:cs="Consolas"/>
                <w:color w:val="000000"/>
                <w:sz w:val="16"/>
                <w:szCs w:val="16"/>
              </w:rPr>
              <w:t>650</w:t>
            </w:r>
          </w:p>
        </w:tc>
      </w:tr>
      <w:tr w:rsidR="003552E7" w:rsidRPr="00A75D69" w14:paraId="1B984D5C" w14:textId="77777777" w:rsidTr="009F5FCE">
        <w:trPr>
          <w:trHeight w:val="260"/>
          <w:jc w:val="center"/>
        </w:trPr>
        <w:tc>
          <w:tcPr>
            <w:tcW w:w="304" w:type="dxa"/>
            <w:tcBorders>
              <w:top w:val="nil"/>
              <w:left w:val="nil"/>
              <w:bottom w:val="nil"/>
              <w:right w:val="nil"/>
            </w:tcBorders>
            <w:shd w:val="clear" w:color="auto" w:fill="auto"/>
            <w:noWrap/>
            <w:hideMark/>
          </w:tcPr>
          <w:p w14:paraId="4839B823" w14:textId="77777777"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4</w:t>
            </w:r>
          </w:p>
        </w:tc>
        <w:tc>
          <w:tcPr>
            <w:tcW w:w="4602" w:type="dxa"/>
            <w:tcBorders>
              <w:top w:val="nil"/>
              <w:left w:val="nil"/>
              <w:bottom w:val="nil"/>
              <w:right w:val="single" w:sz="4" w:space="0" w:color="auto"/>
            </w:tcBorders>
            <w:shd w:val="clear" w:color="auto" w:fill="auto"/>
            <w:noWrap/>
            <w:hideMark/>
          </w:tcPr>
          <w:p w14:paraId="6959F9FE" w14:textId="77777777"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Not in the labor force, disabled, unable to work</w:t>
            </w:r>
          </w:p>
        </w:tc>
        <w:tc>
          <w:tcPr>
            <w:tcW w:w="1008" w:type="dxa"/>
            <w:tcBorders>
              <w:top w:val="nil"/>
              <w:left w:val="nil"/>
              <w:bottom w:val="nil"/>
              <w:right w:val="nil"/>
            </w:tcBorders>
            <w:shd w:val="clear" w:color="auto" w:fill="auto"/>
            <w:noWrap/>
            <w:hideMark/>
          </w:tcPr>
          <w:p w14:paraId="3BD878F7"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30</w:t>
            </w:r>
            <w:r>
              <w:rPr>
                <w:rFonts w:ascii="Consolas" w:hAnsi="Consolas" w:cs="Consolas"/>
                <w:color w:val="000000"/>
                <w:sz w:val="16"/>
                <w:szCs w:val="16"/>
              </w:rPr>
              <w:t>,</w:t>
            </w:r>
            <w:r w:rsidR="00B15C1C">
              <w:rPr>
                <w:rFonts w:ascii="Consolas" w:hAnsi="Consolas" w:cs="Consolas"/>
                <w:color w:val="000000"/>
                <w:sz w:val="16"/>
                <w:szCs w:val="16"/>
              </w:rPr>
              <w:t>992</w:t>
            </w:r>
          </w:p>
        </w:tc>
        <w:tc>
          <w:tcPr>
            <w:tcW w:w="1078" w:type="dxa"/>
            <w:tcBorders>
              <w:top w:val="nil"/>
              <w:left w:val="nil"/>
              <w:bottom w:val="nil"/>
              <w:right w:val="nil"/>
            </w:tcBorders>
            <w:shd w:val="clear" w:color="auto" w:fill="auto"/>
            <w:noWrap/>
            <w:hideMark/>
          </w:tcPr>
          <w:p w14:paraId="7AA56096"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11</w:t>
            </w:r>
            <w:r>
              <w:rPr>
                <w:rFonts w:ascii="Consolas" w:hAnsi="Consolas" w:cs="Consolas"/>
                <w:color w:val="000000"/>
                <w:sz w:val="16"/>
                <w:szCs w:val="16"/>
              </w:rPr>
              <w:t>,</w:t>
            </w:r>
            <w:r w:rsidR="00B15C1C">
              <w:rPr>
                <w:rFonts w:ascii="Consolas" w:hAnsi="Consolas" w:cs="Consolas"/>
                <w:color w:val="000000"/>
                <w:sz w:val="16"/>
                <w:szCs w:val="16"/>
              </w:rPr>
              <w:t>779</w:t>
            </w:r>
          </w:p>
        </w:tc>
        <w:tc>
          <w:tcPr>
            <w:tcW w:w="842" w:type="dxa"/>
            <w:tcBorders>
              <w:top w:val="nil"/>
              <w:left w:val="nil"/>
              <w:bottom w:val="nil"/>
              <w:right w:val="nil"/>
            </w:tcBorders>
            <w:shd w:val="clear" w:color="auto" w:fill="auto"/>
            <w:noWrap/>
            <w:hideMark/>
          </w:tcPr>
          <w:p w14:paraId="357757EC" w14:textId="77777777"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11,308</w:t>
            </w:r>
          </w:p>
        </w:tc>
        <w:tc>
          <w:tcPr>
            <w:tcW w:w="916" w:type="dxa"/>
            <w:tcBorders>
              <w:top w:val="nil"/>
              <w:left w:val="nil"/>
              <w:bottom w:val="nil"/>
              <w:right w:val="nil"/>
            </w:tcBorders>
          </w:tcPr>
          <w:p w14:paraId="3E74D545"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22</w:t>
            </w:r>
            <w:r>
              <w:rPr>
                <w:rFonts w:ascii="Consolas" w:hAnsi="Consolas" w:cs="Consolas"/>
                <w:color w:val="000000"/>
                <w:sz w:val="16"/>
                <w:szCs w:val="16"/>
              </w:rPr>
              <w:t>,</w:t>
            </w:r>
            <w:r w:rsidR="00B15C1C">
              <w:rPr>
                <w:rFonts w:ascii="Consolas" w:hAnsi="Consolas" w:cs="Consolas"/>
                <w:color w:val="000000"/>
                <w:sz w:val="16"/>
                <w:szCs w:val="16"/>
              </w:rPr>
              <w:t>547</w:t>
            </w:r>
          </w:p>
        </w:tc>
        <w:tc>
          <w:tcPr>
            <w:tcW w:w="1070" w:type="dxa"/>
            <w:tcBorders>
              <w:top w:val="nil"/>
              <w:left w:val="nil"/>
              <w:bottom w:val="nil"/>
              <w:right w:val="nil"/>
            </w:tcBorders>
          </w:tcPr>
          <w:p w14:paraId="23269E6C" w14:textId="77777777"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15</w:t>
            </w:r>
            <w:r>
              <w:rPr>
                <w:rFonts w:ascii="Consolas" w:hAnsi="Consolas" w:cs="Consolas"/>
                <w:color w:val="000000"/>
                <w:sz w:val="16"/>
                <w:szCs w:val="16"/>
              </w:rPr>
              <w:t>,</w:t>
            </w:r>
            <w:r w:rsidR="00A46038">
              <w:rPr>
                <w:rFonts w:ascii="Consolas" w:hAnsi="Consolas" w:cs="Consolas"/>
                <w:color w:val="000000"/>
                <w:sz w:val="16"/>
                <w:szCs w:val="16"/>
              </w:rPr>
              <w:t>276</w:t>
            </w:r>
          </w:p>
        </w:tc>
      </w:tr>
      <w:tr w:rsidR="003552E7" w:rsidRPr="00A75D69" w14:paraId="0B316518" w14:textId="77777777" w:rsidTr="009F5FCE">
        <w:trPr>
          <w:trHeight w:val="260"/>
          <w:jc w:val="center"/>
        </w:trPr>
        <w:tc>
          <w:tcPr>
            <w:tcW w:w="304" w:type="dxa"/>
            <w:tcBorders>
              <w:top w:val="nil"/>
              <w:left w:val="nil"/>
              <w:bottom w:val="single" w:sz="4" w:space="0" w:color="auto"/>
              <w:right w:val="nil"/>
            </w:tcBorders>
            <w:shd w:val="clear" w:color="auto" w:fill="auto"/>
            <w:noWrap/>
            <w:hideMark/>
          </w:tcPr>
          <w:p w14:paraId="3CDC77C5" w14:textId="77777777"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5</w:t>
            </w:r>
          </w:p>
        </w:tc>
        <w:tc>
          <w:tcPr>
            <w:tcW w:w="4602" w:type="dxa"/>
            <w:tcBorders>
              <w:top w:val="nil"/>
              <w:left w:val="nil"/>
              <w:bottom w:val="single" w:sz="4" w:space="0" w:color="auto"/>
              <w:right w:val="single" w:sz="4" w:space="0" w:color="auto"/>
            </w:tcBorders>
            <w:shd w:val="clear" w:color="auto" w:fill="auto"/>
            <w:noWrap/>
            <w:hideMark/>
          </w:tcPr>
          <w:p w14:paraId="70EBA6FE" w14:textId="77777777"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Not in the labor force, retired, other (housekeeping, student, etc.)</w:t>
            </w:r>
          </w:p>
        </w:tc>
        <w:tc>
          <w:tcPr>
            <w:tcW w:w="1008" w:type="dxa"/>
            <w:tcBorders>
              <w:top w:val="nil"/>
              <w:left w:val="nil"/>
              <w:bottom w:val="single" w:sz="4" w:space="0" w:color="auto"/>
              <w:right w:val="nil"/>
            </w:tcBorders>
            <w:shd w:val="clear" w:color="auto" w:fill="auto"/>
            <w:noWrap/>
            <w:hideMark/>
          </w:tcPr>
          <w:p w14:paraId="1B7243BB"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506</w:t>
            </w:r>
            <w:r>
              <w:rPr>
                <w:rFonts w:ascii="Consolas" w:hAnsi="Consolas" w:cs="Consolas"/>
                <w:color w:val="000000"/>
                <w:sz w:val="16"/>
                <w:szCs w:val="16"/>
              </w:rPr>
              <w:t>,</w:t>
            </w:r>
            <w:r w:rsidR="00B15C1C">
              <w:rPr>
                <w:rFonts w:ascii="Consolas" w:hAnsi="Consolas" w:cs="Consolas"/>
                <w:color w:val="000000"/>
                <w:sz w:val="16"/>
                <w:szCs w:val="16"/>
              </w:rPr>
              <w:t>195</w:t>
            </w:r>
          </w:p>
        </w:tc>
        <w:tc>
          <w:tcPr>
            <w:tcW w:w="1078" w:type="dxa"/>
            <w:tcBorders>
              <w:top w:val="nil"/>
              <w:left w:val="nil"/>
              <w:bottom w:val="single" w:sz="4" w:space="0" w:color="auto"/>
              <w:right w:val="nil"/>
            </w:tcBorders>
            <w:shd w:val="clear" w:color="auto" w:fill="auto"/>
            <w:noWrap/>
            <w:hideMark/>
          </w:tcPr>
          <w:p w14:paraId="099D0E51" w14:textId="77777777" w:rsidR="003552E7" w:rsidRPr="00A75D69" w:rsidRDefault="00C10A08" w:rsidP="00B15C1C">
            <w:pPr>
              <w:jc w:val="right"/>
              <w:rPr>
                <w:rFonts w:ascii="Consolas" w:hAnsi="Consolas" w:cs="Consolas"/>
                <w:color w:val="000000"/>
                <w:sz w:val="16"/>
                <w:szCs w:val="16"/>
              </w:rPr>
            </w:pPr>
            <w:r w:rsidRPr="00C10A08">
              <w:rPr>
                <w:rFonts w:ascii="Consolas" w:hAnsi="Consolas" w:cs="Consolas"/>
                <w:color w:val="000000"/>
                <w:sz w:val="16"/>
                <w:szCs w:val="16"/>
              </w:rPr>
              <w:t>300</w:t>
            </w:r>
            <w:r>
              <w:rPr>
                <w:rFonts w:ascii="Consolas" w:hAnsi="Consolas" w:cs="Consolas"/>
                <w:color w:val="000000"/>
                <w:sz w:val="16"/>
                <w:szCs w:val="16"/>
              </w:rPr>
              <w:t>,</w:t>
            </w:r>
            <w:r w:rsidRPr="00C10A08">
              <w:rPr>
                <w:rFonts w:ascii="Consolas" w:hAnsi="Consolas" w:cs="Consolas"/>
                <w:color w:val="000000"/>
                <w:sz w:val="16"/>
                <w:szCs w:val="16"/>
              </w:rPr>
              <w:t>4</w:t>
            </w:r>
            <w:r w:rsidR="00B15C1C">
              <w:rPr>
                <w:rFonts w:ascii="Consolas" w:hAnsi="Consolas" w:cs="Consolas"/>
                <w:color w:val="000000"/>
                <w:sz w:val="16"/>
                <w:szCs w:val="16"/>
              </w:rPr>
              <w:t>83</w:t>
            </w:r>
          </w:p>
        </w:tc>
        <w:tc>
          <w:tcPr>
            <w:tcW w:w="842" w:type="dxa"/>
            <w:tcBorders>
              <w:top w:val="nil"/>
              <w:left w:val="nil"/>
              <w:bottom w:val="single" w:sz="4" w:space="0" w:color="auto"/>
              <w:right w:val="nil"/>
            </w:tcBorders>
            <w:shd w:val="clear" w:color="auto" w:fill="auto"/>
            <w:noWrap/>
            <w:hideMark/>
          </w:tcPr>
          <w:p w14:paraId="693AE16F" w14:textId="77777777"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144,687</w:t>
            </w:r>
          </w:p>
        </w:tc>
        <w:tc>
          <w:tcPr>
            <w:tcW w:w="916" w:type="dxa"/>
            <w:tcBorders>
              <w:top w:val="nil"/>
              <w:left w:val="nil"/>
              <w:bottom w:val="single" w:sz="4" w:space="0" w:color="auto"/>
              <w:right w:val="nil"/>
            </w:tcBorders>
          </w:tcPr>
          <w:p w14:paraId="12E75F61" w14:textId="77777777"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160</w:t>
            </w:r>
            <w:r>
              <w:rPr>
                <w:rFonts w:ascii="Consolas" w:hAnsi="Consolas" w:cs="Consolas"/>
                <w:color w:val="000000"/>
                <w:sz w:val="16"/>
                <w:szCs w:val="16"/>
              </w:rPr>
              <w:t>,</w:t>
            </w:r>
            <w:r w:rsidR="00B15C1C">
              <w:rPr>
                <w:rFonts w:ascii="Consolas" w:hAnsi="Consolas" w:cs="Consolas"/>
                <w:color w:val="000000"/>
                <w:sz w:val="16"/>
                <w:szCs w:val="16"/>
              </w:rPr>
              <w:t>590</w:t>
            </w:r>
          </w:p>
        </w:tc>
        <w:tc>
          <w:tcPr>
            <w:tcW w:w="1070" w:type="dxa"/>
            <w:tcBorders>
              <w:top w:val="nil"/>
              <w:left w:val="nil"/>
              <w:bottom w:val="single" w:sz="4" w:space="0" w:color="auto"/>
              <w:right w:val="nil"/>
            </w:tcBorders>
          </w:tcPr>
          <w:p w14:paraId="5142CFF9" w14:textId="77777777" w:rsidR="003552E7" w:rsidRDefault="00A46038" w:rsidP="009F5FCE">
            <w:pPr>
              <w:jc w:val="right"/>
              <w:rPr>
                <w:rFonts w:ascii="Consolas" w:hAnsi="Consolas" w:cs="Consolas"/>
                <w:color w:val="000000"/>
                <w:sz w:val="16"/>
                <w:szCs w:val="16"/>
              </w:rPr>
            </w:pPr>
            <w:r>
              <w:rPr>
                <w:rFonts w:ascii="Consolas" w:hAnsi="Consolas" w:cs="Consolas"/>
                <w:color w:val="000000"/>
                <w:sz w:val="16"/>
                <w:szCs w:val="16"/>
              </w:rPr>
              <w:t>151,926</w:t>
            </w:r>
          </w:p>
        </w:tc>
      </w:tr>
      <w:tr w:rsidR="00C10A08" w:rsidRPr="00A75D69" w14:paraId="2805CB3A" w14:textId="77777777" w:rsidTr="009F5FCE">
        <w:trPr>
          <w:trHeight w:val="260"/>
          <w:jc w:val="center"/>
        </w:trPr>
        <w:tc>
          <w:tcPr>
            <w:tcW w:w="304" w:type="dxa"/>
            <w:tcBorders>
              <w:top w:val="nil"/>
              <w:left w:val="nil"/>
              <w:bottom w:val="nil"/>
              <w:right w:val="nil"/>
            </w:tcBorders>
            <w:shd w:val="clear" w:color="auto" w:fill="auto"/>
            <w:noWrap/>
            <w:hideMark/>
          </w:tcPr>
          <w:p w14:paraId="00FFF0D6" w14:textId="77777777" w:rsidR="00C10A08" w:rsidRPr="00A75D69" w:rsidRDefault="00C10A08" w:rsidP="00C10A08">
            <w:pPr>
              <w:rPr>
                <w:rFonts w:ascii="Consolas" w:hAnsi="Consolas" w:cs="Consolas"/>
                <w:color w:val="000000"/>
                <w:sz w:val="16"/>
                <w:szCs w:val="16"/>
              </w:rPr>
            </w:pPr>
          </w:p>
        </w:tc>
        <w:tc>
          <w:tcPr>
            <w:tcW w:w="4602" w:type="dxa"/>
            <w:tcBorders>
              <w:top w:val="nil"/>
              <w:left w:val="nil"/>
              <w:bottom w:val="nil"/>
              <w:right w:val="single" w:sz="4" w:space="0" w:color="auto"/>
            </w:tcBorders>
            <w:shd w:val="clear" w:color="auto" w:fill="auto"/>
            <w:noWrap/>
            <w:hideMark/>
          </w:tcPr>
          <w:p w14:paraId="75C6EE2C" w14:textId="77777777" w:rsidR="00C10A08" w:rsidRPr="00A75D69" w:rsidRDefault="00C10A08" w:rsidP="00C10A08">
            <w:pPr>
              <w:rPr>
                <w:rFonts w:ascii="Consolas" w:hAnsi="Consolas" w:cs="Consolas"/>
                <w:color w:val="000000"/>
                <w:sz w:val="16"/>
                <w:szCs w:val="16"/>
              </w:rPr>
            </w:pPr>
            <w:r w:rsidRPr="00A75D69">
              <w:rPr>
                <w:rFonts w:ascii="Consolas" w:hAnsi="Consolas" w:cs="Consolas"/>
                <w:color w:val="000000"/>
                <w:sz w:val="16"/>
                <w:szCs w:val="16"/>
              </w:rPr>
              <w:t> </w:t>
            </w:r>
          </w:p>
        </w:tc>
        <w:tc>
          <w:tcPr>
            <w:tcW w:w="1008" w:type="dxa"/>
            <w:tcBorders>
              <w:top w:val="nil"/>
              <w:left w:val="nil"/>
              <w:bottom w:val="nil"/>
              <w:right w:val="nil"/>
            </w:tcBorders>
            <w:shd w:val="clear" w:color="auto" w:fill="auto"/>
            <w:noWrap/>
            <w:hideMark/>
          </w:tcPr>
          <w:p w14:paraId="6BAC032C" w14:textId="77777777" w:rsidR="00C10A08" w:rsidRPr="00FB6A13" w:rsidRDefault="0028411E" w:rsidP="00C10A08">
            <w:pPr>
              <w:jc w:val="right"/>
              <w:rPr>
                <w:rFonts w:ascii="Consolas" w:hAnsi="Consolas" w:cs="Consolas"/>
                <w:color w:val="000000"/>
                <w:sz w:val="16"/>
                <w:szCs w:val="16"/>
              </w:rPr>
            </w:pPr>
            <w:r>
              <w:rPr>
                <w:rFonts w:ascii="Consolas" w:hAnsi="Consolas" w:cs="Consolas"/>
                <w:color w:val="000000"/>
                <w:sz w:val="16"/>
                <w:szCs w:val="16"/>
              </w:rPr>
              <w:t>1,835,072</w:t>
            </w:r>
            <w:r w:rsidR="00C10A08">
              <w:rPr>
                <w:rFonts w:ascii="Consolas" w:hAnsi="Consolas" w:cs="Consolas"/>
                <w:color w:val="000000"/>
                <w:sz w:val="16"/>
                <w:szCs w:val="16"/>
              </w:rPr>
              <w:t xml:space="preserve">     </w:t>
            </w:r>
          </w:p>
        </w:tc>
        <w:tc>
          <w:tcPr>
            <w:tcW w:w="1078" w:type="dxa"/>
            <w:tcBorders>
              <w:top w:val="nil"/>
              <w:left w:val="nil"/>
              <w:bottom w:val="nil"/>
              <w:right w:val="nil"/>
            </w:tcBorders>
            <w:shd w:val="clear" w:color="auto" w:fill="auto"/>
            <w:noWrap/>
            <w:hideMark/>
          </w:tcPr>
          <w:p w14:paraId="410297A9" w14:textId="77777777" w:rsidR="00C10A08" w:rsidRPr="00FB6A13" w:rsidRDefault="00541EE5" w:rsidP="00C10A08">
            <w:pPr>
              <w:jc w:val="right"/>
              <w:rPr>
                <w:rFonts w:ascii="Consolas" w:hAnsi="Consolas" w:cs="Consolas"/>
                <w:color w:val="000000"/>
                <w:sz w:val="16"/>
                <w:szCs w:val="16"/>
              </w:rPr>
            </w:pPr>
            <w:r>
              <w:rPr>
                <w:rFonts w:ascii="Consolas" w:hAnsi="Consolas" w:cs="Consolas"/>
                <w:color w:val="000000"/>
                <w:sz w:val="16"/>
                <w:szCs w:val="16"/>
              </w:rPr>
              <w:t>1,040,719</w:t>
            </w:r>
          </w:p>
        </w:tc>
        <w:tc>
          <w:tcPr>
            <w:tcW w:w="842" w:type="dxa"/>
            <w:tcBorders>
              <w:top w:val="nil"/>
              <w:left w:val="nil"/>
              <w:bottom w:val="nil"/>
              <w:right w:val="nil"/>
            </w:tcBorders>
            <w:shd w:val="clear" w:color="auto" w:fill="auto"/>
            <w:noWrap/>
            <w:hideMark/>
          </w:tcPr>
          <w:p w14:paraId="1B80FECC" w14:textId="77777777" w:rsidR="00C10A08" w:rsidRPr="00FB6A13" w:rsidRDefault="00C10A08" w:rsidP="00C10A08">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16" w:type="dxa"/>
            <w:tcBorders>
              <w:top w:val="nil"/>
              <w:left w:val="nil"/>
              <w:bottom w:val="nil"/>
              <w:right w:val="nil"/>
            </w:tcBorders>
          </w:tcPr>
          <w:p w14:paraId="3EBB87C4" w14:textId="77777777" w:rsidR="00C10A08" w:rsidRDefault="00541EE5" w:rsidP="00C10A08">
            <w:pPr>
              <w:jc w:val="right"/>
              <w:rPr>
                <w:rFonts w:ascii="Consolas" w:hAnsi="Consolas" w:cs="Consolas"/>
                <w:color w:val="000000"/>
                <w:sz w:val="16"/>
                <w:szCs w:val="16"/>
              </w:rPr>
            </w:pPr>
            <w:r>
              <w:rPr>
                <w:rFonts w:ascii="Consolas" w:hAnsi="Consolas" w:cs="Consolas"/>
                <w:color w:val="000000"/>
                <w:sz w:val="16"/>
                <w:szCs w:val="16"/>
              </w:rPr>
              <w:t>745,162</w:t>
            </w:r>
          </w:p>
        </w:tc>
        <w:tc>
          <w:tcPr>
            <w:tcW w:w="1070" w:type="dxa"/>
            <w:tcBorders>
              <w:top w:val="nil"/>
              <w:left w:val="nil"/>
              <w:bottom w:val="nil"/>
              <w:right w:val="nil"/>
            </w:tcBorders>
          </w:tcPr>
          <w:p w14:paraId="3B5431C3" w14:textId="77777777" w:rsidR="00C10A08" w:rsidRPr="00FB6A13" w:rsidRDefault="00541EE5" w:rsidP="00C10A08">
            <w:pPr>
              <w:jc w:val="right"/>
              <w:rPr>
                <w:rFonts w:ascii="Consolas" w:hAnsi="Consolas" w:cs="Consolas"/>
                <w:color w:val="000000"/>
                <w:sz w:val="16"/>
                <w:szCs w:val="16"/>
              </w:rPr>
            </w:pPr>
            <w:r>
              <w:rPr>
                <w:rFonts w:ascii="Consolas" w:hAnsi="Consolas" w:cs="Consolas"/>
                <w:color w:val="000000"/>
                <w:sz w:val="16"/>
                <w:szCs w:val="16"/>
              </w:rPr>
              <w:t>493,282</w:t>
            </w:r>
            <w:r w:rsidR="00C10A08">
              <w:rPr>
                <w:rFonts w:ascii="Consolas" w:hAnsi="Consolas" w:cs="Consolas"/>
                <w:color w:val="000000"/>
                <w:sz w:val="16"/>
                <w:szCs w:val="16"/>
              </w:rPr>
              <w:t xml:space="preserve">     </w:t>
            </w:r>
          </w:p>
        </w:tc>
      </w:tr>
    </w:tbl>
    <w:p w14:paraId="01522B31" w14:textId="77777777" w:rsidR="00B70E37" w:rsidRPr="00B70E37" w:rsidRDefault="00B70E37" w:rsidP="00B70E37">
      <w:pPr>
        <w:pStyle w:val="Heading4"/>
        <w:rPr>
          <w:rFonts w:asciiTheme="minorHAnsi" w:hAnsiTheme="minorHAnsi" w:cstheme="minorHAnsi"/>
          <w:sz w:val="24"/>
          <w:szCs w:val="24"/>
        </w:rPr>
      </w:pPr>
    </w:p>
    <w:p w14:paraId="484FB657" w14:textId="77777777" w:rsidR="00B70E37" w:rsidRPr="00B70E37" w:rsidRDefault="00B70E37" w:rsidP="00B70E37">
      <w:pPr>
        <w:pStyle w:val="Heading4"/>
        <w:rPr>
          <w:rFonts w:asciiTheme="minorHAnsi" w:hAnsiTheme="minorHAnsi" w:cstheme="minorHAnsi"/>
          <w:sz w:val="24"/>
          <w:szCs w:val="24"/>
        </w:rPr>
      </w:pPr>
    </w:p>
    <w:p w14:paraId="351302A5" w14:textId="77777777" w:rsidR="00B70E37" w:rsidRPr="00B70E37" w:rsidRDefault="00B70E37" w:rsidP="00B70E37">
      <w:pPr>
        <w:pStyle w:val="Heading4"/>
        <w:rPr>
          <w:rFonts w:asciiTheme="minorHAnsi" w:hAnsiTheme="minorHAnsi" w:cstheme="minorHAnsi"/>
          <w:sz w:val="24"/>
          <w:szCs w:val="24"/>
        </w:rPr>
      </w:pPr>
    </w:p>
    <w:p w14:paraId="35594D7B" w14:textId="77777777" w:rsidR="00B70E37" w:rsidRPr="00B70E37" w:rsidRDefault="00B70E37" w:rsidP="00B70E37">
      <w:pPr>
        <w:rPr>
          <w:rFonts w:asciiTheme="minorHAnsi" w:hAnsiTheme="minorHAnsi" w:cstheme="minorHAnsi"/>
        </w:rPr>
      </w:pPr>
    </w:p>
    <w:p w14:paraId="3DFE43D9" w14:textId="09793D27" w:rsidR="00B1250C" w:rsidRPr="00AE4908" w:rsidRDefault="000E347C" w:rsidP="00B1250C">
      <w:pPr>
        <w:pStyle w:val="Heading4"/>
        <w:rPr>
          <w:rFonts w:ascii="Calibri" w:hAnsi="Calibri" w:cs="Calibri"/>
          <w:sz w:val="26"/>
          <w:szCs w:val="26"/>
        </w:rPr>
      </w:pPr>
      <w:r>
        <w:rPr>
          <w:rFonts w:ascii="Calibri" w:hAnsi="Calibri" w:cs="Calibri"/>
          <w:sz w:val="26"/>
          <w:szCs w:val="26"/>
        </w:rPr>
        <w:t>2</w:t>
      </w:r>
      <w:r w:rsidR="00FD6AD2">
        <w:rPr>
          <w:rFonts w:ascii="Calibri" w:hAnsi="Calibri" w:cs="Calibri"/>
          <w:sz w:val="26"/>
          <w:szCs w:val="26"/>
        </w:rPr>
        <w:t>2</w:t>
      </w:r>
      <w:r w:rsidR="00B1250C" w:rsidRPr="00AE4908">
        <w:rPr>
          <w:rFonts w:ascii="Calibri" w:hAnsi="Calibri" w:cs="Calibri"/>
          <w:sz w:val="26"/>
          <w:szCs w:val="26"/>
        </w:rPr>
        <w:t>.</w:t>
      </w:r>
      <w:r w:rsidR="00B1250C" w:rsidRPr="00AE4908">
        <w:rPr>
          <w:rFonts w:ascii="Calibri" w:hAnsi="Calibri" w:cs="Calibri"/>
          <w:sz w:val="26"/>
          <w:szCs w:val="26"/>
        </w:rPr>
        <w:tab/>
      </w:r>
      <w:bookmarkStart w:id="36" w:name="Industry"/>
      <w:r w:rsidR="005C217E">
        <w:rPr>
          <w:rFonts w:ascii="Calibri" w:hAnsi="Calibri" w:cs="Calibri"/>
          <w:sz w:val="26"/>
          <w:szCs w:val="26"/>
        </w:rPr>
        <w:t>4</w:t>
      </w:r>
      <w:r w:rsidR="00365880" w:rsidRPr="00365880">
        <w:rPr>
          <w:rFonts w:asciiTheme="minorHAnsi" w:hAnsiTheme="minorHAnsi" w:cstheme="minorHAnsi"/>
          <w:color w:val="000000"/>
          <w:sz w:val="26"/>
          <w:szCs w:val="26"/>
        </w:rPr>
        <w:t xml:space="preserve"> Digit Industry Code</w:t>
      </w:r>
      <w:r w:rsidR="00365880">
        <w:rPr>
          <w:rFonts w:asciiTheme="minorHAnsi" w:hAnsiTheme="minorHAnsi" w:cstheme="minorHAnsi"/>
          <w:color w:val="000000"/>
          <w:sz w:val="26"/>
          <w:szCs w:val="26"/>
        </w:rPr>
        <w:t xml:space="preserve">          </w:t>
      </w:r>
      <w:r w:rsidR="00B1250C" w:rsidRPr="00AE4908">
        <w:rPr>
          <w:rFonts w:ascii="Calibri" w:hAnsi="Calibri" w:cs="Calibri"/>
          <w:sz w:val="26"/>
          <w:szCs w:val="26"/>
        </w:rPr>
        <w:t>IND</w:t>
      </w:r>
      <w:bookmarkEnd w:id="36"/>
    </w:p>
    <w:p w14:paraId="5E7D9F57" w14:textId="77777777" w:rsidR="00B1250C" w:rsidRPr="00B17DC8" w:rsidRDefault="00B1250C" w:rsidP="00B1250C">
      <w:pPr>
        <w:rPr>
          <w:rFonts w:ascii="Calibri" w:hAnsi="Calibri" w:cs="Calibri"/>
        </w:rPr>
      </w:pPr>
    </w:p>
    <w:p w14:paraId="1456BFB3" w14:textId="77777777" w:rsidR="00B1250C" w:rsidRPr="00B17DC8" w:rsidRDefault="00B1250C" w:rsidP="00B1250C">
      <w:pPr>
        <w:tabs>
          <w:tab w:val="right" w:pos="360"/>
          <w:tab w:val="left" w:pos="720"/>
          <w:tab w:val="left" w:pos="5220"/>
          <w:tab w:val="right" w:pos="7200"/>
        </w:tabs>
        <w:rPr>
          <w:rFonts w:ascii="Calibri" w:hAnsi="Calibri" w:cs="Calibri"/>
        </w:rPr>
      </w:pPr>
      <w:r w:rsidRPr="00323683">
        <w:rPr>
          <w:rFonts w:ascii="Calibri" w:hAnsi="Calibri" w:cs="Calibri"/>
          <w:b/>
        </w:rPr>
        <w:t>DESCRIPTION</w:t>
      </w:r>
      <w:r w:rsidRPr="00323683">
        <w:rPr>
          <w:rFonts w:ascii="Calibri" w:hAnsi="Calibri" w:cs="Calibri"/>
        </w:rPr>
        <w:t>:  Job specific industrial classification codes. Specific codes for industries are in</w:t>
      </w:r>
      <w:r w:rsidR="000A1DC2">
        <w:rPr>
          <w:rFonts w:ascii="Calibri" w:hAnsi="Calibri" w:cs="Calibri"/>
        </w:rPr>
        <w:t xml:space="preserve"> </w:t>
      </w:r>
      <w:hyperlink w:anchor="APP_C" w:history="1">
        <w:r w:rsidR="000A1DC2" w:rsidRPr="000A1DC2">
          <w:rPr>
            <w:rStyle w:val="Hyperlink"/>
            <w:rFonts w:ascii="Calibri" w:hAnsi="Calibri" w:cs="Calibri"/>
          </w:rPr>
          <w:t>Appendix C</w:t>
        </w:r>
      </w:hyperlink>
      <w:r w:rsidR="000A6F70">
        <w:rPr>
          <w:rFonts w:ascii="Calibri" w:hAnsi="Calibri" w:cs="Calibri"/>
        </w:rPr>
        <w:t>. The 2007 version of industry code was adopted from the North American Industrial Classification (NAICS) coding system</w:t>
      </w:r>
      <w:r w:rsidR="000A1DC2">
        <w:rPr>
          <w:rFonts w:ascii="Calibri" w:hAnsi="Calibri" w:cs="Calibri"/>
        </w:rPr>
        <w:t>.</w:t>
      </w:r>
    </w:p>
    <w:p w14:paraId="5F04E980" w14:textId="77777777" w:rsidR="00B1250C" w:rsidRDefault="00B1250C" w:rsidP="00B1250C">
      <w:pPr>
        <w:tabs>
          <w:tab w:val="left" w:pos="360"/>
          <w:tab w:val="left" w:pos="4320"/>
        </w:tabs>
        <w:rPr>
          <w:rFonts w:ascii="Calibri" w:hAnsi="Calibri" w:cs="Calibri"/>
        </w:rPr>
      </w:pPr>
    </w:p>
    <w:p w14:paraId="5A7ECB89" w14:textId="77777777"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4D532029" w14:textId="77777777" w:rsidR="00B1250C" w:rsidRDefault="00B1250C" w:rsidP="00B1250C">
      <w:pPr>
        <w:pStyle w:val="Heading4"/>
        <w:rPr>
          <w:rFonts w:ascii="Consolas" w:eastAsia="MS Mincho" w:hAnsi="Consolas" w:cs="Consolas"/>
          <w:sz w:val="20"/>
          <w:szCs w:val="20"/>
        </w:rPr>
      </w:pPr>
    </w:p>
    <w:tbl>
      <w:tblPr>
        <w:tblW w:w="9828" w:type="dxa"/>
        <w:tblLook w:val="04A0" w:firstRow="1" w:lastRow="0" w:firstColumn="1" w:lastColumn="0" w:noHBand="0" w:noVBand="1"/>
      </w:tblPr>
      <w:tblGrid>
        <w:gridCol w:w="882"/>
        <w:gridCol w:w="3456"/>
        <w:gridCol w:w="1080"/>
        <w:gridCol w:w="1080"/>
        <w:gridCol w:w="1080"/>
        <w:gridCol w:w="900"/>
        <w:gridCol w:w="1350"/>
      </w:tblGrid>
      <w:tr w:rsidR="00C31D27" w:rsidRPr="00A75D69" w14:paraId="6073F0AA" w14:textId="77777777" w:rsidTr="00C31D27">
        <w:trPr>
          <w:trHeight w:val="402"/>
        </w:trPr>
        <w:tc>
          <w:tcPr>
            <w:tcW w:w="4338" w:type="dxa"/>
            <w:gridSpan w:val="2"/>
            <w:tcBorders>
              <w:top w:val="nil"/>
              <w:left w:val="nil"/>
              <w:bottom w:val="single" w:sz="4" w:space="0" w:color="auto"/>
              <w:right w:val="single" w:sz="4" w:space="0" w:color="000000"/>
            </w:tcBorders>
            <w:shd w:val="clear" w:color="auto" w:fill="auto"/>
          </w:tcPr>
          <w:p w14:paraId="09059320" w14:textId="77777777" w:rsidR="00C31D27" w:rsidRPr="00A75D69" w:rsidRDefault="00C31D27" w:rsidP="005E6C1E">
            <w:pPr>
              <w:rPr>
                <w:rFonts w:ascii="Consolas" w:hAnsi="Consolas" w:cs="Consolas"/>
                <w:b/>
                <w:bCs/>
                <w:color w:val="000000"/>
                <w:sz w:val="16"/>
                <w:szCs w:val="16"/>
              </w:rPr>
            </w:pPr>
          </w:p>
        </w:tc>
        <w:tc>
          <w:tcPr>
            <w:tcW w:w="1080" w:type="dxa"/>
            <w:tcBorders>
              <w:top w:val="nil"/>
              <w:left w:val="nil"/>
              <w:bottom w:val="single" w:sz="4" w:space="0" w:color="auto"/>
              <w:right w:val="nil"/>
            </w:tcBorders>
            <w:shd w:val="clear" w:color="auto" w:fill="auto"/>
            <w:hideMark/>
          </w:tcPr>
          <w:p w14:paraId="35E9D804" w14:textId="77777777" w:rsidR="00C31D27" w:rsidRPr="00A75D69" w:rsidRDefault="00C31D2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6710DD6E" w14:textId="77777777" w:rsidR="00C31D27" w:rsidRPr="00A75D69" w:rsidRDefault="00C31D2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14:paraId="0D0BA5D9" w14:textId="77777777" w:rsidR="00C31D27" w:rsidRPr="00A75D69" w:rsidRDefault="00C31D2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14:paraId="12E623FE" w14:textId="77777777" w:rsidR="00C31D27" w:rsidRPr="00A75D69" w:rsidRDefault="00C31D2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350" w:type="dxa"/>
            <w:tcBorders>
              <w:top w:val="nil"/>
              <w:left w:val="nil"/>
              <w:bottom w:val="single" w:sz="4" w:space="0" w:color="auto"/>
              <w:right w:val="nil"/>
            </w:tcBorders>
          </w:tcPr>
          <w:p w14:paraId="21FF768E" w14:textId="77777777" w:rsidR="00C31D27" w:rsidRDefault="00C31D2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C31D27" w:rsidRPr="00A75D69" w14:paraId="3D832A35" w14:textId="77777777" w:rsidTr="00C31D27">
        <w:trPr>
          <w:trHeight w:val="255"/>
        </w:trPr>
        <w:tc>
          <w:tcPr>
            <w:tcW w:w="882" w:type="dxa"/>
            <w:tcBorders>
              <w:top w:val="nil"/>
              <w:left w:val="nil"/>
              <w:bottom w:val="nil"/>
              <w:right w:val="nil"/>
            </w:tcBorders>
            <w:shd w:val="clear" w:color="auto" w:fill="auto"/>
            <w:noWrap/>
          </w:tcPr>
          <w:p w14:paraId="5AE483BF" w14:textId="77777777" w:rsidR="00C31D27" w:rsidRPr="00A75D69" w:rsidRDefault="00270FA1" w:rsidP="00270FA1">
            <w:pPr>
              <w:rPr>
                <w:rFonts w:ascii="Consolas" w:hAnsi="Consolas" w:cs="Consolas"/>
                <w:color w:val="000000"/>
                <w:sz w:val="16"/>
                <w:szCs w:val="16"/>
              </w:rPr>
            </w:pPr>
            <w:r>
              <w:rPr>
                <w:rFonts w:ascii="Consolas" w:hAnsi="Consolas" w:cs="Consolas"/>
                <w:color w:val="000000"/>
                <w:sz w:val="16"/>
                <w:szCs w:val="16"/>
              </w:rPr>
              <w:t>017</w:t>
            </w:r>
            <w:r w:rsidR="00C31D27">
              <w:rPr>
                <w:rFonts w:ascii="Consolas" w:hAnsi="Consolas" w:cs="Consolas"/>
                <w:color w:val="000000"/>
                <w:sz w:val="16"/>
                <w:szCs w:val="16"/>
              </w:rPr>
              <w:t>0-9</w:t>
            </w:r>
            <w:r>
              <w:rPr>
                <w:rFonts w:ascii="Consolas" w:hAnsi="Consolas" w:cs="Consolas"/>
                <w:color w:val="000000"/>
                <w:sz w:val="16"/>
                <w:szCs w:val="16"/>
              </w:rPr>
              <w:t>79</w:t>
            </w:r>
            <w:r w:rsidR="00C31D27">
              <w:rPr>
                <w:rFonts w:ascii="Consolas" w:hAnsi="Consolas" w:cs="Consolas"/>
                <w:color w:val="000000"/>
                <w:sz w:val="16"/>
                <w:szCs w:val="16"/>
              </w:rPr>
              <w:t>0</w:t>
            </w:r>
          </w:p>
        </w:tc>
        <w:tc>
          <w:tcPr>
            <w:tcW w:w="3456" w:type="dxa"/>
            <w:tcBorders>
              <w:top w:val="nil"/>
              <w:left w:val="nil"/>
              <w:bottom w:val="nil"/>
              <w:right w:val="single" w:sz="4" w:space="0" w:color="auto"/>
            </w:tcBorders>
            <w:shd w:val="clear" w:color="auto" w:fill="auto"/>
            <w:noWrap/>
            <w:hideMark/>
          </w:tcPr>
          <w:p w14:paraId="0B9F1600" w14:textId="77777777" w:rsidR="00C31D27" w:rsidRPr="00A75D69" w:rsidRDefault="00C31D27" w:rsidP="005E6C1E">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Have an industry code  </w:t>
            </w:r>
          </w:p>
        </w:tc>
        <w:tc>
          <w:tcPr>
            <w:tcW w:w="1080" w:type="dxa"/>
            <w:tcBorders>
              <w:top w:val="nil"/>
              <w:left w:val="nil"/>
              <w:bottom w:val="nil"/>
              <w:right w:val="nil"/>
            </w:tcBorders>
            <w:shd w:val="clear" w:color="auto" w:fill="auto"/>
            <w:noWrap/>
            <w:hideMark/>
          </w:tcPr>
          <w:p w14:paraId="711BA8C8" w14:textId="77777777" w:rsidR="00C31D27" w:rsidRPr="00A75D69" w:rsidRDefault="007E5F93" w:rsidP="009F5FCE">
            <w:pPr>
              <w:jc w:val="right"/>
              <w:rPr>
                <w:rFonts w:ascii="Consolas" w:hAnsi="Consolas" w:cs="Consolas"/>
                <w:color w:val="000000"/>
                <w:sz w:val="16"/>
                <w:szCs w:val="16"/>
              </w:rPr>
            </w:pPr>
            <w:r>
              <w:rPr>
                <w:rFonts w:ascii="Consolas" w:hAnsi="Consolas" w:cs="Consolas"/>
                <w:color w:val="000000"/>
                <w:sz w:val="16"/>
                <w:szCs w:val="16"/>
              </w:rPr>
              <w:t>979,52</w:t>
            </w:r>
            <w:r w:rsidR="00C31D27">
              <w:rPr>
                <w:rFonts w:ascii="Consolas" w:hAnsi="Consolas" w:cs="Consolas"/>
                <w:color w:val="000000"/>
                <w:sz w:val="16"/>
                <w:szCs w:val="16"/>
              </w:rPr>
              <w:t>6</w:t>
            </w:r>
          </w:p>
        </w:tc>
        <w:tc>
          <w:tcPr>
            <w:tcW w:w="1080" w:type="dxa"/>
            <w:tcBorders>
              <w:top w:val="nil"/>
              <w:left w:val="nil"/>
              <w:bottom w:val="nil"/>
              <w:right w:val="nil"/>
            </w:tcBorders>
            <w:shd w:val="clear" w:color="auto" w:fill="auto"/>
            <w:noWrap/>
            <w:hideMark/>
          </w:tcPr>
          <w:p w14:paraId="4D26F5FE" w14:textId="77777777" w:rsidR="00C31D27" w:rsidRPr="00A75D69" w:rsidRDefault="00C31D27" w:rsidP="007E5F93">
            <w:pPr>
              <w:jc w:val="right"/>
              <w:rPr>
                <w:rFonts w:ascii="Consolas" w:hAnsi="Consolas" w:cs="Consolas"/>
                <w:color w:val="000000"/>
                <w:sz w:val="16"/>
                <w:szCs w:val="16"/>
              </w:rPr>
            </w:pPr>
            <w:r>
              <w:rPr>
                <w:rFonts w:ascii="Consolas" w:hAnsi="Consolas" w:cs="Consolas"/>
                <w:color w:val="000000"/>
                <w:sz w:val="16"/>
                <w:szCs w:val="16"/>
              </w:rPr>
              <w:t>537,4</w:t>
            </w:r>
            <w:r w:rsidR="007E5F93">
              <w:rPr>
                <w:rFonts w:ascii="Consolas" w:hAnsi="Consolas" w:cs="Consolas"/>
                <w:color w:val="000000"/>
                <w:sz w:val="16"/>
                <w:szCs w:val="16"/>
              </w:rPr>
              <w:t>04</w:t>
            </w:r>
          </w:p>
        </w:tc>
        <w:tc>
          <w:tcPr>
            <w:tcW w:w="1080" w:type="dxa"/>
            <w:tcBorders>
              <w:top w:val="nil"/>
              <w:left w:val="nil"/>
              <w:bottom w:val="nil"/>
              <w:right w:val="nil"/>
            </w:tcBorders>
            <w:shd w:val="clear" w:color="auto" w:fill="auto"/>
            <w:noWrap/>
            <w:hideMark/>
          </w:tcPr>
          <w:p w14:paraId="6AB7FC7E" w14:textId="77777777" w:rsidR="00C31D27" w:rsidRPr="00A75D69" w:rsidRDefault="00C31D27" w:rsidP="009F5FCE">
            <w:pPr>
              <w:jc w:val="right"/>
              <w:rPr>
                <w:rFonts w:ascii="Consolas" w:hAnsi="Consolas" w:cs="Consolas"/>
                <w:color w:val="000000"/>
                <w:sz w:val="16"/>
                <w:szCs w:val="16"/>
              </w:rPr>
            </w:pPr>
            <w:r>
              <w:rPr>
                <w:rFonts w:ascii="Consolas" w:hAnsi="Consolas" w:cs="Consolas"/>
                <w:color w:val="000000"/>
                <w:sz w:val="16"/>
                <w:szCs w:val="16"/>
              </w:rPr>
              <w:t>305,008</w:t>
            </w:r>
          </w:p>
        </w:tc>
        <w:tc>
          <w:tcPr>
            <w:tcW w:w="900" w:type="dxa"/>
            <w:tcBorders>
              <w:top w:val="nil"/>
              <w:left w:val="nil"/>
              <w:bottom w:val="nil"/>
              <w:right w:val="nil"/>
            </w:tcBorders>
          </w:tcPr>
          <w:p w14:paraId="2F5E6B34" w14:textId="77777777" w:rsidR="00C31D27" w:rsidRPr="00A75D69" w:rsidRDefault="00C31D27" w:rsidP="006D2C6F">
            <w:pPr>
              <w:jc w:val="right"/>
              <w:rPr>
                <w:rFonts w:ascii="Consolas" w:hAnsi="Consolas" w:cs="Consolas"/>
                <w:color w:val="000000"/>
                <w:sz w:val="16"/>
                <w:szCs w:val="16"/>
              </w:rPr>
            </w:pPr>
            <w:r>
              <w:rPr>
                <w:rFonts w:ascii="Consolas" w:hAnsi="Consolas" w:cs="Consolas"/>
                <w:color w:val="000000"/>
                <w:sz w:val="16"/>
                <w:szCs w:val="16"/>
              </w:rPr>
              <w:t>37</w:t>
            </w:r>
            <w:r w:rsidR="006D2C6F">
              <w:rPr>
                <w:rFonts w:ascii="Consolas" w:hAnsi="Consolas" w:cs="Consolas"/>
                <w:color w:val="000000"/>
                <w:sz w:val="16"/>
                <w:szCs w:val="16"/>
              </w:rPr>
              <w:t>7</w:t>
            </w:r>
            <w:r>
              <w:rPr>
                <w:rFonts w:ascii="Consolas" w:hAnsi="Consolas" w:cs="Consolas"/>
                <w:color w:val="000000"/>
                <w:sz w:val="16"/>
                <w:szCs w:val="16"/>
              </w:rPr>
              <w:t>,</w:t>
            </w:r>
            <w:r w:rsidR="006D2C6F">
              <w:rPr>
                <w:rFonts w:ascii="Consolas" w:hAnsi="Consolas" w:cs="Consolas"/>
                <w:color w:val="000000"/>
                <w:sz w:val="16"/>
                <w:szCs w:val="16"/>
              </w:rPr>
              <w:t>242</w:t>
            </w:r>
          </w:p>
        </w:tc>
        <w:tc>
          <w:tcPr>
            <w:tcW w:w="1350" w:type="dxa"/>
            <w:tcBorders>
              <w:top w:val="nil"/>
              <w:left w:val="nil"/>
              <w:bottom w:val="nil"/>
              <w:right w:val="nil"/>
            </w:tcBorders>
          </w:tcPr>
          <w:p w14:paraId="54438647" w14:textId="77777777" w:rsidR="00C31D27" w:rsidRDefault="00C31D27" w:rsidP="006D2C6F">
            <w:pPr>
              <w:jc w:val="right"/>
              <w:rPr>
                <w:rFonts w:ascii="Consolas" w:hAnsi="Consolas" w:cs="Consolas"/>
                <w:color w:val="000000"/>
                <w:sz w:val="16"/>
                <w:szCs w:val="16"/>
              </w:rPr>
            </w:pPr>
            <w:r>
              <w:rPr>
                <w:rFonts w:ascii="Consolas" w:hAnsi="Consolas" w:cs="Consolas"/>
                <w:color w:val="000000"/>
                <w:sz w:val="16"/>
                <w:szCs w:val="16"/>
              </w:rPr>
              <w:t>328,</w:t>
            </w:r>
            <w:r w:rsidR="006D2C6F">
              <w:rPr>
                <w:rFonts w:ascii="Consolas" w:hAnsi="Consolas" w:cs="Consolas"/>
                <w:color w:val="000000"/>
                <w:sz w:val="16"/>
                <w:szCs w:val="16"/>
              </w:rPr>
              <w:t>858</w:t>
            </w:r>
          </w:p>
        </w:tc>
      </w:tr>
      <w:tr w:rsidR="00C31D27" w:rsidRPr="00A75D69" w14:paraId="4A1A6B28" w14:textId="77777777" w:rsidTr="00C31D27">
        <w:trPr>
          <w:trHeight w:val="255"/>
        </w:trPr>
        <w:tc>
          <w:tcPr>
            <w:tcW w:w="882" w:type="dxa"/>
            <w:tcBorders>
              <w:top w:val="nil"/>
              <w:left w:val="nil"/>
              <w:bottom w:val="single" w:sz="4" w:space="0" w:color="auto"/>
              <w:right w:val="nil"/>
            </w:tcBorders>
            <w:shd w:val="clear" w:color="auto" w:fill="auto"/>
            <w:noWrap/>
            <w:hideMark/>
          </w:tcPr>
          <w:p w14:paraId="6BF719FA" w14:textId="77777777" w:rsidR="00C31D27" w:rsidRPr="00A75D69" w:rsidRDefault="00CC5E53" w:rsidP="005E6C1E">
            <w:pPr>
              <w:rPr>
                <w:rFonts w:ascii="Consolas" w:hAnsi="Consolas" w:cs="Consolas"/>
                <w:color w:val="000000"/>
                <w:sz w:val="16"/>
                <w:szCs w:val="16"/>
              </w:rPr>
            </w:pPr>
            <w:r>
              <w:rPr>
                <w:rFonts w:ascii="Consolas" w:hAnsi="Consolas" w:cs="Consolas"/>
                <w:color w:val="000000"/>
                <w:sz w:val="16"/>
                <w:szCs w:val="16"/>
              </w:rPr>
              <w:t>....</w:t>
            </w:r>
          </w:p>
        </w:tc>
        <w:tc>
          <w:tcPr>
            <w:tcW w:w="3456" w:type="dxa"/>
            <w:tcBorders>
              <w:top w:val="nil"/>
              <w:left w:val="nil"/>
              <w:bottom w:val="single" w:sz="4" w:space="0" w:color="auto"/>
              <w:right w:val="single" w:sz="4" w:space="0" w:color="auto"/>
            </w:tcBorders>
            <w:shd w:val="clear" w:color="auto" w:fill="auto"/>
            <w:noWrap/>
            <w:hideMark/>
          </w:tcPr>
          <w:p w14:paraId="01AC8D27" w14:textId="77777777" w:rsidR="00C31D27" w:rsidRPr="00A75D69" w:rsidRDefault="00C31D27" w:rsidP="005E6C1E">
            <w:pPr>
              <w:ind w:firstLineChars="100" w:firstLine="160"/>
              <w:rPr>
                <w:rFonts w:ascii="Consolas" w:hAnsi="Consolas" w:cs="Consolas"/>
                <w:color w:val="000000"/>
                <w:sz w:val="16"/>
                <w:szCs w:val="16"/>
              </w:rPr>
            </w:pPr>
            <w:r w:rsidRPr="00A75D69">
              <w:rPr>
                <w:rFonts w:ascii="Consolas" w:hAnsi="Consolas" w:cs="Consolas"/>
                <w:color w:val="000000"/>
                <w:sz w:val="16"/>
                <w:szCs w:val="16"/>
              </w:rPr>
              <w:t>Never worked, unknown, or LE 13</w:t>
            </w:r>
          </w:p>
        </w:tc>
        <w:tc>
          <w:tcPr>
            <w:tcW w:w="1080" w:type="dxa"/>
            <w:tcBorders>
              <w:top w:val="nil"/>
              <w:left w:val="nil"/>
              <w:bottom w:val="single" w:sz="4" w:space="0" w:color="auto"/>
              <w:right w:val="nil"/>
            </w:tcBorders>
            <w:shd w:val="clear" w:color="auto" w:fill="auto"/>
            <w:noWrap/>
            <w:hideMark/>
          </w:tcPr>
          <w:p w14:paraId="53AFB210" w14:textId="77777777" w:rsidR="00C31D27" w:rsidRPr="00A75D69" w:rsidRDefault="007E5F93" w:rsidP="009F5FCE">
            <w:pPr>
              <w:jc w:val="right"/>
              <w:rPr>
                <w:rFonts w:ascii="Consolas" w:hAnsi="Consolas" w:cs="Consolas"/>
                <w:color w:val="000000"/>
                <w:sz w:val="16"/>
                <w:szCs w:val="16"/>
              </w:rPr>
            </w:pPr>
            <w:r w:rsidRPr="007E5F93">
              <w:rPr>
                <w:rFonts w:ascii="Consolas" w:hAnsi="Consolas" w:cs="Consolas"/>
                <w:color w:val="000000"/>
                <w:sz w:val="16"/>
                <w:szCs w:val="16"/>
              </w:rPr>
              <w:t>855</w:t>
            </w:r>
            <w:r>
              <w:rPr>
                <w:rFonts w:ascii="Consolas" w:hAnsi="Consolas" w:cs="Consolas"/>
                <w:color w:val="000000"/>
                <w:sz w:val="16"/>
                <w:szCs w:val="16"/>
              </w:rPr>
              <w:t>,</w:t>
            </w:r>
            <w:r w:rsidR="006D2C6F">
              <w:rPr>
                <w:rFonts w:ascii="Consolas" w:hAnsi="Consolas" w:cs="Consolas"/>
                <w:color w:val="000000"/>
                <w:sz w:val="16"/>
                <w:szCs w:val="16"/>
              </w:rPr>
              <w:t>546</w:t>
            </w:r>
          </w:p>
        </w:tc>
        <w:tc>
          <w:tcPr>
            <w:tcW w:w="1080" w:type="dxa"/>
            <w:tcBorders>
              <w:top w:val="nil"/>
              <w:left w:val="nil"/>
              <w:bottom w:val="single" w:sz="4" w:space="0" w:color="auto"/>
              <w:right w:val="nil"/>
            </w:tcBorders>
            <w:shd w:val="clear" w:color="auto" w:fill="auto"/>
            <w:noWrap/>
            <w:hideMark/>
          </w:tcPr>
          <w:p w14:paraId="164EDFB1" w14:textId="77777777" w:rsidR="00C31D27" w:rsidRPr="00A75D69" w:rsidRDefault="007E5F93" w:rsidP="006D2C6F">
            <w:pPr>
              <w:jc w:val="right"/>
              <w:rPr>
                <w:rFonts w:ascii="Consolas" w:hAnsi="Consolas" w:cs="Consolas"/>
                <w:color w:val="000000"/>
                <w:sz w:val="16"/>
                <w:szCs w:val="16"/>
              </w:rPr>
            </w:pPr>
            <w:r w:rsidRPr="007E5F93">
              <w:rPr>
                <w:rFonts w:ascii="Consolas" w:hAnsi="Consolas" w:cs="Consolas"/>
                <w:color w:val="000000"/>
                <w:sz w:val="16"/>
                <w:szCs w:val="16"/>
              </w:rPr>
              <w:t>503</w:t>
            </w:r>
            <w:r>
              <w:rPr>
                <w:rFonts w:ascii="Consolas" w:hAnsi="Consolas" w:cs="Consolas"/>
                <w:color w:val="000000"/>
                <w:sz w:val="16"/>
                <w:szCs w:val="16"/>
              </w:rPr>
              <w:t>,</w:t>
            </w:r>
            <w:r w:rsidRPr="007E5F93">
              <w:rPr>
                <w:rFonts w:ascii="Consolas" w:hAnsi="Consolas" w:cs="Consolas"/>
                <w:color w:val="000000"/>
                <w:sz w:val="16"/>
                <w:szCs w:val="16"/>
              </w:rPr>
              <w:t>3</w:t>
            </w:r>
            <w:r w:rsidR="006D2C6F">
              <w:rPr>
                <w:rFonts w:ascii="Consolas" w:hAnsi="Consolas" w:cs="Consolas"/>
                <w:color w:val="000000"/>
                <w:sz w:val="16"/>
                <w:szCs w:val="16"/>
              </w:rPr>
              <w:t>15</w:t>
            </w:r>
          </w:p>
        </w:tc>
        <w:tc>
          <w:tcPr>
            <w:tcW w:w="1080" w:type="dxa"/>
            <w:tcBorders>
              <w:top w:val="nil"/>
              <w:left w:val="nil"/>
              <w:bottom w:val="single" w:sz="4" w:space="0" w:color="auto"/>
              <w:right w:val="nil"/>
            </w:tcBorders>
            <w:shd w:val="clear" w:color="auto" w:fill="auto"/>
            <w:noWrap/>
            <w:hideMark/>
          </w:tcPr>
          <w:p w14:paraId="6AE8458A" w14:textId="77777777" w:rsidR="00C31D27" w:rsidRPr="00A75D69" w:rsidRDefault="007E5F93" w:rsidP="009F5FCE">
            <w:pPr>
              <w:jc w:val="right"/>
              <w:rPr>
                <w:rFonts w:ascii="Consolas" w:hAnsi="Consolas" w:cs="Consolas"/>
                <w:color w:val="000000"/>
                <w:sz w:val="16"/>
                <w:szCs w:val="16"/>
              </w:rPr>
            </w:pPr>
            <w:r w:rsidRPr="007E5F93">
              <w:rPr>
                <w:rFonts w:ascii="Consolas" w:hAnsi="Consolas" w:cs="Consolas"/>
                <w:color w:val="000000"/>
                <w:sz w:val="16"/>
                <w:szCs w:val="16"/>
              </w:rPr>
              <w:t>220</w:t>
            </w:r>
            <w:r>
              <w:rPr>
                <w:rFonts w:ascii="Consolas" w:hAnsi="Consolas" w:cs="Consolas"/>
                <w:color w:val="000000"/>
                <w:sz w:val="16"/>
                <w:szCs w:val="16"/>
              </w:rPr>
              <w:t>,</w:t>
            </w:r>
            <w:r w:rsidRPr="007E5F93">
              <w:rPr>
                <w:rFonts w:ascii="Consolas" w:hAnsi="Consolas" w:cs="Consolas"/>
                <w:color w:val="000000"/>
                <w:sz w:val="16"/>
                <w:szCs w:val="16"/>
              </w:rPr>
              <w:t>876</w:t>
            </w:r>
          </w:p>
        </w:tc>
        <w:tc>
          <w:tcPr>
            <w:tcW w:w="900" w:type="dxa"/>
            <w:tcBorders>
              <w:top w:val="nil"/>
              <w:left w:val="nil"/>
              <w:bottom w:val="single" w:sz="4" w:space="0" w:color="auto"/>
              <w:right w:val="nil"/>
            </w:tcBorders>
          </w:tcPr>
          <w:p w14:paraId="6BC0C0D5" w14:textId="77777777" w:rsidR="00C31D27" w:rsidRPr="00A75D69" w:rsidRDefault="006D2C6F"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350" w:type="dxa"/>
            <w:tcBorders>
              <w:top w:val="nil"/>
              <w:left w:val="nil"/>
              <w:bottom w:val="single" w:sz="4" w:space="0" w:color="auto"/>
              <w:right w:val="nil"/>
            </w:tcBorders>
          </w:tcPr>
          <w:p w14:paraId="5CB29567" w14:textId="77777777" w:rsidR="00C31D27" w:rsidRDefault="00A95BBF" w:rsidP="006D2C6F">
            <w:pPr>
              <w:jc w:val="right"/>
              <w:rPr>
                <w:rFonts w:ascii="Consolas" w:hAnsi="Consolas" w:cs="Consolas"/>
                <w:color w:val="000000"/>
                <w:sz w:val="16"/>
                <w:szCs w:val="16"/>
              </w:rPr>
            </w:pPr>
            <w:r w:rsidRPr="00A95BBF">
              <w:rPr>
                <w:rFonts w:ascii="Consolas" w:hAnsi="Consolas" w:cs="Consolas"/>
                <w:color w:val="000000"/>
                <w:sz w:val="16"/>
                <w:szCs w:val="16"/>
              </w:rPr>
              <w:t>164</w:t>
            </w:r>
            <w:r>
              <w:rPr>
                <w:rFonts w:ascii="Consolas" w:hAnsi="Consolas" w:cs="Consolas"/>
                <w:color w:val="000000"/>
                <w:sz w:val="16"/>
                <w:szCs w:val="16"/>
              </w:rPr>
              <w:t>,</w:t>
            </w:r>
            <w:r w:rsidR="006D2C6F">
              <w:rPr>
                <w:rFonts w:ascii="Consolas" w:hAnsi="Consolas" w:cs="Consolas"/>
                <w:color w:val="000000"/>
                <w:sz w:val="16"/>
                <w:szCs w:val="16"/>
              </w:rPr>
              <w:t>424</w:t>
            </w:r>
          </w:p>
        </w:tc>
      </w:tr>
      <w:tr w:rsidR="007E5F93" w:rsidRPr="00A75D69" w14:paraId="2E02507D" w14:textId="77777777" w:rsidTr="00C31D27">
        <w:trPr>
          <w:trHeight w:val="255"/>
        </w:trPr>
        <w:tc>
          <w:tcPr>
            <w:tcW w:w="882" w:type="dxa"/>
            <w:tcBorders>
              <w:top w:val="nil"/>
              <w:left w:val="nil"/>
              <w:bottom w:val="nil"/>
              <w:right w:val="nil"/>
            </w:tcBorders>
            <w:shd w:val="clear" w:color="auto" w:fill="auto"/>
            <w:noWrap/>
            <w:hideMark/>
          </w:tcPr>
          <w:p w14:paraId="728DB618" w14:textId="77777777" w:rsidR="007E5F93" w:rsidRPr="00A75D69" w:rsidRDefault="007E5F93" w:rsidP="005E6C1E">
            <w:pPr>
              <w:rPr>
                <w:rFonts w:ascii="Consolas" w:hAnsi="Consolas" w:cs="Consolas"/>
                <w:color w:val="000000"/>
                <w:sz w:val="16"/>
                <w:szCs w:val="16"/>
              </w:rPr>
            </w:pPr>
          </w:p>
        </w:tc>
        <w:tc>
          <w:tcPr>
            <w:tcW w:w="3456" w:type="dxa"/>
            <w:tcBorders>
              <w:top w:val="nil"/>
              <w:left w:val="nil"/>
              <w:bottom w:val="nil"/>
              <w:right w:val="single" w:sz="4" w:space="0" w:color="auto"/>
            </w:tcBorders>
            <w:shd w:val="clear" w:color="auto" w:fill="auto"/>
            <w:noWrap/>
            <w:hideMark/>
          </w:tcPr>
          <w:p w14:paraId="418FAB62" w14:textId="77777777" w:rsidR="007E5F93" w:rsidRPr="00A75D69" w:rsidRDefault="007E5F93" w:rsidP="005E6C1E">
            <w:pPr>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14:paraId="3FAEA166" w14:textId="77777777" w:rsidR="007E5F93" w:rsidRPr="00FB6A13" w:rsidRDefault="0028411E" w:rsidP="007E5F93">
            <w:pPr>
              <w:jc w:val="right"/>
              <w:rPr>
                <w:rFonts w:ascii="Consolas" w:hAnsi="Consolas" w:cs="Consolas"/>
                <w:color w:val="000000"/>
                <w:sz w:val="16"/>
                <w:szCs w:val="16"/>
              </w:rPr>
            </w:pPr>
            <w:r>
              <w:rPr>
                <w:rFonts w:ascii="Consolas" w:hAnsi="Consolas" w:cs="Consolas"/>
                <w:color w:val="000000"/>
                <w:sz w:val="16"/>
                <w:szCs w:val="16"/>
              </w:rPr>
              <w:t>1,835,072</w:t>
            </w:r>
            <w:r w:rsidR="007E5F93">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14:paraId="297294E2" w14:textId="77777777" w:rsidR="007E5F93" w:rsidRPr="00FB6A13" w:rsidRDefault="00541EE5" w:rsidP="007E5F93">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nil"/>
              <w:left w:val="nil"/>
              <w:bottom w:val="nil"/>
              <w:right w:val="nil"/>
            </w:tcBorders>
            <w:shd w:val="clear" w:color="auto" w:fill="auto"/>
            <w:noWrap/>
            <w:hideMark/>
          </w:tcPr>
          <w:p w14:paraId="2BC658E0" w14:textId="77777777" w:rsidR="007E5F93" w:rsidRPr="00FB6A13" w:rsidRDefault="007E5F93" w:rsidP="007E5F93">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14:paraId="734C5ABF" w14:textId="77777777" w:rsidR="007E5F93" w:rsidRDefault="00541EE5" w:rsidP="007E5F93">
            <w:pPr>
              <w:jc w:val="right"/>
              <w:rPr>
                <w:rFonts w:ascii="Consolas" w:hAnsi="Consolas" w:cs="Consolas"/>
                <w:color w:val="000000"/>
                <w:sz w:val="16"/>
                <w:szCs w:val="16"/>
              </w:rPr>
            </w:pPr>
            <w:r>
              <w:rPr>
                <w:rFonts w:ascii="Consolas" w:hAnsi="Consolas" w:cs="Consolas"/>
                <w:color w:val="000000"/>
                <w:sz w:val="16"/>
                <w:szCs w:val="16"/>
              </w:rPr>
              <w:t>745,162</w:t>
            </w:r>
          </w:p>
        </w:tc>
        <w:tc>
          <w:tcPr>
            <w:tcW w:w="1350" w:type="dxa"/>
            <w:tcBorders>
              <w:top w:val="nil"/>
              <w:left w:val="nil"/>
              <w:bottom w:val="nil"/>
              <w:right w:val="nil"/>
            </w:tcBorders>
          </w:tcPr>
          <w:p w14:paraId="53423544" w14:textId="77777777" w:rsidR="007E5F93" w:rsidRPr="00FB6A13" w:rsidRDefault="00541EE5" w:rsidP="007E5F93">
            <w:pPr>
              <w:jc w:val="right"/>
              <w:rPr>
                <w:rFonts w:ascii="Consolas" w:hAnsi="Consolas" w:cs="Consolas"/>
                <w:color w:val="000000"/>
                <w:sz w:val="16"/>
                <w:szCs w:val="16"/>
              </w:rPr>
            </w:pPr>
            <w:r>
              <w:rPr>
                <w:rFonts w:ascii="Consolas" w:hAnsi="Consolas" w:cs="Consolas"/>
                <w:color w:val="000000"/>
                <w:sz w:val="16"/>
                <w:szCs w:val="16"/>
              </w:rPr>
              <w:t>493,282</w:t>
            </w:r>
            <w:r w:rsidR="007E5F93">
              <w:rPr>
                <w:rFonts w:ascii="Consolas" w:hAnsi="Consolas" w:cs="Consolas"/>
                <w:color w:val="000000"/>
                <w:sz w:val="16"/>
                <w:szCs w:val="16"/>
              </w:rPr>
              <w:t xml:space="preserve">     </w:t>
            </w:r>
          </w:p>
        </w:tc>
      </w:tr>
    </w:tbl>
    <w:p w14:paraId="29D69CA2" w14:textId="77777777" w:rsidR="00B1250C" w:rsidRPr="00C33CBB" w:rsidRDefault="00B1250C" w:rsidP="00B1250C">
      <w:pPr>
        <w:pStyle w:val="Heading4"/>
        <w:rPr>
          <w:rFonts w:ascii="Calibri" w:hAnsi="Calibri" w:cs="Calibri"/>
          <w:sz w:val="24"/>
          <w:szCs w:val="24"/>
        </w:rPr>
      </w:pPr>
      <w:r w:rsidRPr="00C33CBB">
        <w:rPr>
          <w:rFonts w:ascii="Calibri" w:hAnsi="Calibri" w:cs="Calibri"/>
          <w:sz w:val="24"/>
          <w:szCs w:val="24"/>
        </w:rPr>
        <w:t xml:space="preserve"> </w:t>
      </w:r>
    </w:p>
    <w:p w14:paraId="2943C8CC" w14:textId="77777777" w:rsidR="00B1250C" w:rsidRPr="00C33CBB" w:rsidRDefault="00B1250C" w:rsidP="00B1250C">
      <w:pPr>
        <w:tabs>
          <w:tab w:val="left" w:pos="360"/>
          <w:tab w:val="left" w:pos="4320"/>
        </w:tabs>
        <w:rPr>
          <w:rFonts w:ascii="Calibri" w:hAnsi="Calibri" w:cs="Calibri"/>
        </w:rPr>
      </w:pPr>
    </w:p>
    <w:p w14:paraId="287AFAB3" w14:textId="77777777" w:rsidR="00B1250C" w:rsidRPr="00C33CBB" w:rsidRDefault="00B1250C" w:rsidP="00B1250C">
      <w:pPr>
        <w:tabs>
          <w:tab w:val="right" w:pos="360"/>
          <w:tab w:val="left" w:pos="720"/>
          <w:tab w:val="left" w:pos="5220"/>
          <w:tab w:val="right" w:pos="7200"/>
        </w:tabs>
        <w:rPr>
          <w:rFonts w:ascii="Calibri" w:hAnsi="Calibri" w:cs="Calibri"/>
        </w:rPr>
      </w:pPr>
    </w:p>
    <w:p w14:paraId="10F06E89" w14:textId="77777777" w:rsidR="00B1250C" w:rsidRPr="00C33CBB" w:rsidRDefault="00B1250C" w:rsidP="00B1250C">
      <w:pPr>
        <w:tabs>
          <w:tab w:val="right" w:pos="360"/>
          <w:tab w:val="left" w:pos="720"/>
          <w:tab w:val="left" w:pos="5220"/>
          <w:tab w:val="right" w:pos="7200"/>
        </w:tabs>
        <w:rPr>
          <w:rFonts w:ascii="Calibri" w:hAnsi="Calibri" w:cs="Calibri"/>
        </w:rPr>
      </w:pPr>
    </w:p>
    <w:p w14:paraId="72CD3883" w14:textId="77777777" w:rsidR="007048EA" w:rsidRDefault="007048EA">
      <w:pPr>
        <w:rPr>
          <w:rFonts w:ascii="Calibri" w:hAnsi="Calibri" w:cs="Calibri"/>
          <w:b/>
          <w:bCs/>
          <w:sz w:val="26"/>
          <w:szCs w:val="26"/>
        </w:rPr>
      </w:pPr>
      <w:bookmarkStart w:id="37" w:name="_17._Major_Industry"/>
      <w:bookmarkEnd w:id="37"/>
      <w:r>
        <w:rPr>
          <w:rFonts w:ascii="Calibri" w:hAnsi="Calibri" w:cs="Calibri"/>
          <w:sz w:val="26"/>
          <w:szCs w:val="26"/>
        </w:rPr>
        <w:br w:type="page"/>
      </w:r>
    </w:p>
    <w:p w14:paraId="45FDE304" w14:textId="280880BE" w:rsidR="00B1250C" w:rsidRPr="00AE4908" w:rsidRDefault="002925D8" w:rsidP="00B1250C">
      <w:pPr>
        <w:pStyle w:val="Heading4"/>
        <w:rPr>
          <w:rFonts w:ascii="Calibri" w:hAnsi="Calibri" w:cs="Calibri"/>
          <w:sz w:val="26"/>
          <w:szCs w:val="26"/>
        </w:rPr>
      </w:pPr>
      <w:bookmarkStart w:id="38" w:name="_22._Major_Industry"/>
      <w:bookmarkEnd w:id="38"/>
      <w:r>
        <w:rPr>
          <w:rFonts w:ascii="Calibri" w:hAnsi="Calibri" w:cs="Calibri"/>
          <w:sz w:val="26"/>
          <w:szCs w:val="26"/>
        </w:rPr>
        <w:t>2</w:t>
      </w:r>
      <w:r w:rsidR="00FD6AD2">
        <w:rPr>
          <w:rFonts w:ascii="Calibri" w:hAnsi="Calibri" w:cs="Calibri"/>
          <w:sz w:val="26"/>
          <w:szCs w:val="26"/>
        </w:rPr>
        <w:t>3</w:t>
      </w:r>
      <w:r w:rsidR="00B1250C" w:rsidRPr="00AE4908">
        <w:rPr>
          <w:rFonts w:ascii="Calibri" w:hAnsi="Calibri" w:cs="Calibri"/>
          <w:sz w:val="26"/>
          <w:szCs w:val="26"/>
        </w:rPr>
        <w:t>.</w:t>
      </w:r>
      <w:r w:rsidR="00B1250C" w:rsidRPr="00AE4908">
        <w:rPr>
          <w:rFonts w:ascii="Calibri" w:hAnsi="Calibri" w:cs="Calibri"/>
          <w:sz w:val="26"/>
          <w:szCs w:val="26"/>
        </w:rPr>
        <w:tab/>
        <w:t xml:space="preserve">Major Industry </w:t>
      </w:r>
      <w:r w:rsidR="00365880">
        <w:rPr>
          <w:rFonts w:ascii="Calibri" w:hAnsi="Calibri" w:cs="Calibri"/>
          <w:sz w:val="26"/>
          <w:szCs w:val="26"/>
        </w:rPr>
        <w:t>Code</w:t>
      </w:r>
      <w:r w:rsidR="00B1250C" w:rsidRPr="00AE4908">
        <w:rPr>
          <w:rFonts w:ascii="Calibri" w:hAnsi="Calibri" w:cs="Calibri"/>
          <w:sz w:val="26"/>
          <w:szCs w:val="26"/>
        </w:rPr>
        <w:t xml:space="preserve">         </w:t>
      </w:r>
      <w:bookmarkStart w:id="39" w:name="MajorIndustry"/>
      <w:r w:rsidR="00B1250C" w:rsidRPr="00AE4908">
        <w:rPr>
          <w:rFonts w:ascii="Calibri" w:hAnsi="Calibri" w:cs="Calibri"/>
          <w:sz w:val="26"/>
          <w:szCs w:val="26"/>
        </w:rPr>
        <w:t>MAJIND</w:t>
      </w:r>
      <w:bookmarkEnd w:id="39"/>
      <w:r w:rsidR="00365880">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14:paraId="37FAD9CF" w14:textId="77777777" w:rsidR="00B1250C" w:rsidRPr="00B17DC8" w:rsidRDefault="00B1250C" w:rsidP="00B1250C">
      <w:pPr>
        <w:rPr>
          <w:rFonts w:ascii="Calibri" w:hAnsi="Calibri" w:cs="Calibri"/>
        </w:rPr>
      </w:pPr>
    </w:p>
    <w:p w14:paraId="2D82AD5F" w14:textId="77777777" w:rsidR="00B1250C" w:rsidRPr="00323683" w:rsidRDefault="00B1250C" w:rsidP="00B1250C">
      <w:pPr>
        <w:tabs>
          <w:tab w:val="left" w:pos="360"/>
          <w:tab w:val="left" w:pos="1260"/>
          <w:tab w:val="right" w:pos="5760"/>
        </w:tabs>
        <w:rPr>
          <w:rFonts w:ascii="Calibri" w:hAnsi="Calibri" w:cs="Calibri"/>
        </w:rPr>
      </w:pPr>
      <w:r w:rsidRPr="00323683">
        <w:rPr>
          <w:rFonts w:ascii="Calibri" w:hAnsi="Calibri" w:cs="Calibri"/>
          <w:b/>
        </w:rPr>
        <w:t>DESCRIPTION</w:t>
      </w:r>
      <w:r w:rsidRPr="00323683">
        <w:rPr>
          <w:rFonts w:ascii="Calibri" w:hAnsi="Calibri" w:cs="Calibri"/>
        </w:rPr>
        <w:t xml:space="preserve">:  Major industry classification recode of </w:t>
      </w:r>
      <w:r w:rsidR="007E6149">
        <w:rPr>
          <w:rFonts w:ascii="Calibri" w:hAnsi="Calibri" w:cs="Calibri"/>
        </w:rPr>
        <w:t>2007</w:t>
      </w:r>
      <w:r w:rsidRPr="00323683">
        <w:rPr>
          <w:rFonts w:ascii="Calibri" w:hAnsi="Calibri" w:cs="Calibri"/>
        </w:rPr>
        <w:t xml:space="preserve"> specific industry.</w:t>
      </w:r>
    </w:p>
    <w:p w14:paraId="0941E0D1" w14:textId="77777777" w:rsidR="00B1250C" w:rsidRDefault="00B1250C" w:rsidP="00B1250C">
      <w:pPr>
        <w:tabs>
          <w:tab w:val="left" w:pos="360"/>
          <w:tab w:val="left" w:pos="4320"/>
        </w:tabs>
        <w:rPr>
          <w:rFonts w:ascii="Calibri" w:hAnsi="Calibri" w:cs="Calibri"/>
        </w:rPr>
      </w:pPr>
    </w:p>
    <w:p w14:paraId="3F5A7A75" w14:textId="77777777"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0D18ADC1" w14:textId="77777777" w:rsidR="00B1250C" w:rsidRDefault="00B1250C" w:rsidP="00B1250C">
      <w:pPr>
        <w:pStyle w:val="Heading4"/>
        <w:jc w:val="center"/>
        <w:rPr>
          <w:rFonts w:ascii="Consolas" w:eastAsia="MS Mincho" w:hAnsi="Consolas" w:cs="Consolas"/>
          <w:sz w:val="20"/>
          <w:szCs w:val="20"/>
        </w:rPr>
      </w:pPr>
    </w:p>
    <w:tbl>
      <w:tblPr>
        <w:tblW w:w="10517" w:type="dxa"/>
        <w:jc w:val="center"/>
        <w:tblLayout w:type="fixed"/>
        <w:tblLook w:val="04A0" w:firstRow="1" w:lastRow="0" w:firstColumn="1" w:lastColumn="0" w:noHBand="0" w:noVBand="1"/>
      </w:tblPr>
      <w:tblGrid>
        <w:gridCol w:w="392"/>
        <w:gridCol w:w="4081"/>
        <w:gridCol w:w="1170"/>
        <w:gridCol w:w="1056"/>
        <w:gridCol w:w="1080"/>
        <w:gridCol w:w="834"/>
        <w:gridCol w:w="900"/>
        <w:gridCol w:w="1004"/>
      </w:tblGrid>
      <w:tr w:rsidR="00882448" w:rsidRPr="00A75D69" w14:paraId="03406F23" w14:textId="77777777" w:rsidTr="003A208C">
        <w:trPr>
          <w:trHeight w:val="402"/>
          <w:jc w:val="center"/>
        </w:trPr>
        <w:tc>
          <w:tcPr>
            <w:tcW w:w="5643" w:type="dxa"/>
            <w:gridSpan w:val="3"/>
            <w:tcBorders>
              <w:top w:val="nil"/>
              <w:left w:val="nil"/>
              <w:bottom w:val="single" w:sz="4" w:space="0" w:color="auto"/>
              <w:right w:val="single" w:sz="4" w:space="0" w:color="000000"/>
            </w:tcBorders>
            <w:shd w:val="clear" w:color="auto" w:fill="auto"/>
            <w:hideMark/>
          </w:tcPr>
          <w:p w14:paraId="06CE7106" w14:textId="77777777" w:rsidR="00882448" w:rsidRPr="00A75D69" w:rsidRDefault="00882448" w:rsidP="00437E9F">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56" w:type="dxa"/>
            <w:tcBorders>
              <w:top w:val="nil"/>
              <w:left w:val="nil"/>
              <w:bottom w:val="single" w:sz="4" w:space="0" w:color="auto"/>
              <w:right w:val="nil"/>
            </w:tcBorders>
            <w:shd w:val="clear" w:color="auto" w:fill="auto"/>
            <w:hideMark/>
          </w:tcPr>
          <w:p w14:paraId="38D2B797" w14:textId="77777777" w:rsidR="00882448" w:rsidRPr="00A75D69" w:rsidRDefault="00882448"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06D9EF7B" w14:textId="77777777" w:rsidR="00882448" w:rsidRPr="00A75D69" w:rsidRDefault="00882448"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834" w:type="dxa"/>
            <w:tcBorders>
              <w:top w:val="nil"/>
              <w:left w:val="nil"/>
              <w:bottom w:val="single" w:sz="4" w:space="0" w:color="auto"/>
              <w:right w:val="nil"/>
            </w:tcBorders>
            <w:shd w:val="clear" w:color="auto" w:fill="auto"/>
            <w:hideMark/>
          </w:tcPr>
          <w:p w14:paraId="71C4EA11" w14:textId="77777777" w:rsidR="00882448" w:rsidRPr="00A75D69" w:rsidRDefault="00882448"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14:paraId="2A548AB5" w14:textId="77777777" w:rsidR="00882448" w:rsidRPr="00A75D69" w:rsidRDefault="00882448"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04" w:type="dxa"/>
            <w:tcBorders>
              <w:top w:val="nil"/>
              <w:left w:val="nil"/>
              <w:bottom w:val="single" w:sz="4" w:space="0" w:color="auto"/>
              <w:right w:val="nil"/>
            </w:tcBorders>
          </w:tcPr>
          <w:p w14:paraId="085A1767" w14:textId="77777777" w:rsidR="00882448" w:rsidRDefault="00882448"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882448" w:rsidRPr="00A75D69" w14:paraId="50F74525" w14:textId="77777777" w:rsidTr="003A208C">
        <w:trPr>
          <w:trHeight w:val="255"/>
          <w:jc w:val="center"/>
        </w:trPr>
        <w:tc>
          <w:tcPr>
            <w:tcW w:w="392" w:type="dxa"/>
            <w:tcBorders>
              <w:top w:val="nil"/>
              <w:left w:val="nil"/>
              <w:bottom w:val="nil"/>
              <w:right w:val="nil"/>
            </w:tcBorders>
            <w:shd w:val="clear" w:color="auto" w:fill="auto"/>
            <w:noWrap/>
            <w:hideMark/>
          </w:tcPr>
          <w:p w14:paraId="59F44557" w14:textId="77777777"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w:t>
            </w:r>
          </w:p>
        </w:tc>
        <w:tc>
          <w:tcPr>
            <w:tcW w:w="4081" w:type="dxa"/>
            <w:tcBorders>
              <w:top w:val="nil"/>
              <w:left w:val="nil"/>
              <w:bottom w:val="nil"/>
              <w:right w:val="nil"/>
            </w:tcBorders>
            <w:shd w:val="clear" w:color="auto" w:fill="auto"/>
            <w:noWrap/>
            <w:hideMark/>
          </w:tcPr>
          <w:p w14:paraId="0B14FA38" w14:textId="77777777"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Industry missing, not reported, unknown </w:t>
            </w:r>
          </w:p>
        </w:tc>
        <w:tc>
          <w:tcPr>
            <w:tcW w:w="1170" w:type="dxa"/>
            <w:tcBorders>
              <w:top w:val="nil"/>
              <w:left w:val="nil"/>
              <w:bottom w:val="nil"/>
              <w:right w:val="single" w:sz="4" w:space="0" w:color="auto"/>
            </w:tcBorders>
            <w:shd w:val="clear" w:color="auto" w:fill="auto"/>
            <w:noWrap/>
            <w:hideMark/>
          </w:tcPr>
          <w:p w14:paraId="3ECFF822" w14:textId="77777777"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 </w:t>
            </w:r>
          </w:p>
        </w:tc>
        <w:tc>
          <w:tcPr>
            <w:tcW w:w="1056" w:type="dxa"/>
            <w:tcBorders>
              <w:top w:val="nil"/>
              <w:left w:val="nil"/>
              <w:bottom w:val="nil"/>
              <w:right w:val="nil"/>
            </w:tcBorders>
            <w:shd w:val="clear" w:color="auto" w:fill="auto"/>
            <w:noWrap/>
            <w:hideMark/>
          </w:tcPr>
          <w:p w14:paraId="4B6EF642" w14:textId="77777777" w:rsidR="00882448" w:rsidRPr="00A75D69" w:rsidRDefault="00741EFA" w:rsidP="009F5FCE">
            <w:pPr>
              <w:jc w:val="right"/>
              <w:rPr>
                <w:rFonts w:ascii="Consolas" w:hAnsi="Consolas" w:cs="Consolas"/>
                <w:color w:val="000000"/>
                <w:sz w:val="16"/>
                <w:szCs w:val="16"/>
              </w:rPr>
            </w:pPr>
            <w:r w:rsidRPr="00741EFA">
              <w:rPr>
                <w:rFonts w:ascii="Consolas" w:hAnsi="Consolas" w:cs="Consolas"/>
                <w:color w:val="000000"/>
                <w:sz w:val="16"/>
                <w:szCs w:val="16"/>
              </w:rPr>
              <w:t>855</w:t>
            </w:r>
            <w:r w:rsidR="0098317D">
              <w:rPr>
                <w:rFonts w:ascii="Consolas" w:hAnsi="Consolas" w:cs="Consolas"/>
                <w:color w:val="000000"/>
                <w:sz w:val="16"/>
                <w:szCs w:val="16"/>
              </w:rPr>
              <w:t>,</w:t>
            </w:r>
            <w:r w:rsidRPr="00741EFA">
              <w:rPr>
                <w:rFonts w:ascii="Consolas" w:hAnsi="Consolas" w:cs="Consolas"/>
                <w:color w:val="000000"/>
                <w:sz w:val="16"/>
                <w:szCs w:val="16"/>
              </w:rPr>
              <w:t>54</w:t>
            </w:r>
            <w:r w:rsidR="00C9309A">
              <w:rPr>
                <w:rFonts w:ascii="Consolas" w:hAnsi="Consolas" w:cs="Consolas"/>
                <w:color w:val="000000"/>
                <w:sz w:val="16"/>
                <w:szCs w:val="16"/>
              </w:rPr>
              <w:t>6</w:t>
            </w:r>
          </w:p>
        </w:tc>
        <w:tc>
          <w:tcPr>
            <w:tcW w:w="1080" w:type="dxa"/>
            <w:tcBorders>
              <w:top w:val="nil"/>
              <w:left w:val="nil"/>
              <w:bottom w:val="nil"/>
              <w:right w:val="nil"/>
            </w:tcBorders>
            <w:shd w:val="clear" w:color="auto" w:fill="auto"/>
            <w:noWrap/>
            <w:hideMark/>
          </w:tcPr>
          <w:p w14:paraId="7AEA2DDF" w14:textId="77777777" w:rsidR="00882448" w:rsidRPr="00A75D69" w:rsidRDefault="00E31214" w:rsidP="00C9309A">
            <w:pPr>
              <w:jc w:val="right"/>
              <w:rPr>
                <w:rFonts w:ascii="Consolas" w:hAnsi="Consolas" w:cs="Consolas"/>
                <w:color w:val="000000"/>
                <w:sz w:val="16"/>
                <w:szCs w:val="16"/>
              </w:rPr>
            </w:pPr>
            <w:r w:rsidRPr="00E31214">
              <w:rPr>
                <w:rFonts w:ascii="Consolas" w:hAnsi="Consolas" w:cs="Consolas"/>
                <w:color w:val="000000"/>
                <w:sz w:val="16"/>
                <w:szCs w:val="16"/>
              </w:rPr>
              <w:t>503</w:t>
            </w:r>
            <w:r>
              <w:rPr>
                <w:rFonts w:ascii="Consolas" w:hAnsi="Consolas" w:cs="Consolas"/>
                <w:color w:val="000000"/>
                <w:sz w:val="16"/>
                <w:szCs w:val="16"/>
              </w:rPr>
              <w:t>,</w:t>
            </w:r>
            <w:r w:rsidRPr="00E31214">
              <w:rPr>
                <w:rFonts w:ascii="Consolas" w:hAnsi="Consolas" w:cs="Consolas"/>
                <w:color w:val="000000"/>
                <w:sz w:val="16"/>
                <w:szCs w:val="16"/>
              </w:rPr>
              <w:t>3</w:t>
            </w:r>
            <w:r w:rsidR="00C9309A">
              <w:rPr>
                <w:rFonts w:ascii="Consolas" w:hAnsi="Consolas" w:cs="Consolas"/>
                <w:color w:val="000000"/>
                <w:sz w:val="16"/>
                <w:szCs w:val="16"/>
              </w:rPr>
              <w:t>15</w:t>
            </w:r>
          </w:p>
        </w:tc>
        <w:tc>
          <w:tcPr>
            <w:tcW w:w="834" w:type="dxa"/>
            <w:tcBorders>
              <w:top w:val="nil"/>
              <w:left w:val="nil"/>
              <w:bottom w:val="nil"/>
              <w:right w:val="nil"/>
            </w:tcBorders>
            <w:shd w:val="clear" w:color="auto" w:fill="auto"/>
            <w:noWrap/>
            <w:hideMark/>
          </w:tcPr>
          <w:p w14:paraId="04EEB36F" w14:textId="77777777" w:rsidR="00882448" w:rsidRPr="00A75D69" w:rsidRDefault="00E360DC" w:rsidP="009F5FCE">
            <w:pPr>
              <w:jc w:val="right"/>
              <w:rPr>
                <w:rFonts w:ascii="Consolas" w:hAnsi="Consolas" w:cs="Consolas"/>
                <w:color w:val="000000"/>
                <w:sz w:val="16"/>
                <w:szCs w:val="16"/>
              </w:rPr>
            </w:pPr>
            <w:r w:rsidRPr="00E360DC">
              <w:rPr>
                <w:rFonts w:ascii="Consolas" w:hAnsi="Consolas" w:cs="Consolas"/>
                <w:color w:val="000000"/>
                <w:sz w:val="16"/>
                <w:szCs w:val="16"/>
              </w:rPr>
              <w:t>220</w:t>
            </w:r>
            <w:r>
              <w:rPr>
                <w:rFonts w:ascii="Consolas" w:hAnsi="Consolas" w:cs="Consolas"/>
                <w:color w:val="000000"/>
                <w:sz w:val="16"/>
                <w:szCs w:val="16"/>
              </w:rPr>
              <w:t>,</w:t>
            </w:r>
            <w:r w:rsidRPr="00E360DC">
              <w:rPr>
                <w:rFonts w:ascii="Consolas" w:hAnsi="Consolas" w:cs="Consolas"/>
                <w:color w:val="000000"/>
                <w:sz w:val="16"/>
                <w:szCs w:val="16"/>
              </w:rPr>
              <w:t>876</w:t>
            </w:r>
          </w:p>
        </w:tc>
        <w:tc>
          <w:tcPr>
            <w:tcW w:w="900" w:type="dxa"/>
            <w:tcBorders>
              <w:top w:val="nil"/>
              <w:left w:val="nil"/>
              <w:bottom w:val="nil"/>
              <w:right w:val="nil"/>
            </w:tcBorders>
          </w:tcPr>
          <w:p w14:paraId="546660B2"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004" w:type="dxa"/>
            <w:tcBorders>
              <w:top w:val="nil"/>
              <w:left w:val="nil"/>
              <w:bottom w:val="nil"/>
              <w:right w:val="nil"/>
            </w:tcBorders>
          </w:tcPr>
          <w:p w14:paraId="76986F6B" w14:textId="77777777" w:rsidR="00882448" w:rsidRDefault="00E45F82" w:rsidP="001339FA">
            <w:pPr>
              <w:jc w:val="right"/>
              <w:rPr>
                <w:rFonts w:ascii="Consolas" w:hAnsi="Consolas" w:cs="Consolas"/>
                <w:color w:val="000000"/>
                <w:sz w:val="16"/>
                <w:szCs w:val="16"/>
              </w:rPr>
            </w:pPr>
            <w:r w:rsidRPr="00E45F82">
              <w:rPr>
                <w:rFonts w:ascii="Consolas" w:hAnsi="Consolas" w:cs="Consolas"/>
                <w:color w:val="000000"/>
                <w:sz w:val="16"/>
                <w:szCs w:val="16"/>
              </w:rPr>
              <w:t>164</w:t>
            </w:r>
            <w:r>
              <w:rPr>
                <w:rFonts w:ascii="Consolas" w:hAnsi="Consolas" w:cs="Consolas"/>
                <w:color w:val="000000"/>
                <w:sz w:val="16"/>
                <w:szCs w:val="16"/>
              </w:rPr>
              <w:t>,</w:t>
            </w:r>
            <w:r w:rsidR="001339FA">
              <w:rPr>
                <w:rFonts w:ascii="Consolas" w:hAnsi="Consolas" w:cs="Consolas"/>
                <w:color w:val="000000"/>
                <w:sz w:val="16"/>
                <w:szCs w:val="16"/>
              </w:rPr>
              <w:t>424</w:t>
            </w:r>
          </w:p>
        </w:tc>
      </w:tr>
      <w:tr w:rsidR="00882448" w:rsidRPr="00A75D69" w14:paraId="1C86BD04" w14:textId="77777777" w:rsidTr="003A208C">
        <w:trPr>
          <w:trHeight w:val="255"/>
          <w:jc w:val="center"/>
        </w:trPr>
        <w:tc>
          <w:tcPr>
            <w:tcW w:w="392" w:type="dxa"/>
            <w:tcBorders>
              <w:top w:val="nil"/>
              <w:left w:val="nil"/>
              <w:bottom w:val="nil"/>
              <w:right w:val="nil"/>
            </w:tcBorders>
            <w:shd w:val="clear" w:color="auto" w:fill="auto"/>
            <w:noWrap/>
            <w:hideMark/>
          </w:tcPr>
          <w:p w14:paraId="39247E39"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1</w:t>
            </w:r>
          </w:p>
        </w:tc>
        <w:tc>
          <w:tcPr>
            <w:tcW w:w="4081" w:type="dxa"/>
            <w:tcBorders>
              <w:top w:val="nil"/>
              <w:left w:val="nil"/>
              <w:bottom w:val="nil"/>
              <w:right w:val="nil"/>
            </w:tcBorders>
            <w:shd w:val="clear" w:color="auto" w:fill="auto"/>
            <w:noWrap/>
            <w:hideMark/>
          </w:tcPr>
          <w:p w14:paraId="480B2C1F" w14:textId="77777777" w:rsidR="00882448" w:rsidRPr="00A75D69" w:rsidRDefault="00882448" w:rsidP="00437E9F">
            <w:pPr>
              <w:ind w:left="173" w:hanging="1"/>
              <w:rPr>
                <w:rFonts w:ascii="Consolas" w:hAnsi="Consolas" w:cs="Consolas"/>
                <w:color w:val="000000"/>
                <w:sz w:val="16"/>
                <w:szCs w:val="16"/>
              </w:rPr>
            </w:pPr>
            <w:r w:rsidRPr="00A75D69">
              <w:rPr>
                <w:rFonts w:ascii="Consolas" w:hAnsi="Consolas" w:cs="Consolas"/>
                <w:color w:val="000000"/>
                <w:sz w:val="16"/>
                <w:szCs w:val="16"/>
              </w:rPr>
              <w:t xml:space="preserve">Agriculture, Forestry, </w:t>
            </w:r>
            <w:r>
              <w:rPr>
                <w:rFonts w:ascii="Consolas" w:hAnsi="Consolas" w:cs="Consolas"/>
                <w:color w:val="000000"/>
                <w:sz w:val="16"/>
                <w:szCs w:val="16"/>
              </w:rPr>
              <w:t>fishing, and hunting</w:t>
            </w:r>
            <w:r w:rsidRPr="00A75D69">
              <w:rPr>
                <w:rFonts w:ascii="Consolas" w:hAnsi="Consolas" w:cs="Consolas"/>
                <w:color w:val="000000"/>
                <w:sz w:val="16"/>
                <w:szCs w:val="16"/>
              </w:rPr>
              <w:t xml:space="preserve"> </w:t>
            </w:r>
          </w:p>
        </w:tc>
        <w:tc>
          <w:tcPr>
            <w:tcW w:w="1170" w:type="dxa"/>
            <w:tcBorders>
              <w:top w:val="nil"/>
              <w:left w:val="nil"/>
              <w:bottom w:val="nil"/>
              <w:right w:val="single" w:sz="4" w:space="0" w:color="auto"/>
            </w:tcBorders>
            <w:shd w:val="clear" w:color="auto" w:fill="auto"/>
            <w:noWrap/>
            <w:hideMark/>
          </w:tcPr>
          <w:p w14:paraId="6FA86BD0" w14:textId="77777777" w:rsidR="00882448" w:rsidRPr="00A75D69" w:rsidRDefault="00882448" w:rsidP="00437E9F">
            <w:pPr>
              <w:tabs>
                <w:tab w:val="left" w:pos="0"/>
              </w:tabs>
              <w:ind w:left="-232" w:righ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(0170-0290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2B3D0080"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33,749</w:t>
            </w:r>
          </w:p>
        </w:tc>
        <w:tc>
          <w:tcPr>
            <w:tcW w:w="1080" w:type="dxa"/>
            <w:tcBorders>
              <w:top w:val="nil"/>
              <w:left w:val="nil"/>
              <w:bottom w:val="nil"/>
              <w:right w:val="nil"/>
            </w:tcBorders>
            <w:shd w:val="clear" w:color="auto" w:fill="auto"/>
            <w:noWrap/>
            <w:hideMark/>
          </w:tcPr>
          <w:p w14:paraId="5E4904BE"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22,039</w:t>
            </w:r>
          </w:p>
        </w:tc>
        <w:tc>
          <w:tcPr>
            <w:tcW w:w="834" w:type="dxa"/>
            <w:tcBorders>
              <w:top w:val="nil"/>
              <w:left w:val="nil"/>
              <w:bottom w:val="nil"/>
              <w:right w:val="nil"/>
            </w:tcBorders>
            <w:shd w:val="clear" w:color="auto" w:fill="auto"/>
            <w:noWrap/>
            <w:hideMark/>
          </w:tcPr>
          <w:p w14:paraId="3247C97C"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8,528</w:t>
            </w:r>
          </w:p>
        </w:tc>
        <w:tc>
          <w:tcPr>
            <w:tcW w:w="900" w:type="dxa"/>
            <w:tcBorders>
              <w:top w:val="nil"/>
              <w:left w:val="nil"/>
              <w:bottom w:val="nil"/>
              <w:right w:val="nil"/>
            </w:tcBorders>
          </w:tcPr>
          <w:p w14:paraId="0709796F"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7,845</w:t>
            </w:r>
          </w:p>
        </w:tc>
        <w:tc>
          <w:tcPr>
            <w:tcW w:w="1004" w:type="dxa"/>
            <w:tcBorders>
              <w:top w:val="nil"/>
              <w:left w:val="nil"/>
              <w:bottom w:val="nil"/>
              <w:right w:val="nil"/>
            </w:tcBorders>
          </w:tcPr>
          <w:p w14:paraId="11845392"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8</w:t>
            </w:r>
            <w:r>
              <w:rPr>
                <w:rFonts w:ascii="Consolas" w:hAnsi="Consolas" w:cs="Consolas"/>
                <w:color w:val="000000"/>
                <w:sz w:val="16"/>
                <w:szCs w:val="16"/>
              </w:rPr>
              <w:t>,</w:t>
            </w:r>
            <w:r w:rsidR="001339FA">
              <w:rPr>
                <w:rFonts w:ascii="Consolas" w:hAnsi="Consolas" w:cs="Consolas"/>
                <w:color w:val="000000"/>
                <w:sz w:val="16"/>
                <w:szCs w:val="16"/>
              </w:rPr>
              <w:t>425</w:t>
            </w:r>
          </w:p>
        </w:tc>
      </w:tr>
      <w:tr w:rsidR="00882448" w:rsidRPr="00A75D69" w14:paraId="792AFDCA" w14:textId="77777777" w:rsidTr="003A208C">
        <w:trPr>
          <w:trHeight w:val="255"/>
          <w:jc w:val="center"/>
        </w:trPr>
        <w:tc>
          <w:tcPr>
            <w:tcW w:w="392" w:type="dxa"/>
            <w:tcBorders>
              <w:top w:val="nil"/>
              <w:left w:val="nil"/>
              <w:bottom w:val="nil"/>
              <w:right w:val="nil"/>
            </w:tcBorders>
            <w:shd w:val="clear" w:color="auto" w:fill="auto"/>
            <w:noWrap/>
            <w:hideMark/>
          </w:tcPr>
          <w:p w14:paraId="780E0609"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2</w:t>
            </w:r>
          </w:p>
        </w:tc>
        <w:tc>
          <w:tcPr>
            <w:tcW w:w="4081" w:type="dxa"/>
            <w:tcBorders>
              <w:top w:val="nil"/>
              <w:left w:val="nil"/>
              <w:bottom w:val="nil"/>
              <w:right w:val="nil"/>
            </w:tcBorders>
            <w:shd w:val="clear" w:color="auto" w:fill="auto"/>
            <w:noWrap/>
            <w:hideMark/>
          </w:tcPr>
          <w:p w14:paraId="4D0A8154" w14:textId="77777777"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Mining</w:t>
            </w:r>
          </w:p>
        </w:tc>
        <w:tc>
          <w:tcPr>
            <w:tcW w:w="1170" w:type="dxa"/>
            <w:tcBorders>
              <w:top w:val="nil"/>
              <w:left w:val="nil"/>
              <w:bottom w:val="nil"/>
              <w:right w:val="single" w:sz="4" w:space="0" w:color="auto"/>
            </w:tcBorders>
            <w:shd w:val="clear" w:color="auto" w:fill="auto"/>
            <w:noWrap/>
            <w:hideMark/>
          </w:tcPr>
          <w:p w14:paraId="2710494F" w14:textId="77777777" w:rsidR="00882448" w:rsidRPr="00A75D69" w:rsidRDefault="00882448" w:rsidP="00437E9F">
            <w:pPr>
              <w:ind w:left="-215" w:right="-239"/>
              <w:rPr>
                <w:rFonts w:ascii="Consolas" w:hAnsi="Consolas" w:cs="Consolas"/>
                <w:color w:val="000000"/>
                <w:sz w:val="16"/>
                <w:szCs w:val="16"/>
              </w:rPr>
            </w:pPr>
            <w:r>
              <w:rPr>
                <w:rFonts w:ascii="Consolas" w:hAnsi="Consolas" w:cs="Consolas"/>
                <w:color w:val="000000"/>
                <w:sz w:val="16"/>
                <w:szCs w:val="16"/>
              </w:rPr>
              <w:t>0(0370-0490)</w:t>
            </w:r>
          </w:p>
        </w:tc>
        <w:tc>
          <w:tcPr>
            <w:tcW w:w="1056" w:type="dxa"/>
            <w:tcBorders>
              <w:top w:val="nil"/>
              <w:left w:val="nil"/>
              <w:bottom w:val="nil"/>
              <w:right w:val="nil"/>
            </w:tcBorders>
            <w:shd w:val="clear" w:color="auto" w:fill="auto"/>
            <w:noWrap/>
            <w:hideMark/>
          </w:tcPr>
          <w:p w14:paraId="36D934B7"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9,222</w:t>
            </w:r>
          </w:p>
        </w:tc>
        <w:tc>
          <w:tcPr>
            <w:tcW w:w="1080" w:type="dxa"/>
            <w:tcBorders>
              <w:top w:val="nil"/>
              <w:left w:val="nil"/>
              <w:bottom w:val="nil"/>
              <w:right w:val="nil"/>
            </w:tcBorders>
            <w:shd w:val="clear" w:color="auto" w:fill="auto"/>
            <w:noWrap/>
            <w:hideMark/>
          </w:tcPr>
          <w:p w14:paraId="45C8223A"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6,308</w:t>
            </w:r>
          </w:p>
        </w:tc>
        <w:tc>
          <w:tcPr>
            <w:tcW w:w="834" w:type="dxa"/>
            <w:tcBorders>
              <w:top w:val="nil"/>
              <w:left w:val="nil"/>
              <w:bottom w:val="nil"/>
              <w:right w:val="nil"/>
            </w:tcBorders>
            <w:shd w:val="clear" w:color="auto" w:fill="auto"/>
            <w:noWrap/>
            <w:hideMark/>
          </w:tcPr>
          <w:p w14:paraId="29D5EB6E"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2,127</w:t>
            </w:r>
          </w:p>
        </w:tc>
        <w:tc>
          <w:tcPr>
            <w:tcW w:w="900" w:type="dxa"/>
            <w:tcBorders>
              <w:top w:val="nil"/>
              <w:left w:val="nil"/>
              <w:bottom w:val="nil"/>
              <w:right w:val="nil"/>
            </w:tcBorders>
          </w:tcPr>
          <w:p w14:paraId="0EB5A511"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2,069</w:t>
            </w:r>
          </w:p>
        </w:tc>
        <w:tc>
          <w:tcPr>
            <w:tcW w:w="1004" w:type="dxa"/>
            <w:tcBorders>
              <w:top w:val="nil"/>
              <w:left w:val="nil"/>
              <w:bottom w:val="nil"/>
              <w:right w:val="nil"/>
            </w:tcBorders>
          </w:tcPr>
          <w:p w14:paraId="698A494D"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w:t>
            </w:r>
            <w:r>
              <w:rPr>
                <w:rFonts w:ascii="Consolas" w:hAnsi="Consolas" w:cs="Consolas"/>
                <w:color w:val="000000"/>
                <w:sz w:val="16"/>
                <w:szCs w:val="16"/>
              </w:rPr>
              <w:t>,</w:t>
            </w:r>
            <w:r w:rsidR="00B41907">
              <w:rPr>
                <w:rFonts w:ascii="Consolas" w:hAnsi="Consolas" w:cs="Consolas"/>
                <w:color w:val="000000"/>
                <w:sz w:val="16"/>
                <w:szCs w:val="16"/>
              </w:rPr>
              <w:t>277</w:t>
            </w:r>
          </w:p>
        </w:tc>
      </w:tr>
      <w:tr w:rsidR="00882448" w:rsidRPr="00A75D69" w14:paraId="1E8EA609" w14:textId="77777777" w:rsidTr="003A208C">
        <w:trPr>
          <w:trHeight w:val="255"/>
          <w:jc w:val="center"/>
        </w:trPr>
        <w:tc>
          <w:tcPr>
            <w:tcW w:w="392" w:type="dxa"/>
            <w:tcBorders>
              <w:top w:val="nil"/>
              <w:left w:val="nil"/>
              <w:bottom w:val="nil"/>
              <w:right w:val="nil"/>
            </w:tcBorders>
            <w:shd w:val="clear" w:color="auto" w:fill="auto"/>
            <w:noWrap/>
            <w:hideMark/>
          </w:tcPr>
          <w:p w14:paraId="01572107"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3</w:t>
            </w:r>
          </w:p>
        </w:tc>
        <w:tc>
          <w:tcPr>
            <w:tcW w:w="4081" w:type="dxa"/>
            <w:tcBorders>
              <w:top w:val="nil"/>
              <w:left w:val="nil"/>
              <w:bottom w:val="nil"/>
              <w:right w:val="nil"/>
            </w:tcBorders>
            <w:shd w:val="clear" w:color="auto" w:fill="auto"/>
            <w:noWrap/>
            <w:hideMark/>
          </w:tcPr>
          <w:p w14:paraId="069AB9BA" w14:textId="77777777"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Construction</w:t>
            </w:r>
          </w:p>
        </w:tc>
        <w:tc>
          <w:tcPr>
            <w:tcW w:w="1170" w:type="dxa"/>
            <w:tcBorders>
              <w:top w:val="nil"/>
              <w:left w:val="nil"/>
              <w:bottom w:val="nil"/>
              <w:right w:val="single" w:sz="4" w:space="0" w:color="auto"/>
            </w:tcBorders>
            <w:shd w:val="clear" w:color="auto" w:fill="auto"/>
            <w:noWrap/>
            <w:hideMark/>
          </w:tcPr>
          <w:p w14:paraId="78D3C02D"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 xml:space="preserve">    </w:t>
            </w:r>
            <w:r>
              <w:rPr>
                <w:rFonts w:ascii="Consolas" w:hAnsi="Consolas" w:cs="Consolas"/>
                <w:color w:val="000000"/>
                <w:sz w:val="16"/>
                <w:szCs w:val="16"/>
              </w:rPr>
              <w:t>(0770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6E807F1B"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62,977</w:t>
            </w:r>
          </w:p>
        </w:tc>
        <w:tc>
          <w:tcPr>
            <w:tcW w:w="1080" w:type="dxa"/>
            <w:tcBorders>
              <w:top w:val="nil"/>
              <w:left w:val="nil"/>
              <w:bottom w:val="nil"/>
              <w:right w:val="nil"/>
            </w:tcBorders>
            <w:shd w:val="clear" w:color="auto" w:fill="auto"/>
            <w:noWrap/>
            <w:hideMark/>
          </w:tcPr>
          <w:p w14:paraId="52991A08"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34,886</w:t>
            </w:r>
          </w:p>
        </w:tc>
        <w:tc>
          <w:tcPr>
            <w:tcW w:w="834" w:type="dxa"/>
            <w:tcBorders>
              <w:top w:val="nil"/>
              <w:left w:val="nil"/>
              <w:bottom w:val="nil"/>
              <w:right w:val="nil"/>
            </w:tcBorders>
            <w:shd w:val="clear" w:color="auto" w:fill="auto"/>
            <w:noWrap/>
            <w:hideMark/>
          </w:tcPr>
          <w:p w14:paraId="56887C0C"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18,947</w:t>
            </w:r>
          </w:p>
        </w:tc>
        <w:tc>
          <w:tcPr>
            <w:tcW w:w="900" w:type="dxa"/>
            <w:tcBorders>
              <w:top w:val="nil"/>
              <w:left w:val="nil"/>
              <w:bottom w:val="nil"/>
              <w:right w:val="nil"/>
            </w:tcBorders>
          </w:tcPr>
          <w:p w14:paraId="4D0BBBB7" w14:textId="77777777" w:rsidR="00882448" w:rsidRPr="00A75D69" w:rsidRDefault="0088761A" w:rsidP="001A63E4">
            <w:pPr>
              <w:jc w:val="right"/>
              <w:rPr>
                <w:rFonts w:ascii="Consolas" w:hAnsi="Consolas" w:cs="Consolas"/>
                <w:color w:val="000000"/>
                <w:sz w:val="16"/>
                <w:szCs w:val="16"/>
              </w:rPr>
            </w:pPr>
            <w:r>
              <w:rPr>
                <w:rFonts w:ascii="Consolas" w:hAnsi="Consolas" w:cs="Consolas"/>
                <w:color w:val="000000"/>
                <w:sz w:val="16"/>
                <w:szCs w:val="16"/>
              </w:rPr>
              <w:t>27,</w:t>
            </w:r>
            <w:r w:rsidR="00C34387">
              <w:rPr>
                <w:rFonts w:ascii="Consolas" w:hAnsi="Consolas" w:cs="Consolas"/>
                <w:color w:val="000000"/>
                <w:sz w:val="16"/>
                <w:szCs w:val="16"/>
              </w:rPr>
              <w:t>747</w:t>
            </w:r>
          </w:p>
        </w:tc>
        <w:tc>
          <w:tcPr>
            <w:tcW w:w="1004" w:type="dxa"/>
            <w:tcBorders>
              <w:top w:val="nil"/>
              <w:left w:val="nil"/>
              <w:bottom w:val="nil"/>
              <w:right w:val="nil"/>
            </w:tcBorders>
          </w:tcPr>
          <w:p w14:paraId="562D2FC6"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21</w:t>
            </w:r>
            <w:r>
              <w:rPr>
                <w:rFonts w:ascii="Consolas" w:hAnsi="Consolas" w:cs="Consolas"/>
                <w:color w:val="000000"/>
                <w:sz w:val="16"/>
                <w:szCs w:val="16"/>
              </w:rPr>
              <w:t>,</w:t>
            </w:r>
            <w:r w:rsidR="00B41907">
              <w:rPr>
                <w:rFonts w:ascii="Consolas" w:hAnsi="Consolas" w:cs="Consolas"/>
                <w:color w:val="000000"/>
                <w:sz w:val="16"/>
                <w:szCs w:val="16"/>
              </w:rPr>
              <w:t>531</w:t>
            </w:r>
          </w:p>
        </w:tc>
      </w:tr>
      <w:tr w:rsidR="00882448" w:rsidRPr="00A75D69" w14:paraId="13F554F6" w14:textId="77777777" w:rsidTr="003A208C">
        <w:trPr>
          <w:trHeight w:val="255"/>
          <w:jc w:val="center"/>
        </w:trPr>
        <w:tc>
          <w:tcPr>
            <w:tcW w:w="392" w:type="dxa"/>
            <w:tcBorders>
              <w:top w:val="nil"/>
              <w:left w:val="nil"/>
              <w:bottom w:val="nil"/>
              <w:right w:val="nil"/>
            </w:tcBorders>
            <w:shd w:val="clear" w:color="auto" w:fill="auto"/>
            <w:noWrap/>
            <w:hideMark/>
          </w:tcPr>
          <w:p w14:paraId="61845859"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4</w:t>
            </w:r>
          </w:p>
        </w:tc>
        <w:tc>
          <w:tcPr>
            <w:tcW w:w="4081" w:type="dxa"/>
            <w:tcBorders>
              <w:top w:val="nil"/>
              <w:left w:val="nil"/>
              <w:bottom w:val="nil"/>
              <w:right w:val="nil"/>
            </w:tcBorders>
            <w:shd w:val="clear" w:color="auto" w:fill="auto"/>
            <w:noWrap/>
            <w:hideMark/>
          </w:tcPr>
          <w:p w14:paraId="2D3E2733" w14:textId="77777777"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Manufacturing (Nondurable Goods)</w:t>
            </w:r>
          </w:p>
        </w:tc>
        <w:tc>
          <w:tcPr>
            <w:tcW w:w="1170" w:type="dxa"/>
            <w:tcBorders>
              <w:top w:val="nil"/>
              <w:left w:val="nil"/>
              <w:bottom w:val="nil"/>
              <w:right w:val="single" w:sz="4" w:space="0" w:color="auto"/>
            </w:tcBorders>
            <w:shd w:val="clear" w:color="auto" w:fill="auto"/>
            <w:noWrap/>
            <w:hideMark/>
          </w:tcPr>
          <w:p w14:paraId="44729356"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(1070-3990)</w:t>
            </w:r>
          </w:p>
        </w:tc>
        <w:tc>
          <w:tcPr>
            <w:tcW w:w="1056" w:type="dxa"/>
            <w:tcBorders>
              <w:top w:val="nil"/>
              <w:left w:val="nil"/>
              <w:bottom w:val="nil"/>
              <w:right w:val="nil"/>
            </w:tcBorders>
            <w:shd w:val="clear" w:color="auto" w:fill="auto"/>
            <w:noWrap/>
            <w:hideMark/>
          </w:tcPr>
          <w:p w14:paraId="7A8B32D7"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173,788</w:t>
            </w:r>
          </w:p>
        </w:tc>
        <w:tc>
          <w:tcPr>
            <w:tcW w:w="1080" w:type="dxa"/>
            <w:tcBorders>
              <w:top w:val="nil"/>
              <w:left w:val="nil"/>
              <w:bottom w:val="nil"/>
              <w:right w:val="nil"/>
            </w:tcBorders>
            <w:shd w:val="clear" w:color="auto" w:fill="auto"/>
            <w:noWrap/>
            <w:hideMark/>
          </w:tcPr>
          <w:p w14:paraId="492A51D3"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103,650</w:t>
            </w:r>
          </w:p>
        </w:tc>
        <w:tc>
          <w:tcPr>
            <w:tcW w:w="834" w:type="dxa"/>
            <w:tcBorders>
              <w:top w:val="nil"/>
              <w:left w:val="nil"/>
              <w:bottom w:val="nil"/>
              <w:right w:val="nil"/>
            </w:tcBorders>
            <w:shd w:val="clear" w:color="auto" w:fill="auto"/>
            <w:noWrap/>
            <w:hideMark/>
          </w:tcPr>
          <w:p w14:paraId="7791DEE5"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50,139</w:t>
            </w:r>
          </w:p>
        </w:tc>
        <w:tc>
          <w:tcPr>
            <w:tcW w:w="900" w:type="dxa"/>
            <w:tcBorders>
              <w:top w:val="nil"/>
              <w:left w:val="nil"/>
              <w:bottom w:val="nil"/>
              <w:right w:val="nil"/>
            </w:tcBorders>
          </w:tcPr>
          <w:p w14:paraId="3220EFD4"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47,999</w:t>
            </w:r>
          </w:p>
        </w:tc>
        <w:tc>
          <w:tcPr>
            <w:tcW w:w="1004" w:type="dxa"/>
            <w:tcBorders>
              <w:top w:val="nil"/>
              <w:left w:val="nil"/>
              <w:bottom w:val="nil"/>
              <w:right w:val="nil"/>
            </w:tcBorders>
          </w:tcPr>
          <w:p w14:paraId="349D5C93"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49</w:t>
            </w:r>
            <w:r>
              <w:rPr>
                <w:rFonts w:ascii="Consolas" w:hAnsi="Consolas" w:cs="Consolas"/>
                <w:color w:val="000000"/>
                <w:sz w:val="16"/>
                <w:szCs w:val="16"/>
              </w:rPr>
              <w:t>,</w:t>
            </w:r>
            <w:r w:rsidR="00B41907">
              <w:rPr>
                <w:rFonts w:ascii="Consolas" w:hAnsi="Consolas" w:cs="Consolas"/>
                <w:color w:val="000000"/>
                <w:sz w:val="16"/>
                <w:szCs w:val="16"/>
              </w:rPr>
              <w:t>530</w:t>
            </w:r>
          </w:p>
        </w:tc>
      </w:tr>
      <w:tr w:rsidR="00882448" w:rsidRPr="00A75D69" w14:paraId="0E5E00DE" w14:textId="77777777" w:rsidTr="003A208C">
        <w:trPr>
          <w:trHeight w:val="255"/>
          <w:jc w:val="center"/>
        </w:trPr>
        <w:tc>
          <w:tcPr>
            <w:tcW w:w="392" w:type="dxa"/>
            <w:tcBorders>
              <w:top w:val="nil"/>
              <w:left w:val="nil"/>
              <w:bottom w:val="nil"/>
              <w:right w:val="nil"/>
            </w:tcBorders>
            <w:shd w:val="clear" w:color="auto" w:fill="auto"/>
            <w:noWrap/>
            <w:hideMark/>
          </w:tcPr>
          <w:p w14:paraId="45C927E0"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5</w:t>
            </w:r>
          </w:p>
        </w:tc>
        <w:tc>
          <w:tcPr>
            <w:tcW w:w="4081" w:type="dxa"/>
            <w:tcBorders>
              <w:top w:val="nil"/>
              <w:left w:val="nil"/>
              <w:bottom w:val="nil"/>
              <w:right w:val="nil"/>
            </w:tcBorders>
            <w:shd w:val="clear" w:color="auto" w:fill="auto"/>
            <w:noWrap/>
            <w:hideMark/>
          </w:tcPr>
          <w:p w14:paraId="510B934B" w14:textId="77777777" w:rsidR="00882448" w:rsidRPr="00A75D69" w:rsidRDefault="00882448" w:rsidP="00437E9F">
            <w:pPr>
              <w:ind w:firstLineChars="100" w:firstLine="160"/>
              <w:rPr>
                <w:rFonts w:ascii="Consolas" w:hAnsi="Consolas" w:cs="Consolas"/>
                <w:color w:val="000000"/>
                <w:sz w:val="16"/>
                <w:szCs w:val="16"/>
              </w:rPr>
            </w:pPr>
            <w:r>
              <w:rPr>
                <w:rFonts w:ascii="Consolas" w:hAnsi="Consolas" w:cs="Consolas"/>
                <w:color w:val="000000"/>
                <w:sz w:val="16"/>
                <w:szCs w:val="16"/>
              </w:rPr>
              <w:t>Wholesale and retail trade</w:t>
            </w:r>
          </w:p>
        </w:tc>
        <w:tc>
          <w:tcPr>
            <w:tcW w:w="1170" w:type="dxa"/>
            <w:tcBorders>
              <w:top w:val="nil"/>
              <w:left w:val="nil"/>
              <w:bottom w:val="nil"/>
              <w:right w:val="single" w:sz="4" w:space="0" w:color="auto"/>
            </w:tcBorders>
            <w:shd w:val="clear" w:color="auto" w:fill="auto"/>
            <w:noWrap/>
            <w:hideMark/>
          </w:tcPr>
          <w:p w14:paraId="441E72B2"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(4070-5790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5F22F752"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152,120</w:t>
            </w:r>
          </w:p>
        </w:tc>
        <w:tc>
          <w:tcPr>
            <w:tcW w:w="1080" w:type="dxa"/>
            <w:tcBorders>
              <w:top w:val="nil"/>
              <w:left w:val="nil"/>
              <w:bottom w:val="nil"/>
              <w:right w:val="nil"/>
            </w:tcBorders>
            <w:shd w:val="clear" w:color="auto" w:fill="auto"/>
            <w:noWrap/>
            <w:hideMark/>
          </w:tcPr>
          <w:p w14:paraId="5B76EAC4"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83,753</w:t>
            </w:r>
          </w:p>
        </w:tc>
        <w:tc>
          <w:tcPr>
            <w:tcW w:w="834" w:type="dxa"/>
            <w:tcBorders>
              <w:top w:val="nil"/>
              <w:left w:val="nil"/>
              <w:bottom w:val="nil"/>
              <w:right w:val="nil"/>
            </w:tcBorders>
            <w:shd w:val="clear" w:color="auto" w:fill="auto"/>
            <w:noWrap/>
            <w:hideMark/>
          </w:tcPr>
          <w:p w14:paraId="7C194335"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47,373</w:t>
            </w:r>
          </w:p>
        </w:tc>
        <w:tc>
          <w:tcPr>
            <w:tcW w:w="900" w:type="dxa"/>
            <w:tcBorders>
              <w:top w:val="nil"/>
              <w:left w:val="nil"/>
              <w:bottom w:val="nil"/>
              <w:right w:val="nil"/>
            </w:tcBorders>
          </w:tcPr>
          <w:p w14:paraId="70343892"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56,584</w:t>
            </w:r>
          </w:p>
        </w:tc>
        <w:tc>
          <w:tcPr>
            <w:tcW w:w="1004" w:type="dxa"/>
            <w:tcBorders>
              <w:top w:val="nil"/>
              <w:left w:val="nil"/>
              <w:bottom w:val="nil"/>
              <w:right w:val="nil"/>
            </w:tcBorders>
          </w:tcPr>
          <w:p w14:paraId="1E6B1DAC" w14:textId="77777777" w:rsidR="00882448" w:rsidRDefault="00B41907" w:rsidP="009F5FCE">
            <w:pPr>
              <w:jc w:val="right"/>
              <w:rPr>
                <w:rFonts w:ascii="Consolas" w:hAnsi="Consolas" w:cs="Consolas"/>
                <w:color w:val="000000"/>
                <w:sz w:val="16"/>
                <w:szCs w:val="16"/>
              </w:rPr>
            </w:pPr>
            <w:r>
              <w:rPr>
                <w:rFonts w:ascii="Consolas" w:hAnsi="Consolas" w:cs="Consolas"/>
                <w:color w:val="000000"/>
                <w:sz w:val="16"/>
                <w:szCs w:val="16"/>
              </w:rPr>
              <w:t>50,022</w:t>
            </w:r>
          </w:p>
        </w:tc>
      </w:tr>
      <w:tr w:rsidR="00882448" w:rsidRPr="00A75D69" w14:paraId="507447B6" w14:textId="77777777" w:rsidTr="003A208C">
        <w:trPr>
          <w:trHeight w:val="255"/>
          <w:jc w:val="center"/>
        </w:trPr>
        <w:tc>
          <w:tcPr>
            <w:tcW w:w="392" w:type="dxa"/>
            <w:tcBorders>
              <w:top w:val="nil"/>
              <w:left w:val="nil"/>
              <w:bottom w:val="nil"/>
              <w:right w:val="nil"/>
            </w:tcBorders>
            <w:shd w:val="clear" w:color="auto" w:fill="auto"/>
            <w:noWrap/>
            <w:hideMark/>
          </w:tcPr>
          <w:p w14:paraId="4753ECA9"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6</w:t>
            </w:r>
          </w:p>
        </w:tc>
        <w:tc>
          <w:tcPr>
            <w:tcW w:w="4081" w:type="dxa"/>
            <w:tcBorders>
              <w:top w:val="nil"/>
              <w:left w:val="nil"/>
              <w:bottom w:val="nil"/>
              <w:right w:val="nil"/>
            </w:tcBorders>
            <w:shd w:val="clear" w:color="auto" w:fill="auto"/>
            <w:noWrap/>
            <w:hideMark/>
          </w:tcPr>
          <w:p w14:paraId="79AAE915" w14:textId="77777777" w:rsidR="00882448" w:rsidRPr="00A75D69" w:rsidRDefault="00882448" w:rsidP="00437E9F">
            <w:pPr>
              <w:ind w:leftChars="85" w:left="204"/>
              <w:rPr>
                <w:rFonts w:ascii="Consolas" w:hAnsi="Consolas" w:cs="Consolas"/>
                <w:color w:val="000000"/>
                <w:sz w:val="16"/>
                <w:szCs w:val="16"/>
              </w:rPr>
            </w:pPr>
            <w:r w:rsidRPr="00A75D69">
              <w:rPr>
                <w:rFonts w:ascii="Consolas" w:hAnsi="Consolas" w:cs="Consolas"/>
                <w:color w:val="000000"/>
                <w:sz w:val="16"/>
                <w:szCs w:val="16"/>
              </w:rPr>
              <w:t xml:space="preserve">Transportation, </w:t>
            </w:r>
            <w:r>
              <w:rPr>
                <w:rFonts w:ascii="Consolas" w:hAnsi="Consolas" w:cs="Consolas"/>
                <w:color w:val="000000"/>
                <w:sz w:val="16"/>
                <w:szCs w:val="16"/>
              </w:rPr>
              <w:t>warehousing and utilities</w:t>
            </w:r>
          </w:p>
        </w:tc>
        <w:tc>
          <w:tcPr>
            <w:tcW w:w="1170" w:type="dxa"/>
            <w:tcBorders>
              <w:top w:val="nil"/>
              <w:left w:val="nil"/>
              <w:bottom w:val="nil"/>
              <w:right w:val="single" w:sz="4" w:space="0" w:color="auto"/>
            </w:tcBorders>
            <w:shd w:val="clear" w:color="auto" w:fill="auto"/>
            <w:noWrap/>
            <w:hideMark/>
          </w:tcPr>
          <w:p w14:paraId="2CBCB4BB" w14:textId="77777777" w:rsidR="00882448" w:rsidRDefault="00882448" w:rsidP="00437E9F">
            <w:pPr>
              <w:tabs>
                <w:tab w:val="left" w:pos="-488"/>
                <w:tab w:val="left" w:pos="-218"/>
              </w:tabs>
              <w:ind w:left="-218" w:right="-239"/>
              <w:rPr>
                <w:rFonts w:ascii="Consolas" w:hAnsi="Consolas" w:cs="Consolas"/>
                <w:color w:val="000000"/>
                <w:sz w:val="16"/>
                <w:szCs w:val="16"/>
              </w:rPr>
            </w:pPr>
            <w:r>
              <w:rPr>
                <w:rFonts w:ascii="Consolas" w:hAnsi="Consolas" w:cs="Consolas"/>
                <w:color w:val="000000"/>
                <w:sz w:val="16"/>
                <w:szCs w:val="16"/>
              </w:rPr>
              <w:t xml:space="preserve">((0570-0690,       </w:t>
            </w:r>
          </w:p>
          <w:p w14:paraId="5E6E2533" w14:textId="77777777" w:rsidR="00882448" w:rsidRPr="00A75D69" w:rsidRDefault="00882448" w:rsidP="00437E9F">
            <w:pPr>
              <w:tabs>
                <w:tab w:val="left" w:pos="-488"/>
              </w:tabs>
              <w:ind w:right="-239"/>
              <w:rPr>
                <w:rFonts w:ascii="Consolas" w:hAnsi="Consolas" w:cs="Consolas"/>
                <w:color w:val="000000"/>
                <w:sz w:val="16"/>
                <w:szCs w:val="16"/>
              </w:rPr>
            </w:pPr>
            <w:r>
              <w:rPr>
                <w:rFonts w:ascii="Consolas" w:hAnsi="Consolas" w:cs="Consolas"/>
                <w:color w:val="000000"/>
                <w:sz w:val="16"/>
                <w:szCs w:val="16"/>
              </w:rPr>
              <w:t>6070-6390)</w:t>
            </w:r>
          </w:p>
        </w:tc>
        <w:tc>
          <w:tcPr>
            <w:tcW w:w="1056" w:type="dxa"/>
            <w:tcBorders>
              <w:top w:val="nil"/>
              <w:left w:val="nil"/>
              <w:bottom w:val="nil"/>
              <w:right w:val="nil"/>
            </w:tcBorders>
            <w:shd w:val="clear" w:color="auto" w:fill="auto"/>
            <w:noWrap/>
            <w:hideMark/>
          </w:tcPr>
          <w:p w14:paraId="4296095E"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48,790</w:t>
            </w:r>
          </w:p>
        </w:tc>
        <w:tc>
          <w:tcPr>
            <w:tcW w:w="1080" w:type="dxa"/>
            <w:tcBorders>
              <w:top w:val="nil"/>
              <w:left w:val="nil"/>
              <w:bottom w:val="nil"/>
              <w:right w:val="nil"/>
            </w:tcBorders>
            <w:shd w:val="clear" w:color="auto" w:fill="auto"/>
            <w:noWrap/>
            <w:hideMark/>
          </w:tcPr>
          <w:p w14:paraId="10F22DF3" w14:textId="77777777" w:rsidR="00882448" w:rsidRPr="00A75D69" w:rsidRDefault="00E31214" w:rsidP="009F5FCE">
            <w:pPr>
              <w:jc w:val="right"/>
              <w:rPr>
                <w:rFonts w:ascii="Consolas" w:hAnsi="Consolas" w:cs="Consolas"/>
                <w:color w:val="000000"/>
                <w:sz w:val="16"/>
                <w:szCs w:val="16"/>
              </w:rPr>
            </w:pPr>
            <w:r>
              <w:rPr>
                <w:rFonts w:ascii="Consolas" w:hAnsi="Consolas" w:cs="Consolas"/>
                <w:color w:val="000000"/>
                <w:sz w:val="16"/>
                <w:szCs w:val="16"/>
              </w:rPr>
              <w:t>27,017</w:t>
            </w:r>
          </w:p>
        </w:tc>
        <w:tc>
          <w:tcPr>
            <w:tcW w:w="834" w:type="dxa"/>
            <w:tcBorders>
              <w:top w:val="nil"/>
              <w:left w:val="nil"/>
              <w:bottom w:val="nil"/>
              <w:right w:val="nil"/>
            </w:tcBorders>
            <w:shd w:val="clear" w:color="auto" w:fill="auto"/>
            <w:noWrap/>
            <w:hideMark/>
          </w:tcPr>
          <w:p w14:paraId="35D96BBD"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14,977</w:t>
            </w:r>
          </w:p>
        </w:tc>
        <w:tc>
          <w:tcPr>
            <w:tcW w:w="900" w:type="dxa"/>
            <w:tcBorders>
              <w:top w:val="nil"/>
              <w:left w:val="nil"/>
              <w:bottom w:val="nil"/>
              <w:right w:val="nil"/>
            </w:tcBorders>
          </w:tcPr>
          <w:p w14:paraId="71070ECB"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18,305</w:t>
            </w:r>
          </w:p>
        </w:tc>
        <w:tc>
          <w:tcPr>
            <w:tcW w:w="1004" w:type="dxa"/>
            <w:tcBorders>
              <w:top w:val="nil"/>
              <w:left w:val="nil"/>
              <w:bottom w:val="nil"/>
              <w:right w:val="nil"/>
            </w:tcBorders>
          </w:tcPr>
          <w:p w14:paraId="36CF797B"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16</w:t>
            </w:r>
            <w:r>
              <w:rPr>
                <w:rFonts w:ascii="Consolas" w:hAnsi="Consolas" w:cs="Consolas"/>
                <w:color w:val="000000"/>
                <w:sz w:val="16"/>
                <w:szCs w:val="16"/>
              </w:rPr>
              <w:t>,</w:t>
            </w:r>
            <w:r w:rsidR="00B41907">
              <w:rPr>
                <w:rFonts w:ascii="Consolas" w:hAnsi="Consolas" w:cs="Consolas"/>
                <w:color w:val="000000"/>
                <w:sz w:val="16"/>
                <w:szCs w:val="16"/>
              </w:rPr>
              <w:t>225</w:t>
            </w:r>
          </w:p>
        </w:tc>
      </w:tr>
      <w:tr w:rsidR="00882448" w:rsidRPr="00A75D69" w14:paraId="2E0F6722" w14:textId="77777777" w:rsidTr="003A208C">
        <w:trPr>
          <w:trHeight w:val="255"/>
          <w:jc w:val="center"/>
        </w:trPr>
        <w:tc>
          <w:tcPr>
            <w:tcW w:w="392" w:type="dxa"/>
            <w:tcBorders>
              <w:top w:val="nil"/>
              <w:left w:val="nil"/>
              <w:bottom w:val="nil"/>
              <w:right w:val="nil"/>
            </w:tcBorders>
            <w:shd w:val="clear" w:color="auto" w:fill="auto"/>
            <w:noWrap/>
            <w:hideMark/>
          </w:tcPr>
          <w:p w14:paraId="17EFFDC4"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7</w:t>
            </w:r>
          </w:p>
        </w:tc>
        <w:tc>
          <w:tcPr>
            <w:tcW w:w="4081" w:type="dxa"/>
            <w:tcBorders>
              <w:top w:val="nil"/>
              <w:left w:val="nil"/>
              <w:bottom w:val="nil"/>
              <w:right w:val="nil"/>
            </w:tcBorders>
            <w:shd w:val="clear" w:color="auto" w:fill="auto"/>
            <w:noWrap/>
            <w:hideMark/>
          </w:tcPr>
          <w:p w14:paraId="6CE70A36" w14:textId="77777777" w:rsidR="00882448" w:rsidRPr="00A75D69" w:rsidRDefault="00882448" w:rsidP="00437E9F">
            <w:pPr>
              <w:ind w:firstLineChars="100" w:firstLine="160"/>
              <w:rPr>
                <w:rFonts w:ascii="Consolas" w:hAnsi="Consolas" w:cs="Consolas"/>
                <w:color w:val="000000"/>
                <w:sz w:val="16"/>
                <w:szCs w:val="16"/>
              </w:rPr>
            </w:pPr>
            <w:r>
              <w:rPr>
                <w:rFonts w:ascii="Consolas" w:hAnsi="Consolas" w:cs="Consolas"/>
                <w:color w:val="000000"/>
                <w:sz w:val="16"/>
                <w:szCs w:val="16"/>
              </w:rPr>
              <w:t>Information</w:t>
            </w:r>
          </w:p>
        </w:tc>
        <w:tc>
          <w:tcPr>
            <w:tcW w:w="1170" w:type="dxa"/>
            <w:tcBorders>
              <w:top w:val="nil"/>
              <w:left w:val="nil"/>
              <w:bottom w:val="nil"/>
              <w:right w:val="single" w:sz="4" w:space="0" w:color="auto"/>
            </w:tcBorders>
            <w:shd w:val="clear" w:color="auto" w:fill="auto"/>
            <w:noWrap/>
            <w:hideMark/>
          </w:tcPr>
          <w:p w14:paraId="767FBACA" w14:textId="77777777" w:rsidR="00882448" w:rsidRPr="00A75D69" w:rsidRDefault="00882448" w:rsidP="00437E9F">
            <w:pPr>
              <w:ind w:left="-12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6470-6780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1D2DDD48"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23,429</w:t>
            </w:r>
          </w:p>
        </w:tc>
        <w:tc>
          <w:tcPr>
            <w:tcW w:w="1080" w:type="dxa"/>
            <w:tcBorders>
              <w:top w:val="nil"/>
              <w:left w:val="nil"/>
              <w:bottom w:val="nil"/>
              <w:right w:val="nil"/>
            </w:tcBorders>
            <w:shd w:val="clear" w:color="auto" w:fill="auto"/>
            <w:noWrap/>
            <w:hideMark/>
          </w:tcPr>
          <w:p w14:paraId="038EDD6A"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13,469</w:t>
            </w:r>
          </w:p>
        </w:tc>
        <w:tc>
          <w:tcPr>
            <w:tcW w:w="834" w:type="dxa"/>
            <w:tcBorders>
              <w:top w:val="nil"/>
              <w:left w:val="nil"/>
              <w:bottom w:val="nil"/>
              <w:right w:val="nil"/>
            </w:tcBorders>
            <w:shd w:val="clear" w:color="auto" w:fill="auto"/>
            <w:noWrap/>
            <w:hideMark/>
          </w:tcPr>
          <w:p w14:paraId="1AD0DF36"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6,765</w:t>
            </w:r>
          </w:p>
        </w:tc>
        <w:tc>
          <w:tcPr>
            <w:tcW w:w="900" w:type="dxa"/>
            <w:tcBorders>
              <w:top w:val="nil"/>
              <w:left w:val="nil"/>
              <w:bottom w:val="nil"/>
              <w:right w:val="nil"/>
            </w:tcBorders>
          </w:tcPr>
          <w:p w14:paraId="5A0FDAD4"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8,899</w:t>
            </w:r>
          </w:p>
        </w:tc>
        <w:tc>
          <w:tcPr>
            <w:tcW w:w="1004" w:type="dxa"/>
            <w:tcBorders>
              <w:top w:val="nil"/>
              <w:left w:val="nil"/>
              <w:bottom w:val="nil"/>
              <w:right w:val="nil"/>
            </w:tcBorders>
          </w:tcPr>
          <w:p w14:paraId="2D4AEA68"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7</w:t>
            </w:r>
            <w:r>
              <w:rPr>
                <w:rFonts w:ascii="Consolas" w:hAnsi="Consolas" w:cs="Consolas"/>
                <w:color w:val="000000"/>
                <w:sz w:val="16"/>
                <w:szCs w:val="16"/>
              </w:rPr>
              <w:t>,</w:t>
            </w:r>
            <w:r w:rsidR="00B41907">
              <w:rPr>
                <w:rFonts w:ascii="Consolas" w:hAnsi="Consolas" w:cs="Consolas"/>
                <w:color w:val="000000"/>
                <w:sz w:val="16"/>
                <w:szCs w:val="16"/>
              </w:rPr>
              <w:t>726</w:t>
            </w:r>
          </w:p>
        </w:tc>
      </w:tr>
      <w:tr w:rsidR="00882448" w:rsidRPr="00A75D69" w14:paraId="3B0064C1" w14:textId="77777777" w:rsidTr="003A208C">
        <w:trPr>
          <w:trHeight w:val="255"/>
          <w:jc w:val="center"/>
        </w:trPr>
        <w:tc>
          <w:tcPr>
            <w:tcW w:w="392" w:type="dxa"/>
            <w:tcBorders>
              <w:top w:val="nil"/>
              <w:left w:val="nil"/>
              <w:bottom w:val="nil"/>
              <w:right w:val="nil"/>
            </w:tcBorders>
            <w:shd w:val="clear" w:color="auto" w:fill="auto"/>
            <w:noWrap/>
            <w:hideMark/>
          </w:tcPr>
          <w:p w14:paraId="1FF4448B"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8</w:t>
            </w:r>
          </w:p>
        </w:tc>
        <w:tc>
          <w:tcPr>
            <w:tcW w:w="4081" w:type="dxa"/>
            <w:tcBorders>
              <w:top w:val="nil"/>
              <w:left w:val="nil"/>
              <w:bottom w:val="nil"/>
              <w:right w:val="nil"/>
            </w:tcBorders>
            <w:shd w:val="clear" w:color="auto" w:fill="auto"/>
            <w:noWrap/>
            <w:hideMark/>
          </w:tcPr>
          <w:p w14:paraId="78F63D05" w14:textId="77777777" w:rsidR="00882448" w:rsidRPr="00A75D69" w:rsidRDefault="00882448" w:rsidP="00437E9F">
            <w:pPr>
              <w:ind w:leftChars="72" w:left="175" w:hangingChars="1" w:hanging="2"/>
              <w:rPr>
                <w:rFonts w:ascii="Consolas" w:hAnsi="Consolas" w:cs="Consolas"/>
                <w:color w:val="000000"/>
                <w:sz w:val="16"/>
                <w:szCs w:val="16"/>
              </w:rPr>
            </w:pPr>
            <w:r w:rsidRPr="00A75D69">
              <w:rPr>
                <w:rFonts w:ascii="Consolas" w:hAnsi="Consolas" w:cs="Consolas"/>
                <w:color w:val="000000"/>
                <w:sz w:val="16"/>
                <w:szCs w:val="16"/>
              </w:rPr>
              <w:t>Financ</w:t>
            </w:r>
            <w:r>
              <w:rPr>
                <w:rFonts w:ascii="Consolas" w:hAnsi="Consolas" w:cs="Consolas"/>
                <w:color w:val="000000"/>
                <w:sz w:val="16"/>
                <w:szCs w:val="16"/>
              </w:rPr>
              <w:t>ial</w:t>
            </w:r>
            <w:r w:rsidRPr="00A75D69">
              <w:rPr>
                <w:rFonts w:ascii="Consolas" w:hAnsi="Consolas" w:cs="Consolas"/>
                <w:color w:val="000000"/>
                <w:sz w:val="16"/>
                <w:szCs w:val="16"/>
              </w:rPr>
              <w:t xml:space="preserve">, Insurance </w:t>
            </w:r>
            <w:r>
              <w:rPr>
                <w:rFonts w:ascii="Consolas" w:hAnsi="Consolas" w:cs="Consolas"/>
                <w:color w:val="000000"/>
                <w:sz w:val="16"/>
                <w:szCs w:val="16"/>
              </w:rPr>
              <w:t>and</w:t>
            </w:r>
            <w:r w:rsidRPr="00A75D69">
              <w:rPr>
                <w:rFonts w:ascii="Consolas" w:hAnsi="Consolas" w:cs="Consolas"/>
                <w:color w:val="000000"/>
                <w:sz w:val="16"/>
                <w:szCs w:val="16"/>
              </w:rPr>
              <w:t xml:space="preserve"> Real Estate</w:t>
            </w:r>
            <w:r>
              <w:rPr>
                <w:rFonts w:ascii="Consolas" w:hAnsi="Consolas" w:cs="Consolas"/>
                <w:color w:val="000000"/>
                <w:sz w:val="16"/>
                <w:szCs w:val="16"/>
              </w:rPr>
              <w:t>, rental and leasing</w:t>
            </w:r>
          </w:p>
        </w:tc>
        <w:tc>
          <w:tcPr>
            <w:tcW w:w="1170" w:type="dxa"/>
            <w:tcBorders>
              <w:top w:val="nil"/>
              <w:left w:val="nil"/>
              <w:bottom w:val="nil"/>
              <w:right w:val="single" w:sz="4" w:space="0" w:color="auto"/>
            </w:tcBorders>
            <w:shd w:val="clear" w:color="auto" w:fill="auto"/>
            <w:noWrap/>
            <w:hideMark/>
          </w:tcPr>
          <w:p w14:paraId="198FCF52"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(6870-7190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3D1142D9"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59,413</w:t>
            </w:r>
          </w:p>
        </w:tc>
        <w:tc>
          <w:tcPr>
            <w:tcW w:w="1080" w:type="dxa"/>
            <w:tcBorders>
              <w:top w:val="nil"/>
              <w:left w:val="nil"/>
              <w:bottom w:val="nil"/>
              <w:right w:val="nil"/>
            </w:tcBorders>
            <w:shd w:val="clear" w:color="auto" w:fill="auto"/>
            <w:noWrap/>
            <w:hideMark/>
          </w:tcPr>
          <w:p w14:paraId="5A3E524D"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30,720</w:t>
            </w:r>
          </w:p>
        </w:tc>
        <w:tc>
          <w:tcPr>
            <w:tcW w:w="834" w:type="dxa"/>
            <w:tcBorders>
              <w:top w:val="nil"/>
              <w:left w:val="nil"/>
              <w:bottom w:val="nil"/>
              <w:right w:val="nil"/>
            </w:tcBorders>
            <w:shd w:val="clear" w:color="auto" w:fill="auto"/>
            <w:noWrap/>
            <w:hideMark/>
          </w:tcPr>
          <w:p w14:paraId="23E83B27"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19,760</w:t>
            </w:r>
          </w:p>
        </w:tc>
        <w:tc>
          <w:tcPr>
            <w:tcW w:w="900" w:type="dxa"/>
            <w:tcBorders>
              <w:top w:val="nil"/>
              <w:left w:val="nil"/>
              <w:bottom w:val="nil"/>
              <w:right w:val="nil"/>
            </w:tcBorders>
          </w:tcPr>
          <w:p w14:paraId="1F31FF37"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25,117</w:t>
            </w:r>
          </w:p>
        </w:tc>
        <w:tc>
          <w:tcPr>
            <w:tcW w:w="1004" w:type="dxa"/>
            <w:tcBorders>
              <w:top w:val="nil"/>
              <w:left w:val="nil"/>
              <w:bottom w:val="nil"/>
              <w:right w:val="nil"/>
            </w:tcBorders>
          </w:tcPr>
          <w:p w14:paraId="5C18B5B9"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21</w:t>
            </w:r>
            <w:r>
              <w:rPr>
                <w:rFonts w:ascii="Consolas" w:hAnsi="Consolas" w:cs="Consolas"/>
                <w:color w:val="000000"/>
                <w:sz w:val="16"/>
                <w:szCs w:val="16"/>
              </w:rPr>
              <w:t>,</w:t>
            </w:r>
            <w:r w:rsidR="00B41907">
              <w:rPr>
                <w:rFonts w:ascii="Consolas" w:hAnsi="Consolas" w:cs="Consolas"/>
                <w:color w:val="000000"/>
                <w:sz w:val="16"/>
                <w:szCs w:val="16"/>
              </w:rPr>
              <w:t>457</w:t>
            </w:r>
          </w:p>
        </w:tc>
      </w:tr>
      <w:tr w:rsidR="00882448" w:rsidRPr="00A75D69" w14:paraId="26F81F39" w14:textId="77777777" w:rsidTr="003A208C">
        <w:trPr>
          <w:trHeight w:val="255"/>
          <w:jc w:val="center"/>
        </w:trPr>
        <w:tc>
          <w:tcPr>
            <w:tcW w:w="392" w:type="dxa"/>
            <w:tcBorders>
              <w:top w:val="nil"/>
              <w:left w:val="nil"/>
              <w:bottom w:val="nil"/>
              <w:right w:val="nil"/>
            </w:tcBorders>
            <w:shd w:val="clear" w:color="auto" w:fill="auto"/>
            <w:noWrap/>
            <w:hideMark/>
          </w:tcPr>
          <w:p w14:paraId="19262532"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9</w:t>
            </w:r>
          </w:p>
        </w:tc>
        <w:tc>
          <w:tcPr>
            <w:tcW w:w="4081" w:type="dxa"/>
            <w:tcBorders>
              <w:top w:val="nil"/>
              <w:left w:val="nil"/>
              <w:bottom w:val="nil"/>
              <w:right w:val="nil"/>
            </w:tcBorders>
            <w:shd w:val="clear" w:color="auto" w:fill="auto"/>
            <w:noWrap/>
            <w:hideMark/>
          </w:tcPr>
          <w:p w14:paraId="676DA3E9" w14:textId="77777777" w:rsidR="00882448" w:rsidRPr="00A75D69" w:rsidRDefault="00882448" w:rsidP="00437E9F">
            <w:pPr>
              <w:ind w:leftChars="66" w:left="171" w:hangingChars="8" w:hanging="13"/>
              <w:rPr>
                <w:rFonts w:ascii="Consolas" w:hAnsi="Consolas" w:cs="Consolas"/>
                <w:color w:val="000000"/>
                <w:sz w:val="16"/>
                <w:szCs w:val="16"/>
              </w:rPr>
            </w:pPr>
            <w:r>
              <w:rPr>
                <w:rFonts w:ascii="Consolas" w:hAnsi="Consolas" w:cs="Consolas"/>
                <w:color w:val="000000"/>
                <w:sz w:val="16"/>
                <w:szCs w:val="16"/>
              </w:rPr>
              <w:t>Professional, Scientific, management, administrative, waste management services</w:t>
            </w:r>
          </w:p>
        </w:tc>
        <w:tc>
          <w:tcPr>
            <w:tcW w:w="1170" w:type="dxa"/>
            <w:tcBorders>
              <w:top w:val="nil"/>
              <w:left w:val="nil"/>
              <w:bottom w:val="nil"/>
              <w:right w:val="single" w:sz="4" w:space="0" w:color="auto"/>
            </w:tcBorders>
            <w:shd w:val="clear" w:color="auto" w:fill="auto"/>
            <w:noWrap/>
            <w:hideMark/>
          </w:tcPr>
          <w:p w14:paraId="74361D0C" w14:textId="77777777" w:rsidR="00882448" w:rsidRPr="00A75D69" w:rsidRDefault="00882448" w:rsidP="00437E9F">
            <w:pPr>
              <w:tabs>
                <w:tab w:val="left" w:pos="1045"/>
              </w:tabs>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(7270-7790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5B055BC8"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67,401</w:t>
            </w:r>
          </w:p>
        </w:tc>
        <w:tc>
          <w:tcPr>
            <w:tcW w:w="1080" w:type="dxa"/>
            <w:tcBorders>
              <w:top w:val="nil"/>
              <w:left w:val="nil"/>
              <w:bottom w:val="nil"/>
              <w:right w:val="nil"/>
            </w:tcBorders>
            <w:shd w:val="clear" w:color="auto" w:fill="auto"/>
            <w:noWrap/>
            <w:hideMark/>
          </w:tcPr>
          <w:p w14:paraId="779EDC66" w14:textId="77777777" w:rsidR="00882448" w:rsidRPr="00A75D69" w:rsidRDefault="00E31214" w:rsidP="009F5FCE">
            <w:pPr>
              <w:jc w:val="right"/>
              <w:rPr>
                <w:rFonts w:ascii="Consolas" w:hAnsi="Consolas" w:cs="Consolas"/>
                <w:color w:val="000000"/>
                <w:sz w:val="16"/>
                <w:szCs w:val="16"/>
              </w:rPr>
            </w:pPr>
            <w:r>
              <w:rPr>
                <w:rFonts w:ascii="Consolas" w:hAnsi="Consolas" w:cs="Consolas"/>
                <w:color w:val="000000"/>
                <w:sz w:val="16"/>
                <w:szCs w:val="16"/>
              </w:rPr>
              <w:t>29,942</w:t>
            </w:r>
          </w:p>
        </w:tc>
        <w:tc>
          <w:tcPr>
            <w:tcW w:w="834" w:type="dxa"/>
            <w:tcBorders>
              <w:top w:val="nil"/>
              <w:left w:val="nil"/>
              <w:bottom w:val="nil"/>
              <w:right w:val="nil"/>
            </w:tcBorders>
            <w:shd w:val="clear" w:color="auto" w:fill="auto"/>
            <w:noWrap/>
            <w:hideMark/>
          </w:tcPr>
          <w:p w14:paraId="247A1F9B"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24,519</w:t>
            </w:r>
          </w:p>
        </w:tc>
        <w:tc>
          <w:tcPr>
            <w:tcW w:w="900" w:type="dxa"/>
            <w:tcBorders>
              <w:top w:val="nil"/>
              <w:left w:val="nil"/>
              <w:bottom w:val="nil"/>
              <w:right w:val="nil"/>
            </w:tcBorders>
          </w:tcPr>
          <w:p w14:paraId="7C1B3C2C"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36,777</w:t>
            </w:r>
          </w:p>
        </w:tc>
        <w:tc>
          <w:tcPr>
            <w:tcW w:w="1004" w:type="dxa"/>
            <w:tcBorders>
              <w:top w:val="nil"/>
              <w:left w:val="nil"/>
              <w:bottom w:val="nil"/>
              <w:right w:val="nil"/>
            </w:tcBorders>
          </w:tcPr>
          <w:p w14:paraId="3BE04D09"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28</w:t>
            </w:r>
            <w:r>
              <w:rPr>
                <w:rFonts w:ascii="Consolas" w:hAnsi="Consolas" w:cs="Consolas"/>
                <w:color w:val="000000"/>
                <w:sz w:val="16"/>
                <w:szCs w:val="16"/>
              </w:rPr>
              <w:t>,</w:t>
            </w:r>
            <w:r w:rsidR="00B41907">
              <w:rPr>
                <w:rFonts w:ascii="Consolas" w:hAnsi="Consolas" w:cs="Consolas"/>
                <w:color w:val="000000"/>
                <w:sz w:val="16"/>
                <w:szCs w:val="16"/>
              </w:rPr>
              <w:t>605</w:t>
            </w:r>
          </w:p>
        </w:tc>
      </w:tr>
      <w:tr w:rsidR="00882448" w:rsidRPr="00A75D69" w14:paraId="34A3F3F2" w14:textId="77777777" w:rsidTr="003A208C">
        <w:trPr>
          <w:trHeight w:val="255"/>
          <w:jc w:val="center"/>
        </w:trPr>
        <w:tc>
          <w:tcPr>
            <w:tcW w:w="392" w:type="dxa"/>
            <w:tcBorders>
              <w:top w:val="nil"/>
              <w:left w:val="nil"/>
              <w:bottom w:val="nil"/>
              <w:right w:val="nil"/>
            </w:tcBorders>
            <w:shd w:val="clear" w:color="auto" w:fill="auto"/>
            <w:noWrap/>
            <w:hideMark/>
          </w:tcPr>
          <w:p w14:paraId="17D29617" w14:textId="77777777"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10</w:t>
            </w:r>
          </w:p>
        </w:tc>
        <w:tc>
          <w:tcPr>
            <w:tcW w:w="4081" w:type="dxa"/>
            <w:tcBorders>
              <w:top w:val="nil"/>
              <w:left w:val="nil"/>
              <w:bottom w:val="nil"/>
              <w:right w:val="nil"/>
            </w:tcBorders>
            <w:shd w:val="clear" w:color="auto" w:fill="auto"/>
            <w:noWrap/>
            <w:hideMark/>
          </w:tcPr>
          <w:p w14:paraId="04D4B5AB" w14:textId="77777777" w:rsidR="00882448" w:rsidRPr="00A75D69" w:rsidRDefault="00882448" w:rsidP="00437E9F">
            <w:pPr>
              <w:ind w:leftChars="66" w:left="171" w:hangingChars="8" w:hanging="13"/>
              <w:rPr>
                <w:rFonts w:ascii="Consolas" w:hAnsi="Consolas" w:cs="Consolas"/>
                <w:color w:val="000000"/>
                <w:sz w:val="16"/>
                <w:szCs w:val="16"/>
              </w:rPr>
            </w:pPr>
            <w:r>
              <w:rPr>
                <w:rFonts w:ascii="Consolas" w:hAnsi="Consolas" w:cs="Consolas"/>
                <w:color w:val="000000"/>
                <w:sz w:val="16"/>
                <w:szCs w:val="16"/>
              </w:rPr>
              <w:t>Educational, health care, and social services</w:t>
            </w:r>
          </w:p>
        </w:tc>
        <w:tc>
          <w:tcPr>
            <w:tcW w:w="1170" w:type="dxa"/>
            <w:tcBorders>
              <w:top w:val="nil"/>
              <w:left w:val="nil"/>
              <w:bottom w:val="nil"/>
              <w:right w:val="single" w:sz="4" w:space="0" w:color="auto"/>
            </w:tcBorders>
            <w:shd w:val="clear" w:color="auto" w:fill="auto"/>
            <w:noWrap/>
            <w:hideMark/>
          </w:tcPr>
          <w:p w14:paraId="6F4A1545"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(7860-8470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081EE218"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174,048</w:t>
            </w:r>
          </w:p>
        </w:tc>
        <w:tc>
          <w:tcPr>
            <w:tcW w:w="1080" w:type="dxa"/>
            <w:tcBorders>
              <w:top w:val="nil"/>
              <w:left w:val="nil"/>
              <w:bottom w:val="nil"/>
              <w:right w:val="nil"/>
            </w:tcBorders>
            <w:shd w:val="clear" w:color="auto" w:fill="auto"/>
            <w:noWrap/>
            <w:hideMark/>
          </w:tcPr>
          <w:p w14:paraId="23D46718" w14:textId="77777777" w:rsidR="00882448" w:rsidRPr="00A75D69" w:rsidRDefault="00104B3F" w:rsidP="009F5FCE">
            <w:pPr>
              <w:jc w:val="right"/>
              <w:rPr>
                <w:rFonts w:ascii="Consolas" w:hAnsi="Consolas" w:cs="Consolas"/>
                <w:color w:val="000000"/>
                <w:sz w:val="16"/>
                <w:szCs w:val="16"/>
              </w:rPr>
            </w:pPr>
            <w:r>
              <w:rPr>
                <w:rFonts w:ascii="Consolas" w:hAnsi="Consolas" w:cs="Consolas"/>
                <w:color w:val="000000"/>
                <w:sz w:val="16"/>
                <w:szCs w:val="16"/>
              </w:rPr>
              <w:t>89,797</w:t>
            </w:r>
          </w:p>
        </w:tc>
        <w:tc>
          <w:tcPr>
            <w:tcW w:w="834" w:type="dxa"/>
            <w:tcBorders>
              <w:top w:val="nil"/>
              <w:left w:val="nil"/>
              <w:bottom w:val="nil"/>
              <w:right w:val="nil"/>
            </w:tcBorders>
            <w:shd w:val="clear" w:color="auto" w:fill="auto"/>
            <w:noWrap/>
            <w:hideMark/>
          </w:tcPr>
          <w:p w14:paraId="2683DC49"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57,881</w:t>
            </w:r>
          </w:p>
        </w:tc>
        <w:tc>
          <w:tcPr>
            <w:tcW w:w="900" w:type="dxa"/>
            <w:tcBorders>
              <w:top w:val="nil"/>
              <w:left w:val="nil"/>
              <w:bottom w:val="nil"/>
              <w:right w:val="nil"/>
            </w:tcBorders>
          </w:tcPr>
          <w:p w14:paraId="2BA6AAD2"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76,099</w:t>
            </w:r>
          </w:p>
        </w:tc>
        <w:tc>
          <w:tcPr>
            <w:tcW w:w="1004" w:type="dxa"/>
            <w:tcBorders>
              <w:top w:val="nil"/>
              <w:left w:val="nil"/>
              <w:bottom w:val="nil"/>
              <w:right w:val="nil"/>
            </w:tcBorders>
          </w:tcPr>
          <w:p w14:paraId="33F40D03"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65</w:t>
            </w:r>
            <w:r>
              <w:rPr>
                <w:rFonts w:ascii="Consolas" w:hAnsi="Consolas" w:cs="Consolas"/>
                <w:color w:val="000000"/>
                <w:sz w:val="16"/>
                <w:szCs w:val="16"/>
              </w:rPr>
              <w:t>,</w:t>
            </w:r>
            <w:r w:rsidR="00B41907">
              <w:rPr>
                <w:rFonts w:ascii="Consolas" w:hAnsi="Consolas" w:cs="Consolas"/>
                <w:color w:val="000000"/>
                <w:sz w:val="16"/>
                <w:szCs w:val="16"/>
              </w:rPr>
              <w:t>484</w:t>
            </w:r>
          </w:p>
        </w:tc>
      </w:tr>
      <w:tr w:rsidR="00882448" w:rsidRPr="00A75D69" w14:paraId="60088F1A" w14:textId="77777777" w:rsidTr="003A208C">
        <w:trPr>
          <w:trHeight w:val="255"/>
          <w:jc w:val="center"/>
        </w:trPr>
        <w:tc>
          <w:tcPr>
            <w:tcW w:w="392" w:type="dxa"/>
            <w:tcBorders>
              <w:top w:val="nil"/>
              <w:left w:val="nil"/>
              <w:bottom w:val="nil"/>
              <w:right w:val="nil"/>
            </w:tcBorders>
            <w:shd w:val="clear" w:color="auto" w:fill="auto"/>
            <w:noWrap/>
            <w:hideMark/>
          </w:tcPr>
          <w:p w14:paraId="10D26C2D" w14:textId="77777777"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11</w:t>
            </w:r>
          </w:p>
        </w:tc>
        <w:tc>
          <w:tcPr>
            <w:tcW w:w="4081" w:type="dxa"/>
            <w:tcBorders>
              <w:top w:val="nil"/>
              <w:left w:val="nil"/>
              <w:bottom w:val="nil"/>
              <w:right w:val="nil"/>
            </w:tcBorders>
            <w:shd w:val="clear" w:color="auto" w:fill="auto"/>
            <w:noWrap/>
            <w:hideMark/>
          </w:tcPr>
          <w:p w14:paraId="738CA4FB" w14:textId="77777777" w:rsidR="00882448" w:rsidRPr="00A75D69" w:rsidRDefault="00882448" w:rsidP="00437E9F">
            <w:pPr>
              <w:ind w:left="173"/>
              <w:rPr>
                <w:rFonts w:ascii="Consolas" w:hAnsi="Consolas" w:cs="Consolas"/>
                <w:color w:val="000000"/>
                <w:sz w:val="16"/>
                <w:szCs w:val="16"/>
              </w:rPr>
            </w:pPr>
            <w:r>
              <w:rPr>
                <w:rFonts w:ascii="Consolas" w:hAnsi="Consolas" w:cs="Consolas"/>
                <w:color w:val="000000"/>
                <w:sz w:val="16"/>
                <w:szCs w:val="16"/>
              </w:rPr>
              <w:t>Arts, entertainment, recreation, leisure accommodation, and food</w:t>
            </w:r>
          </w:p>
        </w:tc>
        <w:tc>
          <w:tcPr>
            <w:tcW w:w="1170" w:type="dxa"/>
            <w:tcBorders>
              <w:top w:val="nil"/>
              <w:left w:val="nil"/>
              <w:bottom w:val="nil"/>
              <w:right w:val="single" w:sz="4" w:space="0" w:color="auto"/>
            </w:tcBorders>
            <w:shd w:val="clear" w:color="auto" w:fill="auto"/>
            <w:noWrap/>
            <w:hideMark/>
          </w:tcPr>
          <w:p w14:paraId="75A21895"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(8560-8690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6695FF71" w14:textId="77777777"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75,091</w:t>
            </w:r>
          </w:p>
        </w:tc>
        <w:tc>
          <w:tcPr>
            <w:tcW w:w="1080" w:type="dxa"/>
            <w:tcBorders>
              <w:top w:val="nil"/>
              <w:left w:val="nil"/>
              <w:bottom w:val="nil"/>
              <w:right w:val="nil"/>
            </w:tcBorders>
            <w:shd w:val="clear" w:color="auto" w:fill="auto"/>
            <w:noWrap/>
            <w:hideMark/>
          </w:tcPr>
          <w:p w14:paraId="237580DF"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39,265</w:t>
            </w:r>
          </w:p>
        </w:tc>
        <w:tc>
          <w:tcPr>
            <w:tcW w:w="834" w:type="dxa"/>
            <w:tcBorders>
              <w:top w:val="nil"/>
              <w:left w:val="nil"/>
              <w:bottom w:val="nil"/>
              <w:right w:val="nil"/>
            </w:tcBorders>
            <w:shd w:val="clear" w:color="auto" w:fill="auto"/>
            <w:noWrap/>
            <w:hideMark/>
          </w:tcPr>
          <w:p w14:paraId="6DDDB749"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24,047</w:t>
            </w:r>
          </w:p>
        </w:tc>
        <w:tc>
          <w:tcPr>
            <w:tcW w:w="900" w:type="dxa"/>
            <w:tcBorders>
              <w:top w:val="nil"/>
              <w:left w:val="nil"/>
              <w:bottom w:val="nil"/>
              <w:right w:val="nil"/>
            </w:tcBorders>
          </w:tcPr>
          <w:p w14:paraId="6DCD6846"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34,370</w:t>
            </w:r>
          </w:p>
        </w:tc>
        <w:tc>
          <w:tcPr>
            <w:tcW w:w="1004" w:type="dxa"/>
            <w:tcBorders>
              <w:top w:val="nil"/>
              <w:left w:val="nil"/>
              <w:bottom w:val="nil"/>
              <w:right w:val="nil"/>
            </w:tcBorders>
          </w:tcPr>
          <w:p w14:paraId="7C262FE6"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25</w:t>
            </w:r>
            <w:r>
              <w:rPr>
                <w:rFonts w:ascii="Consolas" w:hAnsi="Consolas" w:cs="Consolas"/>
                <w:color w:val="000000"/>
                <w:sz w:val="16"/>
                <w:szCs w:val="16"/>
              </w:rPr>
              <w:t>,</w:t>
            </w:r>
            <w:r w:rsidR="00B41907">
              <w:rPr>
                <w:rFonts w:ascii="Consolas" w:hAnsi="Consolas" w:cs="Consolas"/>
                <w:color w:val="000000"/>
                <w:sz w:val="16"/>
                <w:szCs w:val="16"/>
              </w:rPr>
              <w:t>774</w:t>
            </w:r>
          </w:p>
        </w:tc>
      </w:tr>
      <w:tr w:rsidR="00882448" w:rsidRPr="00A75D69" w14:paraId="16AC7EC7" w14:textId="77777777" w:rsidTr="003A208C">
        <w:trPr>
          <w:trHeight w:val="255"/>
          <w:jc w:val="center"/>
        </w:trPr>
        <w:tc>
          <w:tcPr>
            <w:tcW w:w="392" w:type="dxa"/>
            <w:tcBorders>
              <w:top w:val="nil"/>
              <w:left w:val="nil"/>
              <w:bottom w:val="nil"/>
              <w:right w:val="nil"/>
            </w:tcBorders>
            <w:shd w:val="clear" w:color="auto" w:fill="auto"/>
            <w:noWrap/>
            <w:hideMark/>
          </w:tcPr>
          <w:p w14:paraId="4366BEB9" w14:textId="77777777"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12</w:t>
            </w:r>
          </w:p>
        </w:tc>
        <w:tc>
          <w:tcPr>
            <w:tcW w:w="4081" w:type="dxa"/>
            <w:tcBorders>
              <w:top w:val="nil"/>
              <w:left w:val="nil"/>
              <w:bottom w:val="nil"/>
              <w:right w:val="nil"/>
            </w:tcBorders>
            <w:shd w:val="clear" w:color="auto" w:fill="auto"/>
            <w:noWrap/>
            <w:hideMark/>
          </w:tcPr>
          <w:p w14:paraId="57AF96B9" w14:textId="77777777" w:rsidR="00882448" w:rsidRPr="00A75D69" w:rsidRDefault="00882448" w:rsidP="00437E9F">
            <w:pPr>
              <w:ind w:left="173"/>
              <w:rPr>
                <w:rFonts w:ascii="Consolas" w:hAnsi="Consolas" w:cs="Consolas"/>
                <w:color w:val="000000"/>
                <w:sz w:val="16"/>
                <w:szCs w:val="16"/>
              </w:rPr>
            </w:pPr>
            <w:r>
              <w:rPr>
                <w:rFonts w:ascii="Consolas" w:hAnsi="Consolas" w:cs="Consolas"/>
                <w:color w:val="000000"/>
                <w:sz w:val="16"/>
                <w:szCs w:val="16"/>
              </w:rPr>
              <w:t>Other Services except public administration</w:t>
            </w:r>
          </w:p>
        </w:tc>
        <w:tc>
          <w:tcPr>
            <w:tcW w:w="1170" w:type="dxa"/>
            <w:tcBorders>
              <w:top w:val="nil"/>
              <w:left w:val="nil"/>
              <w:bottom w:val="nil"/>
              <w:right w:val="single" w:sz="4" w:space="0" w:color="auto"/>
            </w:tcBorders>
            <w:shd w:val="clear" w:color="auto" w:fill="auto"/>
            <w:noWrap/>
            <w:hideMark/>
          </w:tcPr>
          <w:p w14:paraId="0636170B"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(8770-9290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641EC0AF"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53,16</w:t>
            </w:r>
            <w:r w:rsidR="00741EFA">
              <w:rPr>
                <w:rFonts w:ascii="Consolas" w:hAnsi="Consolas" w:cs="Consolas"/>
                <w:color w:val="000000"/>
                <w:sz w:val="16"/>
                <w:szCs w:val="16"/>
              </w:rPr>
              <w:t>6</w:t>
            </w:r>
          </w:p>
        </w:tc>
        <w:tc>
          <w:tcPr>
            <w:tcW w:w="1080" w:type="dxa"/>
            <w:tcBorders>
              <w:top w:val="nil"/>
              <w:left w:val="nil"/>
              <w:bottom w:val="nil"/>
              <w:right w:val="nil"/>
            </w:tcBorders>
            <w:shd w:val="clear" w:color="auto" w:fill="auto"/>
            <w:noWrap/>
            <w:hideMark/>
          </w:tcPr>
          <w:p w14:paraId="0AD2E28D" w14:textId="77777777" w:rsidR="00882448" w:rsidRPr="00A75D69" w:rsidRDefault="00E31214" w:rsidP="009F5FCE">
            <w:pPr>
              <w:jc w:val="right"/>
              <w:rPr>
                <w:rFonts w:ascii="Consolas" w:hAnsi="Consolas" w:cs="Consolas"/>
                <w:color w:val="000000"/>
                <w:sz w:val="16"/>
                <w:szCs w:val="16"/>
              </w:rPr>
            </w:pPr>
            <w:r>
              <w:rPr>
                <w:rFonts w:ascii="Consolas" w:hAnsi="Consolas" w:cs="Consolas"/>
                <w:color w:val="000000"/>
                <w:sz w:val="16"/>
                <w:szCs w:val="16"/>
              </w:rPr>
              <w:t>30,508</w:t>
            </w:r>
          </w:p>
        </w:tc>
        <w:tc>
          <w:tcPr>
            <w:tcW w:w="834" w:type="dxa"/>
            <w:tcBorders>
              <w:top w:val="nil"/>
              <w:left w:val="nil"/>
              <w:bottom w:val="nil"/>
              <w:right w:val="nil"/>
            </w:tcBorders>
            <w:shd w:val="clear" w:color="auto" w:fill="auto"/>
            <w:noWrap/>
            <w:hideMark/>
          </w:tcPr>
          <w:p w14:paraId="574A010E"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15,683</w:t>
            </w:r>
          </w:p>
        </w:tc>
        <w:tc>
          <w:tcPr>
            <w:tcW w:w="900" w:type="dxa"/>
            <w:tcBorders>
              <w:top w:val="nil"/>
              <w:left w:val="nil"/>
              <w:bottom w:val="nil"/>
              <w:right w:val="nil"/>
            </w:tcBorders>
          </w:tcPr>
          <w:p w14:paraId="4D175B04"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18,558</w:t>
            </w:r>
          </w:p>
        </w:tc>
        <w:tc>
          <w:tcPr>
            <w:tcW w:w="1004" w:type="dxa"/>
            <w:tcBorders>
              <w:top w:val="nil"/>
              <w:left w:val="nil"/>
              <w:bottom w:val="nil"/>
              <w:right w:val="nil"/>
            </w:tcBorders>
          </w:tcPr>
          <w:p w14:paraId="140B75A2"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16</w:t>
            </w:r>
            <w:r>
              <w:rPr>
                <w:rFonts w:ascii="Consolas" w:hAnsi="Consolas" w:cs="Consolas"/>
                <w:color w:val="000000"/>
                <w:sz w:val="16"/>
                <w:szCs w:val="16"/>
              </w:rPr>
              <w:t>,</w:t>
            </w:r>
            <w:r w:rsidR="00B41907">
              <w:rPr>
                <w:rFonts w:ascii="Consolas" w:hAnsi="Consolas" w:cs="Consolas"/>
                <w:color w:val="000000"/>
                <w:sz w:val="16"/>
                <w:szCs w:val="16"/>
              </w:rPr>
              <w:t>305</w:t>
            </w:r>
          </w:p>
        </w:tc>
      </w:tr>
      <w:tr w:rsidR="00882448" w:rsidRPr="00A75D69" w14:paraId="5E262D9F" w14:textId="77777777" w:rsidTr="003A208C">
        <w:trPr>
          <w:trHeight w:val="255"/>
          <w:jc w:val="center"/>
        </w:trPr>
        <w:tc>
          <w:tcPr>
            <w:tcW w:w="392" w:type="dxa"/>
            <w:tcBorders>
              <w:top w:val="nil"/>
              <w:left w:val="nil"/>
              <w:bottom w:val="nil"/>
              <w:right w:val="nil"/>
            </w:tcBorders>
            <w:shd w:val="clear" w:color="auto" w:fill="auto"/>
            <w:noWrap/>
            <w:hideMark/>
          </w:tcPr>
          <w:p w14:paraId="7288513C"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13</w:t>
            </w:r>
          </w:p>
        </w:tc>
        <w:tc>
          <w:tcPr>
            <w:tcW w:w="4081" w:type="dxa"/>
            <w:tcBorders>
              <w:top w:val="nil"/>
              <w:left w:val="nil"/>
              <w:bottom w:val="nil"/>
              <w:right w:val="nil"/>
            </w:tcBorders>
            <w:shd w:val="clear" w:color="auto" w:fill="auto"/>
            <w:noWrap/>
            <w:hideMark/>
          </w:tcPr>
          <w:p w14:paraId="72A16CCB" w14:textId="77777777"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Public Administration</w:t>
            </w:r>
          </w:p>
        </w:tc>
        <w:tc>
          <w:tcPr>
            <w:tcW w:w="1170" w:type="dxa"/>
            <w:tcBorders>
              <w:top w:val="nil"/>
              <w:left w:val="nil"/>
              <w:bottom w:val="nil"/>
              <w:right w:val="single" w:sz="4" w:space="0" w:color="auto"/>
            </w:tcBorders>
            <w:shd w:val="clear" w:color="auto" w:fill="auto"/>
            <w:noWrap/>
            <w:hideMark/>
          </w:tcPr>
          <w:p w14:paraId="35D7ADA5" w14:textId="77777777"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(9370-9590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14:paraId="2E2D5D32"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46,010</w:t>
            </w:r>
          </w:p>
        </w:tc>
        <w:tc>
          <w:tcPr>
            <w:tcW w:w="1080" w:type="dxa"/>
            <w:tcBorders>
              <w:top w:val="nil"/>
              <w:left w:val="nil"/>
              <w:bottom w:val="nil"/>
              <w:right w:val="nil"/>
            </w:tcBorders>
            <w:shd w:val="clear" w:color="auto" w:fill="auto"/>
            <w:noWrap/>
            <w:hideMark/>
          </w:tcPr>
          <w:p w14:paraId="1D5D213B"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25,883</w:t>
            </w:r>
          </w:p>
        </w:tc>
        <w:tc>
          <w:tcPr>
            <w:tcW w:w="834" w:type="dxa"/>
            <w:tcBorders>
              <w:top w:val="nil"/>
              <w:left w:val="nil"/>
              <w:bottom w:val="nil"/>
              <w:right w:val="nil"/>
            </w:tcBorders>
            <w:shd w:val="clear" w:color="auto" w:fill="auto"/>
            <w:noWrap/>
            <w:hideMark/>
          </w:tcPr>
          <w:p w14:paraId="18D094A6"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14,131</w:t>
            </w:r>
          </w:p>
        </w:tc>
        <w:tc>
          <w:tcPr>
            <w:tcW w:w="900" w:type="dxa"/>
            <w:tcBorders>
              <w:top w:val="nil"/>
              <w:left w:val="nil"/>
              <w:bottom w:val="nil"/>
              <w:right w:val="nil"/>
            </w:tcBorders>
          </w:tcPr>
          <w:p w14:paraId="14E37155" w14:textId="77777777"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16,812</w:t>
            </w:r>
          </w:p>
        </w:tc>
        <w:tc>
          <w:tcPr>
            <w:tcW w:w="1004" w:type="dxa"/>
            <w:tcBorders>
              <w:top w:val="nil"/>
              <w:left w:val="nil"/>
              <w:bottom w:val="nil"/>
              <w:right w:val="nil"/>
            </w:tcBorders>
          </w:tcPr>
          <w:p w14:paraId="747F993A" w14:textId="77777777"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15</w:t>
            </w:r>
            <w:r>
              <w:rPr>
                <w:rFonts w:ascii="Consolas" w:hAnsi="Consolas" w:cs="Consolas"/>
                <w:color w:val="000000"/>
                <w:sz w:val="16"/>
                <w:szCs w:val="16"/>
              </w:rPr>
              <w:t>,</w:t>
            </w:r>
            <w:r w:rsidR="00B41907">
              <w:rPr>
                <w:rFonts w:ascii="Consolas" w:hAnsi="Consolas" w:cs="Consolas"/>
                <w:color w:val="000000"/>
                <w:sz w:val="16"/>
                <w:szCs w:val="16"/>
              </w:rPr>
              <w:t>409</w:t>
            </w:r>
          </w:p>
        </w:tc>
      </w:tr>
      <w:tr w:rsidR="00882448" w:rsidRPr="00A75D69" w14:paraId="4173B85A" w14:textId="77777777" w:rsidTr="00F47317">
        <w:trPr>
          <w:trHeight w:val="255"/>
          <w:jc w:val="center"/>
        </w:trPr>
        <w:tc>
          <w:tcPr>
            <w:tcW w:w="392" w:type="dxa"/>
            <w:tcBorders>
              <w:top w:val="nil"/>
              <w:left w:val="nil"/>
              <w:bottom w:val="single" w:sz="4" w:space="0" w:color="auto"/>
              <w:right w:val="nil"/>
            </w:tcBorders>
            <w:shd w:val="clear" w:color="auto" w:fill="auto"/>
            <w:noWrap/>
            <w:hideMark/>
          </w:tcPr>
          <w:p w14:paraId="79B107CC" w14:textId="77777777"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14</w:t>
            </w:r>
          </w:p>
        </w:tc>
        <w:tc>
          <w:tcPr>
            <w:tcW w:w="4081" w:type="dxa"/>
            <w:tcBorders>
              <w:top w:val="nil"/>
              <w:left w:val="nil"/>
              <w:bottom w:val="single" w:sz="4" w:space="0" w:color="auto"/>
              <w:right w:val="nil"/>
            </w:tcBorders>
            <w:shd w:val="clear" w:color="auto" w:fill="auto"/>
            <w:noWrap/>
            <w:hideMark/>
          </w:tcPr>
          <w:p w14:paraId="1785118D" w14:textId="77777777" w:rsidR="00882448" w:rsidRPr="00A75D69" w:rsidRDefault="00882448" w:rsidP="00437E9F">
            <w:pPr>
              <w:ind w:firstLineChars="100" w:firstLine="160"/>
              <w:rPr>
                <w:rFonts w:ascii="Consolas" w:hAnsi="Consolas" w:cs="Consolas"/>
                <w:color w:val="000000"/>
                <w:sz w:val="16"/>
                <w:szCs w:val="16"/>
              </w:rPr>
            </w:pPr>
            <w:r>
              <w:rPr>
                <w:rFonts w:ascii="Consolas" w:hAnsi="Consolas" w:cs="Consolas"/>
                <w:color w:val="000000"/>
                <w:sz w:val="16"/>
                <w:szCs w:val="16"/>
              </w:rPr>
              <w:t>Armed Forces</w:t>
            </w:r>
          </w:p>
        </w:tc>
        <w:tc>
          <w:tcPr>
            <w:tcW w:w="1170" w:type="dxa"/>
            <w:tcBorders>
              <w:top w:val="nil"/>
              <w:left w:val="nil"/>
              <w:bottom w:val="single" w:sz="4" w:space="0" w:color="auto"/>
              <w:right w:val="single" w:sz="4" w:space="0" w:color="auto"/>
            </w:tcBorders>
            <w:shd w:val="clear" w:color="auto" w:fill="auto"/>
            <w:noWrap/>
            <w:hideMark/>
          </w:tcPr>
          <w:p w14:paraId="66FF0C30" w14:textId="77777777" w:rsidR="00882448" w:rsidRPr="00A75D69" w:rsidRDefault="00882448" w:rsidP="00437E9F">
            <w:pPr>
              <w:ind w:left="-215" w:right="-239"/>
              <w:rPr>
                <w:rFonts w:ascii="Consolas" w:hAnsi="Consolas" w:cs="Consolas"/>
                <w:color w:val="000000"/>
                <w:sz w:val="16"/>
                <w:szCs w:val="16"/>
              </w:rPr>
            </w:pPr>
            <w:r>
              <w:rPr>
                <w:rFonts w:ascii="Consolas" w:hAnsi="Consolas" w:cs="Consolas"/>
                <w:color w:val="000000"/>
                <w:sz w:val="16"/>
                <w:szCs w:val="16"/>
              </w:rPr>
              <w:t xml:space="preserve"> (9670-9870</w:t>
            </w:r>
            <w:r w:rsidRPr="00A75D69">
              <w:rPr>
                <w:rFonts w:ascii="Consolas" w:hAnsi="Consolas" w:cs="Consolas"/>
                <w:color w:val="000000"/>
                <w:sz w:val="16"/>
                <w:szCs w:val="16"/>
              </w:rPr>
              <w:t>)</w:t>
            </w:r>
          </w:p>
        </w:tc>
        <w:tc>
          <w:tcPr>
            <w:tcW w:w="1056" w:type="dxa"/>
            <w:tcBorders>
              <w:top w:val="nil"/>
              <w:left w:val="nil"/>
              <w:bottom w:val="single" w:sz="4" w:space="0" w:color="auto"/>
              <w:right w:val="nil"/>
            </w:tcBorders>
            <w:shd w:val="clear" w:color="auto" w:fill="auto"/>
            <w:noWrap/>
            <w:hideMark/>
          </w:tcPr>
          <w:p w14:paraId="61836F98"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322</w:t>
            </w:r>
          </w:p>
        </w:tc>
        <w:tc>
          <w:tcPr>
            <w:tcW w:w="1080" w:type="dxa"/>
            <w:tcBorders>
              <w:top w:val="nil"/>
              <w:left w:val="nil"/>
              <w:bottom w:val="single" w:sz="4" w:space="0" w:color="auto"/>
              <w:right w:val="nil"/>
            </w:tcBorders>
            <w:shd w:val="clear" w:color="auto" w:fill="auto"/>
            <w:noWrap/>
            <w:hideMark/>
          </w:tcPr>
          <w:p w14:paraId="0A5CF21D"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167</w:t>
            </w:r>
          </w:p>
        </w:tc>
        <w:tc>
          <w:tcPr>
            <w:tcW w:w="834" w:type="dxa"/>
            <w:tcBorders>
              <w:top w:val="nil"/>
              <w:left w:val="nil"/>
              <w:bottom w:val="single" w:sz="4" w:space="0" w:color="auto"/>
              <w:right w:val="nil"/>
            </w:tcBorders>
            <w:shd w:val="clear" w:color="auto" w:fill="auto"/>
            <w:noWrap/>
            <w:hideMark/>
          </w:tcPr>
          <w:p w14:paraId="2AC0F87C" w14:textId="77777777" w:rsidR="00882448" w:rsidRPr="00A75D69" w:rsidRDefault="00882448" w:rsidP="009F5FCE">
            <w:pPr>
              <w:jc w:val="right"/>
              <w:rPr>
                <w:rFonts w:ascii="Consolas" w:hAnsi="Consolas" w:cs="Consolas"/>
                <w:color w:val="000000"/>
                <w:sz w:val="16"/>
                <w:szCs w:val="16"/>
              </w:rPr>
            </w:pPr>
            <w:r w:rsidRPr="00A75D69">
              <w:rPr>
                <w:rFonts w:ascii="Consolas" w:hAnsi="Consolas" w:cs="Consolas"/>
                <w:color w:val="000000"/>
                <w:sz w:val="16"/>
                <w:szCs w:val="16"/>
              </w:rPr>
              <w:t>131</w:t>
            </w:r>
          </w:p>
        </w:tc>
        <w:tc>
          <w:tcPr>
            <w:tcW w:w="900" w:type="dxa"/>
            <w:tcBorders>
              <w:top w:val="nil"/>
              <w:left w:val="nil"/>
              <w:bottom w:val="single" w:sz="4" w:space="0" w:color="auto"/>
              <w:right w:val="nil"/>
            </w:tcBorders>
          </w:tcPr>
          <w:p w14:paraId="48097E7E" w14:textId="77777777"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61</w:t>
            </w:r>
          </w:p>
        </w:tc>
        <w:tc>
          <w:tcPr>
            <w:tcW w:w="1004" w:type="dxa"/>
            <w:tcBorders>
              <w:top w:val="nil"/>
              <w:left w:val="nil"/>
              <w:bottom w:val="single" w:sz="4" w:space="0" w:color="auto"/>
              <w:right w:val="nil"/>
            </w:tcBorders>
          </w:tcPr>
          <w:p w14:paraId="2F46929F" w14:textId="77777777" w:rsidR="00882448" w:rsidRDefault="00BE46D2" w:rsidP="009F5FCE">
            <w:pPr>
              <w:jc w:val="right"/>
              <w:rPr>
                <w:rFonts w:ascii="Consolas" w:hAnsi="Consolas" w:cs="Consolas"/>
                <w:color w:val="000000"/>
                <w:sz w:val="16"/>
                <w:szCs w:val="16"/>
              </w:rPr>
            </w:pPr>
            <w:r>
              <w:rPr>
                <w:rFonts w:ascii="Consolas" w:hAnsi="Consolas" w:cs="Consolas"/>
                <w:color w:val="000000"/>
                <w:sz w:val="16"/>
                <w:szCs w:val="16"/>
              </w:rPr>
              <w:t>88</w:t>
            </w:r>
          </w:p>
        </w:tc>
      </w:tr>
      <w:tr w:rsidR="00F47317" w:rsidRPr="00A75D69" w14:paraId="3122ED70" w14:textId="77777777" w:rsidTr="00F47317">
        <w:trPr>
          <w:trHeight w:val="255"/>
          <w:jc w:val="center"/>
        </w:trPr>
        <w:tc>
          <w:tcPr>
            <w:tcW w:w="392" w:type="dxa"/>
            <w:tcBorders>
              <w:top w:val="nil"/>
              <w:left w:val="nil"/>
              <w:bottom w:val="nil"/>
              <w:right w:val="nil"/>
            </w:tcBorders>
            <w:shd w:val="clear" w:color="auto" w:fill="auto"/>
            <w:noWrap/>
            <w:hideMark/>
          </w:tcPr>
          <w:p w14:paraId="0F741F54" w14:textId="77777777" w:rsidR="00F47317" w:rsidRPr="00A75D69" w:rsidRDefault="00F47317" w:rsidP="00437E9F">
            <w:pPr>
              <w:rPr>
                <w:rFonts w:ascii="Consolas" w:hAnsi="Consolas" w:cs="Consolas"/>
                <w:color w:val="000000"/>
                <w:sz w:val="16"/>
                <w:szCs w:val="16"/>
              </w:rPr>
            </w:pPr>
          </w:p>
        </w:tc>
        <w:tc>
          <w:tcPr>
            <w:tcW w:w="4081" w:type="dxa"/>
            <w:tcBorders>
              <w:top w:val="nil"/>
              <w:left w:val="nil"/>
              <w:bottom w:val="nil"/>
              <w:right w:val="nil"/>
            </w:tcBorders>
            <w:shd w:val="clear" w:color="auto" w:fill="auto"/>
            <w:noWrap/>
            <w:hideMark/>
          </w:tcPr>
          <w:p w14:paraId="74E289B1" w14:textId="77777777" w:rsidR="00F47317" w:rsidRPr="00A75D69" w:rsidRDefault="00F47317" w:rsidP="00437E9F">
            <w:pPr>
              <w:rPr>
                <w:rFonts w:ascii="Consolas" w:hAnsi="Consolas" w:cs="Consolas"/>
                <w:color w:val="000000"/>
                <w:sz w:val="16"/>
                <w:szCs w:val="16"/>
              </w:rPr>
            </w:pPr>
          </w:p>
        </w:tc>
        <w:tc>
          <w:tcPr>
            <w:tcW w:w="1170" w:type="dxa"/>
            <w:tcBorders>
              <w:top w:val="nil"/>
              <w:left w:val="nil"/>
              <w:bottom w:val="nil"/>
              <w:right w:val="single" w:sz="4" w:space="0" w:color="auto"/>
            </w:tcBorders>
            <w:shd w:val="clear" w:color="auto" w:fill="auto"/>
            <w:noWrap/>
            <w:hideMark/>
          </w:tcPr>
          <w:p w14:paraId="31C943A3" w14:textId="77777777" w:rsidR="00F47317" w:rsidRPr="00A75D69" w:rsidRDefault="00F47317" w:rsidP="00437E9F">
            <w:pPr>
              <w:rPr>
                <w:rFonts w:ascii="Consolas" w:hAnsi="Consolas" w:cs="Consolas"/>
                <w:color w:val="000000"/>
                <w:sz w:val="16"/>
                <w:szCs w:val="16"/>
              </w:rPr>
            </w:pPr>
          </w:p>
        </w:tc>
        <w:tc>
          <w:tcPr>
            <w:tcW w:w="1056" w:type="dxa"/>
            <w:tcBorders>
              <w:top w:val="single" w:sz="4" w:space="0" w:color="auto"/>
              <w:left w:val="single" w:sz="4" w:space="0" w:color="auto"/>
              <w:bottom w:val="nil"/>
              <w:right w:val="nil"/>
            </w:tcBorders>
            <w:shd w:val="clear" w:color="auto" w:fill="auto"/>
            <w:noWrap/>
            <w:hideMark/>
          </w:tcPr>
          <w:p w14:paraId="11349344"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single" w:sz="4" w:space="0" w:color="auto"/>
              <w:left w:val="nil"/>
              <w:bottom w:val="nil"/>
              <w:right w:val="nil"/>
            </w:tcBorders>
            <w:shd w:val="clear" w:color="auto" w:fill="auto"/>
            <w:noWrap/>
            <w:hideMark/>
          </w:tcPr>
          <w:p w14:paraId="29026362"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34" w:type="dxa"/>
            <w:tcBorders>
              <w:top w:val="single" w:sz="4" w:space="0" w:color="auto"/>
              <w:left w:val="nil"/>
              <w:bottom w:val="nil"/>
              <w:right w:val="nil"/>
            </w:tcBorders>
            <w:shd w:val="clear" w:color="auto" w:fill="auto"/>
            <w:noWrap/>
            <w:hideMark/>
          </w:tcPr>
          <w:p w14:paraId="5BAB6B9C"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single" w:sz="4" w:space="0" w:color="auto"/>
              <w:left w:val="nil"/>
              <w:bottom w:val="nil"/>
              <w:right w:val="nil"/>
            </w:tcBorders>
          </w:tcPr>
          <w:p w14:paraId="5A4C24AD"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04" w:type="dxa"/>
            <w:tcBorders>
              <w:top w:val="single" w:sz="4" w:space="0" w:color="auto"/>
              <w:left w:val="nil"/>
              <w:bottom w:val="nil"/>
              <w:right w:val="nil"/>
            </w:tcBorders>
          </w:tcPr>
          <w:p w14:paraId="3627D4FE"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23FBC15F" w14:textId="77777777" w:rsidR="00B70E37" w:rsidRPr="00B70E37" w:rsidRDefault="00B70E37" w:rsidP="00B70E37">
      <w:pPr>
        <w:pStyle w:val="Heading4"/>
        <w:rPr>
          <w:rFonts w:asciiTheme="minorHAnsi" w:hAnsiTheme="minorHAnsi" w:cstheme="minorHAnsi"/>
          <w:sz w:val="24"/>
          <w:szCs w:val="24"/>
        </w:rPr>
      </w:pPr>
    </w:p>
    <w:p w14:paraId="0C3631A2" w14:textId="77777777" w:rsidR="00B70E37" w:rsidRPr="00B70E37" w:rsidRDefault="00B70E37" w:rsidP="00B70E37">
      <w:pPr>
        <w:pStyle w:val="Heading4"/>
        <w:rPr>
          <w:rFonts w:asciiTheme="minorHAnsi" w:hAnsiTheme="minorHAnsi" w:cstheme="minorHAnsi"/>
          <w:sz w:val="24"/>
          <w:szCs w:val="24"/>
        </w:rPr>
      </w:pPr>
    </w:p>
    <w:p w14:paraId="161AB858" w14:textId="77777777" w:rsidR="00B70E37" w:rsidRPr="00B70E37" w:rsidRDefault="00B70E37" w:rsidP="00B70E37">
      <w:pPr>
        <w:pStyle w:val="Heading4"/>
        <w:rPr>
          <w:rFonts w:asciiTheme="minorHAnsi" w:hAnsiTheme="minorHAnsi" w:cstheme="minorHAnsi"/>
          <w:sz w:val="24"/>
          <w:szCs w:val="24"/>
        </w:rPr>
      </w:pPr>
    </w:p>
    <w:p w14:paraId="1A1ECD0E" w14:textId="77777777" w:rsidR="00B70E37" w:rsidRPr="00B70E37" w:rsidRDefault="00B70E37" w:rsidP="00B70E37">
      <w:pPr>
        <w:rPr>
          <w:rFonts w:asciiTheme="minorHAnsi" w:hAnsiTheme="minorHAnsi" w:cstheme="minorHAnsi"/>
        </w:rPr>
      </w:pPr>
    </w:p>
    <w:p w14:paraId="2AAD57B2" w14:textId="4E6FB224" w:rsidR="00B1250C" w:rsidRPr="00AE4908" w:rsidRDefault="002925D8" w:rsidP="00B1250C">
      <w:pPr>
        <w:pStyle w:val="Heading4"/>
        <w:rPr>
          <w:rFonts w:ascii="Calibri" w:hAnsi="Calibri" w:cs="Calibri"/>
          <w:sz w:val="26"/>
          <w:szCs w:val="26"/>
        </w:rPr>
      </w:pPr>
      <w:bookmarkStart w:id="40" w:name="_23._3_Digit"/>
      <w:bookmarkEnd w:id="40"/>
      <w:r>
        <w:rPr>
          <w:rFonts w:ascii="Calibri" w:hAnsi="Calibri" w:cs="Calibri"/>
          <w:sz w:val="26"/>
          <w:szCs w:val="26"/>
        </w:rPr>
        <w:t>2</w:t>
      </w:r>
      <w:r w:rsidR="00FD6AD2">
        <w:rPr>
          <w:rFonts w:ascii="Calibri" w:hAnsi="Calibri" w:cs="Calibri"/>
          <w:sz w:val="26"/>
          <w:szCs w:val="26"/>
        </w:rPr>
        <w:t>4</w:t>
      </w:r>
      <w:r w:rsidR="00B1250C" w:rsidRPr="00AE4908">
        <w:rPr>
          <w:rFonts w:ascii="Calibri" w:hAnsi="Calibri" w:cs="Calibri"/>
          <w:sz w:val="26"/>
          <w:szCs w:val="26"/>
        </w:rPr>
        <w:t>.</w:t>
      </w:r>
      <w:r w:rsidR="00B1250C" w:rsidRPr="00AE4908">
        <w:rPr>
          <w:rFonts w:ascii="Calibri" w:hAnsi="Calibri" w:cs="Calibri"/>
          <w:sz w:val="26"/>
          <w:szCs w:val="26"/>
        </w:rPr>
        <w:tab/>
      </w:r>
      <w:bookmarkStart w:id="41" w:name="Occupation"/>
      <w:r w:rsidR="005C217E">
        <w:rPr>
          <w:rFonts w:asciiTheme="minorHAnsi" w:hAnsiTheme="minorHAnsi" w:cstheme="minorHAnsi"/>
          <w:color w:val="000000"/>
          <w:sz w:val="26"/>
          <w:szCs w:val="26"/>
        </w:rPr>
        <w:t>4</w:t>
      </w:r>
      <w:r w:rsidR="00365880" w:rsidRPr="00365880">
        <w:rPr>
          <w:rFonts w:asciiTheme="minorHAnsi" w:hAnsiTheme="minorHAnsi" w:cstheme="minorHAnsi"/>
          <w:color w:val="000000"/>
          <w:sz w:val="26"/>
          <w:szCs w:val="26"/>
        </w:rPr>
        <w:t xml:space="preserve"> Digit </w:t>
      </w:r>
      <w:r w:rsidR="00365880">
        <w:rPr>
          <w:rFonts w:asciiTheme="minorHAnsi" w:hAnsiTheme="minorHAnsi" w:cstheme="minorHAnsi"/>
          <w:color w:val="000000"/>
          <w:sz w:val="26"/>
          <w:szCs w:val="26"/>
        </w:rPr>
        <w:t>Occupation</w:t>
      </w:r>
      <w:r w:rsidR="00365880" w:rsidRPr="00365880">
        <w:rPr>
          <w:rFonts w:asciiTheme="minorHAnsi" w:hAnsiTheme="minorHAnsi" w:cstheme="minorHAnsi"/>
          <w:color w:val="000000"/>
          <w:sz w:val="26"/>
          <w:szCs w:val="26"/>
        </w:rPr>
        <w:t xml:space="preserve"> Code</w:t>
      </w:r>
      <w:r w:rsidR="00365880">
        <w:rPr>
          <w:rFonts w:asciiTheme="minorHAnsi" w:hAnsiTheme="minorHAnsi" w:cstheme="minorHAnsi"/>
          <w:color w:val="000000"/>
          <w:sz w:val="26"/>
          <w:szCs w:val="26"/>
        </w:rPr>
        <w:t xml:space="preserve">          </w:t>
      </w:r>
      <w:r w:rsidR="00B1250C" w:rsidRPr="00AE4908">
        <w:rPr>
          <w:rFonts w:ascii="Calibri" w:hAnsi="Calibri" w:cs="Calibri"/>
          <w:sz w:val="26"/>
          <w:szCs w:val="26"/>
        </w:rPr>
        <w:t>OCC</w:t>
      </w:r>
      <w:bookmarkEnd w:id="41"/>
    </w:p>
    <w:p w14:paraId="570A17B0" w14:textId="77777777" w:rsidR="00B1250C" w:rsidRPr="00B17DC8" w:rsidRDefault="00B1250C" w:rsidP="00B1250C">
      <w:pPr>
        <w:rPr>
          <w:rFonts w:ascii="Calibri" w:hAnsi="Calibri" w:cs="Calibri"/>
        </w:rPr>
      </w:pPr>
    </w:p>
    <w:p w14:paraId="393B947A" w14:textId="77777777" w:rsidR="000A1DC2" w:rsidRPr="00B17DC8" w:rsidRDefault="00B1250C" w:rsidP="000A1DC2">
      <w:pPr>
        <w:tabs>
          <w:tab w:val="right" w:pos="360"/>
          <w:tab w:val="left" w:pos="720"/>
          <w:tab w:val="left" w:pos="5220"/>
          <w:tab w:val="right" w:pos="7200"/>
        </w:tabs>
        <w:rPr>
          <w:rFonts w:ascii="Calibri" w:hAnsi="Calibri" w:cs="Calibri"/>
        </w:rPr>
      </w:pPr>
      <w:r w:rsidRPr="00225DB8">
        <w:rPr>
          <w:rFonts w:ascii="Calibri" w:hAnsi="Calibri" w:cs="Calibri"/>
          <w:b/>
        </w:rPr>
        <w:t>DESCRIPTION</w:t>
      </w:r>
      <w:r>
        <w:rPr>
          <w:rFonts w:ascii="Calibri" w:hAnsi="Calibri" w:cs="Calibri"/>
        </w:rPr>
        <w:t>:</w:t>
      </w:r>
      <w:r w:rsidRPr="00B17DC8">
        <w:rPr>
          <w:rFonts w:ascii="Calibri" w:hAnsi="Calibri" w:cs="Calibri"/>
        </w:rPr>
        <w:t xml:space="preserve">  Job specific </w:t>
      </w:r>
      <w:r w:rsidR="00B32CB2">
        <w:rPr>
          <w:rFonts w:ascii="Calibri" w:hAnsi="Calibri" w:cs="Calibri"/>
        </w:rPr>
        <w:t>2000</w:t>
      </w:r>
      <w:r w:rsidRPr="00B17DC8">
        <w:rPr>
          <w:rFonts w:ascii="Calibri" w:hAnsi="Calibri" w:cs="Calibri"/>
        </w:rPr>
        <w:t xml:space="preserve"> occupational classification codes</w:t>
      </w:r>
      <w:r w:rsidR="00122B0F">
        <w:rPr>
          <w:rFonts w:ascii="Calibri" w:hAnsi="Calibri" w:cs="Calibri"/>
        </w:rPr>
        <w:t xml:space="preserve">. </w:t>
      </w:r>
      <w:r w:rsidRPr="00B17DC8">
        <w:rPr>
          <w:rFonts w:ascii="Calibri" w:hAnsi="Calibri" w:cs="Calibri"/>
        </w:rPr>
        <w:t xml:space="preserve">Specific codes for occupations are given in </w:t>
      </w:r>
      <w:hyperlink w:anchor="APP_D" w:history="1">
        <w:r w:rsidR="000A1DC2" w:rsidRPr="000A1DC2">
          <w:rPr>
            <w:rStyle w:val="Hyperlink"/>
            <w:rFonts w:ascii="Calibri" w:hAnsi="Calibri" w:cs="Calibri"/>
          </w:rPr>
          <w:t xml:space="preserve">Appendix </w:t>
        </w:r>
        <w:r w:rsidR="000A1DC2">
          <w:rPr>
            <w:rStyle w:val="Hyperlink"/>
            <w:rFonts w:ascii="Calibri" w:hAnsi="Calibri" w:cs="Calibri"/>
          </w:rPr>
          <w:t>D</w:t>
        </w:r>
      </w:hyperlink>
      <w:r w:rsidR="00B32CB2">
        <w:rPr>
          <w:rFonts w:ascii="Calibri" w:hAnsi="Calibri" w:cs="Calibri"/>
        </w:rPr>
        <w:t>, the 2000</w:t>
      </w:r>
      <w:r w:rsidR="000A1DC2">
        <w:rPr>
          <w:rFonts w:ascii="Calibri" w:hAnsi="Calibri" w:cs="Calibri"/>
        </w:rPr>
        <w:t xml:space="preserve"> Census of Population—Occupational Classification System.</w:t>
      </w:r>
    </w:p>
    <w:p w14:paraId="3DBBE87C" w14:textId="77777777" w:rsidR="00B1250C" w:rsidRDefault="00B1250C" w:rsidP="000A1DC2">
      <w:pPr>
        <w:rPr>
          <w:rFonts w:ascii="Calibri" w:hAnsi="Calibri" w:cs="Calibri"/>
        </w:rPr>
      </w:pPr>
    </w:p>
    <w:p w14:paraId="6CD2A08E" w14:textId="77777777" w:rsidR="00B1250C" w:rsidRDefault="00B1250C" w:rsidP="00916013">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67665AAC" w14:textId="77777777" w:rsidR="00B1250C" w:rsidRPr="0036430E" w:rsidRDefault="00B1250C" w:rsidP="00916013">
      <w:pPr>
        <w:rPr>
          <w:rFonts w:ascii="Consolas" w:eastAsia="MS Mincho" w:hAnsi="Consolas" w:cs="Consolas"/>
          <w:sz w:val="20"/>
          <w:szCs w:val="20"/>
        </w:rPr>
      </w:pPr>
    </w:p>
    <w:tbl>
      <w:tblPr>
        <w:tblW w:w="9574" w:type="dxa"/>
        <w:tblInd w:w="-72" w:type="dxa"/>
        <w:tblLook w:val="04A0" w:firstRow="1" w:lastRow="0" w:firstColumn="1" w:lastColumn="0" w:noHBand="0" w:noVBand="1"/>
      </w:tblPr>
      <w:tblGrid>
        <w:gridCol w:w="810"/>
        <w:gridCol w:w="3600"/>
        <w:gridCol w:w="1080"/>
        <w:gridCol w:w="1008"/>
        <w:gridCol w:w="972"/>
        <w:gridCol w:w="892"/>
        <w:gridCol w:w="1212"/>
      </w:tblGrid>
      <w:tr w:rsidR="00BE46D2" w:rsidRPr="00A75D69" w14:paraId="5EA6D16E" w14:textId="77777777" w:rsidTr="00270FA1">
        <w:trPr>
          <w:trHeight w:val="402"/>
        </w:trPr>
        <w:tc>
          <w:tcPr>
            <w:tcW w:w="4410" w:type="dxa"/>
            <w:gridSpan w:val="2"/>
            <w:tcBorders>
              <w:top w:val="nil"/>
              <w:left w:val="nil"/>
              <w:bottom w:val="single" w:sz="4" w:space="0" w:color="auto"/>
              <w:right w:val="single" w:sz="4" w:space="0" w:color="000000"/>
            </w:tcBorders>
            <w:shd w:val="clear" w:color="auto" w:fill="auto"/>
            <w:hideMark/>
          </w:tcPr>
          <w:p w14:paraId="5CB178AF" w14:textId="77777777" w:rsidR="00BE46D2" w:rsidRPr="00A75D69" w:rsidRDefault="00BE46D2" w:rsidP="00916013">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80" w:type="dxa"/>
            <w:tcBorders>
              <w:top w:val="nil"/>
              <w:left w:val="nil"/>
              <w:bottom w:val="single" w:sz="4" w:space="0" w:color="auto"/>
              <w:right w:val="nil"/>
            </w:tcBorders>
            <w:shd w:val="clear" w:color="auto" w:fill="auto"/>
            <w:hideMark/>
          </w:tcPr>
          <w:p w14:paraId="1F6FC99D" w14:textId="77777777" w:rsidR="00BE46D2" w:rsidRPr="00A75D69" w:rsidRDefault="00BE46D2" w:rsidP="00916013">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1E963F10" w14:textId="77777777" w:rsidR="00BE46D2" w:rsidRPr="00A75D69" w:rsidRDefault="00BE46D2" w:rsidP="00916013">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72" w:type="dxa"/>
            <w:tcBorders>
              <w:top w:val="nil"/>
              <w:left w:val="nil"/>
              <w:bottom w:val="single" w:sz="4" w:space="0" w:color="auto"/>
              <w:right w:val="nil"/>
            </w:tcBorders>
            <w:shd w:val="clear" w:color="auto" w:fill="auto"/>
            <w:hideMark/>
          </w:tcPr>
          <w:p w14:paraId="04FE170B" w14:textId="77777777" w:rsidR="00BE46D2" w:rsidRPr="00A75D69" w:rsidRDefault="00BE46D2" w:rsidP="00916013">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892" w:type="dxa"/>
            <w:tcBorders>
              <w:top w:val="nil"/>
              <w:left w:val="nil"/>
              <w:bottom w:val="single" w:sz="4" w:space="0" w:color="auto"/>
              <w:right w:val="nil"/>
            </w:tcBorders>
          </w:tcPr>
          <w:p w14:paraId="22C6A663" w14:textId="77777777" w:rsidR="00BE46D2" w:rsidRPr="00A75D69" w:rsidRDefault="00BE46D2" w:rsidP="00916013">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12" w:type="dxa"/>
            <w:tcBorders>
              <w:top w:val="nil"/>
              <w:left w:val="nil"/>
              <w:bottom w:val="single" w:sz="4" w:space="0" w:color="auto"/>
              <w:right w:val="nil"/>
            </w:tcBorders>
          </w:tcPr>
          <w:p w14:paraId="39E9EFF1" w14:textId="77777777" w:rsidR="00BE46D2" w:rsidRDefault="00BE46D2" w:rsidP="00916013">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BE46D2" w:rsidRPr="00A75D69" w14:paraId="1A94CE77" w14:textId="77777777" w:rsidTr="00270FA1">
        <w:trPr>
          <w:trHeight w:val="255"/>
        </w:trPr>
        <w:tc>
          <w:tcPr>
            <w:tcW w:w="810" w:type="dxa"/>
            <w:tcBorders>
              <w:top w:val="nil"/>
              <w:left w:val="nil"/>
              <w:bottom w:val="nil"/>
              <w:right w:val="nil"/>
            </w:tcBorders>
            <w:shd w:val="clear" w:color="auto" w:fill="auto"/>
            <w:noWrap/>
            <w:hideMark/>
          </w:tcPr>
          <w:p w14:paraId="40BD63D8" w14:textId="77777777" w:rsidR="00BE46D2" w:rsidRPr="00A75D69" w:rsidRDefault="00270FA1" w:rsidP="00270FA1">
            <w:pPr>
              <w:tabs>
                <w:tab w:val="left" w:pos="12"/>
              </w:tabs>
              <w:ind w:left="-180" w:right="-108" w:firstLine="62"/>
              <w:rPr>
                <w:rFonts w:ascii="Consolas" w:hAnsi="Consolas" w:cs="Consolas"/>
                <w:color w:val="000000"/>
                <w:sz w:val="16"/>
                <w:szCs w:val="16"/>
              </w:rPr>
            </w:pPr>
            <w:r>
              <w:rPr>
                <w:rFonts w:ascii="Consolas" w:hAnsi="Consolas" w:cs="Consolas"/>
                <w:color w:val="000000"/>
                <w:sz w:val="16"/>
                <w:szCs w:val="16"/>
              </w:rPr>
              <w:t>0</w:t>
            </w:r>
            <w:r w:rsidR="00BE46D2">
              <w:rPr>
                <w:rFonts w:ascii="Consolas" w:hAnsi="Consolas" w:cs="Consolas"/>
                <w:color w:val="000000"/>
                <w:sz w:val="16"/>
                <w:szCs w:val="16"/>
              </w:rPr>
              <w:t>000-9840</w:t>
            </w:r>
          </w:p>
        </w:tc>
        <w:tc>
          <w:tcPr>
            <w:tcW w:w="3600" w:type="dxa"/>
            <w:tcBorders>
              <w:top w:val="nil"/>
              <w:left w:val="nil"/>
              <w:bottom w:val="nil"/>
              <w:right w:val="single" w:sz="4" w:space="0" w:color="auto"/>
            </w:tcBorders>
            <w:shd w:val="clear" w:color="auto" w:fill="auto"/>
            <w:noWrap/>
            <w:hideMark/>
          </w:tcPr>
          <w:p w14:paraId="3CAC2B1D" w14:textId="77777777" w:rsidR="00BE46D2" w:rsidRPr="00A75D69" w:rsidRDefault="00BE46D2" w:rsidP="00AB0609">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Have </w:t>
            </w:r>
            <w:r>
              <w:rPr>
                <w:rFonts w:ascii="Consolas" w:hAnsi="Consolas" w:cs="Consolas"/>
                <w:color w:val="000000"/>
                <w:sz w:val="16"/>
                <w:szCs w:val="16"/>
              </w:rPr>
              <w:t>o</w:t>
            </w:r>
            <w:r w:rsidRPr="00A75D69">
              <w:rPr>
                <w:rFonts w:ascii="Consolas" w:hAnsi="Consolas" w:cs="Consolas"/>
                <w:color w:val="000000"/>
                <w:sz w:val="16"/>
                <w:szCs w:val="16"/>
              </w:rPr>
              <w:t xml:space="preserve">ccupational </w:t>
            </w:r>
            <w:r>
              <w:rPr>
                <w:rFonts w:ascii="Consolas" w:hAnsi="Consolas" w:cs="Consolas"/>
                <w:color w:val="000000"/>
                <w:sz w:val="16"/>
                <w:szCs w:val="16"/>
              </w:rPr>
              <w:t>c</w:t>
            </w:r>
            <w:r w:rsidRPr="00A75D69">
              <w:rPr>
                <w:rFonts w:ascii="Consolas" w:hAnsi="Consolas" w:cs="Consolas"/>
                <w:color w:val="000000"/>
                <w:sz w:val="16"/>
                <w:szCs w:val="16"/>
              </w:rPr>
              <w:t>ode</w:t>
            </w:r>
          </w:p>
        </w:tc>
        <w:tc>
          <w:tcPr>
            <w:tcW w:w="1080" w:type="dxa"/>
            <w:tcBorders>
              <w:top w:val="nil"/>
              <w:left w:val="nil"/>
              <w:bottom w:val="nil"/>
              <w:right w:val="nil"/>
            </w:tcBorders>
            <w:shd w:val="clear" w:color="auto" w:fill="auto"/>
            <w:noWrap/>
            <w:hideMark/>
          </w:tcPr>
          <w:p w14:paraId="33FEC29D" w14:textId="77777777" w:rsidR="00BE46D2" w:rsidRPr="00A75D69" w:rsidRDefault="00F47317" w:rsidP="009F5FCE">
            <w:pPr>
              <w:jc w:val="right"/>
              <w:rPr>
                <w:rFonts w:ascii="Consolas" w:hAnsi="Consolas" w:cs="Consolas"/>
                <w:color w:val="000000"/>
                <w:sz w:val="16"/>
                <w:szCs w:val="16"/>
              </w:rPr>
            </w:pPr>
            <w:r>
              <w:rPr>
                <w:rFonts w:ascii="Consolas" w:hAnsi="Consolas" w:cs="Consolas"/>
                <w:color w:val="000000"/>
                <w:sz w:val="16"/>
                <w:szCs w:val="16"/>
              </w:rPr>
              <w:t>979,74</w:t>
            </w:r>
            <w:r w:rsidR="00BE46D2">
              <w:rPr>
                <w:rFonts w:ascii="Consolas" w:hAnsi="Consolas" w:cs="Consolas"/>
                <w:color w:val="000000"/>
                <w:sz w:val="16"/>
                <w:szCs w:val="16"/>
              </w:rPr>
              <w:t>7</w:t>
            </w:r>
          </w:p>
        </w:tc>
        <w:tc>
          <w:tcPr>
            <w:tcW w:w="1008" w:type="dxa"/>
            <w:tcBorders>
              <w:top w:val="nil"/>
              <w:left w:val="nil"/>
              <w:bottom w:val="nil"/>
              <w:right w:val="nil"/>
            </w:tcBorders>
            <w:shd w:val="clear" w:color="auto" w:fill="auto"/>
            <w:noWrap/>
            <w:hideMark/>
          </w:tcPr>
          <w:p w14:paraId="4F7CDB06" w14:textId="77777777" w:rsidR="00BE46D2" w:rsidRPr="00A75D69" w:rsidRDefault="00BE46D2" w:rsidP="000161BC">
            <w:pPr>
              <w:jc w:val="right"/>
              <w:rPr>
                <w:rFonts w:ascii="Consolas" w:hAnsi="Consolas" w:cs="Consolas"/>
                <w:color w:val="000000"/>
                <w:sz w:val="16"/>
                <w:szCs w:val="16"/>
              </w:rPr>
            </w:pPr>
            <w:r w:rsidRPr="00A75D69">
              <w:rPr>
                <w:rFonts w:ascii="Consolas" w:hAnsi="Consolas" w:cs="Consolas"/>
                <w:color w:val="000000"/>
                <w:sz w:val="16"/>
                <w:szCs w:val="16"/>
              </w:rPr>
              <w:t>537,</w:t>
            </w:r>
            <w:r w:rsidR="000161BC">
              <w:rPr>
                <w:rFonts w:ascii="Consolas" w:hAnsi="Consolas" w:cs="Consolas"/>
                <w:color w:val="000000"/>
                <w:sz w:val="16"/>
                <w:szCs w:val="16"/>
              </w:rPr>
              <w:t>719</w:t>
            </w:r>
          </w:p>
        </w:tc>
        <w:tc>
          <w:tcPr>
            <w:tcW w:w="972" w:type="dxa"/>
            <w:tcBorders>
              <w:top w:val="nil"/>
              <w:left w:val="nil"/>
              <w:bottom w:val="nil"/>
              <w:right w:val="nil"/>
            </w:tcBorders>
            <w:shd w:val="clear" w:color="auto" w:fill="auto"/>
            <w:noWrap/>
            <w:hideMark/>
          </w:tcPr>
          <w:p w14:paraId="03EB54CB" w14:textId="77777777" w:rsidR="00BE46D2" w:rsidRPr="00A75D69" w:rsidRDefault="00BE46D2" w:rsidP="009F5FCE">
            <w:pPr>
              <w:jc w:val="right"/>
              <w:rPr>
                <w:rFonts w:ascii="Consolas" w:hAnsi="Consolas" w:cs="Consolas"/>
                <w:color w:val="000000"/>
                <w:sz w:val="16"/>
                <w:szCs w:val="16"/>
              </w:rPr>
            </w:pPr>
            <w:r w:rsidRPr="00A75D69">
              <w:rPr>
                <w:rFonts w:ascii="Consolas" w:hAnsi="Consolas" w:cs="Consolas"/>
                <w:color w:val="000000"/>
                <w:sz w:val="16"/>
                <w:szCs w:val="16"/>
              </w:rPr>
              <w:t>304,</w:t>
            </w:r>
            <w:r>
              <w:rPr>
                <w:rFonts w:ascii="Consolas" w:hAnsi="Consolas" w:cs="Consolas"/>
                <w:color w:val="000000"/>
                <w:sz w:val="16"/>
                <w:szCs w:val="16"/>
              </w:rPr>
              <w:t>914</w:t>
            </w:r>
          </w:p>
        </w:tc>
        <w:tc>
          <w:tcPr>
            <w:tcW w:w="892" w:type="dxa"/>
            <w:tcBorders>
              <w:top w:val="nil"/>
              <w:left w:val="nil"/>
              <w:bottom w:val="nil"/>
              <w:right w:val="nil"/>
            </w:tcBorders>
          </w:tcPr>
          <w:p w14:paraId="76209A87" w14:textId="77777777" w:rsidR="00BE46D2" w:rsidRPr="00A75D69" w:rsidRDefault="00DA03E0" w:rsidP="009F5FCE">
            <w:pPr>
              <w:jc w:val="right"/>
              <w:rPr>
                <w:rFonts w:ascii="Consolas" w:hAnsi="Consolas" w:cs="Consolas"/>
                <w:color w:val="000000"/>
                <w:sz w:val="16"/>
                <w:szCs w:val="16"/>
              </w:rPr>
            </w:pPr>
            <w:r>
              <w:rPr>
                <w:rFonts w:ascii="Consolas" w:hAnsi="Consolas" w:cs="Consolas"/>
                <w:color w:val="000000"/>
                <w:sz w:val="16"/>
                <w:szCs w:val="16"/>
              </w:rPr>
              <w:t>377,242</w:t>
            </w:r>
          </w:p>
        </w:tc>
        <w:tc>
          <w:tcPr>
            <w:tcW w:w="1212" w:type="dxa"/>
            <w:tcBorders>
              <w:top w:val="nil"/>
              <w:left w:val="nil"/>
              <w:bottom w:val="nil"/>
              <w:right w:val="nil"/>
            </w:tcBorders>
          </w:tcPr>
          <w:p w14:paraId="5BD52261" w14:textId="77777777" w:rsidR="00BE46D2" w:rsidRDefault="00F47317" w:rsidP="00DA03E0">
            <w:pPr>
              <w:jc w:val="right"/>
              <w:rPr>
                <w:rFonts w:ascii="Consolas" w:hAnsi="Consolas" w:cs="Consolas"/>
                <w:color w:val="000000"/>
                <w:sz w:val="16"/>
                <w:szCs w:val="16"/>
              </w:rPr>
            </w:pPr>
            <w:r>
              <w:rPr>
                <w:rFonts w:ascii="Consolas" w:hAnsi="Consolas" w:cs="Consolas"/>
                <w:color w:val="000000"/>
                <w:sz w:val="16"/>
                <w:szCs w:val="16"/>
              </w:rPr>
              <w:t>328,</w:t>
            </w:r>
            <w:r w:rsidR="00DA03E0">
              <w:rPr>
                <w:rFonts w:ascii="Consolas" w:hAnsi="Consolas" w:cs="Consolas"/>
                <w:color w:val="000000"/>
                <w:sz w:val="16"/>
                <w:szCs w:val="16"/>
              </w:rPr>
              <w:t>803</w:t>
            </w:r>
          </w:p>
        </w:tc>
      </w:tr>
      <w:tr w:rsidR="00BE46D2" w:rsidRPr="00A75D69" w14:paraId="6142CF19" w14:textId="77777777" w:rsidTr="00270FA1">
        <w:trPr>
          <w:trHeight w:val="255"/>
        </w:trPr>
        <w:tc>
          <w:tcPr>
            <w:tcW w:w="810" w:type="dxa"/>
            <w:tcBorders>
              <w:top w:val="nil"/>
              <w:left w:val="nil"/>
              <w:bottom w:val="single" w:sz="4" w:space="0" w:color="auto"/>
              <w:right w:val="nil"/>
            </w:tcBorders>
            <w:shd w:val="clear" w:color="auto" w:fill="auto"/>
            <w:noWrap/>
            <w:hideMark/>
          </w:tcPr>
          <w:p w14:paraId="59C15BEF" w14:textId="77777777" w:rsidR="00BE46D2" w:rsidRPr="00A75D69" w:rsidRDefault="00CC5E53" w:rsidP="00AB0609">
            <w:pPr>
              <w:rPr>
                <w:rFonts w:ascii="Consolas" w:hAnsi="Consolas" w:cs="Consolas"/>
                <w:color w:val="000000"/>
                <w:sz w:val="16"/>
                <w:szCs w:val="16"/>
              </w:rPr>
            </w:pPr>
            <w:r>
              <w:rPr>
                <w:rFonts w:ascii="Consolas" w:hAnsi="Consolas" w:cs="Consolas"/>
                <w:color w:val="000000"/>
                <w:sz w:val="16"/>
                <w:szCs w:val="16"/>
              </w:rPr>
              <w:t>....</w:t>
            </w:r>
          </w:p>
        </w:tc>
        <w:tc>
          <w:tcPr>
            <w:tcW w:w="3600" w:type="dxa"/>
            <w:tcBorders>
              <w:top w:val="nil"/>
              <w:left w:val="nil"/>
              <w:bottom w:val="single" w:sz="4" w:space="0" w:color="auto"/>
              <w:right w:val="single" w:sz="4" w:space="0" w:color="auto"/>
            </w:tcBorders>
            <w:shd w:val="clear" w:color="auto" w:fill="auto"/>
            <w:noWrap/>
            <w:hideMark/>
          </w:tcPr>
          <w:p w14:paraId="69F0BC35" w14:textId="77777777" w:rsidR="00BE46D2" w:rsidRPr="00A75D69" w:rsidRDefault="00BE46D2" w:rsidP="00AB0609">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 no occupation or age LT 14</w:t>
            </w:r>
          </w:p>
        </w:tc>
        <w:tc>
          <w:tcPr>
            <w:tcW w:w="1080" w:type="dxa"/>
            <w:tcBorders>
              <w:top w:val="nil"/>
              <w:left w:val="nil"/>
              <w:bottom w:val="single" w:sz="4" w:space="0" w:color="auto"/>
              <w:right w:val="nil"/>
            </w:tcBorders>
            <w:shd w:val="clear" w:color="auto" w:fill="auto"/>
            <w:noWrap/>
            <w:hideMark/>
          </w:tcPr>
          <w:p w14:paraId="53713C08" w14:textId="77777777" w:rsidR="00BE46D2" w:rsidRPr="00A75D69" w:rsidRDefault="00F47317" w:rsidP="00DA03E0">
            <w:pPr>
              <w:jc w:val="right"/>
              <w:rPr>
                <w:rFonts w:ascii="Consolas" w:hAnsi="Consolas" w:cs="Consolas"/>
                <w:color w:val="000000"/>
                <w:sz w:val="16"/>
                <w:szCs w:val="16"/>
              </w:rPr>
            </w:pPr>
            <w:r w:rsidRPr="00F47317">
              <w:rPr>
                <w:rFonts w:ascii="Consolas" w:hAnsi="Consolas" w:cs="Consolas"/>
                <w:color w:val="000000"/>
                <w:sz w:val="16"/>
                <w:szCs w:val="16"/>
              </w:rPr>
              <w:t>8553</w:t>
            </w:r>
            <w:r w:rsidR="00DA03E0">
              <w:rPr>
                <w:rFonts w:ascii="Consolas" w:hAnsi="Consolas" w:cs="Consolas"/>
                <w:color w:val="000000"/>
                <w:sz w:val="16"/>
                <w:szCs w:val="16"/>
              </w:rPr>
              <w:t>25</w:t>
            </w:r>
          </w:p>
        </w:tc>
        <w:tc>
          <w:tcPr>
            <w:tcW w:w="1008" w:type="dxa"/>
            <w:tcBorders>
              <w:top w:val="nil"/>
              <w:left w:val="nil"/>
              <w:bottom w:val="single" w:sz="4" w:space="0" w:color="auto"/>
              <w:right w:val="nil"/>
            </w:tcBorders>
            <w:shd w:val="clear" w:color="auto" w:fill="auto"/>
            <w:noWrap/>
            <w:hideMark/>
          </w:tcPr>
          <w:p w14:paraId="3A18E5A2" w14:textId="77777777" w:rsidR="00BE46D2" w:rsidRPr="00A75D69" w:rsidRDefault="00DA03E0" w:rsidP="00DA03E0">
            <w:pPr>
              <w:jc w:val="right"/>
              <w:rPr>
                <w:rFonts w:ascii="Consolas" w:hAnsi="Consolas" w:cs="Consolas"/>
                <w:color w:val="000000"/>
                <w:sz w:val="16"/>
                <w:szCs w:val="16"/>
              </w:rPr>
            </w:pPr>
            <w:r>
              <w:rPr>
                <w:rFonts w:ascii="Consolas" w:hAnsi="Consolas" w:cs="Consolas"/>
                <w:color w:val="000000"/>
                <w:sz w:val="16"/>
                <w:szCs w:val="16"/>
              </w:rPr>
              <w:t>503</w:t>
            </w:r>
            <w:r w:rsidR="000161BC">
              <w:rPr>
                <w:rFonts w:ascii="Consolas" w:hAnsi="Consolas" w:cs="Consolas"/>
                <w:color w:val="000000"/>
                <w:sz w:val="16"/>
                <w:szCs w:val="16"/>
              </w:rPr>
              <w:t>,</w:t>
            </w:r>
            <w:r>
              <w:rPr>
                <w:rFonts w:ascii="Consolas" w:hAnsi="Consolas" w:cs="Consolas"/>
                <w:color w:val="000000"/>
                <w:sz w:val="16"/>
                <w:szCs w:val="16"/>
              </w:rPr>
              <w:t>000</w:t>
            </w:r>
          </w:p>
        </w:tc>
        <w:tc>
          <w:tcPr>
            <w:tcW w:w="972" w:type="dxa"/>
            <w:tcBorders>
              <w:top w:val="nil"/>
              <w:left w:val="nil"/>
              <w:bottom w:val="single" w:sz="4" w:space="0" w:color="auto"/>
              <w:right w:val="nil"/>
            </w:tcBorders>
            <w:shd w:val="clear" w:color="auto" w:fill="auto"/>
            <w:noWrap/>
            <w:hideMark/>
          </w:tcPr>
          <w:p w14:paraId="682E52D0" w14:textId="77777777" w:rsidR="00BE46D2" w:rsidRPr="00A75D69"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220</w:t>
            </w:r>
            <w:r>
              <w:rPr>
                <w:rFonts w:ascii="Consolas" w:hAnsi="Consolas" w:cs="Consolas"/>
                <w:color w:val="000000"/>
                <w:sz w:val="16"/>
                <w:szCs w:val="16"/>
              </w:rPr>
              <w:t>,</w:t>
            </w:r>
            <w:r w:rsidRPr="000161BC">
              <w:rPr>
                <w:rFonts w:ascii="Consolas" w:hAnsi="Consolas" w:cs="Consolas"/>
                <w:color w:val="000000"/>
                <w:sz w:val="16"/>
                <w:szCs w:val="16"/>
              </w:rPr>
              <w:t>970</w:t>
            </w:r>
          </w:p>
        </w:tc>
        <w:tc>
          <w:tcPr>
            <w:tcW w:w="892" w:type="dxa"/>
            <w:tcBorders>
              <w:top w:val="nil"/>
              <w:left w:val="nil"/>
              <w:bottom w:val="single" w:sz="4" w:space="0" w:color="auto"/>
              <w:right w:val="nil"/>
            </w:tcBorders>
          </w:tcPr>
          <w:p w14:paraId="542BE308" w14:textId="77777777" w:rsidR="00BE46D2" w:rsidRPr="00A75D69" w:rsidRDefault="00DA03E0"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212" w:type="dxa"/>
            <w:tcBorders>
              <w:top w:val="nil"/>
              <w:left w:val="nil"/>
              <w:bottom w:val="single" w:sz="4" w:space="0" w:color="auto"/>
              <w:right w:val="nil"/>
            </w:tcBorders>
          </w:tcPr>
          <w:p w14:paraId="32B19235" w14:textId="77777777" w:rsidR="00BE46D2" w:rsidRDefault="00F47317" w:rsidP="00DA03E0">
            <w:pPr>
              <w:jc w:val="right"/>
              <w:rPr>
                <w:rFonts w:ascii="Consolas" w:hAnsi="Consolas" w:cs="Consolas"/>
                <w:color w:val="000000"/>
                <w:sz w:val="16"/>
                <w:szCs w:val="16"/>
              </w:rPr>
            </w:pPr>
            <w:r w:rsidRPr="00F47317">
              <w:rPr>
                <w:rFonts w:ascii="Consolas" w:hAnsi="Consolas" w:cs="Consolas"/>
                <w:color w:val="000000"/>
                <w:sz w:val="16"/>
                <w:szCs w:val="16"/>
              </w:rPr>
              <w:t>164</w:t>
            </w:r>
            <w:r>
              <w:rPr>
                <w:rFonts w:ascii="Consolas" w:hAnsi="Consolas" w:cs="Consolas"/>
                <w:color w:val="000000"/>
                <w:sz w:val="16"/>
                <w:szCs w:val="16"/>
              </w:rPr>
              <w:t>,</w:t>
            </w:r>
            <w:r w:rsidR="00DA03E0">
              <w:rPr>
                <w:rFonts w:ascii="Consolas" w:hAnsi="Consolas" w:cs="Consolas"/>
                <w:color w:val="000000"/>
                <w:sz w:val="16"/>
                <w:szCs w:val="16"/>
              </w:rPr>
              <w:t>479</w:t>
            </w:r>
          </w:p>
        </w:tc>
      </w:tr>
      <w:tr w:rsidR="00F47317" w:rsidRPr="00A75D69" w14:paraId="5D2F38B1" w14:textId="77777777" w:rsidTr="00270FA1">
        <w:trPr>
          <w:trHeight w:val="255"/>
        </w:trPr>
        <w:tc>
          <w:tcPr>
            <w:tcW w:w="810" w:type="dxa"/>
            <w:tcBorders>
              <w:top w:val="nil"/>
              <w:left w:val="nil"/>
              <w:bottom w:val="nil"/>
              <w:right w:val="nil"/>
            </w:tcBorders>
            <w:shd w:val="clear" w:color="auto" w:fill="auto"/>
            <w:noWrap/>
            <w:hideMark/>
          </w:tcPr>
          <w:p w14:paraId="5B0FD5BC" w14:textId="77777777" w:rsidR="00F47317" w:rsidRPr="00A75D69" w:rsidRDefault="00F47317" w:rsidP="00AB0609">
            <w:pPr>
              <w:rPr>
                <w:rFonts w:ascii="Consolas" w:hAnsi="Consolas" w:cs="Consolas"/>
                <w:color w:val="000000"/>
                <w:sz w:val="16"/>
                <w:szCs w:val="16"/>
              </w:rPr>
            </w:pPr>
          </w:p>
        </w:tc>
        <w:tc>
          <w:tcPr>
            <w:tcW w:w="3600" w:type="dxa"/>
            <w:tcBorders>
              <w:top w:val="nil"/>
              <w:left w:val="nil"/>
              <w:bottom w:val="nil"/>
              <w:right w:val="single" w:sz="4" w:space="0" w:color="auto"/>
            </w:tcBorders>
            <w:shd w:val="clear" w:color="auto" w:fill="auto"/>
            <w:noWrap/>
            <w:hideMark/>
          </w:tcPr>
          <w:p w14:paraId="09877D78" w14:textId="77777777" w:rsidR="00F47317" w:rsidRPr="00A75D69" w:rsidRDefault="00F47317" w:rsidP="00AB0609">
            <w:pPr>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14:paraId="2DE514D9"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14:paraId="485DA1C6"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72" w:type="dxa"/>
            <w:tcBorders>
              <w:top w:val="nil"/>
              <w:left w:val="nil"/>
              <w:bottom w:val="nil"/>
              <w:right w:val="nil"/>
            </w:tcBorders>
            <w:shd w:val="clear" w:color="auto" w:fill="auto"/>
            <w:noWrap/>
            <w:hideMark/>
          </w:tcPr>
          <w:p w14:paraId="4B13F3B5"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92" w:type="dxa"/>
            <w:tcBorders>
              <w:top w:val="nil"/>
              <w:left w:val="nil"/>
              <w:bottom w:val="nil"/>
              <w:right w:val="nil"/>
            </w:tcBorders>
          </w:tcPr>
          <w:p w14:paraId="57794B3B"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12" w:type="dxa"/>
            <w:tcBorders>
              <w:top w:val="nil"/>
              <w:left w:val="nil"/>
              <w:bottom w:val="nil"/>
              <w:right w:val="nil"/>
            </w:tcBorders>
          </w:tcPr>
          <w:p w14:paraId="63480686"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779EBB5C" w14:textId="77777777" w:rsidR="00B1250C" w:rsidRPr="0036430E" w:rsidRDefault="00B1250C" w:rsidP="00B1250C">
      <w:pPr>
        <w:rPr>
          <w:rFonts w:eastAsia="MS Mincho"/>
        </w:rPr>
      </w:pPr>
    </w:p>
    <w:p w14:paraId="1F86A931" w14:textId="77777777" w:rsidR="00B1250C" w:rsidRDefault="00B1250C" w:rsidP="00B1250C">
      <w:pPr>
        <w:pStyle w:val="BodyTextIndent2"/>
        <w:tabs>
          <w:tab w:val="left" w:pos="540"/>
          <w:tab w:val="left" w:pos="4320"/>
        </w:tabs>
        <w:ind w:left="0" w:firstLine="0"/>
        <w:rPr>
          <w:rFonts w:ascii="Calibri" w:hAnsi="Calibri" w:cs="Calibri"/>
          <w:b/>
          <w:bCs/>
        </w:rPr>
      </w:pPr>
    </w:p>
    <w:p w14:paraId="0C157E84" w14:textId="77777777" w:rsidR="00B1250C" w:rsidRDefault="00B1250C" w:rsidP="00B1250C">
      <w:pPr>
        <w:pStyle w:val="BodyTextIndent2"/>
        <w:tabs>
          <w:tab w:val="left" w:pos="540"/>
          <w:tab w:val="left" w:pos="4320"/>
        </w:tabs>
        <w:ind w:left="0" w:firstLine="0"/>
        <w:rPr>
          <w:rFonts w:ascii="Calibri" w:hAnsi="Calibri" w:cs="Calibri"/>
          <w:b/>
          <w:bCs/>
        </w:rPr>
      </w:pPr>
    </w:p>
    <w:p w14:paraId="2FA34CE5" w14:textId="77777777" w:rsidR="00B1250C" w:rsidRPr="00B17DC8" w:rsidRDefault="00B1250C" w:rsidP="00B1250C">
      <w:pPr>
        <w:pStyle w:val="BodyTextIndent2"/>
        <w:tabs>
          <w:tab w:val="left" w:pos="540"/>
          <w:tab w:val="left" w:pos="4320"/>
        </w:tabs>
        <w:ind w:left="0" w:firstLine="0"/>
        <w:rPr>
          <w:rFonts w:ascii="Calibri" w:hAnsi="Calibri" w:cs="Calibri"/>
          <w:b/>
          <w:bCs/>
        </w:rPr>
      </w:pPr>
    </w:p>
    <w:p w14:paraId="26C9B6D9" w14:textId="00916C01" w:rsidR="00B1250C" w:rsidRPr="00AE4908" w:rsidRDefault="002925D8" w:rsidP="00B1250C">
      <w:pPr>
        <w:pStyle w:val="Heading4"/>
        <w:rPr>
          <w:rFonts w:ascii="Calibri" w:hAnsi="Calibri" w:cs="Calibri"/>
          <w:sz w:val="26"/>
          <w:szCs w:val="26"/>
        </w:rPr>
      </w:pPr>
      <w:bookmarkStart w:id="42" w:name="_15._Major_Occupation"/>
      <w:bookmarkEnd w:id="42"/>
      <w:r>
        <w:rPr>
          <w:rFonts w:ascii="Calibri" w:hAnsi="Calibri" w:cs="Calibri"/>
          <w:sz w:val="26"/>
          <w:szCs w:val="26"/>
        </w:rPr>
        <w:t>2</w:t>
      </w:r>
      <w:r w:rsidR="00FD6AD2">
        <w:rPr>
          <w:rFonts w:ascii="Calibri" w:hAnsi="Calibri" w:cs="Calibri"/>
          <w:sz w:val="26"/>
          <w:szCs w:val="26"/>
        </w:rPr>
        <w:t>5</w:t>
      </w:r>
      <w:r w:rsidR="00B1250C" w:rsidRPr="00AE4908">
        <w:rPr>
          <w:rFonts w:ascii="Calibri" w:hAnsi="Calibri" w:cs="Calibri"/>
          <w:sz w:val="26"/>
          <w:szCs w:val="26"/>
        </w:rPr>
        <w:t>.</w:t>
      </w:r>
      <w:r w:rsidR="00B1250C" w:rsidRPr="00AE4908">
        <w:rPr>
          <w:rFonts w:ascii="Calibri" w:hAnsi="Calibri" w:cs="Calibri"/>
          <w:sz w:val="26"/>
          <w:szCs w:val="26"/>
        </w:rPr>
        <w:tab/>
        <w:t>Major Occupation</w:t>
      </w:r>
      <w:r w:rsidR="00365880">
        <w:rPr>
          <w:rFonts w:ascii="Calibri" w:hAnsi="Calibri" w:cs="Calibri"/>
          <w:sz w:val="26"/>
          <w:szCs w:val="26"/>
        </w:rPr>
        <w:t xml:space="preserve"> Code</w:t>
      </w:r>
      <w:r w:rsidR="00B1250C" w:rsidRPr="00AE4908">
        <w:rPr>
          <w:rFonts w:ascii="Calibri" w:hAnsi="Calibri" w:cs="Calibri"/>
          <w:sz w:val="26"/>
          <w:szCs w:val="26"/>
        </w:rPr>
        <w:t xml:space="preserve">          </w:t>
      </w:r>
      <w:bookmarkStart w:id="43" w:name="MajorOccupation"/>
      <w:r w:rsidR="00B1250C" w:rsidRPr="00AE4908">
        <w:rPr>
          <w:rFonts w:ascii="Calibri" w:hAnsi="Calibri" w:cs="Calibri"/>
          <w:sz w:val="26"/>
          <w:szCs w:val="26"/>
        </w:rPr>
        <w:t>MAJOCC</w:t>
      </w:r>
      <w:bookmarkEnd w:id="43"/>
      <w:r w:rsidR="00365880">
        <w:rPr>
          <w:rFonts w:ascii="Calibri" w:hAnsi="Calibri" w:cs="Calibri"/>
          <w:sz w:val="26"/>
          <w:szCs w:val="26"/>
        </w:rPr>
        <w:tab/>
      </w:r>
      <w:r w:rsidR="00365880">
        <w:rPr>
          <w:rFonts w:ascii="Calibri" w:hAnsi="Calibri" w:cs="Calibri"/>
          <w:sz w:val="26"/>
          <w:szCs w:val="26"/>
        </w:rPr>
        <w:tab/>
      </w:r>
      <w:r w:rsidR="00365880">
        <w:rPr>
          <w:rFonts w:ascii="Calibri" w:hAnsi="Calibri" w:cs="Calibri"/>
          <w:sz w:val="26"/>
          <w:szCs w:val="26"/>
        </w:rPr>
        <w:tab/>
      </w:r>
      <w:r w:rsidR="00365880">
        <w:rPr>
          <w:rFonts w:ascii="Calibri" w:hAnsi="Calibri" w:cs="Calibri"/>
          <w:sz w:val="26"/>
          <w:szCs w:val="26"/>
        </w:rPr>
        <w:tab/>
        <w:t xml:space="preserve">         </w:t>
      </w:r>
      <w:r w:rsidR="007048EA">
        <w:rPr>
          <w:rFonts w:ascii="Calibri" w:hAnsi="Calibri" w:cs="Calibri"/>
          <w:sz w:val="26"/>
          <w:szCs w:val="26"/>
        </w:rPr>
        <w:t xml:space="preserve"> </w:t>
      </w:r>
      <w:hyperlink w:anchor="INDEX_1" w:history="1">
        <w:r w:rsidR="007048EA" w:rsidRPr="00BF44BD">
          <w:rPr>
            <w:rStyle w:val="Hyperlink"/>
            <w:rFonts w:ascii="Calibri" w:hAnsi="Calibri" w:cs="Calibri"/>
            <w:b w:val="0"/>
            <w:sz w:val="24"/>
            <w:szCs w:val="24"/>
          </w:rPr>
          <w:t>Return to Index</w:t>
        </w:r>
      </w:hyperlink>
    </w:p>
    <w:p w14:paraId="23786B84" w14:textId="77777777" w:rsidR="00B1250C" w:rsidRPr="00B17DC8" w:rsidRDefault="00B1250C" w:rsidP="00B1250C">
      <w:pPr>
        <w:rPr>
          <w:rFonts w:ascii="Calibri" w:hAnsi="Calibri" w:cs="Calibri"/>
        </w:rPr>
      </w:pPr>
    </w:p>
    <w:p w14:paraId="5DC161C5" w14:textId="77777777" w:rsidR="00B1250C" w:rsidRPr="00B17DC8" w:rsidRDefault="00B1250C" w:rsidP="00B1250C">
      <w:pPr>
        <w:rPr>
          <w:rFonts w:ascii="Calibri" w:hAnsi="Calibri" w:cs="Calibri"/>
        </w:rPr>
      </w:pPr>
      <w:r w:rsidRPr="0045086B">
        <w:rPr>
          <w:rFonts w:ascii="Calibri" w:hAnsi="Calibri" w:cs="Calibri"/>
          <w:b/>
        </w:rPr>
        <w:t>DESCRIPTION</w:t>
      </w:r>
      <w:r w:rsidRPr="0045086B">
        <w:rPr>
          <w:rFonts w:ascii="Calibri" w:hAnsi="Calibri" w:cs="Calibri"/>
        </w:rPr>
        <w:t xml:space="preserve">:  Major occupation classification recode of </w:t>
      </w:r>
      <w:r w:rsidR="00024DBF">
        <w:rPr>
          <w:rFonts w:ascii="Calibri" w:hAnsi="Calibri" w:cs="Calibri"/>
        </w:rPr>
        <w:t>2000</w:t>
      </w:r>
      <w:r w:rsidRPr="0045086B">
        <w:rPr>
          <w:rFonts w:ascii="Calibri" w:hAnsi="Calibri" w:cs="Calibri"/>
        </w:rPr>
        <w:t xml:space="preserve"> specific occupational codes.</w:t>
      </w:r>
    </w:p>
    <w:p w14:paraId="5ED0B2F5" w14:textId="77777777" w:rsidR="00B1250C" w:rsidRDefault="00B1250C" w:rsidP="00B1250C">
      <w:pPr>
        <w:tabs>
          <w:tab w:val="left" w:pos="360"/>
          <w:tab w:val="left" w:pos="4320"/>
        </w:tabs>
        <w:rPr>
          <w:rFonts w:ascii="Calibri" w:hAnsi="Calibri" w:cs="Calibri"/>
        </w:rPr>
      </w:pPr>
    </w:p>
    <w:p w14:paraId="076E4C88" w14:textId="77777777"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D7AA39F" w14:textId="77777777" w:rsidR="00B1250C" w:rsidRDefault="00B1250C" w:rsidP="00B1250C">
      <w:pPr>
        <w:pStyle w:val="Heading4"/>
        <w:rPr>
          <w:rFonts w:ascii="Consolas" w:eastAsia="MS Mincho" w:hAnsi="Consolas" w:cs="Consolas"/>
          <w:sz w:val="20"/>
          <w:szCs w:val="20"/>
        </w:rPr>
      </w:pPr>
    </w:p>
    <w:tbl>
      <w:tblPr>
        <w:tblW w:w="0" w:type="auto"/>
        <w:jc w:val="center"/>
        <w:tblLayout w:type="fixed"/>
        <w:tblLook w:val="04A0" w:firstRow="1" w:lastRow="0" w:firstColumn="1" w:lastColumn="0" w:noHBand="0" w:noVBand="1"/>
      </w:tblPr>
      <w:tblGrid>
        <w:gridCol w:w="395"/>
        <w:gridCol w:w="4642"/>
        <w:gridCol w:w="1149"/>
        <w:gridCol w:w="1046"/>
        <w:gridCol w:w="1080"/>
        <w:gridCol w:w="886"/>
        <w:gridCol w:w="886"/>
        <w:gridCol w:w="1073"/>
      </w:tblGrid>
      <w:tr w:rsidR="00F2046B" w:rsidRPr="00A75D69" w14:paraId="2EBFDE8F" w14:textId="77777777" w:rsidTr="00625D60">
        <w:trPr>
          <w:trHeight w:val="432"/>
          <w:jc w:val="center"/>
        </w:trPr>
        <w:tc>
          <w:tcPr>
            <w:tcW w:w="6186" w:type="dxa"/>
            <w:gridSpan w:val="3"/>
            <w:tcBorders>
              <w:top w:val="nil"/>
              <w:left w:val="nil"/>
              <w:bottom w:val="single" w:sz="4" w:space="0" w:color="auto"/>
              <w:right w:val="single" w:sz="4" w:space="0" w:color="000000"/>
            </w:tcBorders>
            <w:shd w:val="clear" w:color="auto" w:fill="auto"/>
            <w:hideMark/>
          </w:tcPr>
          <w:p w14:paraId="54E3D6AA" w14:textId="77777777" w:rsidR="00F2046B" w:rsidRPr="00A75D69" w:rsidRDefault="00F2046B" w:rsidP="00E7302D">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46" w:type="dxa"/>
            <w:tcBorders>
              <w:top w:val="nil"/>
              <w:left w:val="nil"/>
              <w:bottom w:val="single" w:sz="4" w:space="0" w:color="auto"/>
              <w:right w:val="nil"/>
            </w:tcBorders>
            <w:shd w:val="clear" w:color="auto" w:fill="auto"/>
            <w:hideMark/>
          </w:tcPr>
          <w:p w14:paraId="43AF11AC" w14:textId="77777777" w:rsidR="00F2046B" w:rsidRPr="00A75D69" w:rsidRDefault="00F2046B"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2E45CC20" w14:textId="77777777" w:rsidR="00F2046B" w:rsidRPr="00A75D69" w:rsidRDefault="00F2046B"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886" w:type="dxa"/>
            <w:tcBorders>
              <w:top w:val="nil"/>
              <w:left w:val="nil"/>
              <w:bottom w:val="single" w:sz="4" w:space="0" w:color="auto"/>
              <w:right w:val="nil"/>
            </w:tcBorders>
            <w:shd w:val="clear" w:color="auto" w:fill="auto"/>
            <w:hideMark/>
          </w:tcPr>
          <w:p w14:paraId="46B4BCE5" w14:textId="77777777" w:rsidR="00F2046B" w:rsidRPr="00A75D69" w:rsidRDefault="00F2046B"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886" w:type="dxa"/>
            <w:tcBorders>
              <w:top w:val="nil"/>
              <w:left w:val="nil"/>
              <w:bottom w:val="single" w:sz="4" w:space="0" w:color="auto"/>
              <w:right w:val="nil"/>
            </w:tcBorders>
          </w:tcPr>
          <w:p w14:paraId="1EBF6BCB" w14:textId="77777777" w:rsidR="00F2046B" w:rsidRPr="00A75D69" w:rsidRDefault="00F2046B"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73" w:type="dxa"/>
            <w:tcBorders>
              <w:top w:val="nil"/>
              <w:left w:val="nil"/>
              <w:bottom w:val="single" w:sz="4" w:space="0" w:color="auto"/>
              <w:right w:val="nil"/>
            </w:tcBorders>
          </w:tcPr>
          <w:p w14:paraId="309712FA" w14:textId="77777777" w:rsidR="00F2046B" w:rsidRDefault="00F2046B"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F2046B" w:rsidRPr="00A75D69" w14:paraId="3FE9D149" w14:textId="77777777" w:rsidTr="00625D60">
        <w:trPr>
          <w:trHeight w:val="255"/>
          <w:jc w:val="center"/>
        </w:trPr>
        <w:tc>
          <w:tcPr>
            <w:tcW w:w="395" w:type="dxa"/>
            <w:tcBorders>
              <w:top w:val="nil"/>
              <w:left w:val="nil"/>
              <w:bottom w:val="nil"/>
              <w:right w:val="nil"/>
            </w:tcBorders>
            <w:shd w:val="clear" w:color="auto" w:fill="auto"/>
            <w:noWrap/>
            <w:hideMark/>
          </w:tcPr>
          <w:p w14:paraId="11C9D058" w14:textId="77777777" w:rsidR="00F2046B" w:rsidRPr="00A75D69" w:rsidRDefault="00F2046B" w:rsidP="00E7302D">
            <w:pPr>
              <w:rPr>
                <w:rFonts w:ascii="Consolas" w:hAnsi="Consolas" w:cs="Consolas"/>
                <w:color w:val="000000"/>
                <w:sz w:val="16"/>
                <w:szCs w:val="16"/>
              </w:rPr>
            </w:pPr>
            <w:r w:rsidRPr="00A75D69">
              <w:rPr>
                <w:rFonts w:ascii="Consolas" w:hAnsi="Consolas" w:cs="Consolas"/>
                <w:color w:val="000000"/>
                <w:sz w:val="16"/>
                <w:szCs w:val="16"/>
              </w:rPr>
              <w:t>..</w:t>
            </w:r>
          </w:p>
        </w:tc>
        <w:tc>
          <w:tcPr>
            <w:tcW w:w="4642" w:type="dxa"/>
            <w:tcBorders>
              <w:top w:val="nil"/>
              <w:left w:val="nil"/>
              <w:bottom w:val="nil"/>
              <w:right w:val="nil"/>
            </w:tcBorders>
            <w:shd w:val="clear" w:color="auto" w:fill="auto"/>
            <w:noWrap/>
            <w:hideMark/>
          </w:tcPr>
          <w:p w14:paraId="064A82E2" w14:textId="77777777" w:rsidR="00F2046B" w:rsidRPr="00A75D69" w:rsidRDefault="00F2046B" w:rsidP="00E7302D">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Unknown, missing, or </w:t>
            </w:r>
            <w:r>
              <w:rPr>
                <w:rFonts w:ascii="Consolas" w:hAnsi="Consolas" w:cs="Consolas"/>
                <w:color w:val="000000"/>
                <w:sz w:val="16"/>
                <w:szCs w:val="16"/>
              </w:rPr>
              <w:t>not reported</w:t>
            </w:r>
          </w:p>
        </w:tc>
        <w:tc>
          <w:tcPr>
            <w:tcW w:w="1149" w:type="dxa"/>
            <w:tcBorders>
              <w:top w:val="nil"/>
              <w:left w:val="nil"/>
              <w:bottom w:val="nil"/>
              <w:right w:val="single" w:sz="4" w:space="0" w:color="auto"/>
            </w:tcBorders>
            <w:shd w:val="clear" w:color="auto" w:fill="auto"/>
            <w:noWrap/>
            <w:hideMark/>
          </w:tcPr>
          <w:p w14:paraId="738BD371" w14:textId="77777777" w:rsidR="00F2046B" w:rsidRPr="00A75D69" w:rsidRDefault="00F2046B" w:rsidP="00E7302D">
            <w:pPr>
              <w:rPr>
                <w:rFonts w:ascii="Consolas" w:hAnsi="Consolas" w:cs="Consolas"/>
                <w:color w:val="000000"/>
                <w:sz w:val="16"/>
                <w:szCs w:val="16"/>
              </w:rPr>
            </w:pPr>
            <w:r w:rsidRPr="00A75D69">
              <w:rPr>
                <w:rFonts w:ascii="Consolas" w:hAnsi="Consolas" w:cs="Consolas"/>
                <w:color w:val="000000"/>
                <w:sz w:val="16"/>
                <w:szCs w:val="16"/>
              </w:rPr>
              <w:t> </w:t>
            </w:r>
          </w:p>
        </w:tc>
        <w:tc>
          <w:tcPr>
            <w:tcW w:w="1046" w:type="dxa"/>
            <w:tcBorders>
              <w:top w:val="nil"/>
              <w:left w:val="nil"/>
              <w:bottom w:val="nil"/>
              <w:right w:val="nil"/>
            </w:tcBorders>
            <w:shd w:val="clear" w:color="auto" w:fill="auto"/>
            <w:noWrap/>
            <w:hideMark/>
          </w:tcPr>
          <w:p w14:paraId="563B90DB" w14:textId="77777777" w:rsidR="00F2046B" w:rsidRPr="00A75D69" w:rsidRDefault="007B375C" w:rsidP="003426FC">
            <w:pPr>
              <w:jc w:val="right"/>
              <w:rPr>
                <w:rFonts w:ascii="Consolas" w:hAnsi="Consolas" w:cs="Consolas"/>
                <w:color w:val="000000"/>
                <w:sz w:val="16"/>
                <w:szCs w:val="16"/>
              </w:rPr>
            </w:pPr>
            <w:r w:rsidRPr="007B375C">
              <w:rPr>
                <w:rFonts w:ascii="Consolas" w:hAnsi="Consolas" w:cs="Consolas"/>
                <w:color w:val="000000"/>
                <w:sz w:val="16"/>
                <w:szCs w:val="16"/>
              </w:rPr>
              <w:t>855</w:t>
            </w:r>
            <w:r>
              <w:rPr>
                <w:rFonts w:ascii="Consolas" w:hAnsi="Consolas" w:cs="Consolas"/>
                <w:color w:val="000000"/>
                <w:sz w:val="16"/>
                <w:szCs w:val="16"/>
              </w:rPr>
              <w:t>,</w:t>
            </w:r>
            <w:r w:rsidRPr="007B375C">
              <w:rPr>
                <w:rFonts w:ascii="Consolas" w:hAnsi="Consolas" w:cs="Consolas"/>
                <w:color w:val="000000"/>
                <w:sz w:val="16"/>
                <w:szCs w:val="16"/>
              </w:rPr>
              <w:t>3</w:t>
            </w:r>
            <w:r w:rsidR="003426FC">
              <w:rPr>
                <w:rFonts w:ascii="Consolas" w:hAnsi="Consolas" w:cs="Consolas"/>
                <w:color w:val="000000"/>
                <w:sz w:val="16"/>
                <w:szCs w:val="16"/>
              </w:rPr>
              <w:t>25</w:t>
            </w:r>
          </w:p>
        </w:tc>
        <w:tc>
          <w:tcPr>
            <w:tcW w:w="1080" w:type="dxa"/>
            <w:tcBorders>
              <w:top w:val="nil"/>
              <w:left w:val="nil"/>
              <w:bottom w:val="nil"/>
              <w:right w:val="nil"/>
            </w:tcBorders>
            <w:shd w:val="clear" w:color="auto" w:fill="auto"/>
            <w:noWrap/>
            <w:hideMark/>
          </w:tcPr>
          <w:p w14:paraId="463116AC" w14:textId="77777777"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503,000</w:t>
            </w:r>
          </w:p>
        </w:tc>
        <w:tc>
          <w:tcPr>
            <w:tcW w:w="886" w:type="dxa"/>
            <w:tcBorders>
              <w:top w:val="nil"/>
              <w:left w:val="nil"/>
              <w:bottom w:val="nil"/>
              <w:right w:val="nil"/>
            </w:tcBorders>
            <w:shd w:val="clear" w:color="auto" w:fill="auto"/>
            <w:noWrap/>
            <w:hideMark/>
          </w:tcPr>
          <w:p w14:paraId="643F9AA6" w14:textId="77777777" w:rsidR="00F2046B" w:rsidRPr="00A75D69" w:rsidRDefault="000A0B05" w:rsidP="009F5FCE">
            <w:pPr>
              <w:jc w:val="right"/>
              <w:rPr>
                <w:rFonts w:ascii="Consolas" w:hAnsi="Consolas" w:cs="Consolas"/>
                <w:color w:val="000000"/>
                <w:sz w:val="16"/>
                <w:szCs w:val="16"/>
              </w:rPr>
            </w:pPr>
            <w:r w:rsidRPr="000A0B05">
              <w:rPr>
                <w:rFonts w:ascii="Consolas" w:hAnsi="Consolas" w:cs="Consolas"/>
                <w:color w:val="000000"/>
                <w:sz w:val="16"/>
                <w:szCs w:val="16"/>
              </w:rPr>
              <w:t>220</w:t>
            </w:r>
            <w:r w:rsidR="00CA4F98">
              <w:rPr>
                <w:rFonts w:ascii="Consolas" w:hAnsi="Consolas" w:cs="Consolas"/>
                <w:color w:val="000000"/>
                <w:sz w:val="16"/>
                <w:szCs w:val="16"/>
              </w:rPr>
              <w:t>,</w:t>
            </w:r>
            <w:r w:rsidRPr="000A0B05">
              <w:rPr>
                <w:rFonts w:ascii="Consolas" w:hAnsi="Consolas" w:cs="Consolas"/>
                <w:color w:val="000000"/>
                <w:sz w:val="16"/>
                <w:szCs w:val="16"/>
              </w:rPr>
              <w:t>970</w:t>
            </w:r>
          </w:p>
        </w:tc>
        <w:tc>
          <w:tcPr>
            <w:tcW w:w="886" w:type="dxa"/>
            <w:tcBorders>
              <w:top w:val="nil"/>
              <w:left w:val="nil"/>
              <w:bottom w:val="nil"/>
              <w:right w:val="nil"/>
            </w:tcBorders>
          </w:tcPr>
          <w:p w14:paraId="771CCE28" w14:textId="77777777"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073" w:type="dxa"/>
            <w:tcBorders>
              <w:top w:val="nil"/>
              <w:left w:val="nil"/>
              <w:bottom w:val="nil"/>
              <w:right w:val="nil"/>
            </w:tcBorders>
          </w:tcPr>
          <w:p w14:paraId="271DDE67" w14:textId="77777777" w:rsidR="00F2046B" w:rsidRDefault="000161BC" w:rsidP="000D5F30">
            <w:pPr>
              <w:jc w:val="right"/>
              <w:rPr>
                <w:rFonts w:ascii="Consolas" w:hAnsi="Consolas" w:cs="Consolas"/>
                <w:color w:val="000000"/>
                <w:sz w:val="16"/>
                <w:szCs w:val="16"/>
              </w:rPr>
            </w:pPr>
            <w:r w:rsidRPr="000161BC">
              <w:rPr>
                <w:rFonts w:ascii="Consolas" w:hAnsi="Consolas" w:cs="Consolas"/>
                <w:color w:val="000000"/>
                <w:sz w:val="16"/>
                <w:szCs w:val="16"/>
              </w:rPr>
              <w:t>164</w:t>
            </w:r>
            <w:r w:rsidR="0025553A">
              <w:rPr>
                <w:rFonts w:ascii="Consolas" w:hAnsi="Consolas" w:cs="Consolas"/>
                <w:color w:val="000000"/>
                <w:sz w:val="16"/>
                <w:szCs w:val="16"/>
              </w:rPr>
              <w:t>,</w:t>
            </w:r>
            <w:r w:rsidR="000D5F30">
              <w:rPr>
                <w:rFonts w:ascii="Consolas" w:hAnsi="Consolas" w:cs="Consolas"/>
                <w:color w:val="000000"/>
                <w:sz w:val="16"/>
                <w:szCs w:val="16"/>
              </w:rPr>
              <w:t>479</w:t>
            </w:r>
          </w:p>
        </w:tc>
      </w:tr>
      <w:tr w:rsidR="00F2046B" w:rsidRPr="00A75D69" w14:paraId="33EEB11C" w14:textId="77777777" w:rsidTr="00625D60">
        <w:trPr>
          <w:trHeight w:val="255"/>
          <w:jc w:val="center"/>
        </w:trPr>
        <w:tc>
          <w:tcPr>
            <w:tcW w:w="395" w:type="dxa"/>
            <w:tcBorders>
              <w:top w:val="nil"/>
              <w:left w:val="nil"/>
              <w:bottom w:val="nil"/>
              <w:right w:val="nil"/>
            </w:tcBorders>
            <w:shd w:val="clear" w:color="auto" w:fill="auto"/>
            <w:noWrap/>
            <w:hideMark/>
          </w:tcPr>
          <w:p w14:paraId="080EBC62"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1</w:t>
            </w:r>
          </w:p>
        </w:tc>
        <w:tc>
          <w:tcPr>
            <w:tcW w:w="4642" w:type="dxa"/>
            <w:tcBorders>
              <w:top w:val="nil"/>
              <w:left w:val="nil"/>
              <w:bottom w:val="nil"/>
              <w:right w:val="nil"/>
            </w:tcBorders>
            <w:shd w:val="clear" w:color="auto" w:fill="auto"/>
            <w:noWrap/>
            <w:hideMark/>
          </w:tcPr>
          <w:p w14:paraId="385DAD6E"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Management, business and financial occupations</w:t>
            </w:r>
          </w:p>
        </w:tc>
        <w:tc>
          <w:tcPr>
            <w:tcW w:w="1149" w:type="dxa"/>
            <w:tcBorders>
              <w:top w:val="nil"/>
              <w:left w:val="nil"/>
              <w:bottom w:val="nil"/>
              <w:right w:val="single" w:sz="4" w:space="0" w:color="auto"/>
            </w:tcBorders>
            <w:shd w:val="clear" w:color="auto" w:fill="auto"/>
            <w:noWrap/>
            <w:hideMark/>
          </w:tcPr>
          <w:p w14:paraId="7CD326C7" w14:textId="77777777" w:rsidR="00F2046B" w:rsidRPr="00A75D69" w:rsidRDefault="00F2046B" w:rsidP="00E7302D">
            <w:pPr>
              <w:ind w:left="-132"/>
              <w:rPr>
                <w:rFonts w:ascii="Consolas" w:hAnsi="Consolas" w:cs="Consolas"/>
                <w:color w:val="000000"/>
                <w:sz w:val="16"/>
                <w:szCs w:val="16"/>
              </w:rPr>
            </w:pPr>
            <w:r>
              <w:rPr>
                <w:rFonts w:ascii="Consolas" w:hAnsi="Consolas" w:cs="Consolas"/>
                <w:color w:val="000000"/>
                <w:sz w:val="16"/>
                <w:szCs w:val="16"/>
              </w:rPr>
              <w:t>(0010-0950)</w:t>
            </w:r>
          </w:p>
        </w:tc>
        <w:tc>
          <w:tcPr>
            <w:tcW w:w="1046" w:type="dxa"/>
            <w:tcBorders>
              <w:top w:val="nil"/>
              <w:left w:val="nil"/>
              <w:bottom w:val="nil"/>
              <w:right w:val="nil"/>
            </w:tcBorders>
            <w:shd w:val="clear" w:color="auto" w:fill="auto"/>
            <w:noWrap/>
            <w:hideMark/>
          </w:tcPr>
          <w:p w14:paraId="4B83ADFB"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125,472</w:t>
            </w:r>
          </w:p>
        </w:tc>
        <w:tc>
          <w:tcPr>
            <w:tcW w:w="1080" w:type="dxa"/>
            <w:tcBorders>
              <w:top w:val="nil"/>
              <w:left w:val="nil"/>
              <w:bottom w:val="nil"/>
              <w:right w:val="nil"/>
            </w:tcBorders>
            <w:shd w:val="clear" w:color="auto" w:fill="auto"/>
            <w:noWrap/>
            <w:hideMark/>
          </w:tcPr>
          <w:p w14:paraId="15B6629C"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63,791</w:t>
            </w:r>
          </w:p>
        </w:tc>
        <w:tc>
          <w:tcPr>
            <w:tcW w:w="886" w:type="dxa"/>
            <w:tcBorders>
              <w:top w:val="nil"/>
              <w:left w:val="nil"/>
              <w:bottom w:val="nil"/>
              <w:right w:val="nil"/>
            </w:tcBorders>
            <w:shd w:val="clear" w:color="auto" w:fill="auto"/>
            <w:noWrap/>
            <w:hideMark/>
          </w:tcPr>
          <w:p w14:paraId="10F1A7C8"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41,682</w:t>
            </w:r>
          </w:p>
        </w:tc>
        <w:tc>
          <w:tcPr>
            <w:tcW w:w="886" w:type="dxa"/>
            <w:tcBorders>
              <w:top w:val="nil"/>
              <w:left w:val="nil"/>
              <w:bottom w:val="nil"/>
              <w:right w:val="nil"/>
            </w:tcBorders>
          </w:tcPr>
          <w:p w14:paraId="21BE6479" w14:textId="77777777"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54,110</w:t>
            </w:r>
          </w:p>
        </w:tc>
        <w:tc>
          <w:tcPr>
            <w:tcW w:w="1073" w:type="dxa"/>
            <w:tcBorders>
              <w:top w:val="nil"/>
              <w:left w:val="nil"/>
              <w:bottom w:val="nil"/>
              <w:right w:val="nil"/>
            </w:tcBorders>
          </w:tcPr>
          <w:p w14:paraId="20212E01"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48</w:t>
            </w:r>
            <w:r w:rsidR="0025553A">
              <w:rPr>
                <w:rFonts w:ascii="Consolas" w:hAnsi="Consolas" w:cs="Consolas"/>
                <w:color w:val="000000"/>
                <w:sz w:val="16"/>
                <w:szCs w:val="16"/>
              </w:rPr>
              <w:t>,</w:t>
            </w:r>
            <w:r w:rsidR="000D5F30">
              <w:rPr>
                <w:rFonts w:ascii="Consolas" w:hAnsi="Consolas" w:cs="Consolas"/>
                <w:color w:val="000000"/>
                <w:sz w:val="16"/>
                <w:szCs w:val="16"/>
              </w:rPr>
              <w:t>164</w:t>
            </w:r>
          </w:p>
        </w:tc>
      </w:tr>
      <w:tr w:rsidR="00F2046B" w:rsidRPr="00A75D69" w14:paraId="41982206" w14:textId="77777777" w:rsidTr="00625D60">
        <w:trPr>
          <w:trHeight w:val="255"/>
          <w:jc w:val="center"/>
        </w:trPr>
        <w:tc>
          <w:tcPr>
            <w:tcW w:w="395" w:type="dxa"/>
            <w:tcBorders>
              <w:top w:val="nil"/>
              <w:left w:val="nil"/>
              <w:bottom w:val="nil"/>
              <w:right w:val="nil"/>
            </w:tcBorders>
            <w:shd w:val="clear" w:color="auto" w:fill="auto"/>
            <w:noWrap/>
            <w:hideMark/>
          </w:tcPr>
          <w:p w14:paraId="670D435B"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02</w:t>
            </w:r>
          </w:p>
        </w:tc>
        <w:tc>
          <w:tcPr>
            <w:tcW w:w="4642" w:type="dxa"/>
            <w:tcBorders>
              <w:top w:val="nil"/>
              <w:left w:val="nil"/>
              <w:bottom w:val="nil"/>
              <w:right w:val="nil"/>
            </w:tcBorders>
            <w:shd w:val="clear" w:color="auto" w:fill="auto"/>
            <w:noWrap/>
            <w:hideMark/>
          </w:tcPr>
          <w:p w14:paraId="02DDDF24"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Professional and related occupations</w:t>
            </w:r>
          </w:p>
        </w:tc>
        <w:tc>
          <w:tcPr>
            <w:tcW w:w="1149" w:type="dxa"/>
            <w:tcBorders>
              <w:top w:val="nil"/>
              <w:left w:val="nil"/>
              <w:bottom w:val="nil"/>
              <w:right w:val="single" w:sz="4" w:space="0" w:color="auto"/>
            </w:tcBorders>
            <w:shd w:val="clear" w:color="auto" w:fill="auto"/>
            <w:noWrap/>
            <w:hideMark/>
          </w:tcPr>
          <w:p w14:paraId="14C61CD5"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1000-3540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0F4CC611" w14:textId="77777777"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190,303</w:t>
            </w:r>
          </w:p>
        </w:tc>
        <w:tc>
          <w:tcPr>
            <w:tcW w:w="1080" w:type="dxa"/>
            <w:tcBorders>
              <w:top w:val="nil"/>
              <w:left w:val="nil"/>
              <w:bottom w:val="nil"/>
              <w:right w:val="nil"/>
            </w:tcBorders>
            <w:shd w:val="clear" w:color="auto" w:fill="auto"/>
            <w:noWrap/>
            <w:hideMark/>
          </w:tcPr>
          <w:p w14:paraId="0F572483"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96,729</w:t>
            </w:r>
          </w:p>
        </w:tc>
        <w:tc>
          <w:tcPr>
            <w:tcW w:w="886" w:type="dxa"/>
            <w:tcBorders>
              <w:top w:val="nil"/>
              <w:left w:val="nil"/>
              <w:bottom w:val="nil"/>
              <w:right w:val="nil"/>
            </w:tcBorders>
            <w:shd w:val="clear" w:color="auto" w:fill="auto"/>
            <w:noWrap/>
            <w:hideMark/>
          </w:tcPr>
          <w:p w14:paraId="1D20811F"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63,697</w:t>
            </w:r>
          </w:p>
        </w:tc>
        <w:tc>
          <w:tcPr>
            <w:tcW w:w="886" w:type="dxa"/>
            <w:tcBorders>
              <w:top w:val="nil"/>
              <w:left w:val="nil"/>
              <w:bottom w:val="nil"/>
              <w:right w:val="nil"/>
            </w:tcBorders>
          </w:tcPr>
          <w:p w14:paraId="03063957" w14:textId="77777777"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78,002</w:t>
            </w:r>
          </w:p>
        </w:tc>
        <w:tc>
          <w:tcPr>
            <w:tcW w:w="1073" w:type="dxa"/>
            <w:tcBorders>
              <w:top w:val="nil"/>
              <w:left w:val="nil"/>
              <w:bottom w:val="nil"/>
              <w:right w:val="nil"/>
            </w:tcBorders>
          </w:tcPr>
          <w:p w14:paraId="20D25F20"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71</w:t>
            </w:r>
            <w:r w:rsidR="0025553A">
              <w:rPr>
                <w:rFonts w:ascii="Consolas" w:hAnsi="Consolas" w:cs="Consolas"/>
                <w:color w:val="000000"/>
                <w:sz w:val="16"/>
                <w:szCs w:val="16"/>
              </w:rPr>
              <w:t>,</w:t>
            </w:r>
            <w:r w:rsidR="000D5F30">
              <w:rPr>
                <w:rFonts w:ascii="Consolas" w:hAnsi="Consolas" w:cs="Consolas"/>
                <w:color w:val="000000"/>
                <w:sz w:val="16"/>
                <w:szCs w:val="16"/>
              </w:rPr>
              <w:t>462</w:t>
            </w:r>
          </w:p>
        </w:tc>
      </w:tr>
      <w:tr w:rsidR="00F2046B" w:rsidRPr="00A75D69" w14:paraId="4E5EA1D4" w14:textId="77777777" w:rsidTr="00625D60">
        <w:trPr>
          <w:trHeight w:val="288"/>
          <w:jc w:val="center"/>
        </w:trPr>
        <w:tc>
          <w:tcPr>
            <w:tcW w:w="395" w:type="dxa"/>
            <w:tcBorders>
              <w:top w:val="nil"/>
              <w:left w:val="nil"/>
              <w:bottom w:val="nil"/>
              <w:right w:val="nil"/>
            </w:tcBorders>
            <w:shd w:val="clear" w:color="auto" w:fill="auto"/>
            <w:noWrap/>
            <w:hideMark/>
          </w:tcPr>
          <w:p w14:paraId="045E1108"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3</w:t>
            </w:r>
          </w:p>
        </w:tc>
        <w:tc>
          <w:tcPr>
            <w:tcW w:w="4642" w:type="dxa"/>
            <w:tcBorders>
              <w:top w:val="nil"/>
              <w:left w:val="nil"/>
              <w:bottom w:val="nil"/>
              <w:right w:val="nil"/>
            </w:tcBorders>
            <w:shd w:val="clear" w:color="auto" w:fill="auto"/>
            <w:noWrap/>
            <w:hideMark/>
          </w:tcPr>
          <w:p w14:paraId="27C01302"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Service Occupations</w:t>
            </w:r>
          </w:p>
        </w:tc>
        <w:tc>
          <w:tcPr>
            <w:tcW w:w="1149" w:type="dxa"/>
            <w:tcBorders>
              <w:top w:val="nil"/>
              <w:left w:val="nil"/>
              <w:bottom w:val="nil"/>
              <w:right w:val="single" w:sz="4" w:space="0" w:color="auto"/>
            </w:tcBorders>
            <w:shd w:val="clear" w:color="auto" w:fill="auto"/>
            <w:noWrap/>
            <w:hideMark/>
          </w:tcPr>
          <w:p w14:paraId="0EA608EC"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3600-4650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12B10D5E" w14:textId="77777777"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118,839</w:t>
            </w:r>
          </w:p>
        </w:tc>
        <w:tc>
          <w:tcPr>
            <w:tcW w:w="1080" w:type="dxa"/>
            <w:tcBorders>
              <w:top w:val="nil"/>
              <w:left w:val="nil"/>
              <w:bottom w:val="nil"/>
              <w:right w:val="nil"/>
            </w:tcBorders>
            <w:shd w:val="clear" w:color="auto" w:fill="auto"/>
            <w:noWrap/>
            <w:hideMark/>
          </w:tcPr>
          <w:p w14:paraId="2D5A9B80" w14:textId="77777777" w:rsidR="00F2046B" w:rsidRPr="00A75D69" w:rsidRDefault="004F7804" w:rsidP="009F5FCE">
            <w:pPr>
              <w:jc w:val="right"/>
              <w:rPr>
                <w:rFonts w:ascii="Consolas" w:hAnsi="Consolas" w:cs="Consolas"/>
                <w:color w:val="000000"/>
                <w:sz w:val="16"/>
                <w:szCs w:val="16"/>
              </w:rPr>
            </w:pPr>
            <w:r>
              <w:rPr>
                <w:rFonts w:ascii="Consolas" w:hAnsi="Consolas" w:cs="Consolas"/>
                <w:color w:val="000000"/>
                <w:sz w:val="16"/>
                <w:szCs w:val="16"/>
              </w:rPr>
              <w:t>66,926</w:t>
            </w:r>
          </w:p>
        </w:tc>
        <w:tc>
          <w:tcPr>
            <w:tcW w:w="886" w:type="dxa"/>
            <w:tcBorders>
              <w:top w:val="nil"/>
              <w:left w:val="nil"/>
              <w:bottom w:val="nil"/>
              <w:right w:val="nil"/>
            </w:tcBorders>
            <w:shd w:val="clear" w:color="auto" w:fill="auto"/>
            <w:noWrap/>
            <w:hideMark/>
          </w:tcPr>
          <w:p w14:paraId="080C5ADD"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35,352</w:t>
            </w:r>
          </w:p>
        </w:tc>
        <w:tc>
          <w:tcPr>
            <w:tcW w:w="886" w:type="dxa"/>
            <w:tcBorders>
              <w:top w:val="nil"/>
              <w:left w:val="nil"/>
              <w:bottom w:val="nil"/>
              <w:right w:val="nil"/>
            </w:tcBorders>
          </w:tcPr>
          <w:p w14:paraId="5D069033"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55</w:t>
            </w:r>
            <w:r>
              <w:rPr>
                <w:rFonts w:ascii="Consolas" w:hAnsi="Consolas" w:cs="Consolas"/>
                <w:color w:val="000000"/>
                <w:sz w:val="16"/>
                <w:szCs w:val="16"/>
              </w:rPr>
              <w:t>,</w:t>
            </w:r>
            <w:r w:rsidR="003426FC">
              <w:rPr>
                <w:rFonts w:ascii="Consolas" w:hAnsi="Consolas" w:cs="Consolas"/>
                <w:color w:val="000000"/>
                <w:sz w:val="16"/>
                <w:szCs w:val="16"/>
              </w:rPr>
              <w:t>958</w:t>
            </w:r>
          </w:p>
        </w:tc>
        <w:tc>
          <w:tcPr>
            <w:tcW w:w="1073" w:type="dxa"/>
            <w:tcBorders>
              <w:top w:val="nil"/>
              <w:left w:val="nil"/>
              <w:bottom w:val="nil"/>
              <w:right w:val="nil"/>
            </w:tcBorders>
          </w:tcPr>
          <w:p w14:paraId="5FD6CC0B"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39</w:t>
            </w:r>
            <w:r w:rsidR="0025553A">
              <w:rPr>
                <w:rFonts w:ascii="Consolas" w:hAnsi="Consolas" w:cs="Consolas"/>
                <w:color w:val="000000"/>
                <w:sz w:val="16"/>
                <w:szCs w:val="16"/>
              </w:rPr>
              <w:t>,</w:t>
            </w:r>
            <w:r w:rsidR="000D5F30">
              <w:rPr>
                <w:rFonts w:ascii="Consolas" w:hAnsi="Consolas" w:cs="Consolas"/>
                <w:color w:val="000000"/>
                <w:sz w:val="16"/>
                <w:szCs w:val="16"/>
              </w:rPr>
              <w:t>488</w:t>
            </w:r>
          </w:p>
        </w:tc>
      </w:tr>
      <w:tr w:rsidR="00F2046B" w:rsidRPr="00A75D69" w14:paraId="0C396234" w14:textId="77777777" w:rsidTr="00625D60">
        <w:trPr>
          <w:trHeight w:val="255"/>
          <w:jc w:val="center"/>
        </w:trPr>
        <w:tc>
          <w:tcPr>
            <w:tcW w:w="395" w:type="dxa"/>
            <w:tcBorders>
              <w:top w:val="nil"/>
              <w:left w:val="nil"/>
              <w:bottom w:val="nil"/>
              <w:right w:val="nil"/>
            </w:tcBorders>
            <w:shd w:val="clear" w:color="auto" w:fill="auto"/>
            <w:noWrap/>
            <w:hideMark/>
          </w:tcPr>
          <w:p w14:paraId="1F732812"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4</w:t>
            </w:r>
          </w:p>
        </w:tc>
        <w:tc>
          <w:tcPr>
            <w:tcW w:w="4642" w:type="dxa"/>
            <w:tcBorders>
              <w:top w:val="nil"/>
              <w:left w:val="nil"/>
              <w:bottom w:val="nil"/>
              <w:right w:val="nil"/>
            </w:tcBorders>
            <w:shd w:val="clear" w:color="auto" w:fill="auto"/>
            <w:noWrap/>
            <w:hideMark/>
          </w:tcPr>
          <w:p w14:paraId="1FD4FD27" w14:textId="77777777" w:rsidR="00F2046B" w:rsidRPr="00A75D69" w:rsidRDefault="00F2046B" w:rsidP="00E7302D">
            <w:pPr>
              <w:ind w:firstLineChars="100" w:firstLine="160"/>
              <w:rPr>
                <w:rFonts w:ascii="Consolas" w:hAnsi="Consolas" w:cs="Consolas"/>
                <w:color w:val="000000"/>
                <w:sz w:val="16"/>
                <w:szCs w:val="16"/>
              </w:rPr>
            </w:pPr>
            <w:r w:rsidRPr="00A75D69">
              <w:rPr>
                <w:rFonts w:ascii="Consolas" w:hAnsi="Consolas" w:cs="Consolas"/>
                <w:color w:val="000000"/>
                <w:sz w:val="16"/>
                <w:szCs w:val="16"/>
              </w:rPr>
              <w:t>Sales</w:t>
            </w:r>
            <w:r>
              <w:rPr>
                <w:rFonts w:ascii="Consolas" w:hAnsi="Consolas" w:cs="Consolas"/>
                <w:color w:val="000000"/>
                <w:sz w:val="16"/>
                <w:szCs w:val="16"/>
              </w:rPr>
              <w:t xml:space="preserve"> and related occupations</w:t>
            </w:r>
          </w:p>
        </w:tc>
        <w:tc>
          <w:tcPr>
            <w:tcW w:w="1149" w:type="dxa"/>
            <w:tcBorders>
              <w:top w:val="nil"/>
              <w:left w:val="nil"/>
              <w:bottom w:val="nil"/>
              <w:right w:val="single" w:sz="4" w:space="0" w:color="auto"/>
            </w:tcBorders>
            <w:shd w:val="clear" w:color="auto" w:fill="auto"/>
            <w:noWrap/>
            <w:hideMark/>
          </w:tcPr>
          <w:p w14:paraId="49008700"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4700-4965</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3447EFEE" w14:textId="77777777"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110,250</w:t>
            </w:r>
          </w:p>
        </w:tc>
        <w:tc>
          <w:tcPr>
            <w:tcW w:w="1080" w:type="dxa"/>
            <w:tcBorders>
              <w:top w:val="nil"/>
              <w:left w:val="nil"/>
              <w:bottom w:val="nil"/>
              <w:right w:val="nil"/>
            </w:tcBorders>
            <w:shd w:val="clear" w:color="auto" w:fill="auto"/>
            <w:noWrap/>
            <w:hideMark/>
          </w:tcPr>
          <w:p w14:paraId="46CC4AA3"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57,885</w:t>
            </w:r>
          </w:p>
        </w:tc>
        <w:tc>
          <w:tcPr>
            <w:tcW w:w="886" w:type="dxa"/>
            <w:tcBorders>
              <w:top w:val="nil"/>
              <w:left w:val="nil"/>
              <w:bottom w:val="nil"/>
              <w:right w:val="nil"/>
            </w:tcBorders>
            <w:shd w:val="clear" w:color="auto" w:fill="auto"/>
            <w:noWrap/>
            <w:hideMark/>
          </w:tcPr>
          <w:p w14:paraId="26582C81"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36,027</w:t>
            </w:r>
          </w:p>
        </w:tc>
        <w:tc>
          <w:tcPr>
            <w:tcW w:w="886" w:type="dxa"/>
            <w:tcBorders>
              <w:top w:val="nil"/>
              <w:left w:val="nil"/>
              <w:bottom w:val="nil"/>
              <w:right w:val="nil"/>
            </w:tcBorders>
          </w:tcPr>
          <w:p w14:paraId="1FB009D0"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43</w:t>
            </w:r>
            <w:r>
              <w:rPr>
                <w:rFonts w:ascii="Consolas" w:hAnsi="Consolas" w:cs="Consolas"/>
                <w:color w:val="000000"/>
                <w:sz w:val="16"/>
                <w:szCs w:val="16"/>
              </w:rPr>
              <w:t>,</w:t>
            </w:r>
            <w:r w:rsidR="003426FC">
              <w:rPr>
                <w:rFonts w:ascii="Consolas" w:hAnsi="Consolas" w:cs="Consolas"/>
                <w:color w:val="000000"/>
                <w:sz w:val="16"/>
                <w:szCs w:val="16"/>
              </w:rPr>
              <w:t>458</w:t>
            </w:r>
          </w:p>
        </w:tc>
        <w:tc>
          <w:tcPr>
            <w:tcW w:w="1073" w:type="dxa"/>
            <w:tcBorders>
              <w:top w:val="nil"/>
              <w:left w:val="nil"/>
              <w:bottom w:val="nil"/>
              <w:right w:val="nil"/>
            </w:tcBorders>
          </w:tcPr>
          <w:p w14:paraId="3F7525D6"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38</w:t>
            </w:r>
            <w:r w:rsidR="0025553A">
              <w:rPr>
                <w:rFonts w:ascii="Consolas" w:hAnsi="Consolas" w:cs="Consolas"/>
                <w:color w:val="000000"/>
                <w:sz w:val="16"/>
                <w:szCs w:val="16"/>
              </w:rPr>
              <w:t>,</w:t>
            </w:r>
            <w:r w:rsidR="000D5F30">
              <w:rPr>
                <w:rFonts w:ascii="Consolas" w:hAnsi="Consolas" w:cs="Consolas"/>
                <w:color w:val="000000"/>
                <w:sz w:val="16"/>
                <w:szCs w:val="16"/>
              </w:rPr>
              <w:t>251</w:t>
            </w:r>
          </w:p>
        </w:tc>
      </w:tr>
      <w:tr w:rsidR="00F2046B" w:rsidRPr="00A75D69" w14:paraId="50F1394A" w14:textId="77777777" w:rsidTr="00625D60">
        <w:trPr>
          <w:trHeight w:val="255"/>
          <w:jc w:val="center"/>
        </w:trPr>
        <w:tc>
          <w:tcPr>
            <w:tcW w:w="395" w:type="dxa"/>
            <w:tcBorders>
              <w:top w:val="nil"/>
              <w:left w:val="nil"/>
              <w:bottom w:val="nil"/>
              <w:right w:val="nil"/>
            </w:tcBorders>
            <w:shd w:val="clear" w:color="auto" w:fill="auto"/>
            <w:noWrap/>
            <w:hideMark/>
          </w:tcPr>
          <w:p w14:paraId="1079281B"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5</w:t>
            </w:r>
          </w:p>
        </w:tc>
        <w:tc>
          <w:tcPr>
            <w:tcW w:w="4642" w:type="dxa"/>
            <w:tcBorders>
              <w:top w:val="nil"/>
              <w:left w:val="nil"/>
              <w:bottom w:val="nil"/>
              <w:right w:val="nil"/>
            </w:tcBorders>
            <w:shd w:val="clear" w:color="auto" w:fill="auto"/>
            <w:noWrap/>
            <w:hideMark/>
          </w:tcPr>
          <w:p w14:paraId="130444AA"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Office and administrative support occupations</w:t>
            </w:r>
          </w:p>
        </w:tc>
        <w:tc>
          <w:tcPr>
            <w:tcW w:w="1149" w:type="dxa"/>
            <w:tcBorders>
              <w:top w:val="nil"/>
              <w:left w:val="nil"/>
              <w:bottom w:val="nil"/>
              <w:right w:val="single" w:sz="4" w:space="0" w:color="auto"/>
            </w:tcBorders>
            <w:shd w:val="clear" w:color="auto" w:fill="auto"/>
            <w:noWrap/>
            <w:hideMark/>
          </w:tcPr>
          <w:p w14:paraId="25CAF1B8"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5000-5940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75A7F004"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150,910</w:t>
            </w:r>
          </w:p>
        </w:tc>
        <w:tc>
          <w:tcPr>
            <w:tcW w:w="1080" w:type="dxa"/>
            <w:tcBorders>
              <w:top w:val="nil"/>
              <w:left w:val="nil"/>
              <w:bottom w:val="nil"/>
              <w:right w:val="nil"/>
            </w:tcBorders>
            <w:shd w:val="clear" w:color="auto" w:fill="auto"/>
            <w:noWrap/>
            <w:hideMark/>
          </w:tcPr>
          <w:p w14:paraId="46AFB0EE"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85,235</w:t>
            </w:r>
          </w:p>
        </w:tc>
        <w:tc>
          <w:tcPr>
            <w:tcW w:w="886" w:type="dxa"/>
            <w:tcBorders>
              <w:top w:val="nil"/>
              <w:left w:val="nil"/>
              <w:bottom w:val="nil"/>
              <w:right w:val="nil"/>
            </w:tcBorders>
            <w:shd w:val="clear" w:color="auto" w:fill="auto"/>
            <w:noWrap/>
            <w:hideMark/>
          </w:tcPr>
          <w:p w14:paraId="5D236E74"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46,581</w:t>
            </w:r>
          </w:p>
        </w:tc>
        <w:tc>
          <w:tcPr>
            <w:tcW w:w="886" w:type="dxa"/>
            <w:tcBorders>
              <w:top w:val="nil"/>
              <w:left w:val="nil"/>
              <w:bottom w:val="nil"/>
              <w:right w:val="nil"/>
            </w:tcBorders>
          </w:tcPr>
          <w:p w14:paraId="335149BC"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51</w:t>
            </w:r>
            <w:r>
              <w:rPr>
                <w:rFonts w:ascii="Consolas" w:hAnsi="Consolas" w:cs="Consolas"/>
                <w:color w:val="000000"/>
                <w:sz w:val="16"/>
                <w:szCs w:val="16"/>
              </w:rPr>
              <w:t>,</w:t>
            </w:r>
            <w:r w:rsidR="003426FC">
              <w:rPr>
                <w:rFonts w:ascii="Consolas" w:hAnsi="Consolas" w:cs="Consolas"/>
                <w:color w:val="000000"/>
                <w:sz w:val="16"/>
                <w:szCs w:val="16"/>
              </w:rPr>
              <w:t>987</w:t>
            </w:r>
          </w:p>
        </w:tc>
        <w:tc>
          <w:tcPr>
            <w:tcW w:w="1073" w:type="dxa"/>
            <w:tcBorders>
              <w:top w:val="nil"/>
              <w:left w:val="nil"/>
              <w:bottom w:val="nil"/>
              <w:right w:val="nil"/>
            </w:tcBorders>
          </w:tcPr>
          <w:p w14:paraId="508672DC"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48</w:t>
            </w:r>
            <w:r w:rsidR="0025553A">
              <w:rPr>
                <w:rFonts w:ascii="Consolas" w:hAnsi="Consolas" w:cs="Consolas"/>
                <w:color w:val="000000"/>
                <w:sz w:val="16"/>
                <w:szCs w:val="16"/>
              </w:rPr>
              <w:t>,</w:t>
            </w:r>
            <w:r w:rsidR="000D5F30">
              <w:rPr>
                <w:rFonts w:ascii="Consolas" w:hAnsi="Consolas" w:cs="Consolas"/>
                <w:color w:val="000000"/>
                <w:sz w:val="16"/>
                <w:szCs w:val="16"/>
              </w:rPr>
              <w:t>043</w:t>
            </w:r>
          </w:p>
        </w:tc>
      </w:tr>
      <w:tr w:rsidR="00F2046B" w:rsidRPr="00A75D69" w14:paraId="1EAFEF34" w14:textId="77777777" w:rsidTr="00625D60">
        <w:trPr>
          <w:trHeight w:val="255"/>
          <w:jc w:val="center"/>
        </w:trPr>
        <w:tc>
          <w:tcPr>
            <w:tcW w:w="395" w:type="dxa"/>
            <w:tcBorders>
              <w:top w:val="nil"/>
              <w:left w:val="nil"/>
              <w:bottom w:val="nil"/>
              <w:right w:val="nil"/>
            </w:tcBorders>
            <w:shd w:val="clear" w:color="auto" w:fill="auto"/>
            <w:noWrap/>
            <w:hideMark/>
          </w:tcPr>
          <w:p w14:paraId="512F9DC7"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6</w:t>
            </w:r>
          </w:p>
        </w:tc>
        <w:tc>
          <w:tcPr>
            <w:tcW w:w="4642" w:type="dxa"/>
            <w:tcBorders>
              <w:top w:val="nil"/>
              <w:left w:val="nil"/>
              <w:bottom w:val="nil"/>
              <w:right w:val="nil"/>
            </w:tcBorders>
            <w:shd w:val="clear" w:color="auto" w:fill="auto"/>
            <w:noWrap/>
            <w:hideMark/>
          </w:tcPr>
          <w:p w14:paraId="2AC4C997"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Farming, fishing and forestry occupations</w:t>
            </w:r>
          </w:p>
        </w:tc>
        <w:tc>
          <w:tcPr>
            <w:tcW w:w="1149" w:type="dxa"/>
            <w:tcBorders>
              <w:top w:val="nil"/>
              <w:left w:val="nil"/>
              <w:bottom w:val="nil"/>
              <w:right w:val="single" w:sz="4" w:space="0" w:color="auto"/>
            </w:tcBorders>
            <w:shd w:val="clear" w:color="auto" w:fill="auto"/>
            <w:noWrap/>
            <w:hideMark/>
          </w:tcPr>
          <w:p w14:paraId="5A7667B7"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6005-6130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0B75CAB9"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16,564</w:t>
            </w:r>
          </w:p>
        </w:tc>
        <w:tc>
          <w:tcPr>
            <w:tcW w:w="1080" w:type="dxa"/>
            <w:tcBorders>
              <w:top w:val="nil"/>
              <w:left w:val="nil"/>
              <w:bottom w:val="nil"/>
              <w:right w:val="nil"/>
            </w:tcBorders>
            <w:shd w:val="clear" w:color="auto" w:fill="auto"/>
            <w:noWrap/>
            <w:hideMark/>
          </w:tcPr>
          <w:p w14:paraId="40EEDC9F"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10,796</w:t>
            </w:r>
          </w:p>
        </w:tc>
        <w:tc>
          <w:tcPr>
            <w:tcW w:w="886" w:type="dxa"/>
            <w:tcBorders>
              <w:top w:val="nil"/>
              <w:left w:val="nil"/>
              <w:bottom w:val="nil"/>
              <w:right w:val="nil"/>
            </w:tcBorders>
            <w:shd w:val="clear" w:color="auto" w:fill="auto"/>
            <w:noWrap/>
            <w:hideMark/>
          </w:tcPr>
          <w:p w14:paraId="26928931"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4,000</w:t>
            </w:r>
          </w:p>
        </w:tc>
        <w:tc>
          <w:tcPr>
            <w:tcW w:w="886" w:type="dxa"/>
            <w:tcBorders>
              <w:top w:val="nil"/>
              <w:left w:val="nil"/>
              <w:bottom w:val="nil"/>
              <w:right w:val="nil"/>
            </w:tcBorders>
          </w:tcPr>
          <w:p w14:paraId="5EA5F6F0"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4</w:t>
            </w:r>
            <w:r>
              <w:rPr>
                <w:rFonts w:ascii="Consolas" w:hAnsi="Consolas" w:cs="Consolas"/>
                <w:color w:val="000000"/>
                <w:sz w:val="16"/>
                <w:szCs w:val="16"/>
              </w:rPr>
              <w:t>,</w:t>
            </w:r>
            <w:r w:rsidR="003426FC">
              <w:rPr>
                <w:rFonts w:ascii="Consolas" w:hAnsi="Consolas" w:cs="Consolas"/>
                <w:color w:val="000000"/>
                <w:sz w:val="16"/>
                <w:szCs w:val="16"/>
              </w:rPr>
              <w:t>037</w:t>
            </w:r>
          </w:p>
        </w:tc>
        <w:tc>
          <w:tcPr>
            <w:tcW w:w="1073" w:type="dxa"/>
            <w:tcBorders>
              <w:top w:val="nil"/>
              <w:left w:val="nil"/>
              <w:bottom w:val="nil"/>
              <w:right w:val="nil"/>
            </w:tcBorders>
          </w:tcPr>
          <w:p w14:paraId="1FFF42BC"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3</w:t>
            </w:r>
            <w:r w:rsidR="0025553A">
              <w:rPr>
                <w:rFonts w:ascii="Consolas" w:hAnsi="Consolas" w:cs="Consolas"/>
                <w:color w:val="000000"/>
                <w:sz w:val="16"/>
                <w:szCs w:val="16"/>
              </w:rPr>
              <w:t>,</w:t>
            </w:r>
            <w:r w:rsidR="000D5F30">
              <w:rPr>
                <w:rFonts w:ascii="Consolas" w:hAnsi="Consolas" w:cs="Consolas"/>
                <w:color w:val="000000"/>
                <w:sz w:val="16"/>
                <w:szCs w:val="16"/>
              </w:rPr>
              <w:t>871</w:t>
            </w:r>
          </w:p>
        </w:tc>
      </w:tr>
      <w:tr w:rsidR="00F2046B" w:rsidRPr="00A75D69" w14:paraId="274D86A1" w14:textId="77777777" w:rsidTr="00625D60">
        <w:trPr>
          <w:trHeight w:val="255"/>
          <w:jc w:val="center"/>
        </w:trPr>
        <w:tc>
          <w:tcPr>
            <w:tcW w:w="395" w:type="dxa"/>
            <w:tcBorders>
              <w:top w:val="nil"/>
              <w:left w:val="nil"/>
              <w:bottom w:val="nil"/>
              <w:right w:val="nil"/>
            </w:tcBorders>
            <w:shd w:val="clear" w:color="auto" w:fill="auto"/>
            <w:noWrap/>
            <w:hideMark/>
          </w:tcPr>
          <w:p w14:paraId="5E786D9D"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7</w:t>
            </w:r>
          </w:p>
        </w:tc>
        <w:tc>
          <w:tcPr>
            <w:tcW w:w="4642" w:type="dxa"/>
            <w:tcBorders>
              <w:top w:val="nil"/>
              <w:left w:val="nil"/>
              <w:bottom w:val="nil"/>
              <w:right w:val="nil"/>
            </w:tcBorders>
            <w:shd w:val="clear" w:color="auto" w:fill="auto"/>
            <w:noWrap/>
            <w:hideMark/>
          </w:tcPr>
          <w:p w14:paraId="4D120410"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Construction and extraction occupations</w:t>
            </w:r>
          </w:p>
        </w:tc>
        <w:tc>
          <w:tcPr>
            <w:tcW w:w="1149" w:type="dxa"/>
            <w:tcBorders>
              <w:top w:val="nil"/>
              <w:left w:val="nil"/>
              <w:bottom w:val="nil"/>
              <w:right w:val="single" w:sz="4" w:space="0" w:color="auto"/>
            </w:tcBorders>
            <w:shd w:val="clear" w:color="auto" w:fill="auto"/>
            <w:noWrap/>
            <w:hideMark/>
          </w:tcPr>
          <w:p w14:paraId="4732C675"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6200-6940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01F45EE2"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56,273</w:t>
            </w:r>
          </w:p>
        </w:tc>
        <w:tc>
          <w:tcPr>
            <w:tcW w:w="1080" w:type="dxa"/>
            <w:tcBorders>
              <w:top w:val="nil"/>
              <w:left w:val="nil"/>
              <w:bottom w:val="nil"/>
              <w:right w:val="nil"/>
            </w:tcBorders>
            <w:shd w:val="clear" w:color="auto" w:fill="auto"/>
            <w:noWrap/>
            <w:hideMark/>
          </w:tcPr>
          <w:p w14:paraId="16E8B88E"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31,857</w:t>
            </w:r>
          </w:p>
        </w:tc>
        <w:tc>
          <w:tcPr>
            <w:tcW w:w="886" w:type="dxa"/>
            <w:tcBorders>
              <w:top w:val="nil"/>
              <w:left w:val="nil"/>
              <w:bottom w:val="nil"/>
              <w:right w:val="nil"/>
            </w:tcBorders>
            <w:shd w:val="clear" w:color="auto" w:fill="auto"/>
            <w:noWrap/>
            <w:hideMark/>
          </w:tcPr>
          <w:p w14:paraId="78FCD8C1"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16,522</w:t>
            </w:r>
          </w:p>
        </w:tc>
        <w:tc>
          <w:tcPr>
            <w:tcW w:w="886" w:type="dxa"/>
            <w:tcBorders>
              <w:top w:val="nil"/>
              <w:left w:val="nil"/>
              <w:bottom w:val="nil"/>
              <w:right w:val="nil"/>
            </w:tcBorders>
          </w:tcPr>
          <w:p w14:paraId="17146BA9"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23</w:t>
            </w:r>
            <w:r>
              <w:rPr>
                <w:rFonts w:ascii="Consolas" w:hAnsi="Consolas" w:cs="Consolas"/>
                <w:color w:val="000000"/>
                <w:sz w:val="16"/>
                <w:szCs w:val="16"/>
              </w:rPr>
              <w:t>,</w:t>
            </w:r>
            <w:r w:rsidR="003426FC">
              <w:rPr>
                <w:rFonts w:ascii="Consolas" w:hAnsi="Consolas" w:cs="Consolas"/>
                <w:color w:val="000000"/>
                <w:sz w:val="16"/>
                <w:szCs w:val="16"/>
              </w:rPr>
              <w:t>485</w:t>
            </w:r>
          </w:p>
        </w:tc>
        <w:tc>
          <w:tcPr>
            <w:tcW w:w="1073" w:type="dxa"/>
            <w:tcBorders>
              <w:top w:val="nil"/>
              <w:left w:val="nil"/>
              <w:bottom w:val="nil"/>
              <w:right w:val="nil"/>
            </w:tcBorders>
          </w:tcPr>
          <w:p w14:paraId="0572FC81"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18</w:t>
            </w:r>
            <w:r w:rsidR="0025553A">
              <w:rPr>
                <w:rFonts w:ascii="Consolas" w:hAnsi="Consolas" w:cs="Consolas"/>
                <w:color w:val="000000"/>
                <w:sz w:val="16"/>
                <w:szCs w:val="16"/>
              </w:rPr>
              <w:t>,</w:t>
            </w:r>
            <w:r w:rsidR="000D5F30">
              <w:rPr>
                <w:rFonts w:ascii="Consolas" w:hAnsi="Consolas" w:cs="Consolas"/>
                <w:color w:val="000000"/>
                <w:sz w:val="16"/>
                <w:szCs w:val="16"/>
              </w:rPr>
              <w:t>342</w:t>
            </w:r>
          </w:p>
        </w:tc>
      </w:tr>
      <w:tr w:rsidR="00F2046B" w:rsidRPr="00A75D69" w14:paraId="4CF4201A" w14:textId="77777777" w:rsidTr="00625D60">
        <w:trPr>
          <w:trHeight w:val="255"/>
          <w:jc w:val="center"/>
        </w:trPr>
        <w:tc>
          <w:tcPr>
            <w:tcW w:w="395" w:type="dxa"/>
            <w:tcBorders>
              <w:top w:val="nil"/>
              <w:left w:val="nil"/>
              <w:bottom w:val="nil"/>
              <w:right w:val="nil"/>
            </w:tcBorders>
            <w:shd w:val="clear" w:color="auto" w:fill="auto"/>
            <w:noWrap/>
            <w:hideMark/>
          </w:tcPr>
          <w:p w14:paraId="643296F1"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8</w:t>
            </w:r>
          </w:p>
        </w:tc>
        <w:tc>
          <w:tcPr>
            <w:tcW w:w="4642" w:type="dxa"/>
            <w:tcBorders>
              <w:top w:val="nil"/>
              <w:left w:val="nil"/>
              <w:bottom w:val="nil"/>
              <w:right w:val="nil"/>
            </w:tcBorders>
            <w:shd w:val="clear" w:color="auto" w:fill="auto"/>
            <w:noWrap/>
            <w:hideMark/>
          </w:tcPr>
          <w:p w14:paraId="03D58E32"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Installation, maintenance, and repair occupations</w:t>
            </w:r>
          </w:p>
        </w:tc>
        <w:tc>
          <w:tcPr>
            <w:tcW w:w="1149" w:type="dxa"/>
            <w:tcBorders>
              <w:top w:val="nil"/>
              <w:left w:val="nil"/>
              <w:bottom w:val="nil"/>
              <w:right w:val="single" w:sz="4" w:space="0" w:color="auto"/>
            </w:tcBorders>
            <w:shd w:val="clear" w:color="auto" w:fill="auto"/>
            <w:noWrap/>
            <w:hideMark/>
          </w:tcPr>
          <w:p w14:paraId="32BCC432"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7000-7630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0EBF7634" w14:textId="77777777"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37,456</w:t>
            </w:r>
          </w:p>
        </w:tc>
        <w:tc>
          <w:tcPr>
            <w:tcW w:w="1080" w:type="dxa"/>
            <w:tcBorders>
              <w:top w:val="nil"/>
              <w:left w:val="nil"/>
              <w:bottom w:val="nil"/>
              <w:right w:val="nil"/>
            </w:tcBorders>
            <w:shd w:val="clear" w:color="auto" w:fill="auto"/>
            <w:noWrap/>
            <w:hideMark/>
          </w:tcPr>
          <w:p w14:paraId="622659AB"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21,285</w:t>
            </w:r>
          </w:p>
        </w:tc>
        <w:tc>
          <w:tcPr>
            <w:tcW w:w="886" w:type="dxa"/>
            <w:tcBorders>
              <w:top w:val="nil"/>
              <w:left w:val="nil"/>
              <w:bottom w:val="nil"/>
              <w:right w:val="nil"/>
            </w:tcBorders>
            <w:shd w:val="clear" w:color="auto" w:fill="auto"/>
            <w:noWrap/>
            <w:hideMark/>
          </w:tcPr>
          <w:p w14:paraId="744AD879"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11,235</w:t>
            </w:r>
          </w:p>
        </w:tc>
        <w:tc>
          <w:tcPr>
            <w:tcW w:w="886" w:type="dxa"/>
            <w:tcBorders>
              <w:top w:val="nil"/>
              <w:left w:val="nil"/>
              <w:bottom w:val="nil"/>
              <w:right w:val="nil"/>
            </w:tcBorders>
          </w:tcPr>
          <w:p w14:paraId="765F949D"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13</w:t>
            </w:r>
            <w:r>
              <w:rPr>
                <w:rFonts w:ascii="Consolas" w:hAnsi="Consolas" w:cs="Consolas"/>
                <w:color w:val="000000"/>
                <w:sz w:val="16"/>
                <w:szCs w:val="16"/>
              </w:rPr>
              <w:t>,</w:t>
            </w:r>
            <w:r w:rsidR="003426FC">
              <w:rPr>
                <w:rFonts w:ascii="Consolas" w:hAnsi="Consolas" w:cs="Consolas"/>
                <w:color w:val="000000"/>
                <w:sz w:val="16"/>
                <w:szCs w:val="16"/>
              </w:rPr>
              <w:t>466</w:t>
            </w:r>
          </w:p>
        </w:tc>
        <w:tc>
          <w:tcPr>
            <w:tcW w:w="1073" w:type="dxa"/>
            <w:tcBorders>
              <w:top w:val="nil"/>
              <w:left w:val="nil"/>
              <w:bottom w:val="nil"/>
              <w:right w:val="nil"/>
            </w:tcBorders>
          </w:tcPr>
          <w:p w14:paraId="4BD53236"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12</w:t>
            </w:r>
            <w:r w:rsidR="0025553A">
              <w:rPr>
                <w:rFonts w:ascii="Consolas" w:hAnsi="Consolas" w:cs="Consolas"/>
                <w:color w:val="000000"/>
                <w:sz w:val="16"/>
                <w:szCs w:val="16"/>
              </w:rPr>
              <w:t>,</w:t>
            </w:r>
            <w:r w:rsidR="000D5F30">
              <w:rPr>
                <w:rFonts w:ascii="Consolas" w:hAnsi="Consolas" w:cs="Consolas"/>
                <w:color w:val="000000"/>
                <w:sz w:val="16"/>
                <w:szCs w:val="16"/>
              </w:rPr>
              <w:t>141</w:t>
            </w:r>
          </w:p>
        </w:tc>
      </w:tr>
      <w:tr w:rsidR="00F2046B" w:rsidRPr="00A75D69" w14:paraId="4B0D1776" w14:textId="77777777" w:rsidTr="00625D60">
        <w:trPr>
          <w:trHeight w:val="255"/>
          <w:jc w:val="center"/>
        </w:trPr>
        <w:tc>
          <w:tcPr>
            <w:tcW w:w="395" w:type="dxa"/>
            <w:tcBorders>
              <w:top w:val="nil"/>
              <w:left w:val="nil"/>
              <w:bottom w:val="nil"/>
              <w:right w:val="nil"/>
            </w:tcBorders>
            <w:shd w:val="clear" w:color="auto" w:fill="auto"/>
            <w:noWrap/>
            <w:hideMark/>
          </w:tcPr>
          <w:p w14:paraId="4C806128"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9</w:t>
            </w:r>
          </w:p>
        </w:tc>
        <w:tc>
          <w:tcPr>
            <w:tcW w:w="4642" w:type="dxa"/>
            <w:tcBorders>
              <w:top w:val="nil"/>
              <w:left w:val="nil"/>
              <w:bottom w:val="nil"/>
              <w:right w:val="nil"/>
            </w:tcBorders>
            <w:shd w:val="clear" w:color="auto" w:fill="auto"/>
            <w:noWrap/>
            <w:hideMark/>
          </w:tcPr>
          <w:p w14:paraId="741C21F5"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Productions occupations</w:t>
            </w:r>
          </w:p>
        </w:tc>
        <w:tc>
          <w:tcPr>
            <w:tcW w:w="1149" w:type="dxa"/>
            <w:tcBorders>
              <w:top w:val="nil"/>
              <w:left w:val="nil"/>
              <w:bottom w:val="nil"/>
              <w:right w:val="single" w:sz="4" w:space="0" w:color="auto"/>
            </w:tcBorders>
            <w:shd w:val="clear" w:color="auto" w:fill="auto"/>
            <w:noWrap/>
            <w:hideMark/>
          </w:tcPr>
          <w:p w14:paraId="764F9974"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7700-8950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66BEF53E" w14:textId="77777777"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107,663</w:t>
            </w:r>
          </w:p>
        </w:tc>
        <w:tc>
          <w:tcPr>
            <w:tcW w:w="1080" w:type="dxa"/>
            <w:tcBorders>
              <w:top w:val="nil"/>
              <w:left w:val="nil"/>
              <w:bottom w:val="nil"/>
              <w:right w:val="nil"/>
            </w:tcBorders>
            <w:shd w:val="clear" w:color="auto" w:fill="auto"/>
            <w:noWrap/>
            <w:hideMark/>
          </w:tcPr>
          <w:p w14:paraId="46D34056" w14:textId="77777777" w:rsidR="00F2046B" w:rsidRPr="00A75D69" w:rsidRDefault="00C9552E" w:rsidP="009F5FCE">
            <w:pPr>
              <w:jc w:val="right"/>
              <w:rPr>
                <w:rFonts w:ascii="Consolas" w:hAnsi="Consolas" w:cs="Consolas"/>
                <w:color w:val="000000"/>
                <w:sz w:val="16"/>
                <w:szCs w:val="16"/>
              </w:rPr>
            </w:pPr>
            <w:r>
              <w:rPr>
                <w:rFonts w:ascii="Consolas" w:hAnsi="Consolas" w:cs="Consolas"/>
                <w:color w:val="000000"/>
                <w:sz w:val="16"/>
                <w:szCs w:val="16"/>
              </w:rPr>
              <w:t>65,580</w:t>
            </w:r>
          </w:p>
        </w:tc>
        <w:tc>
          <w:tcPr>
            <w:tcW w:w="886" w:type="dxa"/>
            <w:tcBorders>
              <w:top w:val="nil"/>
              <w:left w:val="nil"/>
              <w:bottom w:val="nil"/>
              <w:right w:val="nil"/>
            </w:tcBorders>
            <w:shd w:val="clear" w:color="auto" w:fill="auto"/>
            <w:noWrap/>
            <w:hideMark/>
          </w:tcPr>
          <w:p w14:paraId="315803E7"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29,998</w:t>
            </w:r>
          </w:p>
        </w:tc>
        <w:tc>
          <w:tcPr>
            <w:tcW w:w="886" w:type="dxa"/>
            <w:tcBorders>
              <w:top w:val="nil"/>
              <w:left w:val="nil"/>
              <w:bottom w:val="nil"/>
              <w:right w:val="nil"/>
            </w:tcBorders>
          </w:tcPr>
          <w:p w14:paraId="189A7489"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29</w:t>
            </w:r>
            <w:r>
              <w:rPr>
                <w:rFonts w:ascii="Consolas" w:hAnsi="Consolas" w:cs="Consolas"/>
                <w:color w:val="000000"/>
                <w:sz w:val="16"/>
                <w:szCs w:val="16"/>
              </w:rPr>
              <w:t>,</w:t>
            </w:r>
            <w:r w:rsidR="003426FC">
              <w:rPr>
                <w:rFonts w:ascii="Consolas" w:hAnsi="Consolas" w:cs="Consolas"/>
                <w:color w:val="000000"/>
                <w:sz w:val="16"/>
                <w:szCs w:val="16"/>
              </w:rPr>
              <w:t>139</w:t>
            </w:r>
          </w:p>
        </w:tc>
        <w:tc>
          <w:tcPr>
            <w:tcW w:w="1073" w:type="dxa"/>
            <w:tcBorders>
              <w:top w:val="nil"/>
              <w:left w:val="nil"/>
              <w:bottom w:val="nil"/>
              <w:right w:val="nil"/>
            </w:tcBorders>
          </w:tcPr>
          <w:p w14:paraId="78756769" w14:textId="77777777"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28</w:t>
            </w:r>
            <w:r w:rsidR="0025553A">
              <w:rPr>
                <w:rFonts w:ascii="Consolas" w:hAnsi="Consolas" w:cs="Consolas"/>
                <w:color w:val="000000"/>
                <w:sz w:val="16"/>
                <w:szCs w:val="16"/>
              </w:rPr>
              <w:t>,</w:t>
            </w:r>
            <w:r w:rsidR="000D5F30">
              <w:rPr>
                <w:rFonts w:ascii="Consolas" w:hAnsi="Consolas" w:cs="Consolas"/>
                <w:color w:val="000000"/>
                <w:sz w:val="16"/>
                <w:szCs w:val="16"/>
              </w:rPr>
              <w:t>679</w:t>
            </w:r>
          </w:p>
        </w:tc>
      </w:tr>
      <w:tr w:rsidR="00F2046B" w:rsidRPr="00A75D69" w14:paraId="6A5EC7EC" w14:textId="77777777" w:rsidTr="00625D60">
        <w:trPr>
          <w:trHeight w:val="255"/>
          <w:jc w:val="center"/>
        </w:trPr>
        <w:tc>
          <w:tcPr>
            <w:tcW w:w="395" w:type="dxa"/>
            <w:tcBorders>
              <w:top w:val="nil"/>
              <w:left w:val="nil"/>
              <w:bottom w:val="nil"/>
              <w:right w:val="nil"/>
            </w:tcBorders>
            <w:shd w:val="clear" w:color="auto" w:fill="auto"/>
            <w:noWrap/>
            <w:hideMark/>
          </w:tcPr>
          <w:p w14:paraId="5049EE7F" w14:textId="77777777" w:rsidR="00F2046B" w:rsidRPr="00A75D69" w:rsidRDefault="00F2046B" w:rsidP="00E7302D">
            <w:pPr>
              <w:rPr>
                <w:rFonts w:ascii="Consolas" w:hAnsi="Consolas" w:cs="Consolas"/>
                <w:color w:val="000000"/>
                <w:sz w:val="16"/>
                <w:szCs w:val="16"/>
              </w:rPr>
            </w:pPr>
            <w:r w:rsidRPr="00A75D69">
              <w:rPr>
                <w:rFonts w:ascii="Consolas" w:hAnsi="Consolas" w:cs="Consolas"/>
                <w:color w:val="000000"/>
                <w:sz w:val="16"/>
                <w:szCs w:val="16"/>
              </w:rPr>
              <w:t>10</w:t>
            </w:r>
          </w:p>
        </w:tc>
        <w:tc>
          <w:tcPr>
            <w:tcW w:w="4642" w:type="dxa"/>
            <w:tcBorders>
              <w:top w:val="nil"/>
              <w:left w:val="nil"/>
              <w:bottom w:val="nil"/>
              <w:right w:val="nil"/>
            </w:tcBorders>
            <w:shd w:val="clear" w:color="auto" w:fill="auto"/>
            <w:noWrap/>
            <w:hideMark/>
          </w:tcPr>
          <w:p w14:paraId="3F4F55CE" w14:textId="77777777"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Transportation and material moving occupations</w:t>
            </w:r>
          </w:p>
        </w:tc>
        <w:tc>
          <w:tcPr>
            <w:tcW w:w="1149" w:type="dxa"/>
            <w:tcBorders>
              <w:top w:val="nil"/>
              <w:left w:val="nil"/>
              <w:bottom w:val="nil"/>
              <w:right w:val="single" w:sz="4" w:space="0" w:color="auto"/>
            </w:tcBorders>
            <w:shd w:val="clear" w:color="auto" w:fill="auto"/>
            <w:noWrap/>
            <w:hideMark/>
          </w:tcPr>
          <w:p w14:paraId="619B873E"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9000-9750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14:paraId="26A03356"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65,693</w:t>
            </w:r>
          </w:p>
        </w:tc>
        <w:tc>
          <w:tcPr>
            <w:tcW w:w="1080" w:type="dxa"/>
            <w:tcBorders>
              <w:top w:val="nil"/>
              <w:left w:val="nil"/>
              <w:bottom w:val="nil"/>
              <w:right w:val="nil"/>
            </w:tcBorders>
            <w:shd w:val="clear" w:color="auto" w:fill="auto"/>
            <w:noWrap/>
            <w:hideMark/>
          </w:tcPr>
          <w:p w14:paraId="6ADE2D9A"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37,466</w:t>
            </w:r>
          </w:p>
        </w:tc>
        <w:tc>
          <w:tcPr>
            <w:tcW w:w="886" w:type="dxa"/>
            <w:tcBorders>
              <w:top w:val="nil"/>
              <w:left w:val="nil"/>
              <w:bottom w:val="nil"/>
              <w:right w:val="nil"/>
            </w:tcBorders>
            <w:shd w:val="clear" w:color="auto" w:fill="auto"/>
            <w:noWrap/>
            <w:hideMark/>
          </w:tcPr>
          <w:p w14:paraId="68885219"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19,689</w:t>
            </w:r>
          </w:p>
        </w:tc>
        <w:tc>
          <w:tcPr>
            <w:tcW w:w="886" w:type="dxa"/>
            <w:tcBorders>
              <w:top w:val="nil"/>
              <w:left w:val="nil"/>
              <w:bottom w:val="nil"/>
              <w:right w:val="nil"/>
            </w:tcBorders>
          </w:tcPr>
          <w:p w14:paraId="50C26B50" w14:textId="77777777"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23</w:t>
            </w:r>
            <w:r>
              <w:rPr>
                <w:rFonts w:ascii="Consolas" w:hAnsi="Consolas" w:cs="Consolas"/>
                <w:color w:val="000000"/>
                <w:sz w:val="16"/>
                <w:szCs w:val="16"/>
              </w:rPr>
              <w:t>,</w:t>
            </w:r>
            <w:r w:rsidR="003426FC">
              <w:rPr>
                <w:rFonts w:ascii="Consolas" w:hAnsi="Consolas" w:cs="Consolas"/>
                <w:color w:val="000000"/>
                <w:sz w:val="16"/>
                <w:szCs w:val="16"/>
              </w:rPr>
              <w:t>539</w:t>
            </w:r>
          </w:p>
        </w:tc>
        <w:tc>
          <w:tcPr>
            <w:tcW w:w="1073" w:type="dxa"/>
            <w:tcBorders>
              <w:top w:val="nil"/>
              <w:left w:val="nil"/>
              <w:bottom w:val="nil"/>
              <w:right w:val="nil"/>
            </w:tcBorders>
          </w:tcPr>
          <w:p w14:paraId="4D9BBAEC" w14:textId="77777777" w:rsidR="00F2046B" w:rsidRDefault="0025553A" w:rsidP="009F5FCE">
            <w:pPr>
              <w:jc w:val="right"/>
              <w:rPr>
                <w:rFonts w:ascii="Consolas" w:hAnsi="Consolas" w:cs="Consolas"/>
                <w:color w:val="000000"/>
                <w:sz w:val="16"/>
                <w:szCs w:val="16"/>
              </w:rPr>
            </w:pPr>
            <w:r w:rsidRPr="0025553A">
              <w:rPr>
                <w:rFonts w:ascii="Consolas" w:hAnsi="Consolas" w:cs="Consolas"/>
                <w:color w:val="000000"/>
                <w:sz w:val="16"/>
                <w:szCs w:val="16"/>
              </w:rPr>
              <w:t>20</w:t>
            </w:r>
            <w:r>
              <w:rPr>
                <w:rFonts w:ascii="Consolas" w:hAnsi="Consolas" w:cs="Consolas"/>
                <w:color w:val="000000"/>
                <w:sz w:val="16"/>
                <w:szCs w:val="16"/>
              </w:rPr>
              <w:t>,</w:t>
            </w:r>
            <w:r w:rsidR="000D5F30">
              <w:rPr>
                <w:rFonts w:ascii="Consolas" w:hAnsi="Consolas" w:cs="Consolas"/>
                <w:color w:val="000000"/>
                <w:sz w:val="16"/>
                <w:szCs w:val="16"/>
              </w:rPr>
              <w:t>273</w:t>
            </w:r>
          </w:p>
        </w:tc>
      </w:tr>
      <w:tr w:rsidR="00F2046B" w:rsidRPr="00A75D69" w14:paraId="63C376FE" w14:textId="77777777" w:rsidTr="00625D60">
        <w:trPr>
          <w:trHeight w:val="255"/>
          <w:jc w:val="center"/>
        </w:trPr>
        <w:tc>
          <w:tcPr>
            <w:tcW w:w="395" w:type="dxa"/>
            <w:tcBorders>
              <w:top w:val="nil"/>
              <w:left w:val="nil"/>
              <w:bottom w:val="single" w:sz="4" w:space="0" w:color="auto"/>
              <w:right w:val="nil"/>
            </w:tcBorders>
            <w:shd w:val="clear" w:color="auto" w:fill="auto"/>
            <w:noWrap/>
            <w:hideMark/>
          </w:tcPr>
          <w:p w14:paraId="5128A0EB" w14:textId="77777777"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11</w:t>
            </w:r>
          </w:p>
        </w:tc>
        <w:tc>
          <w:tcPr>
            <w:tcW w:w="4642" w:type="dxa"/>
            <w:tcBorders>
              <w:top w:val="nil"/>
              <w:left w:val="nil"/>
              <w:bottom w:val="single" w:sz="4" w:space="0" w:color="auto"/>
              <w:right w:val="nil"/>
            </w:tcBorders>
            <w:shd w:val="clear" w:color="auto" w:fill="auto"/>
            <w:noWrap/>
            <w:hideMark/>
          </w:tcPr>
          <w:p w14:paraId="1EB23EB3" w14:textId="77777777" w:rsidR="00F2046B" w:rsidRPr="00A75D69" w:rsidRDefault="00F2046B" w:rsidP="00E7302D">
            <w:pPr>
              <w:ind w:left="211"/>
              <w:rPr>
                <w:rFonts w:ascii="Consolas" w:hAnsi="Consolas" w:cs="Consolas"/>
                <w:color w:val="000000"/>
                <w:sz w:val="16"/>
                <w:szCs w:val="16"/>
              </w:rPr>
            </w:pPr>
            <w:r>
              <w:rPr>
                <w:rFonts w:ascii="Consolas" w:hAnsi="Consolas" w:cs="Consolas"/>
                <w:color w:val="000000"/>
                <w:sz w:val="16"/>
                <w:szCs w:val="16"/>
              </w:rPr>
              <w:t>Armed Forces</w:t>
            </w:r>
          </w:p>
        </w:tc>
        <w:tc>
          <w:tcPr>
            <w:tcW w:w="1149" w:type="dxa"/>
            <w:tcBorders>
              <w:top w:val="nil"/>
              <w:left w:val="nil"/>
              <w:bottom w:val="single" w:sz="4" w:space="0" w:color="auto"/>
              <w:right w:val="single" w:sz="4" w:space="0" w:color="auto"/>
            </w:tcBorders>
            <w:shd w:val="clear" w:color="auto" w:fill="auto"/>
            <w:noWrap/>
            <w:hideMark/>
          </w:tcPr>
          <w:p w14:paraId="371C1F03" w14:textId="77777777"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9800-9830</w:t>
            </w:r>
            <w:r w:rsidRPr="00A75D69">
              <w:rPr>
                <w:rFonts w:ascii="Consolas" w:hAnsi="Consolas" w:cs="Consolas"/>
                <w:color w:val="000000"/>
                <w:sz w:val="16"/>
                <w:szCs w:val="16"/>
              </w:rPr>
              <w:t>)</w:t>
            </w:r>
          </w:p>
        </w:tc>
        <w:tc>
          <w:tcPr>
            <w:tcW w:w="1046" w:type="dxa"/>
            <w:tcBorders>
              <w:top w:val="nil"/>
              <w:left w:val="nil"/>
              <w:bottom w:val="single" w:sz="4" w:space="0" w:color="auto"/>
              <w:right w:val="nil"/>
            </w:tcBorders>
            <w:shd w:val="clear" w:color="auto" w:fill="auto"/>
            <w:noWrap/>
            <w:hideMark/>
          </w:tcPr>
          <w:p w14:paraId="4CDE8297"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324</w:t>
            </w:r>
          </w:p>
        </w:tc>
        <w:tc>
          <w:tcPr>
            <w:tcW w:w="1080" w:type="dxa"/>
            <w:tcBorders>
              <w:top w:val="nil"/>
              <w:left w:val="nil"/>
              <w:bottom w:val="single" w:sz="4" w:space="0" w:color="auto"/>
              <w:right w:val="nil"/>
            </w:tcBorders>
            <w:shd w:val="clear" w:color="auto" w:fill="auto"/>
            <w:noWrap/>
            <w:hideMark/>
          </w:tcPr>
          <w:p w14:paraId="0F44C628"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169</w:t>
            </w:r>
          </w:p>
        </w:tc>
        <w:tc>
          <w:tcPr>
            <w:tcW w:w="886" w:type="dxa"/>
            <w:tcBorders>
              <w:top w:val="nil"/>
              <w:left w:val="nil"/>
              <w:bottom w:val="single" w:sz="4" w:space="0" w:color="auto"/>
              <w:right w:val="nil"/>
            </w:tcBorders>
            <w:shd w:val="clear" w:color="auto" w:fill="auto"/>
            <w:noWrap/>
            <w:hideMark/>
          </w:tcPr>
          <w:p w14:paraId="5C72A434" w14:textId="77777777" w:rsidR="00F2046B" w:rsidRPr="00A75D69" w:rsidRDefault="00F2046B" w:rsidP="009F5FCE">
            <w:pPr>
              <w:jc w:val="right"/>
              <w:rPr>
                <w:rFonts w:ascii="Consolas" w:hAnsi="Consolas" w:cs="Consolas"/>
                <w:color w:val="000000"/>
                <w:sz w:val="16"/>
                <w:szCs w:val="16"/>
              </w:rPr>
            </w:pPr>
            <w:r w:rsidRPr="00A75D69">
              <w:rPr>
                <w:rFonts w:ascii="Consolas" w:hAnsi="Consolas" w:cs="Consolas"/>
                <w:color w:val="000000"/>
                <w:sz w:val="16"/>
                <w:szCs w:val="16"/>
              </w:rPr>
              <w:t>131</w:t>
            </w:r>
          </w:p>
        </w:tc>
        <w:tc>
          <w:tcPr>
            <w:tcW w:w="886" w:type="dxa"/>
            <w:tcBorders>
              <w:top w:val="nil"/>
              <w:left w:val="nil"/>
              <w:bottom w:val="single" w:sz="4" w:space="0" w:color="auto"/>
              <w:right w:val="nil"/>
            </w:tcBorders>
          </w:tcPr>
          <w:p w14:paraId="35123728" w14:textId="77777777"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61</w:t>
            </w:r>
          </w:p>
        </w:tc>
        <w:tc>
          <w:tcPr>
            <w:tcW w:w="1073" w:type="dxa"/>
            <w:tcBorders>
              <w:top w:val="nil"/>
              <w:left w:val="nil"/>
              <w:bottom w:val="single" w:sz="4" w:space="0" w:color="auto"/>
              <w:right w:val="nil"/>
            </w:tcBorders>
          </w:tcPr>
          <w:p w14:paraId="16DAD253" w14:textId="77777777" w:rsidR="00F2046B" w:rsidRDefault="004C57BF" w:rsidP="009F5FCE">
            <w:pPr>
              <w:jc w:val="right"/>
              <w:rPr>
                <w:rFonts w:ascii="Consolas" w:hAnsi="Consolas" w:cs="Consolas"/>
                <w:color w:val="000000"/>
                <w:sz w:val="16"/>
                <w:szCs w:val="16"/>
              </w:rPr>
            </w:pPr>
            <w:r>
              <w:rPr>
                <w:rFonts w:ascii="Consolas" w:hAnsi="Consolas" w:cs="Consolas"/>
                <w:color w:val="000000"/>
                <w:sz w:val="16"/>
                <w:szCs w:val="16"/>
              </w:rPr>
              <w:t>88</w:t>
            </w:r>
          </w:p>
        </w:tc>
      </w:tr>
      <w:tr w:rsidR="00F47317" w:rsidRPr="00A75D69" w14:paraId="142D1F80" w14:textId="77777777" w:rsidTr="00625D60">
        <w:trPr>
          <w:trHeight w:val="255"/>
          <w:jc w:val="center"/>
        </w:trPr>
        <w:tc>
          <w:tcPr>
            <w:tcW w:w="395" w:type="dxa"/>
            <w:tcBorders>
              <w:top w:val="single" w:sz="4" w:space="0" w:color="auto"/>
              <w:left w:val="nil"/>
              <w:right w:val="nil"/>
            </w:tcBorders>
            <w:shd w:val="clear" w:color="auto" w:fill="auto"/>
            <w:noWrap/>
            <w:hideMark/>
          </w:tcPr>
          <w:p w14:paraId="5CB8DAFE" w14:textId="77777777" w:rsidR="00F47317" w:rsidRPr="00A75D69" w:rsidRDefault="00F47317" w:rsidP="00E7302D">
            <w:pPr>
              <w:rPr>
                <w:rFonts w:ascii="Consolas" w:hAnsi="Consolas" w:cs="Consolas"/>
                <w:color w:val="000000"/>
                <w:sz w:val="16"/>
                <w:szCs w:val="16"/>
              </w:rPr>
            </w:pPr>
          </w:p>
        </w:tc>
        <w:tc>
          <w:tcPr>
            <w:tcW w:w="4642" w:type="dxa"/>
            <w:tcBorders>
              <w:top w:val="single" w:sz="4" w:space="0" w:color="auto"/>
              <w:left w:val="nil"/>
              <w:right w:val="nil"/>
            </w:tcBorders>
            <w:shd w:val="clear" w:color="auto" w:fill="auto"/>
            <w:noWrap/>
            <w:hideMark/>
          </w:tcPr>
          <w:p w14:paraId="3AB6319E" w14:textId="77777777" w:rsidR="00F47317" w:rsidRPr="00A75D69" w:rsidRDefault="00F47317" w:rsidP="00E7302D">
            <w:pPr>
              <w:ind w:firstLineChars="100" w:firstLine="160"/>
              <w:rPr>
                <w:rFonts w:ascii="Consolas" w:hAnsi="Consolas" w:cs="Consolas"/>
                <w:color w:val="000000"/>
                <w:sz w:val="16"/>
                <w:szCs w:val="16"/>
              </w:rPr>
            </w:pPr>
          </w:p>
        </w:tc>
        <w:tc>
          <w:tcPr>
            <w:tcW w:w="1149" w:type="dxa"/>
            <w:tcBorders>
              <w:top w:val="single" w:sz="4" w:space="0" w:color="auto"/>
              <w:left w:val="nil"/>
              <w:right w:val="single" w:sz="4" w:space="0" w:color="auto"/>
            </w:tcBorders>
            <w:shd w:val="clear" w:color="auto" w:fill="auto"/>
            <w:noWrap/>
            <w:hideMark/>
          </w:tcPr>
          <w:p w14:paraId="7A9A5116" w14:textId="77777777" w:rsidR="00F47317" w:rsidRPr="00A75D69" w:rsidRDefault="00F47317" w:rsidP="00E7302D">
            <w:pPr>
              <w:rPr>
                <w:rFonts w:ascii="Consolas" w:hAnsi="Consolas" w:cs="Consolas"/>
                <w:color w:val="000000"/>
                <w:sz w:val="16"/>
                <w:szCs w:val="16"/>
              </w:rPr>
            </w:pPr>
          </w:p>
        </w:tc>
        <w:tc>
          <w:tcPr>
            <w:tcW w:w="1046" w:type="dxa"/>
            <w:tcBorders>
              <w:top w:val="single" w:sz="4" w:space="0" w:color="auto"/>
              <w:left w:val="nil"/>
              <w:right w:val="nil"/>
            </w:tcBorders>
            <w:shd w:val="clear" w:color="auto" w:fill="auto"/>
            <w:noWrap/>
            <w:hideMark/>
          </w:tcPr>
          <w:p w14:paraId="0D25BF44"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single" w:sz="4" w:space="0" w:color="auto"/>
              <w:left w:val="nil"/>
              <w:right w:val="nil"/>
            </w:tcBorders>
            <w:shd w:val="clear" w:color="auto" w:fill="auto"/>
            <w:noWrap/>
            <w:hideMark/>
          </w:tcPr>
          <w:p w14:paraId="7C275A5B"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86" w:type="dxa"/>
            <w:tcBorders>
              <w:top w:val="single" w:sz="4" w:space="0" w:color="auto"/>
              <w:left w:val="nil"/>
              <w:right w:val="nil"/>
            </w:tcBorders>
            <w:shd w:val="clear" w:color="auto" w:fill="auto"/>
            <w:noWrap/>
            <w:hideMark/>
          </w:tcPr>
          <w:p w14:paraId="0CC26047"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6" w:type="dxa"/>
            <w:tcBorders>
              <w:top w:val="single" w:sz="4" w:space="0" w:color="auto"/>
              <w:left w:val="nil"/>
              <w:right w:val="nil"/>
            </w:tcBorders>
          </w:tcPr>
          <w:p w14:paraId="17F44A27"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73" w:type="dxa"/>
            <w:tcBorders>
              <w:top w:val="single" w:sz="4" w:space="0" w:color="auto"/>
              <w:left w:val="nil"/>
              <w:right w:val="nil"/>
            </w:tcBorders>
          </w:tcPr>
          <w:p w14:paraId="11CD8327"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221E2B0C" w14:textId="77777777" w:rsidR="00D424E4" w:rsidRPr="00B70E37" w:rsidRDefault="00D424E4" w:rsidP="00D424E4">
      <w:pPr>
        <w:pStyle w:val="Heading4"/>
        <w:rPr>
          <w:rFonts w:asciiTheme="minorHAnsi" w:hAnsiTheme="minorHAnsi" w:cstheme="minorHAnsi"/>
          <w:sz w:val="24"/>
          <w:szCs w:val="24"/>
        </w:rPr>
      </w:pPr>
    </w:p>
    <w:p w14:paraId="7A663203" w14:textId="77777777" w:rsidR="00D424E4" w:rsidRDefault="00D424E4" w:rsidP="00D424E4">
      <w:pPr>
        <w:rPr>
          <w:rFonts w:asciiTheme="minorHAnsi" w:hAnsiTheme="minorHAnsi" w:cstheme="minorHAnsi"/>
        </w:rPr>
      </w:pPr>
    </w:p>
    <w:p w14:paraId="6B4CFEA0" w14:textId="77777777" w:rsidR="00527DE6" w:rsidRDefault="00527DE6" w:rsidP="00D424E4">
      <w:pPr>
        <w:rPr>
          <w:rFonts w:asciiTheme="minorHAnsi" w:hAnsiTheme="minorHAnsi" w:cstheme="minorHAnsi"/>
        </w:rPr>
      </w:pPr>
    </w:p>
    <w:p w14:paraId="03D1329F" w14:textId="77777777" w:rsidR="00527DE6" w:rsidRPr="00B70E37" w:rsidRDefault="00527DE6" w:rsidP="00D424E4">
      <w:pPr>
        <w:rPr>
          <w:rFonts w:asciiTheme="minorHAnsi" w:hAnsiTheme="minorHAnsi" w:cstheme="minorHAnsi"/>
        </w:rPr>
      </w:pPr>
    </w:p>
    <w:p w14:paraId="3D99A84F" w14:textId="38CF981A" w:rsidR="00B1250C" w:rsidRPr="00EB0525" w:rsidRDefault="00B1250C" w:rsidP="002E1A9A">
      <w:pPr>
        <w:pStyle w:val="Heading4"/>
        <w:rPr>
          <w:rFonts w:ascii="Calibri" w:hAnsi="Calibri" w:cs="Calibri"/>
          <w:sz w:val="26"/>
          <w:szCs w:val="26"/>
        </w:rPr>
      </w:pPr>
      <w:bookmarkStart w:id="44" w:name="_24._Recoded_Class"/>
      <w:bookmarkEnd w:id="44"/>
      <w:r>
        <w:rPr>
          <w:rFonts w:ascii="Calibri" w:hAnsi="Calibri" w:cs="Calibri"/>
          <w:sz w:val="26"/>
          <w:szCs w:val="26"/>
        </w:rPr>
        <w:t>2</w:t>
      </w:r>
      <w:r w:rsidR="00FD6AD2">
        <w:rPr>
          <w:rFonts w:ascii="Calibri" w:hAnsi="Calibri" w:cs="Calibri"/>
          <w:sz w:val="26"/>
          <w:szCs w:val="26"/>
        </w:rPr>
        <w:t>6</w:t>
      </w:r>
      <w:r w:rsidRPr="00EB0525">
        <w:rPr>
          <w:rFonts w:ascii="Calibri" w:hAnsi="Calibri" w:cs="Calibri"/>
          <w:sz w:val="26"/>
          <w:szCs w:val="26"/>
        </w:rPr>
        <w:t>.</w:t>
      </w:r>
      <w:r w:rsidRPr="00EB0525">
        <w:rPr>
          <w:rFonts w:ascii="Calibri" w:hAnsi="Calibri" w:cs="Calibri"/>
          <w:sz w:val="26"/>
          <w:szCs w:val="26"/>
        </w:rPr>
        <w:tab/>
        <w:t xml:space="preserve">Recoded Class of Worker          </w:t>
      </w:r>
      <w:r w:rsidR="003040A9">
        <w:rPr>
          <w:rFonts w:ascii="Calibri" w:hAnsi="Calibri" w:cs="Calibri"/>
          <w:sz w:val="26"/>
          <w:szCs w:val="26"/>
        </w:rPr>
        <w:t>RCOW</w:t>
      </w:r>
    </w:p>
    <w:p w14:paraId="4ADAA50E" w14:textId="77777777" w:rsidR="00B1250C" w:rsidRPr="00B17DC8" w:rsidRDefault="00B1250C" w:rsidP="002E1A9A">
      <w:pPr>
        <w:autoSpaceDE w:val="0"/>
        <w:autoSpaceDN w:val="0"/>
        <w:adjustRightInd w:val="0"/>
        <w:rPr>
          <w:rFonts w:ascii="Calibri" w:hAnsi="Calibri" w:cs="Calibri"/>
        </w:rPr>
      </w:pPr>
    </w:p>
    <w:p w14:paraId="40FAF96E" w14:textId="77777777" w:rsidR="00B1250C" w:rsidRPr="00B17DC8" w:rsidRDefault="00B1250C" w:rsidP="002E1A9A">
      <w:pPr>
        <w:autoSpaceDE w:val="0"/>
        <w:autoSpaceDN w:val="0"/>
        <w:adjustRightInd w:val="0"/>
        <w:rPr>
          <w:rFonts w:ascii="Calibri" w:hAnsi="Calibri" w:cs="Calibri"/>
        </w:rPr>
      </w:pPr>
      <w:r w:rsidRPr="00EB0525">
        <w:rPr>
          <w:rFonts w:ascii="Calibri" w:hAnsi="Calibri" w:cs="Calibri"/>
          <w:b/>
        </w:rPr>
        <w:t>DESCRIPTION</w:t>
      </w:r>
      <w:r w:rsidRPr="00EB0525">
        <w:rPr>
          <w:rFonts w:ascii="Calibri" w:hAnsi="Calibri" w:cs="Calibri"/>
        </w:rPr>
        <w:t xml:space="preserve">:  </w:t>
      </w:r>
      <w:r w:rsidR="004E5F78">
        <w:rPr>
          <w:rFonts w:ascii="Calibri" w:hAnsi="Calibri" w:cs="Calibri"/>
        </w:rPr>
        <w:t>A recode of the d</w:t>
      </w:r>
      <w:r w:rsidRPr="00EB0525">
        <w:rPr>
          <w:rFonts w:ascii="Calibri" w:hAnsi="Calibri" w:cs="Calibri"/>
        </w:rPr>
        <w:t>etailed class of worker as derived from the type of work performed and the</w:t>
      </w:r>
      <w:r w:rsidRPr="00B17DC8">
        <w:rPr>
          <w:rFonts w:ascii="Calibri" w:hAnsi="Calibri" w:cs="Calibri"/>
        </w:rPr>
        <w:t xml:space="preserve"> response to question 23E on the CPS questionnaire.</w:t>
      </w:r>
    </w:p>
    <w:p w14:paraId="773FC7A6" w14:textId="77777777" w:rsidR="00B1250C" w:rsidRDefault="00B1250C" w:rsidP="002E1A9A">
      <w:pPr>
        <w:tabs>
          <w:tab w:val="left" w:pos="360"/>
          <w:tab w:val="left" w:pos="4320"/>
        </w:tabs>
        <w:rPr>
          <w:rFonts w:ascii="Calibri" w:hAnsi="Calibri" w:cs="Calibri"/>
        </w:rPr>
      </w:pPr>
    </w:p>
    <w:p w14:paraId="64DB3193" w14:textId="426B6FBC" w:rsidR="00B1250C" w:rsidRDefault="00B1250C" w:rsidP="002E1A9A">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EAA54B7" w14:textId="77777777" w:rsidR="00203061" w:rsidRPr="00203061" w:rsidRDefault="00203061" w:rsidP="00203061">
      <w:pPr>
        <w:rPr>
          <w:rFonts w:eastAsia="MS Mincho"/>
        </w:rPr>
      </w:pPr>
    </w:p>
    <w:tbl>
      <w:tblPr>
        <w:tblW w:w="10260" w:type="dxa"/>
        <w:jc w:val="center"/>
        <w:tblLook w:val="04A0" w:firstRow="1" w:lastRow="0" w:firstColumn="1" w:lastColumn="0" w:noHBand="0" w:noVBand="1"/>
      </w:tblPr>
      <w:tblGrid>
        <w:gridCol w:w="392"/>
        <w:gridCol w:w="4918"/>
        <w:gridCol w:w="1008"/>
        <w:gridCol w:w="1008"/>
        <w:gridCol w:w="864"/>
        <w:gridCol w:w="852"/>
        <w:gridCol w:w="1218"/>
      </w:tblGrid>
      <w:tr w:rsidR="004C57BF" w:rsidRPr="00FB6A13" w14:paraId="154D93D8" w14:textId="77777777" w:rsidTr="00404B2C">
        <w:trPr>
          <w:trHeight w:val="402"/>
          <w:jc w:val="center"/>
        </w:trPr>
        <w:tc>
          <w:tcPr>
            <w:tcW w:w="5310" w:type="dxa"/>
            <w:gridSpan w:val="2"/>
            <w:tcBorders>
              <w:top w:val="nil"/>
              <w:left w:val="nil"/>
              <w:bottom w:val="single" w:sz="4" w:space="0" w:color="auto"/>
              <w:right w:val="single" w:sz="4" w:space="0" w:color="000000"/>
            </w:tcBorders>
            <w:shd w:val="clear" w:color="auto" w:fill="auto"/>
            <w:hideMark/>
          </w:tcPr>
          <w:p w14:paraId="4809C16C" w14:textId="77777777" w:rsidR="004C57BF" w:rsidRPr="00FB6A13" w:rsidRDefault="004C57BF" w:rsidP="001C65DC">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08" w:type="dxa"/>
            <w:tcBorders>
              <w:top w:val="nil"/>
              <w:left w:val="nil"/>
              <w:bottom w:val="single" w:sz="4" w:space="0" w:color="auto"/>
              <w:right w:val="nil"/>
            </w:tcBorders>
            <w:shd w:val="clear" w:color="auto" w:fill="auto"/>
            <w:hideMark/>
          </w:tcPr>
          <w:p w14:paraId="394E3117" w14:textId="77777777" w:rsidR="004C57BF" w:rsidRPr="00FB6A13" w:rsidRDefault="004C57BF"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07BE0591" w14:textId="77777777" w:rsidR="004C57BF" w:rsidRPr="00FB6A13" w:rsidRDefault="004C57BF"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864" w:type="dxa"/>
            <w:tcBorders>
              <w:top w:val="nil"/>
              <w:left w:val="nil"/>
              <w:bottom w:val="single" w:sz="4" w:space="0" w:color="auto"/>
              <w:right w:val="nil"/>
            </w:tcBorders>
            <w:shd w:val="clear" w:color="auto" w:fill="auto"/>
            <w:hideMark/>
          </w:tcPr>
          <w:p w14:paraId="1FE846B9" w14:textId="77777777" w:rsidR="004C57BF" w:rsidRPr="00FB6A13" w:rsidRDefault="004C57BF"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852" w:type="dxa"/>
            <w:tcBorders>
              <w:top w:val="nil"/>
              <w:left w:val="nil"/>
              <w:bottom w:val="single" w:sz="4" w:space="0" w:color="auto"/>
              <w:right w:val="nil"/>
            </w:tcBorders>
          </w:tcPr>
          <w:p w14:paraId="2CEDDFC8" w14:textId="77777777" w:rsidR="004C57BF" w:rsidRPr="00FB6A13" w:rsidRDefault="004C57BF"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18" w:type="dxa"/>
            <w:tcBorders>
              <w:top w:val="nil"/>
              <w:left w:val="nil"/>
              <w:bottom w:val="single" w:sz="4" w:space="0" w:color="auto"/>
              <w:right w:val="nil"/>
            </w:tcBorders>
          </w:tcPr>
          <w:p w14:paraId="3CAEB474" w14:textId="77777777" w:rsidR="004C57BF" w:rsidRDefault="004C57BF"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C57BF" w:rsidRPr="00FB6A13" w14:paraId="6E9E0E3B" w14:textId="77777777" w:rsidTr="00404B2C">
        <w:trPr>
          <w:trHeight w:val="255"/>
          <w:jc w:val="center"/>
        </w:trPr>
        <w:tc>
          <w:tcPr>
            <w:tcW w:w="392" w:type="dxa"/>
            <w:tcBorders>
              <w:top w:val="nil"/>
              <w:left w:val="nil"/>
              <w:bottom w:val="nil"/>
              <w:right w:val="nil"/>
            </w:tcBorders>
            <w:shd w:val="clear" w:color="auto" w:fill="auto"/>
            <w:hideMark/>
          </w:tcPr>
          <w:p w14:paraId="5C2D86CE" w14:textId="77777777" w:rsidR="004C57BF" w:rsidRPr="00FB6A13" w:rsidRDefault="004C57BF" w:rsidP="001C65DC">
            <w:pPr>
              <w:rPr>
                <w:rFonts w:ascii="Consolas" w:hAnsi="Consolas" w:cs="Consolas"/>
                <w:color w:val="000000"/>
                <w:sz w:val="16"/>
                <w:szCs w:val="16"/>
              </w:rPr>
            </w:pPr>
            <w:r w:rsidRPr="00FB6A13">
              <w:rPr>
                <w:rFonts w:ascii="Consolas" w:hAnsi="Consolas" w:cs="Consolas"/>
                <w:color w:val="000000"/>
                <w:sz w:val="16"/>
                <w:szCs w:val="16"/>
              </w:rPr>
              <w:t>.</w:t>
            </w:r>
          </w:p>
        </w:tc>
        <w:tc>
          <w:tcPr>
            <w:tcW w:w="4918" w:type="dxa"/>
            <w:tcBorders>
              <w:top w:val="nil"/>
              <w:left w:val="nil"/>
              <w:bottom w:val="nil"/>
              <w:right w:val="single" w:sz="4" w:space="0" w:color="auto"/>
            </w:tcBorders>
            <w:shd w:val="clear" w:color="auto" w:fill="auto"/>
            <w:hideMark/>
          </w:tcPr>
          <w:p w14:paraId="599975A9" w14:textId="77777777" w:rsidR="004C57BF" w:rsidRPr="00FB6A13" w:rsidRDefault="004C57BF" w:rsidP="001C65DC">
            <w:pPr>
              <w:ind w:firstLineChars="100" w:firstLine="160"/>
              <w:rPr>
                <w:rFonts w:ascii="Consolas" w:hAnsi="Consolas" w:cs="Consolas"/>
                <w:color w:val="000000"/>
                <w:sz w:val="16"/>
                <w:szCs w:val="16"/>
              </w:rPr>
            </w:pPr>
            <w:r w:rsidRPr="00FB6A13">
              <w:rPr>
                <w:rFonts w:ascii="Consolas" w:hAnsi="Consolas" w:cs="Consolas"/>
                <w:color w:val="000000"/>
                <w:sz w:val="16"/>
                <w:szCs w:val="16"/>
              </w:rPr>
              <w:t>Not in universe, unknown, children LT 15 years old</w:t>
            </w:r>
          </w:p>
        </w:tc>
        <w:tc>
          <w:tcPr>
            <w:tcW w:w="1008" w:type="dxa"/>
            <w:tcBorders>
              <w:top w:val="nil"/>
              <w:left w:val="nil"/>
              <w:bottom w:val="nil"/>
              <w:right w:val="nil"/>
            </w:tcBorders>
            <w:shd w:val="clear" w:color="auto" w:fill="auto"/>
            <w:hideMark/>
          </w:tcPr>
          <w:p w14:paraId="6F43B2A7"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853,710</w:t>
            </w:r>
          </w:p>
        </w:tc>
        <w:tc>
          <w:tcPr>
            <w:tcW w:w="1008" w:type="dxa"/>
            <w:tcBorders>
              <w:top w:val="nil"/>
              <w:left w:val="nil"/>
              <w:bottom w:val="nil"/>
              <w:right w:val="nil"/>
            </w:tcBorders>
            <w:shd w:val="clear" w:color="auto" w:fill="auto"/>
            <w:hideMark/>
          </w:tcPr>
          <w:p w14:paraId="13299DD7" w14:textId="77777777"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498</w:t>
            </w:r>
            <w:r>
              <w:rPr>
                <w:rFonts w:ascii="Consolas" w:hAnsi="Consolas" w:cs="Consolas"/>
                <w:color w:val="000000"/>
                <w:sz w:val="16"/>
                <w:szCs w:val="16"/>
              </w:rPr>
              <w:t>,</w:t>
            </w:r>
            <w:r w:rsidR="00D8141A">
              <w:rPr>
                <w:rFonts w:ascii="Consolas" w:hAnsi="Consolas" w:cs="Consolas"/>
                <w:color w:val="000000"/>
                <w:sz w:val="16"/>
                <w:szCs w:val="16"/>
              </w:rPr>
              <w:t>987</w:t>
            </w:r>
          </w:p>
        </w:tc>
        <w:tc>
          <w:tcPr>
            <w:tcW w:w="864" w:type="dxa"/>
            <w:tcBorders>
              <w:top w:val="nil"/>
              <w:left w:val="nil"/>
              <w:bottom w:val="nil"/>
              <w:right w:val="nil"/>
            </w:tcBorders>
            <w:shd w:val="clear" w:color="auto" w:fill="auto"/>
            <w:hideMark/>
          </w:tcPr>
          <w:p w14:paraId="3E990D9C" w14:textId="77777777"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220</w:t>
            </w:r>
            <w:r>
              <w:rPr>
                <w:rFonts w:ascii="Consolas" w:hAnsi="Consolas" w:cs="Consolas"/>
                <w:color w:val="000000"/>
                <w:sz w:val="16"/>
                <w:szCs w:val="16"/>
              </w:rPr>
              <w:t>,</w:t>
            </w:r>
            <w:r w:rsidRPr="00FB6112">
              <w:rPr>
                <w:rFonts w:ascii="Consolas" w:hAnsi="Consolas" w:cs="Consolas"/>
                <w:color w:val="000000"/>
                <w:sz w:val="16"/>
                <w:szCs w:val="16"/>
              </w:rPr>
              <w:t>072</w:t>
            </w:r>
          </w:p>
        </w:tc>
        <w:tc>
          <w:tcPr>
            <w:tcW w:w="852" w:type="dxa"/>
            <w:tcBorders>
              <w:top w:val="nil"/>
              <w:left w:val="nil"/>
              <w:bottom w:val="nil"/>
              <w:right w:val="nil"/>
            </w:tcBorders>
          </w:tcPr>
          <w:p w14:paraId="10ABDE9C"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379,500</w:t>
            </w:r>
          </w:p>
        </w:tc>
        <w:tc>
          <w:tcPr>
            <w:tcW w:w="1218" w:type="dxa"/>
            <w:tcBorders>
              <w:top w:val="nil"/>
              <w:left w:val="nil"/>
              <w:bottom w:val="nil"/>
              <w:right w:val="nil"/>
            </w:tcBorders>
          </w:tcPr>
          <w:p w14:paraId="2C87BE58" w14:textId="77777777"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171,444</w:t>
            </w:r>
          </w:p>
        </w:tc>
      </w:tr>
      <w:tr w:rsidR="004C57BF" w:rsidRPr="00FB6A13" w14:paraId="6B829449" w14:textId="77777777" w:rsidTr="00404B2C">
        <w:trPr>
          <w:trHeight w:val="255"/>
          <w:jc w:val="center"/>
        </w:trPr>
        <w:tc>
          <w:tcPr>
            <w:tcW w:w="392" w:type="dxa"/>
            <w:tcBorders>
              <w:top w:val="nil"/>
              <w:left w:val="nil"/>
              <w:bottom w:val="nil"/>
              <w:right w:val="nil"/>
            </w:tcBorders>
            <w:shd w:val="clear" w:color="auto" w:fill="auto"/>
            <w:noWrap/>
            <w:hideMark/>
          </w:tcPr>
          <w:p w14:paraId="4094EC96" w14:textId="77777777"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1</w:t>
            </w:r>
          </w:p>
        </w:tc>
        <w:tc>
          <w:tcPr>
            <w:tcW w:w="4918" w:type="dxa"/>
            <w:tcBorders>
              <w:top w:val="nil"/>
              <w:left w:val="nil"/>
              <w:bottom w:val="nil"/>
              <w:right w:val="single" w:sz="4" w:space="0" w:color="auto"/>
            </w:tcBorders>
            <w:shd w:val="clear" w:color="auto" w:fill="auto"/>
            <w:hideMark/>
          </w:tcPr>
          <w:p w14:paraId="2C4519C6" w14:textId="77777777"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Private industry</w:t>
            </w:r>
          </w:p>
        </w:tc>
        <w:tc>
          <w:tcPr>
            <w:tcW w:w="1008" w:type="dxa"/>
            <w:tcBorders>
              <w:top w:val="nil"/>
              <w:left w:val="nil"/>
              <w:bottom w:val="nil"/>
              <w:right w:val="nil"/>
            </w:tcBorders>
            <w:shd w:val="clear" w:color="auto" w:fill="auto"/>
            <w:noWrap/>
            <w:hideMark/>
          </w:tcPr>
          <w:p w14:paraId="71FA8E41"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686,830</w:t>
            </w:r>
          </w:p>
        </w:tc>
        <w:tc>
          <w:tcPr>
            <w:tcW w:w="1008" w:type="dxa"/>
            <w:tcBorders>
              <w:top w:val="nil"/>
              <w:left w:val="nil"/>
              <w:bottom w:val="nil"/>
              <w:right w:val="nil"/>
            </w:tcBorders>
            <w:shd w:val="clear" w:color="auto" w:fill="auto"/>
            <w:noWrap/>
            <w:hideMark/>
          </w:tcPr>
          <w:p w14:paraId="34303ED6" w14:textId="77777777"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388</w:t>
            </w:r>
            <w:r>
              <w:rPr>
                <w:rFonts w:ascii="Consolas" w:hAnsi="Consolas" w:cs="Consolas"/>
                <w:color w:val="000000"/>
                <w:sz w:val="16"/>
                <w:szCs w:val="16"/>
              </w:rPr>
              <w:t>,</w:t>
            </w:r>
            <w:r w:rsidRPr="00FB6112">
              <w:rPr>
                <w:rFonts w:ascii="Consolas" w:hAnsi="Consolas" w:cs="Consolas"/>
                <w:color w:val="000000"/>
                <w:sz w:val="16"/>
                <w:szCs w:val="16"/>
              </w:rPr>
              <w:t>197</w:t>
            </w:r>
          </w:p>
        </w:tc>
        <w:tc>
          <w:tcPr>
            <w:tcW w:w="864" w:type="dxa"/>
            <w:tcBorders>
              <w:top w:val="nil"/>
              <w:left w:val="nil"/>
              <w:bottom w:val="nil"/>
              <w:right w:val="nil"/>
            </w:tcBorders>
            <w:shd w:val="clear" w:color="auto" w:fill="auto"/>
            <w:noWrap/>
            <w:hideMark/>
          </w:tcPr>
          <w:p w14:paraId="39E76EE2" w14:textId="77777777"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222</w:t>
            </w:r>
            <w:r>
              <w:rPr>
                <w:rFonts w:ascii="Consolas" w:hAnsi="Consolas" w:cs="Consolas"/>
                <w:color w:val="000000"/>
                <w:sz w:val="16"/>
                <w:szCs w:val="16"/>
              </w:rPr>
              <w:t>,</w:t>
            </w:r>
            <w:r w:rsidRPr="003040A9">
              <w:rPr>
                <w:rFonts w:ascii="Consolas" w:hAnsi="Consolas" w:cs="Consolas"/>
                <w:color w:val="000000"/>
                <w:sz w:val="16"/>
                <w:szCs w:val="16"/>
              </w:rPr>
              <w:t>454</w:t>
            </w:r>
          </w:p>
        </w:tc>
        <w:tc>
          <w:tcPr>
            <w:tcW w:w="852" w:type="dxa"/>
            <w:tcBorders>
              <w:top w:val="nil"/>
              <w:left w:val="nil"/>
              <w:bottom w:val="nil"/>
              <w:right w:val="nil"/>
            </w:tcBorders>
          </w:tcPr>
          <w:p w14:paraId="7E95B774"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194,368</w:t>
            </w:r>
          </w:p>
        </w:tc>
        <w:tc>
          <w:tcPr>
            <w:tcW w:w="1218" w:type="dxa"/>
            <w:tcBorders>
              <w:top w:val="nil"/>
              <w:left w:val="nil"/>
              <w:bottom w:val="nil"/>
              <w:right w:val="nil"/>
            </w:tcBorders>
          </w:tcPr>
          <w:p w14:paraId="50ABD7CC" w14:textId="77777777"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186,843</w:t>
            </w:r>
          </w:p>
        </w:tc>
      </w:tr>
      <w:tr w:rsidR="004C57BF" w:rsidRPr="00FB6A13" w14:paraId="75117342" w14:textId="77777777" w:rsidTr="00404B2C">
        <w:trPr>
          <w:trHeight w:val="255"/>
          <w:jc w:val="center"/>
        </w:trPr>
        <w:tc>
          <w:tcPr>
            <w:tcW w:w="392" w:type="dxa"/>
            <w:tcBorders>
              <w:top w:val="nil"/>
              <w:left w:val="nil"/>
              <w:bottom w:val="nil"/>
              <w:right w:val="nil"/>
            </w:tcBorders>
            <w:shd w:val="clear" w:color="auto" w:fill="auto"/>
            <w:noWrap/>
            <w:hideMark/>
          </w:tcPr>
          <w:p w14:paraId="0B7F92EF" w14:textId="77777777"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2</w:t>
            </w:r>
          </w:p>
        </w:tc>
        <w:tc>
          <w:tcPr>
            <w:tcW w:w="4918" w:type="dxa"/>
            <w:tcBorders>
              <w:top w:val="nil"/>
              <w:left w:val="nil"/>
              <w:bottom w:val="nil"/>
              <w:right w:val="single" w:sz="4" w:space="0" w:color="auto"/>
            </w:tcBorders>
            <w:shd w:val="clear" w:color="auto" w:fill="auto"/>
            <w:noWrap/>
            <w:hideMark/>
          </w:tcPr>
          <w:p w14:paraId="38348935" w14:textId="77777777"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Government</w:t>
            </w:r>
          </w:p>
        </w:tc>
        <w:tc>
          <w:tcPr>
            <w:tcW w:w="1008" w:type="dxa"/>
            <w:tcBorders>
              <w:top w:val="nil"/>
              <w:left w:val="nil"/>
              <w:bottom w:val="nil"/>
              <w:right w:val="nil"/>
            </w:tcBorders>
            <w:shd w:val="clear" w:color="auto" w:fill="auto"/>
            <w:noWrap/>
            <w:hideMark/>
          </w:tcPr>
          <w:p w14:paraId="52807A70"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173,678</w:t>
            </w:r>
          </w:p>
        </w:tc>
        <w:tc>
          <w:tcPr>
            <w:tcW w:w="1008" w:type="dxa"/>
            <w:tcBorders>
              <w:top w:val="nil"/>
              <w:left w:val="nil"/>
              <w:bottom w:val="nil"/>
              <w:right w:val="nil"/>
            </w:tcBorders>
            <w:shd w:val="clear" w:color="auto" w:fill="auto"/>
            <w:noWrap/>
            <w:hideMark/>
          </w:tcPr>
          <w:p w14:paraId="25E5FFC5" w14:textId="77777777"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85</w:t>
            </w:r>
            <w:r>
              <w:rPr>
                <w:rFonts w:ascii="Consolas" w:hAnsi="Consolas" w:cs="Consolas"/>
                <w:color w:val="000000"/>
                <w:sz w:val="16"/>
                <w:szCs w:val="16"/>
              </w:rPr>
              <w:t>,</w:t>
            </w:r>
            <w:r w:rsidRPr="00FB6112">
              <w:rPr>
                <w:rFonts w:ascii="Consolas" w:hAnsi="Consolas" w:cs="Consolas"/>
                <w:color w:val="000000"/>
                <w:sz w:val="16"/>
                <w:szCs w:val="16"/>
              </w:rPr>
              <w:t>446</w:t>
            </w:r>
          </w:p>
        </w:tc>
        <w:tc>
          <w:tcPr>
            <w:tcW w:w="864" w:type="dxa"/>
            <w:tcBorders>
              <w:top w:val="nil"/>
              <w:left w:val="nil"/>
              <w:bottom w:val="nil"/>
              <w:right w:val="nil"/>
            </w:tcBorders>
            <w:shd w:val="clear" w:color="auto" w:fill="auto"/>
            <w:noWrap/>
            <w:hideMark/>
          </w:tcPr>
          <w:p w14:paraId="0391DD52" w14:textId="77777777"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47</w:t>
            </w:r>
            <w:r>
              <w:rPr>
                <w:rFonts w:ascii="Consolas" w:hAnsi="Consolas" w:cs="Consolas"/>
                <w:color w:val="000000"/>
                <w:sz w:val="16"/>
                <w:szCs w:val="16"/>
              </w:rPr>
              <w:t>,</w:t>
            </w:r>
            <w:r w:rsidRPr="003040A9">
              <w:rPr>
                <w:rFonts w:ascii="Consolas" w:hAnsi="Consolas" w:cs="Consolas"/>
                <w:color w:val="000000"/>
                <w:sz w:val="16"/>
                <w:szCs w:val="16"/>
              </w:rPr>
              <w:t>188</w:t>
            </w:r>
          </w:p>
        </w:tc>
        <w:tc>
          <w:tcPr>
            <w:tcW w:w="852" w:type="dxa"/>
            <w:tcBorders>
              <w:top w:val="nil"/>
              <w:left w:val="nil"/>
              <w:bottom w:val="nil"/>
              <w:right w:val="nil"/>
            </w:tcBorders>
          </w:tcPr>
          <w:p w14:paraId="0DE44179"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126,713</w:t>
            </w:r>
          </w:p>
        </w:tc>
        <w:tc>
          <w:tcPr>
            <w:tcW w:w="1218" w:type="dxa"/>
            <w:tcBorders>
              <w:top w:val="nil"/>
              <w:left w:val="nil"/>
              <w:bottom w:val="nil"/>
              <w:right w:val="nil"/>
            </w:tcBorders>
          </w:tcPr>
          <w:p w14:paraId="08B078A8" w14:textId="77777777"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93,286</w:t>
            </w:r>
          </w:p>
        </w:tc>
      </w:tr>
      <w:tr w:rsidR="004C57BF" w:rsidRPr="00FB6A13" w14:paraId="2F4EEADB" w14:textId="77777777" w:rsidTr="00404B2C">
        <w:trPr>
          <w:trHeight w:val="255"/>
          <w:jc w:val="center"/>
        </w:trPr>
        <w:tc>
          <w:tcPr>
            <w:tcW w:w="392" w:type="dxa"/>
            <w:tcBorders>
              <w:top w:val="nil"/>
              <w:left w:val="nil"/>
              <w:bottom w:val="nil"/>
              <w:right w:val="nil"/>
            </w:tcBorders>
            <w:shd w:val="clear" w:color="auto" w:fill="auto"/>
            <w:noWrap/>
            <w:hideMark/>
          </w:tcPr>
          <w:p w14:paraId="397FADF4" w14:textId="77777777"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3</w:t>
            </w:r>
          </w:p>
        </w:tc>
        <w:tc>
          <w:tcPr>
            <w:tcW w:w="4918" w:type="dxa"/>
            <w:tcBorders>
              <w:top w:val="nil"/>
              <w:left w:val="nil"/>
              <w:bottom w:val="nil"/>
              <w:right w:val="single" w:sz="4" w:space="0" w:color="auto"/>
            </w:tcBorders>
            <w:shd w:val="clear" w:color="auto" w:fill="auto"/>
            <w:noWrap/>
            <w:hideMark/>
          </w:tcPr>
          <w:p w14:paraId="72413098" w14:textId="77777777"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Self-employed</w:t>
            </w:r>
          </w:p>
        </w:tc>
        <w:tc>
          <w:tcPr>
            <w:tcW w:w="1008" w:type="dxa"/>
            <w:tcBorders>
              <w:top w:val="nil"/>
              <w:left w:val="nil"/>
              <w:bottom w:val="nil"/>
              <w:right w:val="nil"/>
            </w:tcBorders>
            <w:shd w:val="clear" w:color="auto" w:fill="auto"/>
            <w:noWrap/>
            <w:hideMark/>
          </w:tcPr>
          <w:p w14:paraId="49F237F2" w14:textId="77777777" w:rsidR="004C57BF" w:rsidRPr="00FB6A13" w:rsidRDefault="00D8141A" w:rsidP="00D8141A">
            <w:pPr>
              <w:jc w:val="right"/>
              <w:rPr>
                <w:rFonts w:ascii="Consolas" w:hAnsi="Consolas" w:cs="Consolas"/>
                <w:color w:val="000000"/>
                <w:sz w:val="16"/>
                <w:szCs w:val="16"/>
              </w:rPr>
            </w:pPr>
            <w:r>
              <w:rPr>
                <w:rFonts w:ascii="Consolas" w:hAnsi="Consolas" w:cs="Consolas"/>
                <w:color w:val="000000"/>
                <w:sz w:val="16"/>
                <w:szCs w:val="16"/>
              </w:rPr>
              <w:t>108</w:t>
            </w:r>
            <w:r w:rsidR="00FB6112">
              <w:rPr>
                <w:rFonts w:ascii="Consolas" w:hAnsi="Consolas" w:cs="Consolas"/>
                <w:color w:val="000000"/>
                <w:sz w:val="16"/>
                <w:szCs w:val="16"/>
              </w:rPr>
              <w:t>,</w:t>
            </w:r>
            <w:r>
              <w:rPr>
                <w:rFonts w:ascii="Consolas" w:hAnsi="Consolas" w:cs="Consolas"/>
                <w:color w:val="000000"/>
                <w:sz w:val="16"/>
                <w:szCs w:val="16"/>
              </w:rPr>
              <w:t>188</w:t>
            </w:r>
          </w:p>
        </w:tc>
        <w:tc>
          <w:tcPr>
            <w:tcW w:w="1008" w:type="dxa"/>
            <w:tcBorders>
              <w:top w:val="nil"/>
              <w:left w:val="nil"/>
              <w:bottom w:val="nil"/>
              <w:right w:val="nil"/>
            </w:tcBorders>
            <w:shd w:val="clear" w:color="auto" w:fill="auto"/>
            <w:noWrap/>
            <w:hideMark/>
          </w:tcPr>
          <w:p w14:paraId="6C591B26" w14:textId="77777777"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57</w:t>
            </w:r>
            <w:r>
              <w:rPr>
                <w:rFonts w:ascii="Consolas" w:hAnsi="Consolas" w:cs="Consolas"/>
                <w:color w:val="000000"/>
                <w:sz w:val="16"/>
                <w:szCs w:val="16"/>
              </w:rPr>
              <w:t>,</w:t>
            </w:r>
            <w:r w:rsidRPr="00FB6112">
              <w:rPr>
                <w:rFonts w:ascii="Consolas" w:hAnsi="Consolas" w:cs="Consolas"/>
                <w:color w:val="000000"/>
                <w:sz w:val="16"/>
                <w:szCs w:val="16"/>
              </w:rPr>
              <w:t>963</w:t>
            </w:r>
          </w:p>
        </w:tc>
        <w:tc>
          <w:tcPr>
            <w:tcW w:w="864" w:type="dxa"/>
            <w:tcBorders>
              <w:top w:val="nil"/>
              <w:left w:val="nil"/>
              <w:bottom w:val="nil"/>
              <w:right w:val="nil"/>
            </w:tcBorders>
            <w:shd w:val="clear" w:color="auto" w:fill="auto"/>
            <w:noWrap/>
            <w:hideMark/>
          </w:tcPr>
          <w:p w14:paraId="317371A6" w14:textId="77777777"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34</w:t>
            </w:r>
            <w:r>
              <w:rPr>
                <w:rFonts w:ascii="Consolas" w:hAnsi="Consolas" w:cs="Consolas"/>
                <w:color w:val="000000"/>
                <w:sz w:val="16"/>
                <w:szCs w:val="16"/>
              </w:rPr>
              <w:t>,</w:t>
            </w:r>
            <w:r w:rsidRPr="003040A9">
              <w:rPr>
                <w:rFonts w:ascii="Consolas" w:hAnsi="Consolas" w:cs="Consolas"/>
                <w:color w:val="000000"/>
                <w:sz w:val="16"/>
                <w:szCs w:val="16"/>
              </w:rPr>
              <w:t>152</w:t>
            </w:r>
          </w:p>
        </w:tc>
        <w:tc>
          <w:tcPr>
            <w:tcW w:w="852" w:type="dxa"/>
            <w:tcBorders>
              <w:top w:val="nil"/>
              <w:left w:val="nil"/>
              <w:bottom w:val="nil"/>
              <w:right w:val="nil"/>
            </w:tcBorders>
          </w:tcPr>
          <w:p w14:paraId="34DBB610"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44,075</w:t>
            </w:r>
          </w:p>
        </w:tc>
        <w:tc>
          <w:tcPr>
            <w:tcW w:w="1218" w:type="dxa"/>
            <w:tcBorders>
              <w:top w:val="nil"/>
              <w:left w:val="nil"/>
              <w:bottom w:val="nil"/>
              <w:right w:val="nil"/>
            </w:tcBorders>
          </w:tcPr>
          <w:p w14:paraId="6BE44599" w14:textId="77777777"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40,122</w:t>
            </w:r>
          </w:p>
        </w:tc>
      </w:tr>
      <w:tr w:rsidR="004C57BF" w:rsidRPr="00FB6A13" w14:paraId="313D36FE" w14:textId="77777777" w:rsidTr="00404B2C">
        <w:trPr>
          <w:trHeight w:val="255"/>
          <w:jc w:val="center"/>
        </w:trPr>
        <w:tc>
          <w:tcPr>
            <w:tcW w:w="392" w:type="dxa"/>
            <w:tcBorders>
              <w:top w:val="nil"/>
              <w:left w:val="nil"/>
              <w:right w:val="nil"/>
            </w:tcBorders>
            <w:shd w:val="clear" w:color="auto" w:fill="auto"/>
            <w:noWrap/>
            <w:hideMark/>
          </w:tcPr>
          <w:p w14:paraId="0194992C" w14:textId="77777777"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4</w:t>
            </w:r>
          </w:p>
        </w:tc>
        <w:tc>
          <w:tcPr>
            <w:tcW w:w="4918" w:type="dxa"/>
            <w:tcBorders>
              <w:top w:val="nil"/>
              <w:left w:val="nil"/>
              <w:right w:val="single" w:sz="4" w:space="0" w:color="auto"/>
            </w:tcBorders>
            <w:shd w:val="clear" w:color="auto" w:fill="auto"/>
            <w:noWrap/>
            <w:hideMark/>
          </w:tcPr>
          <w:p w14:paraId="3CC4D6A5" w14:textId="77777777"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Worked without pay</w:t>
            </w:r>
          </w:p>
        </w:tc>
        <w:tc>
          <w:tcPr>
            <w:tcW w:w="1008" w:type="dxa"/>
            <w:tcBorders>
              <w:top w:val="nil"/>
              <w:left w:val="nil"/>
              <w:right w:val="nil"/>
            </w:tcBorders>
            <w:shd w:val="clear" w:color="auto" w:fill="auto"/>
            <w:noWrap/>
            <w:hideMark/>
          </w:tcPr>
          <w:p w14:paraId="666B517B" w14:textId="77777777"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6</w:t>
            </w:r>
            <w:r>
              <w:rPr>
                <w:rFonts w:ascii="Consolas" w:hAnsi="Consolas" w:cs="Consolas"/>
                <w:color w:val="000000"/>
                <w:sz w:val="16"/>
                <w:szCs w:val="16"/>
              </w:rPr>
              <w:t>,</w:t>
            </w:r>
            <w:r w:rsidR="00D8141A">
              <w:rPr>
                <w:rFonts w:ascii="Consolas" w:hAnsi="Consolas" w:cs="Consolas"/>
                <w:color w:val="000000"/>
                <w:sz w:val="16"/>
                <w:szCs w:val="16"/>
              </w:rPr>
              <w:t>029</w:t>
            </w:r>
          </w:p>
        </w:tc>
        <w:tc>
          <w:tcPr>
            <w:tcW w:w="1008" w:type="dxa"/>
            <w:tcBorders>
              <w:top w:val="nil"/>
              <w:left w:val="nil"/>
              <w:right w:val="nil"/>
            </w:tcBorders>
            <w:shd w:val="clear" w:color="auto" w:fill="auto"/>
            <w:noWrap/>
            <w:hideMark/>
          </w:tcPr>
          <w:p w14:paraId="3E21C34F" w14:textId="77777777"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5</w:t>
            </w:r>
            <w:r>
              <w:rPr>
                <w:rFonts w:ascii="Consolas" w:hAnsi="Consolas" w:cs="Consolas"/>
                <w:color w:val="000000"/>
                <w:sz w:val="16"/>
                <w:szCs w:val="16"/>
              </w:rPr>
              <w:t>,</w:t>
            </w:r>
            <w:r w:rsidRPr="009F1E5D">
              <w:rPr>
                <w:rFonts w:ascii="Consolas" w:hAnsi="Consolas" w:cs="Consolas"/>
                <w:color w:val="000000"/>
                <w:sz w:val="16"/>
                <w:szCs w:val="16"/>
              </w:rPr>
              <w:t>093</w:t>
            </w:r>
          </w:p>
        </w:tc>
        <w:tc>
          <w:tcPr>
            <w:tcW w:w="864" w:type="dxa"/>
            <w:tcBorders>
              <w:top w:val="nil"/>
              <w:left w:val="nil"/>
              <w:right w:val="nil"/>
            </w:tcBorders>
            <w:shd w:val="clear" w:color="auto" w:fill="auto"/>
            <w:noWrap/>
            <w:hideMark/>
          </w:tcPr>
          <w:p w14:paraId="304E8F8F" w14:textId="77777777"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833</w:t>
            </w:r>
          </w:p>
        </w:tc>
        <w:tc>
          <w:tcPr>
            <w:tcW w:w="852" w:type="dxa"/>
            <w:tcBorders>
              <w:top w:val="nil"/>
              <w:left w:val="nil"/>
              <w:right w:val="nil"/>
            </w:tcBorders>
          </w:tcPr>
          <w:p w14:paraId="50E61CF7"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246</w:t>
            </w:r>
          </w:p>
        </w:tc>
        <w:tc>
          <w:tcPr>
            <w:tcW w:w="1218" w:type="dxa"/>
            <w:tcBorders>
              <w:top w:val="nil"/>
              <w:left w:val="nil"/>
              <w:right w:val="nil"/>
            </w:tcBorders>
          </w:tcPr>
          <w:p w14:paraId="26F21C87" w14:textId="77777777"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722</w:t>
            </w:r>
          </w:p>
        </w:tc>
      </w:tr>
      <w:tr w:rsidR="004C57BF" w:rsidRPr="00FB6A13" w14:paraId="70FAC53E" w14:textId="77777777" w:rsidTr="00404B2C">
        <w:trPr>
          <w:trHeight w:val="255"/>
          <w:jc w:val="center"/>
        </w:trPr>
        <w:tc>
          <w:tcPr>
            <w:tcW w:w="392" w:type="dxa"/>
            <w:tcBorders>
              <w:top w:val="nil"/>
              <w:left w:val="nil"/>
              <w:bottom w:val="single" w:sz="4" w:space="0" w:color="auto"/>
              <w:right w:val="nil"/>
            </w:tcBorders>
            <w:shd w:val="clear" w:color="auto" w:fill="auto"/>
            <w:noWrap/>
          </w:tcPr>
          <w:p w14:paraId="147380D9" w14:textId="77777777"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05</w:t>
            </w:r>
          </w:p>
        </w:tc>
        <w:tc>
          <w:tcPr>
            <w:tcW w:w="4918" w:type="dxa"/>
            <w:tcBorders>
              <w:top w:val="nil"/>
              <w:left w:val="nil"/>
              <w:bottom w:val="single" w:sz="4" w:space="0" w:color="auto"/>
              <w:right w:val="single" w:sz="4" w:space="0" w:color="auto"/>
            </w:tcBorders>
            <w:shd w:val="clear" w:color="auto" w:fill="auto"/>
            <w:noWrap/>
          </w:tcPr>
          <w:p w14:paraId="2E22BEC1" w14:textId="77777777"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Never worked</w:t>
            </w:r>
          </w:p>
        </w:tc>
        <w:tc>
          <w:tcPr>
            <w:tcW w:w="1008" w:type="dxa"/>
            <w:tcBorders>
              <w:top w:val="nil"/>
              <w:left w:val="nil"/>
              <w:bottom w:val="single" w:sz="4" w:space="0" w:color="auto"/>
              <w:right w:val="nil"/>
            </w:tcBorders>
            <w:shd w:val="clear" w:color="auto" w:fill="auto"/>
            <w:noWrap/>
          </w:tcPr>
          <w:p w14:paraId="05FCB541" w14:textId="77777777"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6</w:t>
            </w:r>
            <w:r>
              <w:rPr>
                <w:rFonts w:ascii="Consolas" w:hAnsi="Consolas" w:cs="Consolas"/>
                <w:color w:val="000000"/>
                <w:sz w:val="16"/>
                <w:szCs w:val="16"/>
              </w:rPr>
              <w:t>,</w:t>
            </w:r>
            <w:r w:rsidR="00D8141A">
              <w:rPr>
                <w:rFonts w:ascii="Consolas" w:hAnsi="Consolas" w:cs="Consolas"/>
                <w:color w:val="000000"/>
                <w:sz w:val="16"/>
                <w:szCs w:val="16"/>
              </w:rPr>
              <w:t>637</w:t>
            </w:r>
          </w:p>
        </w:tc>
        <w:tc>
          <w:tcPr>
            <w:tcW w:w="1008" w:type="dxa"/>
            <w:tcBorders>
              <w:top w:val="nil"/>
              <w:left w:val="nil"/>
              <w:bottom w:val="single" w:sz="4" w:space="0" w:color="auto"/>
              <w:right w:val="nil"/>
            </w:tcBorders>
            <w:shd w:val="clear" w:color="auto" w:fill="auto"/>
            <w:noWrap/>
          </w:tcPr>
          <w:p w14:paraId="4AC2287F" w14:textId="77777777"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5</w:t>
            </w:r>
            <w:r>
              <w:rPr>
                <w:rFonts w:ascii="Consolas" w:hAnsi="Consolas" w:cs="Consolas"/>
                <w:color w:val="000000"/>
                <w:sz w:val="16"/>
                <w:szCs w:val="16"/>
              </w:rPr>
              <w:t>,</w:t>
            </w:r>
            <w:r w:rsidRPr="009F1E5D">
              <w:rPr>
                <w:rFonts w:ascii="Consolas" w:hAnsi="Consolas" w:cs="Consolas"/>
                <w:color w:val="000000"/>
                <w:sz w:val="16"/>
                <w:szCs w:val="16"/>
              </w:rPr>
              <w:t>033</w:t>
            </w:r>
          </w:p>
        </w:tc>
        <w:tc>
          <w:tcPr>
            <w:tcW w:w="864" w:type="dxa"/>
            <w:tcBorders>
              <w:top w:val="nil"/>
              <w:left w:val="nil"/>
              <w:bottom w:val="single" w:sz="4" w:space="0" w:color="auto"/>
              <w:right w:val="nil"/>
            </w:tcBorders>
            <w:shd w:val="clear" w:color="auto" w:fill="auto"/>
            <w:noWrap/>
          </w:tcPr>
          <w:p w14:paraId="15987E95" w14:textId="77777777"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1</w:t>
            </w:r>
            <w:r>
              <w:rPr>
                <w:rFonts w:ascii="Consolas" w:hAnsi="Consolas" w:cs="Consolas"/>
                <w:color w:val="000000"/>
                <w:sz w:val="16"/>
                <w:szCs w:val="16"/>
              </w:rPr>
              <w:t>,</w:t>
            </w:r>
            <w:r w:rsidRPr="003040A9">
              <w:rPr>
                <w:rFonts w:ascii="Consolas" w:hAnsi="Consolas" w:cs="Consolas"/>
                <w:color w:val="000000"/>
                <w:sz w:val="16"/>
                <w:szCs w:val="16"/>
              </w:rPr>
              <w:t>185</w:t>
            </w:r>
          </w:p>
        </w:tc>
        <w:tc>
          <w:tcPr>
            <w:tcW w:w="852" w:type="dxa"/>
            <w:tcBorders>
              <w:top w:val="nil"/>
              <w:left w:val="nil"/>
              <w:bottom w:val="single" w:sz="4" w:space="0" w:color="auto"/>
              <w:right w:val="nil"/>
            </w:tcBorders>
          </w:tcPr>
          <w:p w14:paraId="163CE9EE" w14:textId="77777777"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260</w:t>
            </w:r>
          </w:p>
        </w:tc>
        <w:tc>
          <w:tcPr>
            <w:tcW w:w="1218" w:type="dxa"/>
            <w:tcBorders>
              <w:top w:val="nil"/>
              <w:left w:val="nil"/>
              <w:bottom w:val="single" w:sz="4" w:space="0" w:color="auto"/>
              <w:right w:val="nil"/>
            </w:tcBorders>
          </w:tcPr>
          <w:p w14:paraId="39E71419" w14:textId="77777777"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865</w:t>
            </w:r>
          </w:p>
        </w:tc>
      </w:tr>
      <w:tr w:rsidR="00F47317" w:rsidRPr="00FB6A13" w14:paraId="6BC38CFC" w14:textId="77777777" w:rsidTr="00404B2C">
        <w:trPr>
          <w:trHeight w:val="255"/>
          <w:jc w:val="center"/>
        </w:trPr>
        <w:tc>
          <w:tcPr>
            <w:tcW w:w="392" w:type="dxa"/>
            <w:tcBorders>
              <w:top w:val="single" w:sz="4" w:space="0" w:color="auto"/>
              <w:left w:val="nil"/>
              <w:bottom w:val="nil"/>
              <w:right w:val="nil"/>
            </w:tcBorders>
            <w:shd w:val="clear" w:color="auto" w:fill="auto"/>
            <w:noWrap/>
            <w:hideMark/>
          </w:tcPr>
          <w:p w14:paraId="5F6DC446" w14:textId="77777777" w:rsidR="00F47317" w:rsidRPr="00FB6A13" w:rsidRDefault="00F47317" w:rsidP="001C65DC">
            <w:pPr>
              <w:rPr>
                <w:rFonts w:ascii="Consolas" w:hAnsi="Consolas" w:cs="Consolas"/>
                <w:color w:val="000000"/>
                <w:sz w:val="16"/>
                <w:szCs w:val="16"/>
              </w:rPr>
            </w:pPr>
          </w:p>
        </w:tc>
        <w:tc>
          <w:tcPr>
            <w:tcW w:w="4918" w:type="dxa"/>
            <w:tcBorders>
              <w:top w:val="single" w:sz="4" w:space="0" w:color="auto"/>
              <w:left w:val="nil"/>
              <w:bottom w:val="nil"/>
              <w:right w:val="single" w:sz="4" w:space="0" w:color="auto"/>
            </w:tcBorders>
            <w:shd w:val="clear" w:color="auto" w:fill="auto"/>
            <w:noWrap/>
            <w:hideMark/>
          </w:tcPr>
          <w:p w14:paraId="110F88E0" w14:textId="77777777" w:rsidR="00F47317" w:rsidRPr="00FB6A13" w:rsidRDefault="00F47317" w:rsidP="001C65DC">
            <w:pPr>
              <w:ind w:firstLineChars="100" w:firstLine="160"/>
              <w:rPr>
                <w:rFonts w:ascii="Consolas" w:hAnsi="Consolas" w:cs="Consolas"/>
                <w:color w:val="000000"/>
                <w:sz w:val="16"/>
                <w:szCs w:val="16"/>
              </w:rPr>
            </w:pPr>
            <w:r w:rsidRPr="00FB6A13">
              <w:rPr>
                <w:rFonts w:ascii="Consolas" w:hAnsi="Consolas" w:cs="Consolas"/>
                <w:color w:val="000000"/>
                <w:sz w:val="16"/>
                <w:szCs w:val="16"/>
              </w:rPr>
              <w:t> </w:t>
            </w:r>
          </w:p>
        </w:tc>
        <w:tc>
          <w:tcPr>
            <w:tcW w:w="1008" w:type="dxa"/>
            <w:tcBorders>
              <w:top w:val="single" w:sz="4" w:space="0" w:color="auto"/>
              <w:left w:val="nil"/>
              <w:bottom w:val="nil"/>
              <w:right w:val="nil"/>
            </w:tcBorders>
            <w:shd w:val="clear" w:color="auto" w:fill="auto"/>
            <w:noWrap/>
            <w:hideMark/>
          </w:tcPr>
          <w:p w14:paraId="1C02ABE1"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single" w:sz="4" w:space="0" w:color="auto"/>
              <w:left w:val="nil"/>
              <w:bottom w:val="nil"/>
              <w:right w:val="nil"/>
            </w:tcBorders>
            <w:shd w:val="clear" w:color="auto" w:fill="auto"/>
            <w:noWrap/>
            <w:hideMark/>
          </w:tcPr>
          <w:p w14:paraId="2D889A8D"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64" w:type="dxa"/>
            <w:tcBorders>
              <w:top w:val="single" w:sz="4" w:space="0" w:color="auto"/>
              <w:left w:val="nil"/>
              <w:bottom w:val="nil"/>
              <w:right w:val="nil"/>
            </w:tcBorders>
            <w:shd w:val="clear" w:color="auto" w:fill="auto"/>
            <w:noWrap/>
            <w:hideMark/>
          </w:tcPr>
          <w:p w14:paraId="6C9DD575"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52" w:type="dxa"/>
            <w:tcBorders>
              <w:top w:val="single" w:sz="4" w:space="0" w:color="auto"/>
              <w:left w:val="nil"/>
              <w:bottom w:val="nil"/>
              <w:right w:val="nil"/>
            </w:tcBorders>
          </w:tcPr>
          <w:p w14:paraId="7E12D938"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18" w:type="dxa"/>
            <w:tcBorders>
              <w:top w:val="single" w:sz="4" w:space="0" w:color="auto"/>
              <w:left w:val="nil"/>
              <w:bottom w:val="nil"/>
              <w:right w:val="nil"/>
            </w:tcBorders>
          </w:tcPr>
          <w:p w14:paraId="342432F4"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4804914A" w14:textId="77777777" w:rsidR="0098432E" w:rsidRDefault="0098432E" w:rsidP="00B1250C">
      <w:pPr>
        <w:tabs>
          <w:tab w:val="left" w:pos="360"/>
          <w:tab w:val="left" w:pos="4320"/>
        </w:tabs>
        <w:rPr>
          <w:rFonts w:ascii="Calibri" w:hAnsi="Calibri" w:cs="Calibri"/>
        </w:rPr>
        <w:sectPr w:rsidR="0098432E" w:rsidSect="00DA172D">
          <w:headerReference w:type="default" r:id="rId33"/>
          <w:headerReference w:type="first" r:id="rId34"/>
          <w:pgSz w:w="12240" w:h="15840" w:code="1"/>
          <w:pgMar w:top="1440" w:right="1440" w:bottom="1440" w:left="1440" w:header="590" w:footer="720" w:gutter="0"/>
          <w:cols w:space="720"/>
          <w:noEndnote/>
          <w:docGrid w:linePitch="326"/>
        </w:sectPr>
      </w:pPr>
    </w:p>
    <w:p w14:paraId="72469387" w14:textId="77777777" w:rsidR="009E5879" w:rsidRPr="0093614B" w:rsidRDefault="009E5879" w:rsidP="0098432E">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INCOME AND POVERTY VARIABLES</w:t>
      </w:r>
    </w:p>
    <w:p w14:paraId="1896A578" w14:textId="77777777" w:rsidR="009E5879" w:rsidRPr="0093614B" w:rsidRDefault="009E5879" w:rsidP="009E5879">
      <w:pPr>
        <w:pStyle w:val="PlainText"/>
        <w:jc w:val="center"/>
        <w:rPr>
          <w:rFonts w:asciiTheme="minorHAnsi" w:hAnsiTheme="minorHAnsi" w:cstheme="minorHAnsi"/>
          <w:b/>
          <w:bCs/>
          <w:sz w:val="26"/>
          <w:szCs w:val="26"/>
        </w:rPr>
      </w:pPr>
    </w:p>
    <w:p w14:paraId="6656B725" w14:textId="77777777" w:rsidR="009E5879" w:rsidRPr="0093614B" w:rsidRDefault="009E5879" w:rsidP="009E5879">
      <w:pPr>
        <w:pStyle w:val="PlainText"/>
        <w:rPr>
          <w:rFonts w:ascii="Calibri" w:hAnsi="Calibri" w:cs="Calibri"/>
          <w:b/>
          <w:bCs/>
          <w:sz w:val="26"/>
          <w:szCs w:val="26"/>
        </w:rPr>
      </w:pPr>
    </w:p>
    <w:p w14:paraId="27BCFC61" w14:textId="2F032821" w:rsidR="003D7B1B" w:rsidRPr="00FF171E" w:rsidRDefault="000E347C" w:rsidP="003D7B1B">
      <w:pPr>
        <w:pStyle w:val="Heading4"/>
        <w:rPr>
          <w:rFonts w:ascii="Calibri" w:hAnsi="Calibri" w:cs="Calibri"/>
          <w:sz w:val="26"/>
          <w:szCs w:val="26"/>
        </w:rPr>
      </w:pPr>
      <w:r>
        <w:rPr>
          <w:rFonts w:ascii="Calibri" w:hAnsi="Calibri" w:cs="Calibri"/>
          <w:sz w:val="26"/>
          <w:szCs w:val="26"/>
        </w:rPr>
        <w:t>2</w:t>
      </w:r>
      <w:r w:rsidR="00FD6AD2">
        <w:rPr>
          <w:rFonts w:ascii="Calibri" w:hAnsi="Calibri" w:cs="Calibri"/>
          <w:sz w:val="26"/>
          <w:szCs w:val="26"/>
        </w:rPr>
        <w:t>7</w:t>
      </w:r>
      <w:r w:rsidR="00DA172D" w:rsidRPr="0093614B">
        <w:rPr>
          <w:rFonts w:ascii="Calibri" w:hAnsi="Calibri" w:cs="Calibri"/>
          <w:sz w:val="26"/>
          <w:szCs w:val="26"/>
        </w:rPr>
        <w:t>.</w:t>
      </w:r>
      <w:r w:rsidR="003D7B1B" w:rsidRPr="0093614B">
        <w:rPr>
          <w:rFonts w:ascii="Calibri" w:hAnsi="Calibri" w:cs="Calibri"/>
          <w:sz w:val="26"/>
          <w:szCs w:val="26"/>
        </w:rPr>
        <w:tab/>
      </w:r>
      <w:r w:rsidR="00365880" w:rsidRPr="0093614B">
        <w:rPr>
          <w:rFonts w:ascii="Calibri" w:hAnsi="Calibri" w:cs="Calibri"/>
          <w:sz w:val="26"/>
          <w:szCs w:val="26"/>
        </w:rPr>
        <w:t xml:space="preserve">Inflation </w:t>
      </w:r>
      <w:r w:rsidR="003D7B1B" w:rsidRPr="0093614B">
        <w:rPr>
          <w:rFonts w:ascii="Calibri" w:hAnsi="Calibri" w:cs="Calibri"/>
          <w:sz w:val="26"/>
          <w:szCs w:val="26"/>
        </w:rPr>
        <w:t xml:space="preserve">Adjusted Income          </w:t>
      </w:r>
      <w:bookmarkStart w:id="45" w:name="AdjustedIncome"/>
      <w:r w:rsidR="003D7B1B" w:rsidRPr="0093614B">
        <w:rPr>
          <w:rFonts w:ascii="Calibri" w:hAnsi="Calibri" w:cs="Calibri"/>
          <w:sz w:val="26"/>
          <w:szCs w:val="26"/>
        </w:rPr>
        <w:t>ADJINC</w:t>
      </w:r>
      <w:bookmarkEnd w:id="45"/>
      <w:r w:rsidR="007048EA" w:rsidRPr="0093614B">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365880">
        <w:rPr>
          <w:rFonts w:ascii="Calibri" w:hAnsi="Calibri" w:cs="Calibri"/>
          <w:sz w:val="26"/>
          <w:szCs w:val="26"/>
        </w:rPr>
        <w:t xml:space="preserve">          </w:t>
      </w:r>
      <w:hyperlink w:anchor="INDEX_2" w:history="1">
        <w:r w:rsidR="007048EA" w:rsidRPr="00BF44BD">
          <w:rPr>
            <w:rStyle w:val="Hyperlink"/>
            <w:rFonts w:ascii="Calibri" w:hAnsi="Calibri" w:cs="Calibri"/>
            <w:b w:val="0"/>
            <w:sz w:val="24"/>
            <w:szCs w:val="24"/>
          </w:rPr>
          <w:t>Return to Index</w:t>
        </w:r>
      </w:hyperlink>
    </w:p>
    <w:p w14:paraId="182AEB55" w14:textId="77777777" w:rsidR="003D7B1B" w:rsidRPr="00B17DC8" w:rsidRDefault="003D7B1B" w:rsidP="003D7B1B">
      <w:pPr>
        <w:tabs>
          <w:tab w:val="left" w:pos="360"/>
          <w:tab w:val="left" w:pos="4320"/>
        </w:tabs>
        <w:rPr>
          <w:rFonts w:ascii="Calibri" w:eastAsia="Arial Unicode MS" w:hAnsi="Calibri" w:cs="Calibri"/>
        </w:rPr>
      </w:pPr>
    </w:p>
    <w:p w14:paraId="4192EA67" w14:textId="77777777" w:rsidR="003D7B1B" w:rsidRPr="00B17DC8" w:rsidRDefault="003D7B1B" w:rsidP="003D7B1B">
      <w:pPr>
        <w:pStyle w:val="PlainText"/>
        <w:tabs>
          <w:tab w:val="right" w:pos="6840"/>
        </w:tabs>
        <w:rPr>
          <w:rFonts w:ascii="Calibri" w:hAnsi="Calibri" w:cs="Calibri"/>
          <w:sz w:val="24"/>
          <w:szCs w:val="24"/>
        </w:rPr>
      </w:pPr>
      <w:r w:rsidRPr="00D5008B">
        <w:rPr>
          <w:rFonts w:ascii="Calibri" w:hAnsi="Calibri" w:cs="Calibri"/>
          <w:b/>
          <w:sz w:val="24"/>
          <w:szCs w:val="24"/>
        </w:rPr>
        <w:t>DESCRIPTION</w:t>
      </w:r>
      <w:r w:rsidRPr="00D5008B">
        <w:rPr>
          <w:rFonts w:ascii="Calibri" w:hAnsi="Calibri" w:cs="Calibri"/>
          <w:sz w:val="24"/>
          <w:szCs w:val="24"/>
        </w:rPr>
        <w:t xml:space="preserve">:  </w:t>
      </w:r>
      <w:r w:rsidRPr="00D5008B">
        <w:rPr>
          <w:rFonts w:ascii="Calibri" w:eastAsia="MS Mincho" w:hAnsi="Calibri" w:cs="Calibri"/>
          <w:sz w:val="24"/>
          <w:szCs w:val="24"/>
        </w:rPr>
        <w:t>Family income inflated to 1990 dollars is assigned a category as indicated below.</w:t>
      </w:r>
      <w:r w:rsidRPr="00B17DC8">
        <w:rPr>
          <w:rFonts w:ascii="Calibri" w:eastAsia="MS Mincho" w:hAnsi="Calibri" w:cs="Calibri"/>
          <w:sz w:val="24"/>
          <w:szCs w:val="24"/>
        </w:rPr>
        <w:t xml:space="preserve"> The determined category is then assigned to each member of the family. For CPS files with categorical values of income, the median value of the category of income is inflated by the corresponding C</w:t>
      </w:r>
      <w:r w:rsidR="003B48AD">
        <w:rPr>
          <w:rFonts w:ascii="Calibri" w:eastAsia="MS Mincho" w:hAnsi="Calibri" w:cs="Calibri"/>
          <w:sz w:val="24"/>
          <w:szCs w:val="24"/>
        </w:rPr>
        <w:t>onsumer Price Index (CP</w:t>
      </w:r>
      <w:r w:rsidRPr="00B17DC8">
        <w:rPr>
          <w:rFonts w:ascii="Calibri" w:eastAsia="MS Mincho" w:hAnsi="Calibri" w:cs="Calibri"/>
          <w:sz w:val="24"/>
          <w:szCs w:val="24"/>
        </w:rPr>
        <w:t>I</w:t>
      </w:r>
      <w:r w:rsidR="003B48AD">
        <w:rPr>
          <w:rFonts w:ascii="Calibri" w:eastAsia="MS Mincho" w:hAnsi="Calibri" w:cs="Calibri"/>
          <w:sz w:val="24"/>
          <w:szCs w:val="24"/>
        </w:rPr>
        <w:t>)</w:t>
      </w:r>
      <w:r w:rsidRPr="00B17DC8">
        <w:rPr>
          <w:rFonts w:ascii="Calibri" w:eastAsia="MS Mincho" w:hAnsi="Calibri" w:cs="Calibri"/>
          <w:sz w:val="24"/>
          <w:szCs w:val="24"/>
        </w:rPr>
        <w:t xml:space="preserve"> and then assigned to the appropriate category. </w:t>
      </w:r>
    </w:p>
    <w:p w14:paraId="3C37590B" w14:textId="77777777" w:rsidR="003D7B1B" w:rsidRDefault="003D7B1B" w:rsidP="003D7B1B">
      <w:pPr>
        <w:tabs>
          <w:tab w:val="left" w:pos="360"/>
          <w:tab w:val="left" w:pos="4320"/>
        </w:tabs>
        <w:rPr>
          <w:rFonts w:ascii="Calibri" w:hAnsi="Calibri" w:cs="Calibri"/>
        </w:rPr>
      </w:pPr>
    </w:p>
    <w:p w14:paraId="325FDCDB" w14:textId="77777777" w:rsidR="003D7B1B" w:rsidRPr="0088439B" w:rsidRDefault="003D7B1B" w:rsidP="003D7B1B">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14:paraId="22A87994" w14:textId="77777777" w:rsidR="003D7B1B" w:rsidRPr="00D5008B" w:rsidRDefault="003D7B1B" w:rsidP="003D7B1B">
      <w:pPr>
        <w:tabs>
          <w:tab w:val="left" w:pos="360"/>
          <w:tab w:val="left" w:pos="4320"/>
        </w:tabs>
        <w:rPr>
          <w:rFonts w:ascii="Consolas" w:hAnsi="Consolas" w:cs="Consolas"/>
          <w:sz w:val="20"/>
          <w:szCs w:val="20"/>
        </w:rPr>
      </w:pPr>
    </w:p>
    <w:tbl>
      <w:tblPr>
        <w:tblW w:w="9576" w:type="dxa"/>
        <w:tblLook w:val="04A0" w:firstRow="1" w:lastRow="0" w:firstColumn="1" w:lastColumn="0" w:noHBand="0" w:noVBand="1"/>
      </w:tblPr>
      <w:tblGrid>
        <w:gridCol w:w="451"/>
        <w:gridCol w:w="3341"/>
        <w:gridCol w:w="1240"/>
        <w:gridCol w:w="1240"/>
        <w:gridCol w:w="1240"/>
        <w:gridCol w:w="918"/>
        <w:gridCol w:w="910"/>
        <w:gridCol w:w="236"/>
      </w:tblGrid>
      <w:tr w:rsidR="008C2B76" w:rsidRPr="00A75D69" w14:paraId="15D8D38B" w14:textId="77777777" w:rsidTr="008C2B76">
        <w:trPr>
          <w:trHeight w:val="402"/>
        </w:trPr>
        <w:tc>
          <w:tcPr>
            <w:tcW w:w="3792" w:type="dxa"/>
            <w:gridSpan w:val="2"/>
            <w:tcBorders>
              <w:top w:val="nil"/>
              <w:left w:val="nil"/>
              <w:bottom w:val="single" w:sz="4" w:space="0" w:color="auto"/>
              <w:right w:val="single" w:sz="4" w:space="0" w:color="000000"/>
            </w:tcBorders>
            <w:shd w:val="clear" w:color="auto" w:fill="auto"/>
            <w:hideMark/>
          </w:tcPr>
          <w:p w14:paraId="344CE933" w14:textId="77777777" w:rsidR="008C2B76" w:rsidRPr="00A75D69" w:rsidRDefault="008C2B76" w:rsidP="001C65DC">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40" w:type="dxa"/>
            <w:tcBorders>
              <w:top w:val="nil"/>
              <w:left w:val="nil"/>
              <w:bottom w:val="single" w:sz="4" w:space="0" w:color="auto"/>
              <w:right w:val="nil"/>
            </w:tcBorders>
            <w:shd w:val="clear" w:color="auto" w:fill="auto"/>
            <w:hideMark/>
          </w:tcPr>
          <w:p w14:paraId="059B197B" w14:textId="77777777" w:rsidR="008C2B76" w:rsidRPr="00815CE7" w:rsidRDefault="008C2B76" w:rsidP="00815CE7">
            <w:pPr>
              <w:jc w:val="right"/>
              <w:rPr>
                <w:rFonts w:ascii="Consolas" w:hAnsi="Consolas" w:cs="Consolas"/>
                <w:b/>
                <w:bCs/>
                <w:color w:val="000000"/>
                <w:sz w:val="16"/>
                <w:szCs w:val="16"/>
              </w:rPr>
            </w:pPr>
            <w:r w:rsidRPr="00815CE7">
              <w:rPr>
                <w:rFonts w:ascii="Consolas" w:hAnsi="Consolas" w:cs="Consolas"/>
                <w:b/>
                <w:bCs/>
                <w:color w:val="000000"/>
                <w:sz w:val="16"/>
                <w:szCs w:val="16"/>
              </w:rPr>
              <w:t>File 11</w:t>
            </w:r>
          </w:p>
        </w:tc>
        <w:tc>
          <w:tcPr>
            <w:tcW w:w="1240" w:type="dxa"/>
            <w:tcBorders>
              <w:top w:val="nil"/>
              <w:left w:val="nil"/>
              <w:bottom w:val="single" w:sz="4" w:space="0" w:color="auto"/>
              <w:right w:val="nil"/>
            </w:tcBorders>
            <w:shd w:val="clear" w:color="auto" w:fill="auto"/>
            <w:hideMark/>
          </w:tcPr>
          <w:p w14:paraId="2A2D2FE5" w14:textId="77777777" w:rsidR="008C2B76" w:rsidRPr="00A75D69" w:rsidRDefault="008C2B76" w:rsidP="00815CE7">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14:paraId="22931E1D" w14:textId="77777777" w:rsidR="008C2B76" w:rsidRPr="00A75D69" w:rsidRDefault="008C2B76" w:rsidP="00815CE7">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18" w:type="dxa"/>
            <w:tcBorders>
              <w:top w:val="nil"/>
              <w:left w:val="nil"/>
              <w:bottom w:val="single" w:sz="4" w:space="0" w:color="auto"/>
              <w:right w:val="nil"/>
            </w:tcBorders>
          </w:tcPr>
          <w:p w14:paraId="00F701AD" w14:textId="77777777" w:rsidR="008C2B76" w:rsidRPr="00A75D69" w:rsidRDefault="008C2B76"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10" w:type="dxa"/>
            <w:tcBorders>
              <w:top w:val="nil"/>
              <w:left w:val="nil"/>
              <w:bottom w:val="single" w:sz="4" w:space="0" w:color="auto"/>
              <w:right w:val="nil"/>
            </w:tcBorders>
          </w:tcPr>
          <w:p w14:paraId="1F07F3BC" w14:textId="77777777" w:rsidR="008C2B76" w:rsidRPr="00A75D69" w:rsidRDefault="008C2B76"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c>
          <w:tcPr>
            <w:tcW w:w="236" w:type="dxa"/>
            <w:tcBorders>
              <w:top w:val="nil"/>
              <w:left w:val="nil"/>
              <w:bottom w:val="single" w:sz="4" w:space="0" w:color="auto"/>
              <w:right w:val="nil"/>
            </w:tcBorders>
          </w:tcPr>
          <w:p w14:paraId="0F1E3B62" w14:textId="77777777" w:rsidR="008C2B76" w:rsidRPr="00A75D69" w:rsidRDefault="008C2B76" w:rsidP="001C65DC">
            <w:pPr>
              <w:rPr>
                <w:rFonts w:ascii="Consolas" w:hAnsi="Consolas" w:cs="Consolas"/>
                <w:b/>
                <w:bCs/>
                <w:color w:val="000000"/>
                <w:sz w:val="16"/>
                <w:szCs w:val="16"/>
              </w:rPr>
            </w:pPr>
          </w:p>
        </w:tc>
      </w:tr>
      <w:tr w:rsidR="008C2B76" w:rsidRPr="00A75D69" w14:paraId="585D3BCA" w14:textId="77777777" w:rsidTr="008C2B76">
        <w:trPr>
          <w:trHeight w:val="300"/>
        </w:trPr>
        <w:tc>
          <w:tcPr>
            <w:tcW w:w="451" w:type="dxa"/>
            <w:tcBorders>
              <w:top w:val="nil"/>
              <w:left w:val="nil"/>
              <w:bottom w:val="nil"/>
              <w:right w:val="nil"/>
            </w:tcBorders>
            <w:shd w:val="clear" w:color="auto" w:fill="auto"/>
            <w:noWrap/>
            <w:hideMark/>
          </w:tcPr>
          <w:p w14:paraId="3A38286B"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w:t>
            </w:r>
          </w:p>
        </w:tc>
        <w:tc>
          <w:tcPr>
            <w:tcW w:w="3341" w:type="dxa"/>
            <w:tcBorders>
              <w:top w:val="nil"/>
              <w:left w:val="nil"/>
              <w:bottom w:val="nil"/>
              <w:right w:val="single" w:sz="4" w:space="0" w:color="auto"/>
            </w:tcBorders>
            <w:shd w:val="clear" w:color="auto" w:fill="auto"/>
            <w:noWrap/>
            <w:hideMark/>
          </w:tcPr>
          <w:p w14:paraId="17735373"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Income missing or unknown</w:t>
            </w:r>
          </w:p>
        </w:tc>
        <w:tc>
          <w:tcPr>
            <w:tcW w:w="1240" w:type="dxa"/>
            <w:tcBorders>
              <w:top w:val="nil"/>
              <w:left w:val="nil"/>
              <w:bottom w:val="nil"/>
              <w:right w:val="nil"/>
            </w:tcBorders>
            <w:shd w:val="clear" w:color="auto" w:fill="auto"/>
            <w:noWrap/>
            <w:hideMark/>
          </w:tcPr>
          <w:p w14:paraId="3E5511FC" w14:textId="77777777" w:rsidR="008C2B76" w:rsidRPr="00815CE7" w:rsidRDefault="002E1A9A" w:rsidP="00815CE7">
            <w:pPr>
              <w:jc w:val="right"/>
              <w:rPr>
                <w:rFonts w:ascii="Consolas" w:hAnsi="Consolas" w:cs="Consolas"/>
                <w:color w:val="000000"/>
                <w:sz w:val="16"/>
                <w:szCs w:val="16"/>
              </w:rPr>
            </w:pPr>
            <w:r w:rsidRPr="002E1A9A">
              <w:rPr>
                <w:rFonts w:ascii="Consolas" w:hAnsi="Consolas" w:cs="Consolas"/>
                <w:color w:val="000000"/>
                <w:sz w:val="16"/>
                <w:szCs w:val="16"/>
              </w:rPr>
              <w:t>44</w:t>
            </w:r>
            <w:r w:rsidR="000A24AA">
              <w:rPr>
                <w:rFonts w:ascii="Consolas" w:hAnsi="Consolas" w:cs="Consolas"/>
                <w:color w:val="000000"/>
                <w:sz w:val="16"/>
                <w:szCs w:val="16"/>
              </w:rPr>
              <w:t>,</w:t>
            </w:r>
            <w:r w:rsidRPr="002E1A9A">
              <w:rPr>
                <w:rFonts w:ascii="Consolas" w:hAnsi="Consolas" w:cs="Consolas"/>
                <w:color w:val="000000"/>
                <w:sz w:val="16"/>
                <w:szCs w:val="16"/>
              </w:rPr>
              <w:t>269</w:t>
            </w:r>
          </w:p>
        </w:tc>
        <w:tc>
          <w:tcPr>
            <w:tcW w:w="1240" w:type="dxa"/>
            <w:tcBorders>
              <w:top w:val="nil"/>
              <w:left w:val="nil"/>
              <w:bottom w:val="nil"/>
              <w:right w:val="nil"/>
            </w:tcBorders>
            <w:shd w:val="clear" w:color="auto" w:fill="auto"/>
            <w:noWrap/>
            <w:hideMark/>
          </w:tcPr>
          <w:p w14:paraId="609FB4A8"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43</w:t>
            </w:r>
            <w:r w:rsidR="00427D7C">
              <w:rPr>
                <w:rFonts w:ascii="Consolas" w:hAnsi="Consolas" w:cs="Consolas"/>
                <w:color w:val="000000"/>
                <w:sz w:val="16"/>
                <w:szCs w:val="16"/>
              </w:rPr>
              <w:t>,</w:t>
            </w:r>
            <w:r w:rsidRPr="00326EBE">
              <w:rPr>
                <w:rFonts w:ascii="Consolas" w:hAnsi="Consolas" w:cs="Consolas"/>
                <w:color w:val="000000"/>
                <w:sz w:val="16"/>
                <w:szCs w:val="16"/>
              </w:rPr>
              <w:t>186</w:t>
            </w:r>
          </w:p>
        </w:tc>
        <w:tc>
          <w:tcPr>
            <w:tcW w:w="1240" w:type="dxa"/>
            <w:tcBorders>
              <w:top w:val="nil"/>
              <w:left w:val="nil"/>
              <w:bottom w:val="nil"/>
              <w:right w:val="nil"/>
            </w:tcBorders>
            <w:shd w:val="clear" w:color="auto" w:fill="auto"/>
            <w:noWrap/>
            <w:hideMark/>
          </w:tcPr>
          <w:p w14:paraId="69E26F24" w14:textId="77777777" w:rsidR="008C2B76" w:rsidRPr="00A75D69" w:rsidRDefault="008C2B76" w:rsidP="00815CE7">
            <w:pPr>
              <w:jc w:val="right"/>
              <w:rPr>
                <w:rFonts w:ascii="Consolas" w:hAnsi="Consolas" w:cs="Consolas"/>
                <w:color w:val="000000"/>
                <w:sz w:val="16"/>
                <w:szCs w:val="16"/>
              </w:rPr>
            </w:pPr>
            <w:r w:rsidRPr="00A75D69">
              <w:rPr>
                <w:rFonts w:ascii="Consolas" w:hAnsi="Consolas" w:cs="Consolas"/>
                <w:color w:val="000000"/>
                <w:sz w:val="16"/>
                <w:szCs w:val="16"/>
              </w:rPr>
              <w:t>79</w:t>
            </w:r>
            <w:r>
              <w:rPr>
                <w:rFonts w:ascii="Consolas" w:hAnsi="Consolas" w:cs="Consolas"/>
                <w:color w:val="000000"/>
                <w:sz w:val="16"/>
                <w:szCs w:val="16"/>
              </w:rPr>
              <w:t>7</w:t>
            </w:r>
          </w:p>
        </w:tc>
        <w:tc>
          <w:tcPr>
            <w:tcW w:w="918" w:type="dxa"/>
            <w:tcBorders>
              <w:top w:val="nil"/>
              <w:left w:val="nil"/>
              <w:bottom w:val="nil"/>
              <w:right w:val="nil"/>
            </w:tcBorders>
          </w:tcPr>
          <w:p w14:paraId="2ECE9750"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886</w:t>
            </w:r>
          </w:p>
        </w:tc>
        <w:tc>
          <w:tcPr>
            <w:tcW w:w="910" w:type="dxa"/>
            <w:tcBorders>
              <w:top w:val="nil"/>
              <w:left w:val="nil"/>
              <w:bottom w:val="nil"/>
              <w:right w:val="nil"/>
            </w:tcBorders>
          </w:tcPr>
          <w:p w14:paraId="468FACBB"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w:t>
            </w:r>
            <w:r>
              <w:rPr>
                <w:rFonts w:ascii="Consolas" w:hAnsi="Consolas" w:cs="Consolas"/>
                <w:color w:val="000000"/>
                <w:sz w:val="16"/>
                <w:szCs w:val="16"/>
              </w:rPr>
              <w:t>,</w:t>
            </w:r>
            <w:r w:rsidRPr="00DF697E">
              <w:rPr>
                <w:rFonts w:ascii="Consolas" w:hAnsi="Consolas" w:cs="Consolas"/>
                <w:color w:val="000000"/>
                <w:sz w:val="16"/>
                <w:szCs w:val="16"/>
              </w:rPr>
              <w:t>984</w:t>
            </w:r>
          </w:p>
        </w:tc>
        <w:tc>
          <w:tcPr>
            <w:tcW w:w="236" w:type="dxa"/>
            <w:tcBorders>
              <w:top w:val="nil"/>
              <w:left w:val="nil"/>
              <w:bottom w:val="nil"/>
              <w:right w:val="nil"/>
            </w:tcBorders>
          </w:tcPr>
          <w:p w14:paraId="10E26584" w14:textId="77777777" w:rsidR="008C2B76" w:rsidRPr="00A75D69" w:rsidRDefault="008C2B76" w:rsidP="001C65DC">
            <w:pPr>
              <w:rPr>
                <w:rFonts w:ascii="Consolas" w:hAnsi="Consolas" w:cs="Consolas"/>
                <w:color w:val="000000"/>
                <w:sz w:val="16"/>
                <w:szCs w:val="16"/>
              </w:rPr>
            </w:pPr>
          </w:p>
        </w:tc>
      </w:tr>
      <w:tr w:rsidR="008C2B76" w:rsidRPr="00A75D69" w14:paraId="163B13D9" w14:textId="77777777" w:rsidTr="008C2B76">
        <w:trPr>
          <w:trHeight w:val="300"/>
        </w:trPr>
        <w:tc>
          <w:tcPr>
            <w:tcW w:w="451" w:type="dxa"/>
            <w:tcBorders>
              <w:top w:val="nil"/>
              <w:left w:val="nil"/>
              <w:bottom w:val="nil"/>
              <w:right w:val="nil"/>
            </w:tcBorders>
            <w:shd w:val="clear" w:color="auto" w:fill="auto"/>
            <w:noWrap/>
            <w:hideMark/>
          </w:tcPr>
          <w:p w14:paraId="0BCB8F20"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w:t>
            </w:r>
          </w:p>
        </w:tc>
        <w:tc>
          <w:tcPr>
            <w:tcW w:w="3341" w:type="dxa"/>
            <w:tcBorders>
              <w:top w:val="nil"/>
              <w:left w:val="nil"/>
              <w:bottom w:val="nil"/>
              <w:right w:val="single" w:sz="4" w:space="0" w:color="auto"/>
            </w:tcBorders>
            <w:shd w:val="clear" w:color="auto" w:fill="auto"/>
            <w:noWrap/>
            <w:hideMark/>
          </w:tcPr>
          <w:p w14:paraId="1B3E70D4"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$0 - $4,999</w:t>
            </w:r>
          </w:p>
        </w:tc>
        <w:tc>
          <w:tcPr>
            <w:tcW w:w="1240" w:type="dxa"/>
            <w:tcBorders>
              <w:top w:val="nil"/>
              <w:left w:val="nil"/>
              <w:bottom w:val="nil"/>
              <w:right w:val="nil"/>
            </w:tcBorders>
            <w:shd w:val="clear" w:color="auto" w:fill="auto"/>
            <w:noWrap/>
            <w:hideMark/>
          </w:tcPr>
          <w:p w14:paraId="457B4351"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85</w:t>
            </w:r>
            <w:r>
              <w:rPr>
                <w:rFonts w:ascii="Consolas" w:hAnsi="Consolas" w:cs="Consolas"/>
                <w:color w:val="000000"/>
                <w:sz w:val="16"/>
                <w:szCs w:val="16"/>
              </w:rPr>
              <w:t>,</w:t>
            </w:r>
            <w:r w:rsidRPr="000A24AA">
              <w:rPr>
                <w:rFonts w:ascii="Consolas" w:hAnsi="Consolas" w:cs="Consolas"/>
                <w:color w:val="000000"/>
                <w:sz w:val="16"/>
                <w:szCs w:val="16"/>
              </w:rPr>
              <w:t>167</w:t>
            </w:r>
          </w:p>
        </w:tc>
        <w:tc>
          <w:tcPr>
            <w:tcW w:w="1240" w:type="dxa"/>
            <w:tcBorders>
              <w:top w:val="nil"/>
              <w:left w:val="nil"/>
              <w:bottom w:val="nil"/>
              <w:right w:val="nil"/>
            </w:tcBorders>
            <w:shd w:val="clear" w:color="auto" w:fill="auto"/>
            <w:noWrap/>
            <w:hideMark/>
          </w:tcPr>
          <w:p w14:paraId="24D24D26"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40</w:t>
            </w:r>
            <w:r w:rsidR="00427D7C">
              <w:rPr>
                <w:rFonts w:ascii="Consolas" w:hAnsi="Consolas" w:cs="Consolas"/>
                <w:color w:val="000000"/>
                <w:sz w:val="16"/>
                <w:szCs w:val="16"/>
              </w:rPr>
              <w:t>,</w:t>
            </w:r>
            <w:r w:rsidRPr="00326EBE">
              <w:rPr>
                <w:rFonts w:ascii="Consolas" w:hAnsi="Consolas" w:cs="Consolas"/>
                <w:color w:val="000000"/>
                <w:sz w:val="16"/>
                <w:szCs w:val="16"/>
              </w:rPr>
              <w:t>979</w:t>
            </w:r>
          </w:p>
        </w:tc>
        <w:tc>
          <w:tcPr>
            <w:tcW w:w="1240" w:type="dxa"/>
            <w:tcBorders>
              <w:top w:val="nil"/>
              <w:left w:val="nil"/>
              <w:bottom w:val="nil"/>
              <w:right w:val="nil"/>
            </w:tcBorders>
            <w:shd w:val="clear" w:color="auto" w:fill="auto"/>
            <w:noWrap/>
            <w:hideMark/>
          </w:tcPr>
          <w:p w14:paraId="32E672A9"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29</w:t>
            </w:r>
            <w:r>
              <w:rPr>
                <w:rFonts w:ascii="Consolas" w:hAnsi="Consolas" w:cs="Consolas"/>
                <w:color w:val="000000"/>
                <w:sz w:val="16"/>
                <w:szCs w:val="16"/>
              </w:rPr>
              <w:t>,</w:t>
            </w:r>
            <w:r w:rsidRPr="003C2F19">
              <w:rPr>
                <w:rFonts w:ascii="Consolas" w:hAnsi="Consolas" w:cs="Consolas"/>
                <w:color w:val="000000"/>
                <w:sz w:val="16"/>
                <w:szCs w:val="16"/>
              </w:rPr>
              <w:t>126</w:t>
            </w:r>
          </w:p>
        </w:tc>
        <w:tc>
          <w:tcPr>
            <w:tcW w:w="918" w:type="dxa"/>
            <w:tcBorders>
              <w:top w:val="nil"/>
              <w:left w:val="nil"/>
              <w:bottom w:val="nil"/>
              <w:right w:val="nil"/>
            </w:tcBorders>
          </w:tcPr>
          <w:p w14:paraId="4DC99EA7"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39,250</w:t>
            </w:r>
          </w:p>
        </w:tc>
        <w:tc>
          <w:tcPr>
            <w:tcW w:w="910" w:type="dxa"/>
            <w:tcBorders>
              <w:top w:val="nil"/>
              <w:left w:val="nil"/>
              <w:bottom w:val="nil"/>
              <w:right w:val="nil"/>
            </w:tcBorders>
          </w:tcPr>
          <w:p w14:paraId="4AD83DAA" w14:textId="77777777" w:rsidR="008C2B76" w:rsidRPr="00A75D69" w:rsidRDefault="00DF697E" w:rsidP="002C2B9A">
            <w:pPr>
              <w:jc w:val="right"/>
              <w:rPr>
                <w:rFonts w:ascii="Consolas" w:hAnsi="Consolas" w:cs="Consolas"/>
                <w:color w:val="000000"/>
                <w:sz w:val="16"/>
                <w:szCs w:val="16"/>
              </w:rPr>
            </w:pPr>
            <w:r w:rsidRPr="00DF697E">
              <w:rPr>
                <w:rFonts w:ascii="Consolas" w:hAnsi="Consolas" w:cs="Consolas"/>
                <w:color w:val="000000"/>
                <w:sz w:val="16"/>
                <w:szCs w:val="16"/>
              </w:rPr>
              <w:t>24</w:t>
            </w:r>
            <w:r>
              <w:rPr>
                <w:rFonts w:ascii="Consolas" w:hAnsi="Consolas" w:cs="Consolas"/>
                <w:color w:val="000000"/>
                <w:sz w:val="16"/>
                <w:szCs w:val="16"/>
              </w:rPr>
              <w:t>,</w:t>
            </w:r>
            <w:r w:rsidR="002C2B9A">
              <w:rPr>
                <w:rFonts w:ascii="Consolas" w:hAnsi="Consolas" w:cs="Consolas"/>
                <w:color w:val="000000"/>
                <w:sz w:val="16"/>
                <w:szCs w:val="16"/>
              </w:rPr>
              <w:t>538</w:t>
            </w:r>
          </w:p>
        </w:tc>
        <w:tc>
          <w:tcPr>
            <w:tcW w:w="236" w:type="dxa"/>
            <w:tcBorders>
              <w:top w:val="nil"/>
              <w:left w:val="nil"/>
              <w:bottom w:val="nil"/>
              <w:right w:val="nil"/>
            </w:tcBorders>
          </w:tcPr>
          <w:p w14:paraId="64C28A28" w14:textId="77777777" w:rsidR="008C2B76" w:rsidRPr="00A75D69" w:rsidRDefault="008C2B76" w:rsidP="001C65DC">
            <w:pPr>
              <w:rPr>
                <w:rFonts w:ascii="Consolas" w:hAnsi="Consolas" w:cs="Consolas"/>
                <w:color w:val="000000"/>
                <w:sz w:val="16"/>
                <w:szCs w:val="16"/>
              </w:rPr>
            </w:pPr>
          </w:p>
        </w:tc>
      </w:tr>
      <w:tr w:rsidR="008C2B76" w:rsidRPr="00A75D69" w14:paraId="21545182" w14:textId="77777777" w:rsidTr="008C2B76">
        <w:trPr>
          <w:trHeight w:val="300"/>
        </w:trPr>
        <w:tc>
          <w:tcPr>
            <w:tcW w:w="451" w:type="dxa"/>
            <w:tcBorders>
              <w:top w:val="nil"/>
              <w:left w:val="nil"/>
              <w:bottom w:val="nil"/>
              <w:right w:val="nil"/>
            </w:tcBorders>
            <w:shd w:val="clear" w:color="auto" w:fill="auto"/>
            <w:noWrap/>
            <w:hideMark/>
          </w:tcPr>
          <w:p w14:paraId="73753436"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2</w:t>
            </w:r>
          </w:p>
        </w:tc>
        <w:tc>
          <w:tcPr>
            <w:tcW w:w="3341" w:type="dxa"/>
            <w:tcBorders>
              <w:top w:val="nil"/>
              <w:left w:val="nil"/>
              <w:bottom w:val="nil"/>
              <w:right w:val="single" w:sz="4" w:space="0" w:color="auto"/>
            </w:tcBorders>
            <w:shd w:val="clear" w:color="auto" w:fill="auto"/>
            <w:noWrap/>
            <w:hideMark/>
          </w:tcPr>
          <w:p w14:paraId="7260E749"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$5,000 - $7,499</w:t>
            </w:r>
          </w:p>
        </w:tc>
        <w:tc>
          <w:tcPr>
            <w:tcW w:w="1240" w:type="dxa"/>
            <w:tcBorders>
              <w:top w:val="nil"/>
              <w:left w:val="nil"/>
              <w:bottom w:val="nil"/>
              <w:right w:val="nil"/>
            </w:tcBorders>
            <w:shd w:val="clear" w:color="auto" w:fill="auto"/>
            <w:noWrap/>
            <w:hideMark/>
          </w:tcPr>
          <w:p w14:paraId="0A95DC7A"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84</w:t>
            </w:r>
            <w:r>
              <w:rPr>
                <w:rFonts w:ascii="Consolas" w:hAnsi="Consolas" w:cs="Consolas"/>
                <w:color w:val="000000"/>
                <w:sz w:val="16"/>
                <w:szCs w:val="16"/>
              </w:rPr>
              <w:t>,</w:t>
            </w:r>
            <w:r w:rsidR="00332795">
              <w:rPr>
                <w:rFonts w:ascii="Consolas" w:hAnsi="Consolas" w:cs="Consolas"/>
                <w:color w:val="000000"/>
                <w:sz w:val="16"/>
                <w:szCs w:val="16"/>
              </w:rPr>
              <w:t>435</w:t>
            </w:r>
          </w:p>
        </w:tc>
        <w:tc>
          <w:tcPr>
            <w:tcW w:w="1240" w:type="dxa"/>
            <w:tcBorders>
              <w:top w:val="nil"/>
              <w:left w:val="nil"/>
              <w:bottom w:val="nil"/>
              <w:right w:val="nil"/>
            </w:tcBorders>
            <w:shd w:val="clear" w:color="auto" w:fill="auto"/>
            <w:noWrap/>
            <w:hideMark/>
          </w:tcPr>
          <w:p w14:paraId="3237D8A9"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51</w:t>
            </w:r>
            <w:r w:rsidR="00427D7C">
              <w:rPr>
                <w:rFonts w:ascii="Consolas" w:hAnsi="Consolas" w:cs="Consolas"/>
                <w:color w:val="000000"/>
                <w:sz w:val="16"/>
                <w:szCs w:val="16"/>
              </w:rPr>
              <w:t>,</w:t>
            </w:r>
            <w:r w:rsidR="00332795">
              <w:rPr>
                <w:rFonts w:ascii="Consolas" w:hAnsi="Consolas" w:cs="Consolas"/>
                <w:color w:val="000000"/>
                <w:sz w:val="16"/>
                <w:szCs w:val="16"/>
              </w:rPr>
              <w:t>954</w:t>
            </w:r>
          </w:p>
        </w:tc>
        <w:tc>
          <w:tcPr>
            <w:tcW w:w="1240" w:type="dxa"/>
            <w:tcBorders>
              <w:top w:val="nil"/>
              <w:left w:val="nil"/>
              <w:bottom w:val="nil"/>
              <w:right w:val="nil"/>
            </w:tcBorders>
            <w:shd w:val="clear" w:color="auto" w:fill="auto"/>
            <w:noWrap/>
            <w:hideMark/>
          </w:tcPr>
          <w:p w14:paraId="237FA8E8"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22</w:t>
            </w:r>
            <w:r>
              <w:rPr>
                <w:rFonts w:ascii="Consolas" w:hAnsi="Consolas" w:cs="Consolas"/>
                <w:color w:val="000000"/>
                <w:sz w:val="16"/>
                <w:szCs w:val="16"/>
              </w:rPr>
              <w:t>,</w:t>
            </w:r>
            <w:r w:rsidRPr="003C2F19">
              <w:rPr>
                <w:rFonts w:ascii="Consolas" w:hAnsi="Consolas" w:cs="Consolas"/>
                <w:color w:val="000000"/>
                <w:sz w:val="16"/>
                <w:szCs w:val="16"/>
              </w:rPr>
              <w:t>324</w:t>
            </w:r>
          </w:p>
        </w:tc>
        <w:tc>
          <w:tcPr>
            <w:tcW w:w="918" w:type="dxa"/>
            <w:tcBorders>
              <w:top w:val="nil"/>
              <w:left w:val="nil"/>
              <w:bottom w:val="nil"/>
              <w:right w:val="nil"/>
            </w:tcBorders>
          </w:tcPr>
          <w:p w14:paraId="737F9A21"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25,802</w:t>
            </w:r>
          </w:p>
        </w:tc>
        <w:tc>
          <w:tcPr>
            <w:tcW w:w="910" w:type="dxa"/>
            <w:tcBorders>
              <w:top w:val="nil"/>
              <w:left w:val="nil"/>
              <w:bottom w:val="nil"/>
              <w:right w:val="nil"/>
            </w:tcBorders>
          </w:tcPr>
          <w:p w14:paraId="0148D9A1"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13</w:t>
            </w:r>
            <w:r>
              <w:rPr>
                <w:rFonts w:ascii="Consolas" w:hAnsi="Consolas" w:cs="Consolas"/>
                <w:color w:val="000000"/>
                <w:sz w:val="16"/>
                <w:szCs w:val="16"/>
              </w:rPr>
              <w:t>,</w:t>
            </w:r>
            <w:r w:rsidR="002C2B9A">
              <w:rPr>
                <w:rFonts w:ascii="Consolas" w:hAnsi="Consolas" w:cs="Consolas"/>
                <w:color w:val="000000"/>
                <w:sz w:val="16"/>
                <w:szCs w:val="16"/>
              </w:rPr>
              <w:t>906</w:t>
            </w:r>
          </w:p>
        </w:tc>
        <w:tc>
          <w:tcPr>
            <w:tcW w:w="236" w:type="dxa"/>
            <w:tcBorders>
              <w:top w:val="nil"/>
              <w:left w:val="nil"/>
              <w:bottom w:val="nil"/>
              <w:right w:val="nil"/>
            </w:tcBorders>
          </w:tcPr>
          <w:p w14:paraId="62D1AFDB" w14:textId="77777777" w:rsidR="008C2B76" w:rsidRPr="00A75D69" w:rsidRDefault="008C2B76" w:rsidP="001C65DC">
            <w:pPr>
              <w:rPr>
                <w:rFonts w:ascii="Consolas" w:hAnsi="Consolas" w:cs="Consolas"/>
                <w:color w:val="000000"/>
                <w:sz w:val="16"/>
                <w:szCs w:val="16"/>
              </w:rPr>
            </w:pPr>
          </w:p>
        </w:tc>
      </w:tr>
      <w:tr w:rsidR="008C2B76" w:rsidRPr="00A75D69" w14:paraId="5FEEAA9D" w14:textId="77777777" w:rsidTr="008C2B76">
        <w:trPr>
          <w:trHeight w:val="300"/>
        </w:trPr>
        <w:tc>
          <w:tcPr>
            <w:tcW w:w="451" w:type="dxa"/>
            <w:tcBorders>
              <w:top w:val="nil"/>
              <w:left w:val="nil"/>
              <w:bottom w:val="nil"/>
              <w:right w:val="nil"/>
            </w:tcBorders>
            <w:shd w:val="clear" w:color="auto" w:fill="auto"/>
            <w:noWrap/>
            <w:hideMark/>
          </w:tcPr>
          <w:p w14:paraId="3AC7AB37"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3</w:t>
            </w:r>
          </w:p>
        </w:tc>
        <w:tc>
          <w:tcPr>
            <w:tcW w:w="3341" w:type="dxa"/>
            <w:tcBorders>
              <w:top w:val="nil"/>
              <w:left w:val="nil"/>
              <w:bottom w:val="nil"/>
              <w:right w:val="single" w:sz="4" w:space="0" w:color="auto"/>
            </w:tcBorders>
            <w:shd w:val="clear" w:color="auto" w:fill="auto"/>
            <w:noWrap/>
            <w:hideMark/>
          </w:tcPr>
          <w:p w14:paraId="19001F4B"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$7,499 - $9,999</w:t>
            </w:r>
          </w:p>
        </w:tc>
        <w:tc>
          <w:tcPr>
            <w:tcW w:w="1240" w:type="dxa"/>
            <w:tcBorders>
              <w:top w:val="nil"/>
              <w:left w:val="nil"/>
              <w:bottom w:val="nil"/>
              <w:right w:val="nil"/>
            </w:tcBorders>
            <w:shd w:val="clear" w:color="auto" w:fill="auto"/>
            <w:noWrap/>
            <w:hideMark/>
          </w:tcPr>
          <w:p w14:paraId="34BD5092"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73</w:t>
            </w:r>
            <w:r>
              <w:rPr>
                <w:rFonts w:ascii="Consolas" w:hAnsi="Consolas" w:cs="Consolas"/>
                <w:color w:val="000000"/>
                <w:sz w:val="16"/>
                <w:szCs w:val="16"/>
              </w:rPr>
              <w:t>,</w:t>
            </w:r>
            <w:r w:rsidR="00332795">
              <w:rPr>
                <w:rFonts w:ascii="Consolas" w:hAnsi="Consolas" w:cs="Consolas"/>
                <w:color w:val="000000"/>
                <w:sz w:val="16"/>
                <w:szCs w:val="16"/>
              </w:rPr>
              <w:t>507</w:t>
            </w:r>
          </w:p>
        </w:tc>
        <w:tc>
          <w:tcPr>
            <w:tcW w:w="1240" w:type="dxa"/>
            <w:tcBorders>
              <w:top w:val="nil"/>
              <w:left w:val="nil"/>
              <w:bottom w:val="nil"/>
              <w:right w:val="nil"/>
            </w:tcBorders>
            <w:shd w:val="clear" w:color="auto" w:fill="auto"/>
            <w:noWrap/>
            <w:hideMark/>
          </w:tcPr>
          <w:p w14:paraId="5DC8C016"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38</w:t>
            </w:r>
            <w:r w:rsidR="00427D7C">
              <w:rPr>
                <w:rFonts w:ascii="Consolas" w:hAnsi="Consolas" w:cs="Consolas"/>
                <w:color w:val="000000"/>
                <w:sz w:val="16"/>
                <w:szCs w:val="16"/>
              </w:rPr>
              <w:t>,</w:t>
            </w:r>
            <w:r w:rsidR="00332795">
              <w:rPr>
                <w:rFonts w:ascii="Consolas" w:hAnsi="Consolas" w:cs="Consolas"/>
                <w:color w:val="000000"/>
                <w:sz w:val="16"/>
                <w:szCs w:val="16"/>
              </w:rPr>
              <w:t>744</w:t>
            </w:r>
          </w:p>
        </w:tc>
        <w:tc>
          <w:tcPr>
            <w:tcW w:w="1240" w:type="dxa"/>
            <w:tcBorders>
              <w:top w:val="nil"/>
              <w:left w:val="nil"/>
              <w:bottom w:val="nil"/>
              <w:right w:val="nil"/>
            </w:tcBorders>
            <w:shd w:val="clear" w:color="auto" w:fill="auto"/>
            <w:noWrap/>
            <w:hideMark/>
          </w:tcPr>
          <w:p w14:paraId="797DFE08"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22</w:t>
            </w:r>
            <w:r>
              <w:rPr>
                <w:rFonts w:ascii="Consolas" w:hAnsi="Consolas" w:cs="Consolas"/>
                <w:color w:val="000000"/>
                <w:sz w:val="16"/>
                <w:szCs w:val="16"/>
              </w:rPr>
              <w:t>,</w:t>
            </w:r>
            <w:r w:rsidRPr="003C2F19">
              <w:rPr>
                <w:rFonts w:ascii="Consolas" w:hAnsi="Consolas" w:cs="Consolas"/>
                <w:color w:val="000000"/>
                <w:sz w:val="16"/>
                <w:szCs w:val="16"/>
              </w:rPr>
              <w:t>921</w:t>
            </w:r>
          </w:p>
        </w:tc>
        <w:tc>
          <w:tcPr>
            <w:tcW w:w="918" w:type="dxa"/>
            <w:tcBorders>
              <w:top w:val="nil"/>
              <w:left w:val="nil"/>
              <w:bottom w:val="nil"/>
              <w:right w:val="nil"/>
            </w:tcBorders>
          </w:tcPr>
          <w:p w14:paraId="71876447"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29,426</w:t>
            </w:r>
          </w:p>
        </w:tc>
        <w:tc>
          <w:tcPr>
            <w:tcW w:w="910" w:type="dxa"/>
            <w:tcBorders>
              <w:top w:val="nil"/>
              <w:left w:val="nil"/>
              <w:bottom w:val="nil"/>
              <w:right w:val="nil"/>
            </w:tcBorders>
          </w:tcPr>
          <w:p w14:paraId="721EDCDE"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21</w:t>
            </w:r>
            <w:r>
              <w:rPr>
                <w:rFonts w:ascii="Consolas" w:hAnsi="Consolas" w:cs="Consolas"/>
                <w:color w:val="000000"/>
                <w:sz w:val="16"/>
                <w:szCs w:val="16"/>
              </w:rPr>
              <w:t>,</w:t>
            </w:r>
            <w:r w:rsidR="002C2B9A">
              <w:rPr>
                <w:rFonts w:ascii="Consolas" w:hAnsi="Consolas" w:cs="Consolas"/>
                <w:color w:val="000000"/>
                <w:sz w:val="16"/>
                <w:szCs w:val="16"/>
              </w:rPr>
              <w:t>959</w:t>
            </w:r>
          </w:p>
        </w:tc>
        <w:tc>
          <w:tcPr>
            <w:tcW w:w="236" w:type="dxa"/>
            <w:tcBorders>
              <w:top w:val="nil"/>
              <w:left w:val="nil"/>
              <w:bottom w:val="nil"/>
              <w:right w:val="nil"/>
            </w:tcBorders>
          </w:tcPr>
          <w:p w14:paraId="250C3234" w14:textId="77777777" w:rsidR="008C2B76" w:rsidRPr="00A75D69" w:rsidRDefault="008C2B76" w:rsidP="001C65DC">
            <w:pPr>
              <w:rPr>
                <w:rFonts w:ascii="Consolas" w:hAnsi="Consolas" w:cs="Consolas"/>
                <w:color w:val="000000"/>
                <w:sz w:val="16"/>
                <w:szCs w:val="16"/>
              </w:rPr>
            </w:pPr>
          </w:p>
        </w:tc>
      </w:tr>
      <w:tr w:rsidR="008C2B76" w:rsidRPr="00A75D69" w14:paraId="5DEA50D6" w14:textId="77777777" w:rsidTr="008C2B76">
        <w:trPr>
          <w:trHeight w:val="300"/>
        </w:trPr>
        <w:tc>
          <w:tcPr>
            <w:tcW w:w="451" w:type="dxa"/>
            <w:tcBorders>
              <w:top w:val="nil"/>
              <w:left w:val="nil"/>
              <w:bottom w:val="nil"/>
              <w:right w:val="nil"/>
            </w:tcBorders>
            <w:shd w:val="clear" w:color="auto" w:fill="auto"/>
            <w:noWrap/>
            <w:hideMark/>
          </w:tcPr>
          <w:p w14:paraId="62142BF0"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4</w:t>
            </w:r>
          </w:p>
        </w:tc>
        <w:tc>
          <w:tcPr>
            <w:tcW w:w="3341" w:type="dxa"/>
            <w:tcBorders>
              <w:top w:val="nil"/>
              <w:left w:val="nil"/>
              <w:bottom w:val="nil"/>
              <w:right w:val="single" w:sz="4" w:space="0" w:color="auto"/>
            </w:tcBorders>
            <w:shd w:val="clear" w:color="auto" w:fill="auto"/>
            <w:noWrap/>
            <w:hideMark/>
          </w:tcPr>
          <w:p w14:paraId="3AE68D66"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$10,000 - $12,499</w:t>
            </w:r>
          </w:p>
        </w:tc>
        <w:tc>
          <w:tcPr>
            <w:tcW w:w="1240" w:type="dxa"/>
            <w:tcBorders>
              <w:top w:val="nil"/>
              <w:left w:val="nil"/>
              <w:bottom w:val="nil"/>
              <w:right w:val="nil"/>
            </w:tcBorders>
            <w:shd w:val="clear" w:color="auto" w:fill="auto"/>
            <w:noWrap/>
            <w:hideMark/>
          </w:tcPr>
          <w:p w14:paraId="39CB5B85"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80</w:t>
            </w:r>
            <w:r>
              <w:rPr>
                <w:rFonts w:ascii="Consolas" w:hAnsi="Consolas" w:cs="Consolas"/>
                <w:color w:val="000000"/>
                <w:sz w:val="16"/>
                <w:szCs w:val="16"/>
              </w:rPr>
              <w:t>,</w:t>
            </w:r>
            <w:r w:rsidRPr="000A24AA">
              <w:rPr>
                <w:rFonts w:ascii="Consolas" w:hAnsi="Consolas" w:cs="Consolas"/>
                <w:color w:val="000000"/>
                <w:sz w:val="16"/>
                <w:szCs w:val="16"/>
              </w:rPr>
              <w:t>888</w:t>
            </w:r>
          </w:p>
        </w:tc>
        <w:tc>
          <w:tcPr>
            <w:tcW w:w="1240" w:type="dxa"/>
            <w:tcBorders>
              <w:top w:val="nil"/>
              <w:left w:val="nil"/>
              <w:bottom w:val="nil"/>
              <w:right w:val="nil"/>
            </w:tcBorders>
            <w:shd w:val="clear" w:color="auto" w:fill="auto"/>
            <w:noWrap/>
            <w:hideMark/>
          </w:tcPr>
          <w:p w14:paraId="4982D282"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45</w:t>
            </w:r>
            <w:r w:rsidR="00427D7C">
              <w:rPr>
                <w:rFonts w:ascii="Consolas" w:hAnsi="Consolas" w:cs="Consolas"/>
                <w:color w:val="000000"/>
                <w:sz w:val="16"/>
                <w:szCs w:val="16"/>
              </w:rPr>
              <w:t>,</w:t>
            </w:r>
            <w:r w:rsidRPr="00326EBE">
              <w:rPr>
                <w:rFonts w:ascii="Consolas" w:hAnsi="Consolas" w:cs="Consolas"/>
                <w:color w:val="000000"/>
                <w:sz w:val="16"/>
                <w:szCs w:val="16"/>
              </w:rPr>
              <w:t>789</w:t>
            </w:r>
          </w:p>
        </w:tc>
        <w:tc>
          <w:tcPr>
            <w:tcW w:w="1240" w:type="dxa"/>
            <w:tcBorders>
              <w:top w:val="nil"/>
              <w:left w:val="nil"/>
              <w:bottom w:val="nil"/>
              <w:right w:val="nil"/>
            </w:tcBorders>
            <w:shd w:val="clear" w:color="auto" w:fill="auto"/>
            <w:noWrap/>
            <w:hideMark/>
          </w:tcPr>
          <w:p w14:paraId="3AD2B339"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23</w:t>
            </w:r>
            <w:r>
              <w:rPr>
                <w:rFonts w:ascii="Consolas" w:hAnsi="Consolas" w:cs="Consolas"/>
                <w:color w:val="000000"/>
                <w:sz w:val="16"/>
                <w:szCs w:val="16"/>
              </w:rPr>
              <w:t>,</w:t>
            </w:r>
            <w:r w:rsidRPr="003C2F19">
              <w:rPr>
                <w:rFonts w:ascii="Consolas" w:hAnsi="Consolas" w:cs="Consolas"/>
                <w:color w:val="000000"/>
                <w:sz w:val="16"/>
                <w:szCs w:val="16"/>
              </w:rPr>
              <w:t>112</w:t>
            </w:r>
          </w:p>
        </w:tc>
        <w:tc>
          <w:tcPr>
            <w:tcW w:w="918" w:type="dxa"/>
            <w:tcBorders>
              <w:top w:val="nil"/>
              <w:left w:val="nil"/>
              <w:bottom w:val="nil"/>
              <w:right w:val="nil"/>
            </w:tcBorders>
          </w:tcPr>
          <w:p w14:paraId="40325E0F"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31,092</w:t>
            </w:r>
          </w:p>
        </w:tc>
        <w:tc>
          <w:tcPr>
            <w:tcW w:w="910" w:type="dxa"/>
            <w:tcBorders>
              <w:top w:val="nil"/>
              <w:left w:val="nil"/>
              <w:bottom w:val="nil"/>
              <w:right w:val="nil"/>
            </w:tcBorders>
          </w:tcPr>
          <w:p w14:paraId="674F42CF"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21</w:t>
            </w:r>
            <w:r>
              <w:rPr>
                <w:rFonts w:ascii="Consolas" w:hAnsi="Consolas" w:cs="Consolas"/>
                <w:color w:val="000000"/>
                <w:sz w:val="16"/>
                <w:szCs w:val="16"/>
              </w:rPr>
              <w:t>,</w:t>
            </w:r>
            <w:r w:rsidR="002C2B9A">
              <w:rPr>
                <w:rFonts w:ascii="Consolas" w:hAnsi="Consolas" w:cs="Consolas"/>
                <w:color w:val="000000"/>
                <w:sz w:val="16"/>
                <w:szCs w:val="16"/>
              </w:rPr>
              <w:t>844</w:t>
            </w:r>
          </w:p>
        </w:tc>
        <w:tc>
          <w:tcPr>
            <w:tcW w:w="236" w:type="dxa"/>
            <w:tcBorders>
              <w:top w:val="nil"/>
              <w:left w:val="nil"/>
              <w:bottom w:val="nil"/>
              <w:right w:val="nil"/>
            </w:tcBorders>
          </w:tcPr>
          <w:p w14:paraId="66C2E579" w14:textId="77777777" w:rsidR="008C2B76" w:rsidRPr="00A75D69" w:rsidRDefault="008C2B76" w:rsidP="001C65DC">
            <w:pPr>
              <w:rPr>
                <w:rFonts w:ascii="Consolas" w:hAnsi="Consolas" w:cs="Consolas"/>
                <w:color w:val="000000"/>
                <w:sz w:val="16"/>
                <w:szCs w:val="16"/>
              </w:rPr>
            </w:pPr>
          </w:p>
        </w:tc>
      </w:tr>
      <w:tr w:rsidR="008C2B76" w:rsidRPr="00A75D69" w14:paraId="4BCF377C" w14:textId="77777777" w:rsidTr="008C2B76">
        <w:trPr>
          <w:trHeight w:val="300"/>
        </w:trPr>
        <w:tc>
          <w:tcPr>
            <w:tcW w:w="451" w:type="dxa"/>
            <w:tcBorders>
              <w:top w:val="nil"/>
              <w:left w:val="nil"/>
              <w:bottom w:val="nil"/>
              <w:right w:val="nil"/>
            </w:tcBorders>
            <w:shd w:val="clear" w:color="auto" w:fill="auto"/>
            <w:noWrap/>
            <w:hideMark/>
          </w:tcPr>
          <w:p w14:paraId="012C0194"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5</w:t>
            </w:r>
          </w:p>
        </w:tc>
        <w:tc>
          <w:tcPr>
            <w:tcW w:w="3341" w:type="dxa"/>
            <w:tcBorders>
              <w:top w:val="nil"/>
              <w:left w:val="nil"/>
              <w:bottom w:val="nil"/>
              <w:right w:val="single" w:sz="4" w:space="0" w:color="auto"/>
            </w:tcBorders>
            <w:shd w:val="clear" w:color="auto" w:fill="auto"/>
            <w:noWrap/>
            <w:hideMark/>
          </w:tcPr>
          <w:p w14:paraId="10454A75"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$12,500 - $14,999</w:t>
            </w:r>
          </w:p>
        </w:tc>
        <w:tc>
          <w:tcPr>
            <w:tcW w:w="1240" w:type="dxa"/>
            <w:tcBorders>
              <w:top w:val="nil"/>
              <w:left w:val="nil"/>
              <w:bottom w:val="nil"/>
              <w:right w:val="nil"/>
            </w:tcBorders>
            <w:shd w:val="clear" w:color="auto" w:fill="auto"/>
            <w:noWrap/>
            <w:hideMark/>
          </w:tcPr>
          <w:p w14:paraId="4D462D1E"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95</w:t>
            </w:r>
            <w:r>
              <w:rPr>
                <w:rFonts w:ascii="Consolas" w:hAnsi="Consolas" w:cs="Consolas"/>
                <w:color w:val="000000"/>
                <w:sz w:val="16"/>
                <w:szCs w:val="16"/>
              </w:rPr>
              <w:t>,</w:t>
            </w:r>
            <w:r w:rsidR="00916013">
              <w:rPr>
                <w:rFonts w:ascii="Consolas" w:hAnsi="Consolas" w:cs="Consolas"/>
                <w:color w:val="000000"/>
                <w:sz w:val="16"/>
                <w:szCs w:val="16"/>
              </w:rPr>
              <w:t>669</w:t>
            </w:r>
          </w:p>
        </w:tc>
        <w:tc>
          <w:tcPr>
            <w:tcW w:w="1240" w:type="dxa"/>
            <w:tcBorders>
              <w:top w:val="nil"/>
              <w:left w:val="nil"/>
              <w:bottom w:val="nil"/>
              <w:right w:val="nil"/>
            </w:tcBorders>
            <w:shd w:val="clear" w:color="auto" w:fill="auto"/>
            <w:noWrap/>
            <w:hideMark/>
          </w:tcPr>
          <w:p w14:paraId="183DA93C"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60</w:t>
            </w:r>
            <w:r w:rsidR="00427D7C">
              <w:rPr>
                <w:rFonts w:ascii="Consolas" w:hAnsi="Consolas" w:cs="Consolas"/>
                <w:color w:val="000000"/>
                <w:sz w:val="16"/>
                <w:szCs w:val="16"/>
              </w:rPr>
              <w:t>,</w:t>
            </w:r>
            <w:r w:rsidR="00332795">
              <w:rPr>
                <w:rFonts w:ascii="Consolas" w:hAnsi="Consolas" w:cs="Consolas"/>
                <w:color w:val="000000"/>
                <w:sz w:val="16"/>
                <w:szCs w:val="16"/>
              </w:rPr>
              <w:t>055</w:t>
            </w:r>
          </w:p>
        </w:tc>
        <w:tc>
          <w:tcPr>
            <w:tcW w:w="1240" w:type="dxa"/>
            <w:tcBorders>
              <w:top w:val="nil"/>
              <w:left w:val="nil"/>
              <w:bottom w:val="nil"/>
              <w:right w:val="nil"/>
            </w:tcBorders>
            <w:shd w:val="clear" w:color="auto" w:fill="auto"/>
            <w:noWrap/>
            <w:hideMark/>
          </w:tcPr>
          <w:p w14:paraId="10922FFA"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23</w:t>
            </w:r>
            <w:r>
              <w:rPr>
                <w:rFonts w:ascii="Consolas" w:hAnsi="Consolas" w:cs="Consolas"/>
                <w:color w:val="000000"/>
                <w:sz w:val="16"/>
                <w:szCs w:val="16"/>
              </w:rPr>
              <w:t>,</w:t>
            </w:r>
            <w:r w:rsidRPr="003C2F19">
              <w:rPr>
                <w:rFonts w:ascii="Consolas" w:hAnsi="Consolas" w:cs="Consolas"/>
                <w:color w:val="000000"/>
                <w:sz w:val="16"/>
                <w:szCs w:val="16"/>
              </w:rPr>
              <w:t>911</w:t>
            </w:r>
          </w:p>
        </w:tc>
        <w:tc>
          <w:tcPr>
            <w:tcW w:w="918" w:type="dxa"/>
            <w:tcBorders>
              <w:top w:val="nil"/>
              <w:left w:val="nil"/>
              <w:bottom w:val="nil"/>
              <w:right w:val="nil"/>
            </w:tcBorders>
          </w:tcPr>
          <w:p w14:paraId="534740BE"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32,087</w:t>
            </w:r>
          </w:p>
        </w:tc>
        <w:tc>
          <w:tcPr>
            <w:tcW w:w="910" w:type="dxa"/>
            <w:tcBorders>
              <w:top w:val="nil"/>
              <w:left w:val="nil"/>
              <w:bottom w:val="nil"/>
              <w:right w:val="nil"/>
            </w:tcBorders>
          </w:tcPr>
          <w:p w14:paraId="6F8B9854"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23</w:t>
            </w:r>
            <w:r>
              <w:rPr>
                <w:rFonts w:ascii="Consolas" w:hAnsi="Consolas" w:cs="Consolas"/>
                <w:color w:val="000000"/>
                <w:sz w:val="16"/>
                <w:szCs w:val="16"/>
              </w:rPr>
              <w:t>,</w:t>
            </w:r>
            <w:r w:rsidR="002C2B9A">
              <w:rPr>
                <w:rFonts w:ascii="Consolas" w:hAnsi="Consolas" w:cs="Consolas"/>
                <w:color w:val="000000"/>
                <w:sz w:val="16"/>
                <w:szCs w:val="16"/>
              </w:rPr>
              <w:t>754</w:t>
            </w:r>
          </w:p>
        </w:tc>
        <w:tc>
          <w:tcPr>
            <w:tcW w:w="236" w:type="dxa"/>
            <w:tcBorders>
              <w:top w:val="nil"/>
              <w:left w:val="nil"/>
              <w:bottom w:val="nil"/>
              <w:right w:val="nil"/>
            </w:tcBorders>
          </w:tcPr>
          <w:p w14:paraId="595FD084" w14:textId="77777777" w:rsidR="008C2B76" w:rsidRPr="00A75D69" w:rsidRDefault="008C2B76" w:rsidP="001C65DC">
            <w:pPr>
              <w:rPr>
                <w:rFonts w:ascii="Consolas" w:hAnsi="Consolas" w:cs="Consolas"/>
                <w:color w:val="000000"/>
                <w:sz w:val="16"/>
                <w:szCs w:val="16"/>
              </w:rPr>
            </w:pPr>
          </w:p>
        </w:tc>
      </w:tr>
      <w:tr w:rsidR="008C2B76" w:rsidRPr="00A75D69" w14:paraId="2551B17C" w14:textId="77777777" w:rsidTr="008C2B76">
        <w:trPr>
          <w:trHeight w:val="300"/>
        </w:trPr>
        <w:tc>
          <w:tcPr>
            <w:tcW w:w="451" w:type="dxa"/>
            <w:tcBorders>
              <w:top w:val="nil"/>
              <w:left w:val="nil"/>
              <w:bottom w:val="nil"/>
              <w:right w:val="nil"/>
            </w:tcBorders>
            <w:shd w:val="clear" w:color="auto" w:fill="auto"/>
            <w:noWrap/>
            <w:hideMark/>
          </w:tcPr>
          <w:p w14:paraId="67908096"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6</w:t>
            </w:r>
          </w:p>
        </w:tc>
        <w:tc>
          <w:tcPr>
            <w:tcW w:w="3341" w:type="dxa"/>
            <w:tcBorders>
              <w:top w:val="nil"/>
              <w:left w:val="nil"/>
              <w:bottom w:val="nil"/>
              <w:right w:val="single" w:sz="4" w:space="0" w:color="auto"/>
            </w:tcBorders>
            <w:shd w:val="clear" w:color="auto" w:fill="auto"/>
            <w:noWrap/>
            <w:hideMark/>
          </w:tcPr>
          <w:p w14:paraId="2DA1F3F4"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$15,000 - $19,999</w:t>
            </w:r>
          </w:p>
        </w:tc>
        <w:tc>
          <w:tcPr>
            <w:tcW w:w="1240" w:type="dxa"/>
            <w:tcBorders>
              <w:top w:val="nil"/>
              <w:left w:val="nil"/>
              <w:bottom w:val="nil"/>
              <w:right w:val="nil"/>
            </w:tcBorders>
            <w:shd w:val="clear" w:color="auto" w:fill="auto"/>
            <w:noWrap/>
            <w:hideMark/>
          </w:tcPr>
          <w:p w14:paraId="39189BFA"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149</w:t>
            </w:r>
            <w:r>
              <w:rPr>
                <w:rFonts w:ascii="Consolas" w:hAnsi="Consolas" w:cs="Consolas"/>
                <w:color w:val="000000"/>
                <w:sz w:val="16"/>
                <w:szCs w:val="16"/>
              </w:rPr>
              <w:t>,</w:t>
            </w:r>
            <w:r w:rsidRPr="000A24AA">
              <w:rPr>
                <w:rFonts w:ascii="Consolas" w:hAnsi="Consolas" w:cs="Consolas"/>
                <w:color w:val="000000"/>
                <w:sz w:val="16"/>
                <w:szCs w:val="16"/>
              </w:rPr>
              <w:t>275</w:t>
            </w:r>
          </w:p>
        </w:tc>
        <w:tc>
          <w:tcPr>
            <w:tcW w:w="1240" w:type="dxa"/>
            <w:tcBorders>
              <w:top w:val="nil"/>
              <w:left w:val="nil"/>
              <w:bottom w:val="nil"/>
              <w:right w:val="nil"/>
            </w:tcBorders>
            <w:shd w:val="clear" w:color="auto" w:fill="auto"/>
            <w:noWrap/>
            <w:hideMark/>
          </w:tcPr>
          <w:p w14:paraId="0024927A"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80</w:t>
            </w:r>
            <w:r w:rsidR="00427D7C">
              <w:rPr>
                <w:rFonts w:ascii="Consolas" w:hAnsi="Consolas" w:cs="Consolas"/>
                <w:color w:val="000000"/>
                <w:sz w:val="16"/>
                <w:szCs w:val="16"/>
              </w:rPr>
              <w:t>,</w:t>
            </w:r>
            <w:r w:rsidRPr="00326EBE">
              <w:rPr>
                <w:rFonts w:ascii="Consolas" w:hAnsi="Consolas" w:cs="Consolas"/>
                <w:color w:val="000000"/>
                <w:sz w:val="16"/>
                <w:szCs w:val="16"/>
              </w:rPr>
              <w:t>504</w:t>
            </w:r>
          </w:p>
        </w:tc>
        <w:tc>
          <w:tcPr>
            <w:tcW w:w="1240" w:type="dxa"/>
            <w:tcBorders>
              <w:top w:val="nil"/>
              <w:left w:val="nil"/>
              <w:bottom w:val="nil"/>
              <w:right w:val="nil"/>
            </w:tcBorders>
            <w:shd w:val="clear" w:color="auto" w:fill="auto"/>
            <w:noWrap/>
            <w:hideMark/>
          </w:tcPr>
          <w:p w14:paraId="1613FED5"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45</w:t>
            </w:r>
            <w:r>
              <w:rPr>
                <w:rFonts w:ascii="Consolas" w:hAnsi="Consolas" w:cs="Consolas"/>
                <w:color w:val="000000"/>
                <w:sz w:val="16"/>
                <w:szCs w:val="16"/>
              </w:rPr>
              <w:t>,</w:t>
            </w:r>
            <w:r w:rsidRPr="003C2F19">
              <w:rPr>
                <w:rFonts w:ascii="Consolas" w:hAnsi="Consolas" w:cs="Consolas"/>
                <w:color w:val="000000"/>
                <w:sz w:val="16"/>
                <w:szCs w:val="16"/>
              </w:rPr>
              <w:t>488</w:t>
            </w:r>
          </w:p>
        </w:tc>
        <w:tc>
          <w:tcPr>
            <w:tcW w:w="918" w:type="dxa"/>
            <w:tcBorders>
              <w:top w:val="nil"/>
              <w:left w:val="nil"/>
              <w:bottom w:val="nil"/>
              <w:right w:val="nil"/>
            </w:tcBorders>
          </w:tcPr>
          <w:p w14:paraId="1823E0D0"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61,524</w:t>
            </w:r>
          </w:p>
        </w:tc>
        <w:tc>
          <w:tcPr>
            <w:tcW w:w="910" w:type="dxa"/>
            <w:tcBorders>
              <w:top w:val="nil"/>
              <w:left w:val="nil"/>
              <w:bottom w:val="nil"/>
              <w:right w:val="nil"/>
            </w:tcBorders>
          </w:tcPr>
          <w:p w14:paraId="33744C95"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38</w:t>
            </w:r>
            <w:r>
              <w:rPr>
                <w:rFonts w:ascii="Consolas" w:hAnsi="Consolas" w:cs="Consolas"/>
                <w:color w:val="000000"/>
                <w:sz w:val="16"/>
                <w:szCs w:val="16"/>
              </w:rPr>
              <w:t>,</w:t>
            </w:r>
            <w:r w:rsidR="002C2B9A">
              <w:rPr>
                <w:rFonts w:ascii="Consolas" w:hAnsi="Consolas" w:cs="Consolas"/>
                <w:color w:val="000000"/>
                <w:sz w:val="16"/>
                <w:szCs w:val="16"/>
              </w:rPr>
              <w:t>576</w:t>
            </w:r>
          </w:p>
        </w:tc>
        <w:tc>
          <w:tcPr>
            <w:tcW w:w="236" w:type="dxa"/>
            <w:tcBorders>
              <w:top w:val="nil"/>
              <w:left w:val="nil"/>
              <w:bottom w:val="nil"/>
              <w:right w:val="nil"/>
            </w:tcBorders>
          </w:tcPr>
          <w:p w14:paraId="0FAAC4EF" w14:textId="77777777" w:rsidR="008C2B76" w:rsidRPr="00A75D69" w:rsidRDefault="008C2B76" w:rsidP="001C65DC">
            <w:pPr>
              <w:rPr>
                <w:rFonts w:ascii="Consolas" w:hAnsi="Consolas" w:cs="Consolas"/>
                <w:color w:val="000000"/>
                <w:sz w:val="16"/>
                <w:szCs w:val="16"/>
              </w:rPr>
            </w:pPr>
          </w:p>
        </w:tc>
      </w:tr>
      <w:tr w:rsidR="008C2B76" w:rsidRPr="00A75D69" w14:paraId="7AD2D361" w14:textId="77777777" w:rsidTr="008C2B76">
        <w:trPr>
          <w:trHeight w:val="300"/>
        </w:trPr>
        <w:tc>
          <w:tcPr>
            <w:tcW w:w="451" w:type="dxa"/>
            <w:tcBorders>
              <w:top w:val="nil"/>
              <w:left w:val="nil"/>
              <w:bottom w:val="nil"/>
              <w:right w:val="nil"/>
            </w:tcBorders>
            <w:shd w:val="clear" w:color="auto" w:fill="auto"/>
            <w:noWrap/>
            <w:hideMark/>
          </w:tcPr>
          <w:p w14:paraId="4A129F6A"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7</w:t>
            </w:r>
          </w:p>
        </w:tc>
        <w:tc>
          <w:tcPr>
            <w:tcW w:w="3341" w:type="dxa"/>
            <w:tcBorders>
              <w:top w:val="nil"/>
              <w:left w:val="nil"/>
              <w:bottom w:val="nil"/>
              <w:right w:val="single" w:sz="4" w:space="0" w:color="auto"/>
            </w:tcBorders>
            <w:shd w:val="clear" w:color="auto" w:fill="auto"/>
            <w:noWrap/>
            <w:hideMark/>
          </w:tcPr>
          <w:p w14:paraId="477A7648"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$20,000 - $24,999</w:t>
            </w:r>
          </w:p>
        </w:tc>
        <w:tc>
          <w:tcPr>
            <w:tcW w:w="1240" w:type="dxa"/>
            <w:tcBorders>
              <w:top w:val="nil"/>
              <w:left w:val="nil"/>
              <w:bottom w:val="nil"/>
              <w:right w:val="nil"/>
            </w:tcBorders>
            <w:shd w:val="clear" w:color="auto" w:fill="auto"/>
            <w:noWrap/>
            <w:hideMark/>
          </w:tcPr>
          <w:p w14:paraId="40187AA7"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164</w:t>
            </w:r>
            <w:r>
              <w:rPr>
                <w:rFonts w:ascii="Consolas" w:hAnsi="Consolas" w:cs="Consolas"/>
                <w:color w:val="000000"/>
                <w:sz w:val="16"/>
                <w:szCs w:val="16"/>
              </w:rPr>
              <w:t>,</w:t>
            </w:r>
            <w:r w:rsidRPr="000A24AA">
              <w:rPr>
                <w:rFonts w:ascii="Consolas" w:hAnsi="Consolas" w:cs="Consolas"/>
                <w:color w:val="000000"/>
                <w:sz w:val="16"/>
                <w:szCs w:val="16"/>
              </w:rPr>
              <w:t>161</w:t>
            </w:r>
          </w:p>
        </w:tc>
        <w:tc>
          <w:tcPr>
            <w:tcW w:w="1240" w:type="dxa"/>
            <w:tcBorders>
              <w:top w:val="nil"/>
              <w:left w:val="nil"/>
              <w:bottom w:val="nil"/>
              <w:right w:val="nil"/>
            </w:tcBorders>
            <w:shd w:val="clear" w:color="auto" w:fill="auto"/>
            <w:noWrap/>
            <w:hideMark/>
          </w:tcPr>
          <w:p w14:paraId="062631FD"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97</w:t>
            </w:r>
            <w:r w:rsidR="00427D7C">
              <w:rPr>
                <w:rFonts w:ascii="Consolas" w:hAnsi="Consolas" w:cs="Consolas"/>
                <w:color w:val="000000"/>
                <w:sz w:val="16"/>
                <w:szCs w:val="16"/>
              </w:rPr>
              <w:t>,</w:t>
            </w:r>
            <w:r w:rsidRPr="00326EBE">
              <w:rPr>
                <w:rFonts w:ascii="Consolas" w:hAnsi="Consolas" w:cs="Consolas"/>
                <w:color w:val="000000"/>
                <w:sz w:val="16"/>
                <w:szCs w:val="16"/>
              </w:rPr>
              <w:t>841</w:t>
            </w:r>
          </w:p>
        </w:tc>
        <w:tc>
          <w:tcPr>
            <w:tcW w:w="1240" w:type="dxa"/>
            <w:tcBorders>
              <w:top w:val="nil"/>
              <w:left w:val="nil"/>
              <w:bottom w:val="nil"/>
              <w:right w:val="nil"/>
            </w:tcBorders>
            <w:shd w:val="clear" w:color="auto" w:fill="auto"/>
            <w:noWrap/>
            <w:hideMark/>
          </w:tcPr>
          <w:p w14:paraId="025857CF"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43</w:t>
            </w:r>
            <w:r>
              <w:rPr>
                <w:rFonts w:ascii="Consolas" w:hAnsi="Consolas" w:cs="Consolas"/>
                <w:color w:val="000000"/>
                <w:sz w:val="16"/>
                <w:szCs w:val="16"/>
              </w:rPr>
              <w:t>,</w:t>
            </w:r>
            <w:r w:rsidRPr="003C2F19">
              <w:rPr>
                <w:rFonts w:ascii="Consolas" w:hAnsi="Consolas" w:cs="Consolas"/>
                <w:color w:val="000000"/>
                <w:sz w:val="16"/>
                <w:szCs w:val="16"/>
              </w:rPr>
              <w:t>918</w:t>
            </w:r>
          </w:p>
        </w:tc>
        <w:tc>
          <w:tcPr>
            <w:tcW w:w="918" w:type="dxa"/>
            <w:tcBorders>
              <w:top w:val="nil"/>
              <w:left w:val="nil"/>
              <w:bottom w:val="nil"/>
              <w:right w:val="nil"/>
            </w:tcBorders>
          </w:tcPr>
          <w:p w14:paraId="122D49B6"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61,234</w:t>
            </w:r>
          </w:p>
        </w:tc>
        <w:tc>
          <w:tcPr>
            <w:tcW w:w="910" w:type="dxa"/>
            <w:tcBorders>
              <w:top w:val="nil"/>
              <w:left w:val="nil"/>
              <w:bottom w:val="nil"/>
              <w:right w:val="nil"/>
            </w:tcBorders>
          </w:tcPr>
          <w:p w14:paraId="6E7196B8"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43</w:t>
            </w:r>
            <w:r>
              <w:rPr>
                <w:rFonts w:ascii="Consolas" w:hAnsi="Consolas" w:cs="Consolas"/>
                <w:color w:val="000000"/>
                <w:sz w:val="16"/>
                <w:szCs w:val="16"/>
              </w:rPr>
              <w:t>,</w:t>
            </w:r>
            <w:r w:rsidR="002C2B9A">
              <w:rPr>
                <w:rFonts w:ascii="Consolas" w:hAnsi="Consolas" w:cs="Consolas"/>
                <w:color w:val="000000"/>
                <w:sz w:val="16"/>
                <w:szCs w:val="16"/>
              </w:rPr>
              <w:t>375</w:t>
            </w:r>
          </w:p>
        </w:tc>
        <w:tc>
          <w:tcPr>
            <w:tcW w:w="236" w:type="dxa"/>
            <w:tcBorders>
              <w:top w:val="nil"/>
              <w:left w:val="nil"/>
              <w:bottom w:val="nil"/>
              <w:right w:val="nil"/>
            </w:tcBorders>
          </w:tcPr>
          <w:p w14:paraId="16B00C41" w14:textId="77777777" w:rsidR="008C2B76" w:rsidRPr="00A75D69" w:rsidRDefault="008C2B76" w:rsidP="001C65DC">
            <w:pPr>
              <w:rPr>
                <w:rFonts w:ascii="Consolas" w:hAnsi="Consolas" w:cs="Consolas"/>
                <w:color w:val="000000"/>
                <w:sz w:val="16"/>
                <w:szCs w:val="16"/>
              </w:rPr>
            </w:pPr>
          </w:p>
        </w:tc>
      </w:tr>
      <w:tr w:rsidR="008C2B76" w:rsidRPr="00A75D69" w14:paraId="6B4D92AF" w14:textId="77777777" w:rsidTr="008C2B76">
        <w:trPr>
          <w:trHeight w:val="300"/>
        </w:trPr>
        <w:tc>
          <w:tcPr>
            <w:tcW w:w="451" w:type="dxa"/>
            <w:tcBorders>
              <w:top w:val="nil"/>
              <w:left w:val="nil"/>
              <w:bottom w:val="nil"/>
              <w:right w:val="nil"/>
            </w:tcBorders>
            <w:shd w:val="clear" w:color="auto" w:fill="auto"/>
            <w:noWrap/>
            <w:hideMark/>
          </w:tcPr>
          <w:p w14:paraId="0504322B"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8</w:t>
            </w:r>
          </w:p>
        </w:tc>
        <w:tc>
          <w:tcPr>
            <w:tcW w:w="3341" w:type="dxa"/>
            <w:tcBorders>
              <w:top w:val="nil"/>
              <w:left w:val="nil"/>
              <w:bottom w:val="nil"/>
              <w:right w:val="single" w:sz="4" w:space="0" w:color="auto"/>
            </w:tcBorders>
            <w:shd w:val="clear" w:color="auto" w:fill="auto"/>
            <w:noWrap/>
            <w:hideMark/>
          </w:tcPr>
          <w:p w14:paraId="0D054DE7"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$25,000 - $29,999</w:t>
            </w:r>
          </w:p>
        </w:tc>
        <w:tc>
          <w:tcPr>
            <w:tcW w:w="1240" w:type="dxa"/>
            <w:tcBorders>
              <w:top w:val="nil"/>
              <w:left w:val="nil"/>
              <w:bottom w:val="nil"/>
              <w:right w:val="nil"/>
            </w:tcBorders>
            <w:shd w:val="clear" w:color="auto" w:fill="auto"/>
            <w:noWrap/>
            <w:hideMark/>
          </w:tcPr>
          <w:p w14:paraId="1F8A45D3"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177</w:t>
            </w:r>
            <w:r>
              <w:rPr>
                <w:rFonts w:ascii="Consolas" w:hAnsi="Consolas" w:cs="Consolas"/>
                <w:color w:val="000000"/>
                <w:sz w:val="16"/>
                <w:szCs w:val="16"/>
              </w:rPr>
              <w:t>,</w:t>
            </w:r>
            <w:r w:rsidRPr="000A24AA">
              <w:rPr>
                <w:rFonts w:ascii="Consolas" w:hAnsi="Consolas" w:cs="Consolas"/>
                <w:color w:val="000000"/>
                <w:sz w:val="16"/>
                <w:szCs w:val="16"/>
              </w:rPr>
              <w:t>22</w:t>
            </w:r>
            <w:r w:rsidR="00332795">
              <w:rPr>
                <w:rFonts w:ascii="Consolas" w:hAnsi="Consolas" w:cs="Consolas"/>
                <w:color w:val="000000"/>
                <w:sz w:val="16"/>
                <w:szCs w:val="16"/>
              </w:rPr>
              <w:t>9</w:t>
            </w:r>
          </w:p>
        </w:tc>
        <w:tc>
          <w:tcPr>
            <w:tcW w:w="1240" w:type="dxa"/>
            <w:tcBorders>
              <w:top w:val="nil"/>
              <w:left w:val="nil"/>
              <w:bottom w:val="nil"/>
              <w:right w:val="nil"/>
            </w:tcBorders>
            <w:shd w:val="clear" w:color="auto" w:fill="auto"/>
            <w:noWrap/>
            <w:hideMark/>
          </w:tcPr>
          <w:p w14:paraId="16A57E41"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115</w:t>
            </w:r>
            <w:r w:rsidR="00427D7C">
              <w:rPr>
                <w:rFonts w:ascii="Consolas" w:hAnsi="Consolas" w:cs="Consolas"/>
                <w:color w:val="000000"/>
                <w:sz w:val="16"/>
                <w:szCs w:val="16"/>
              </w:rPr>
              <w:t>,</w:t>
            </w:r>
            <w:r w:rsidR="00332795">
              <w:rPr>
                <w:rFonts w:ascii="Consolas" w:hAnsi="Consolas" w:cs="Consolas"/>
                <w:color w:val="000000"/>
                <w:sz w:val="16"/>
                <w:szCs w:val="16"/>
              </w:rPr>
              <w:t>213</w:t>
            </w:r>
          </w:p>
        </w:tc>
        <w:tc>
          <w:tcPr>
            <w:tcW w:w="1240" w:type="dxa"/>
            <w:tcBorders>
              <w:top w:val="nil"/>
              <w:left w:val="nil"/>
              <w:bottom w:val="nil"/>
              <w:right w:val="nil"/>
            </w:tcBorders>
            <w:shd w:val="clear" w:color="auto" w:fill="auto"/>
            <w:noWrap/>
            <w:hideMark/>
          </w:tcPr>
          <w:p w14:paraId="65E94BD8"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41</w:t>
            </w:r>
            <w:r>
              <w:rPr>
                <w:rFonts w:ascii="Consolas" w:hAnsi="Consolas" w:cs="Consolas"/>
                <w:color w:val="000000"/>
                <w:sz w:val="16"/>
                <w:szCs w:val="16"/>
              </w:rPr>
              <w:t>,</w:t>
            </w:r>
            <w:r w:rsidRPr="003C2F19">
              <w:rPr>
                <w:rFonts w:ascii="Consolas" w:hAnsi="Consolas" w:cs="Consolas"/>
                <w:color w:val="000000"/>
                <w:sz w:val="16"/>
                <w:szCs w:val="16"/>
              </w:rPr>
              <w:t>58</w:t>
            </w:r>
            <w:r>
              <w:rPr>
                <w:rFonts w:ascii="Consolas" w:hAnsi="Consolas" w:cs="Consolas"/>
                <w:color w:val="000000"/>
                <w:sz w:val="16"/>
                <w:szCs w:val="16"/>
              </w:rPr>
              <w:t>4</w:t>
            </w:r>
          </w:p>
        </w:tc>
        <w:tc>
          <w:tcPr>
            <w:tcW w:w="918" w:type="dxa"/>
            <w:tcBorders>
              <w:top w:val="nil"/>
              <w:left w:val="nil"/>
              <w:bottom w:val="nil"/>
              <w:right w:val="nil"/>
            </w:tcBorders>
          </w:tcPr>
          <w:p w14:paraId="420F7B34"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55,614</w:t>
            </w:r>
          </w:p>
        </w:tc>
        <w:tc>
          <w:tcPr>
            <w:tcW w:w="910" w:type="dxa"/>
            <w:tcBorders>
              <w:top w:val="nil"/>
              <w:left w:val="nil"/>
              <w:bottom w:val="nil"/>
              <w:right w:val="nil"/>
            </w:tcBorders>
          </w:tcPr>
          <w:p w14:paraId="66F65CA5"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40</w:t>
            </w:r>
            <w:r>
              <w:rPr>
                <w:rFonts w:ascii="Consolas" w:hAnsi="Consolas" w:cs="Consolas"/>
                <w:color w:val="000000"/>
                <w:sz w:val="16"/>
                <w:szCs w:val="16"/>
              </w:rPr>
              <w:t>,</w:t>
            </w:r>
            <w:r w:rsidR="002C2B9A">
              <w:rPr>
                <w:rFonts w:ascii="Consolas" w:hAnsi="Consolas" w:cs="Consolas"/>
                <w:color w:val="000000"/>
                <w:sz w:val="16"/>
                <w:szCs w:val="16"/>
              </w:rPr>
              <w:t>242</w:t>
            </w:r>
          </w:p>
        </w:tc>
        <w:tc>
          <w:tcPr>
            <w:tcW w:w="236" w:type="dxa"/>
            <w:tcBorders>
              <w:top w:val="nil"/>
              <w:left w:val="nil"/>
              <w:bottom w:val="nil"/>
              <w:right w:val="nil"/>
            </w:tcBorders>
          </w:tcPr>
          <w:p w14:paraId="144D0F38" w14:textId="77777777" w:rsidR="008C2B76" w:rsidRPr="00A75D69" w:rsidRDefault="008C2B76" w:rsidP="001C65DC">
            <w:pPr>
              <w:rPr>
                <w:rFonts w:ascii="Consolas" w:hAnsi="Consolas" w:cs="Consolas"/>
                <w:color w:val="000000"/>
                <w:sz w:val="16"/>
                <w:szCs w:val="16"/>
              </w:rPr>
            </w:pPr>
          </w:p>
        </w:tc>
      </w:tr>
      <w:tr w:rsidR="008C2B76" w:rsidRPr="00A75D69" w14:paraId="7424580E" w14:textId="77777777" w:rsidTr="008C2B76">
        <w:trPr>
          <w:trHeight w:val="300"/>
        </w:trPr>
        <w:tc>
          <w:tcPr>
            <w:tcW w:w="451" w:type="dxa"/>
            <w:tcBorders>
              <w:top w:val="nil"/>
              <w:left w:val="nil"/>
              <w:bottom w:val="nil"/>
              <w:right w:val="nil"/>
            </w:tcBorders>
            <w:shd w:val="clear" w:color="auto" w:fill="auto"/>
            <w:noWrap/>
            <w:hideMark/>
          </w:tcPr>
          <w:p w14:paraId="1A013E62"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9</w:t>
            </w:r>
          </w:p>
        </w:tc>
        <w:tc>
          <w:tcPr>
            <w:tcW w:w="3341" w:type="dxa"/>
            <w:tcBorders>
              <w:top w:val="nil"/>
              <w:left w:val="nil"/>
              <w:bottom w:val="nil"/>
              <w:right w:val="single" w:sz="4" w:space="0" w:color="auto"/>
            </w:tcBorders>
            <w:shd w:val="clear" w:color="auto" w:fill="auto"/>
            <w:noWrap/>
            <w:hideMark/>
          </w:tcPr>
          <w:p w14:paraId="3CC3045A"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$30,000 - $34,999</w:t>
            </w:r>
          </w:p>
        </w:tc>
        <w:tc>
          <w:tcPr>
            <w:tcW w:w="1240" w:type="dxa"/>
            <w:tcBorders>
              <w:top w:val="nil"/>
              <w:left w:val="nil"/>
              <w:bottom w:val="nil"/>
              <w:right w:val="nil"/>
            </w:tcBorders>
            <w:shd w:val="clear" w:color="auto" w:fill="auto"/>
            <w:noWrap/>
            <w:hideMark/>
          </w:tcPr>
          <w:p w14:paraId="208AC6DD"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98</w:t>
            </w:r>
            <w:r>
              <w:rPr>
                <w:rFonts w:ascii="Consolas" w:hAnsi="Consolas" w:cs="Consolas"/>
                <w:color w:val="000000"/>
                <w:sz w:val="16"/>
                <w:szCs w:val="16"/>
              </w:rPr>
              <w:t>,</w:t>
            </w:r>
            <w:r w:rsidRPr="000A24AA">
              <w:rPr>
                <w:rFonts w:ascii="Consolas" w:hAnsi="Consolas" w:cs="Consolas"/>
                <w:color w:val="000000"/>
                <w:sz w:val="16"/>
                <w:szCs w:val="16"/>
              </w:rPr>
              <w:t>332</w:t>
            </w:r>
          </w:p>
        </w:tc>
        <w:tc>
          <w:tcPr>
            <w:tcW w:w="1240" w:type="dxa"/>
            <w:tcBorders>
              <w:top w:val="nil"/>
              <w:left w:val="nil"/>
              <w:bottom w:val="nil"/>
              <w:right w:val="nil"/>
            </w:tcBorders>
            <w:shd w:val="clear" w:color="auto" w:fill="auto"/>
            <w:noWrap/>
            <w:hideMark/>
          </w:tcPr>
          <w:p w14:paraId="06FBE1C8"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41</w:t>
            </w:r>
            <w:r w:rsidR="00427D7C">
              <w:rPr>
                <w:rFonts w:ascii="Consolas" w:hAnsi="Consolas" w:cs="Consolas"/>
                <w:color w:val="000000"/>
                <w:sz w:val="16"/>
                <w:szCs w:val="16"/>
              </w:rPr>
              <w:t>,</w:t>
            </w:r>
            <w:r w:rsidRPr="00326EBE">
              <w:rPr>
                <w:rFonts w:ascii="Consolas" w:hAnsi="Consolas" w:cs="Consolas"/>
                <w:color w:val="000000"/>
                <w:sz w:val="16"/>
                <w:szCs w:val="16"/>
              </w:rPr>
              <w:t>763</w:t>
            </w:r>
          </w:p>
        </w:tc>
        <w:tc>
          <w:tcPr>
            <w:tcW w:w="1240" w:type="dxa"/>
            <w:tcBorders>
              <w:top w:val="nil"/>
              <w:left w:val="nil"/>
              <w:bottom w:val="nil"/>
              <w:right w:val="nil"/>
            </w:tcBorders>
            <w:shd w:val="clear" w:color="auto" w:fill="auto"/>
            <w:noWrap/>
            <w:hideMark/>
          </w:tcPr>
          <w:p w14:paraId="081172CD"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37</w:t>
            </w:r>
            <w:r>
              <w:rPr>
                <w:rFonts w:ascii="Consolas" w:hAnsi="Consolas" w:cs="Consolas"/>
                <w:color w:val="000000"/>
                <w:sz w:val="16"/>
                <w:szCs w:val="16"/>
              </w:rPr>
              <w:t>,</w:t>
            </w:r>
            <w:r w:rsidRPr="003C2F19">
              <w:rPr>
                <w:rFonts w:ascii="Consolas" w:hAnsi="Consolas" w:cs="Consolas"/>
                <w:color w:val="000000"/>
                <w:sz w:val="16"/>
                <w:szCs w:val="16"/>
              </w:rPr>
              <w:t>661</w:t>
            </w:r>
          </w:p>
        </w:tc>
        <w:tc>
          <w:tcPr>
            <w:tcW w:w="918" w:type="dxa"/>
            <w:tcBorders>
              <w:top w:val="nil"/>
              <w:left w:val="nil"/>
              <w:bottom w:val="nil"/>
              <w:right w:val="nil"/>
            </w:tcBorders>
          </w:tcPr>
          <w:p w14:paraId="206DDE58"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51,306</w:t>
            </w:r>
          </w:p>
        </w:tc>
        <w:tc>
          <w:tcPr>
            <w:tcW w:w="910" w:type="dxa"/>
            <w:tcBorders>
              <w:top w:val="nil"/>
              <w:left w:val="nil"/>
              <w:bottom w:val="nil"/>
              <w:right w:val="nil"/>
            </w:tcBorders>
          </w:tcPr>
          <w:p w14:paraId="31F78E77"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35</w:t>
            </w:r>
            <w:r>
              <w:rPr>
                <w:rFonts w:ascii="Consolas" w:hAnsi="Consolas" w:cs="Consolas"/>
                <w:color w:val="000000"/>
                <w:sz w:val="16"/>
                <w:szCs w:val="16"/>
              </w:rPr>
              <w:t>,</w:t>
            </w:r>
            <w:r w:rsidR="002C2B9A">
              <w:rPr>
                <w:rFonts w:ascii="Consolas" w:hAnsi="Consolas" w:cs="Consolas"/>
                <w:color w:val="000000"/>
                <w:sz w:val="16"/>
                <w:szCs w:val="16"/>
              </w:rPr>
              <w:t>525</w:t>
            </w:r>
          </w:p>
        </w:tc>
        <w:tc>
          <w:tcPr>
            <w:tcW w:w="236" w:type="dxa"/>
            <w:tcBorders>
              <w:top w:val="nil"/>
              <w:left w:val="nil"/>
              <w:bottom w:val="nil"/>
              <w:right w:val="nil"/>
            </w:tcBorders>
          </w:tcPr>
          <w:p w14:paraId="0121436D" w14:textId="77777777" w:rsidR="008C2B76" w:rsidRPr="00A75D69" w:rsidRDefault="008C2B76" w:rsidP="001C65DC">
            <w:pPr>
              <w:rPr>
                <w:rFonts w:ascii="Consolas" w:hAnsi="Consolas" w:cs="Consolas"/>
                <w:color w:val="000000"/>
                <w:sz w:val="16"/>
                <w:szCs w:val="16"/>
              </w:rPr>
            </w:pPr>
          </w:p>
        </w:tc>
      </w:tr>
      <w:tr w:rsidR="008C2B76" w:rsidRPr="00A75D69" w14:paraId="4AE32C0E" w14:textId="77777777" w:rsidTr="008C2B76">
        <w:trPr>
          <w:trHeight w:val="300"/>
        </w:trPr>
        <w:tc>
          <w:tcPr>
            <w:tcW w:w="451" w:type="dxa"/>
            <w:tcBorders>
              <w:top w:val="nil"/>
              <w:left w:val="nil"/>
              <w:bottom w:val="nil"/>
              <w:right w:val="nil"/>
            </w:tcBorders>
            <w:shd w:val="clear" w:color="auto" w:fill="auto"/>
            <w:noWrap/>
            <w:hideMark/>
          </w:tcPr>
          <w:p w14:paraId="3152F86A"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10</w:t>
            </w:r>
          </w:p>
        </w:tc>
        <w:tc>
          <w:tcPr>
            <w:tcW w:w="3341" w:type="dxa"/>
            <w:tcBorders>
              <w:top w:val="nil"/>
              <w:left w:val="nil"/>
              <w:bottom w:val="nil"/>
              <w:right w:val="single" w:sz="4" w:space="0" w:color="auto"/>
            </w:tcBorders>
            <w:shd w:val="clear" w:color="auto" w:fill="auto"/>
            <w:noWrap/>
            <w:hideMark/>
          </w:tcPr>
          <w:p w14:paraId="5710CC1B"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$35,000 - $39,999</w:t>
            </w:r>
          </w:p>
        </w:tc>
        <w:tc>
          <w:tcPr>
            <w:tcW w:w="1240" w:type="dxa"/>
            <w:tcBorders>
              <w:top w:val="nil"/>
              <w:left w:val="nil"/>
              <w:bottom w:val="nil"/>
              <w:right w:val="nil"/>
            </w:tcBorders>
            <w:shd w:val="clear" w:color="auto" w:fill="auto"/>
            <w:noWrap/>
            <w:hideMark/>
          </w:tcPr>
          <w:p w14:paraId="3A72FA3B"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164</w:t>
            </w:r>
            <w:r>
              <w:rPr>
                <w:rFonts w:ascii="Consolas" w:hAnsi="Consolas" w:cs="Consolas"/>
                <w:color w:val="000000"/>
                <w:sz w:val="16"/>
                <w:szCs w:val="16"/>
              </w:rPr>
              <w:t>,</w:t>
            </w:r>
            <w:r w:rsidRPr="000A24AA">
              <w:rPr>
                <w:rFonts w:ascii="Consolas" w:hAnsi="Consolas" w:cs="Consolas"/>
                <w:color w:val="000000"/>
                <w:sz w:val="16"/>
                <w:szCs w:val="16"/>
              </w:rPr>
              <w:t>039</w:t>
            </w:r>
          </w:p>
        </w:tc>
        <w:tc>
          <w:tcPr>
            <w:tcW w:w="1240" w:type="dxa"/>
            <w:tcBorders>
              <w:top w:val="nil"/>
              <w:left w:val="nil"/>
              <w:bottom w:val="nil"/>
              <w:right w:val="nil"/>
            </w:tcBorders>
            <w:shd w:val="clear" w:color="auto" w:fill="auto"/>
            <w:noWrap/>
            <w:hideMark/>
          </w:tcPr>
          <w:p w14:paraId="67F67BC7" w14:textId="77777777"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111</w:t>
            </w:r>
            <w:r w:rsidR="00427D7C">
              <w:rPr>
                <w:rFonts w:ascii="Consolas" w:hAnsi="Consolas" w:cs="Consolas"/>
                <w:color w:val="000000"/>
                <w:sz w:val="16"/>
                <w:szCs w:val="16"/>
              </w:rPr>
              <w:t>,</w:t>
            </w:r>
            <w:r w:rsidRPr="00326EBE">
              <w:rPr>
                <w:rFonts w:ascii="Consolas" w:hAnsi="Consolas" w:cs="Consolas"/>
                <w:color w:val="000000"/>
                <w:sz w:val="16"/>
                <w:szCs w:val="16"/>
              </w:rPr>
              <w:t>912</w:t>
            </w:r>
          </w:p>
        </w:tc>
        <w:tc>
          <w:tcPr>
            <w:tcW w:w="1240" w:type="dxa"/>
            <w:tcBorders>
              <w:top w:val="nil"/>
              <w:left w:val="nil"/>
              <w:bottom w:val="nil"/>
              <w:right w:val="nil"/>
            </w:tcBorders>
            <w:shd w:val="clear" w:color="auto" w:fill="auto"/>
            <w:noWrap/>
            <w:hideMark/>
          </w:tcPr>
          <w:p w14:paraId="75F77308"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35</w:t>
            </w:r>
            <w:r>
              <w:rPr>
                <w:rFonts w:ascii="Consolas" w:hAnsi="Consolas" w:cs="Consolas"/>
                <w:color w:val="000000"/>
                <w:sz w:val="16"/>
                <w:szCs w:val="16"/>
              </w:rPr>
              <w:t>,</w:t>
            </w:r>
            <w:r w:rsidRPr="003C2F19">
              <w:rPr>
                <w:rFonts w:ascii="Consolas" w:hAnsi="Consolas" w:cs="Consolas"/>
                <w:color w:val="000000"/>
                <w:sz w:val="16"/>
                <w:szCs w:val="16"/>
              </w:rPr>
              <w:t>288</w:t>
            </w:r>
          </w:p>
        </w:tc>
        <w:tc>
          <w:tcPr>
            <w:tcW w:w="918" w:type="dxa"/>
            <w:tcBorders>
              <w:top w:val="nil"/>
              <w:left w:val="nil"/>
              <w:bottom w:val="nil"/>
              <w:right w:val="nil"/>
            </w:tcBorders>
          </w:tcPr>
          <w:p w14:paraId="3104EFC5"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46,908</w:t>
            </w:r>
          </w:p>
        </w:tc>
        <w:tc>
          <w:tcPr>
            <w:tcW w:w="910" w:type="dxa"/>
            <w:tcBorders>
              <w:top w:val="nil"/>
              <w:left w:val="nil"/>
              <w:bottom w:val="nil"/>
              <w:right w:val="nil"/>
            </w:tcBorders>
          </w:tcPr>
          <w:p w14:paraId="256F27C4"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34</w:t>
            </w:r>
            <w:r>
              <w:rPr>
                <w:rFonts w:ascii="Consolas" w:hAnsi="Consolas" w:cs="Consolas"/>
                <w:color w:val="000000"/>
                <w:sz w:val="16"/>
                <w:szCs w:val="16"/>
              </w:rPr>
              <w:t>,</w:t>
            </w:r>
            <w:r w:rsidR="002C2B9A">
              <w:rPr>
                <w:rFonts w:ascii="Consolas" w:hAnsi="Consolas" w:cs="Consolas"/>
                <w:color w:val="000000"/>
                <w:sz w:val="16"/>
                <w:szCs w:val="16"/>
              </w:rPr>
              <w:t>433</w:t>
            </w:r>
          </w:p>
        </w:tc>
        <w:tc>
          <w:tcPr>
            <w:tcW w:w="236" w:type="dxa"/>
            <w:tcBorders>
              <w:top w:val="nil"/>
              <w:left w:val="nil"/>
              <w:bottom w:val="nil"/>
              <w:right w:val="nil"/>
            </w:tcBorders>
          </w:tcPr>
          <w:p w14:paraId="345563D2" w14:textId="77777777" w:rsidR="008C2B76" w:rsidRPr="00A75D69" w:rsidRDefault="008C2B76" w:rsidP="001C65DC">
            <w:pPr>
              <w:rPr>
                <w:rFonts w:ascii="Consolas" w:hAnsi="Consolas" w:cs="Consolas"/>
                <w:color w:val="000000"/>
                <w:sz w:val="16"/>
                <w:szCs w:val="16"/>
              </w:rPr>
            </w:pPr>
          </w:p>
        </w:tc>
      </w:tr>
      <w:tr w:rsidR="008C2B76" w:rsidRPr="00A75D69" w14:paraId="58EB6E76" w14:textId="77777777" w:rsidTr="008C2B76">
        <w:trPr>
          <w:trHeight w:val="300"/>
        </w:trPr>
        <w:tc>
          <w:tcPr>
            <w:tcW w:w="451" w:type="dxa"/>
            <w:tcBorders>
              <w:top w:val="nil"/>
              <w:left w:val="nil"/>
              <w:bottom w:val="nil"/>
              <w:right w:val="nil"/>
            </w:tcBorders>
            <w:shd w:val="clear" w:color="auto" w:fill="auto"/>
            <w:noWrap/>
            <w:hideMark/>
          </w:tcPr>
          <w:p w14:paraId="081DFAD8"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11</w:t>
            </w:r>
          </w:p>
        </w:tc>
        <w:tc>
          <w:tcPr>
            <w:tcW w:w="3341" w:type="dxa"/>
            <w:tcBorders>
              <w:top w:val="nil"/>
              <w:left w:val="nil"/>
              <w:bottom w:val="nil"/>
              <w:right w:val="single" w:sz="4" w:space="0" w:color="auto"/>
            </w:tcBorders>
            <w:shd w:val="clear" w:color="auto" w:fill="auto"/>
            <w:noWrap/>
            <w:hideMark/>
          </w:tcPr>
          <w:p w14:paraId="012CD736"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$40,000 - $49,999</w:t>
            </w:r>
          </w:p>
        </w:tc>
        <w:tc>
          <w:tcPr>
            <w:tcW w:w="1240" w:type="dxa"/>
            <w:tcBorders>
              <w:top w:val="nil"/>
              <w:left w:val="nil"/>
              <w:bottom w:val="nil"/>
              <w:right w:val="nil"/>
            </w:tcBorders>
            <w:shd w:val="clear" w:color="auto" w:fill="auto"/>
            <w:noWrap/>
            <w:hideMark/>
          </w:tcPr>
          <w:p w14:paraId="3048E293"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149</w:t>
            </w:r>
            <w:r>
              <w:rPr>
                <w:rFonts w:ascii="Consolas" w:hAnsi="Consolas" w:cs="Consolas"/>
                <w:color w:val="000000"/>
                <w:sz w:val="16"/>
                <w:szCs w:val="16"/>
              </w:rPr>
              <w:t>,</w:t>
            </w:r>
            <w:r w:rsidRPr="000A24AA">
              <w:rPr>
                <w:rFonts w:ascii="Consolas" w:hAnsi="Consolas" w:cs="Consolas"/>
                <w:color w:val="000000"/>
                <w:sz w:val="16"/>
                <w:szCs w:val="16"/>
              </w:rPr>
              <w:t>184</w:t>
            </w:r>
          </w:p>
        </w:tc>
        <w:tc>
          <w:tcPr>
            <w:tcW w:w="1240" w:type="dxa"/>
            <w:tcBorders>
              <w:top w:val="nil"/>
              <w:left w:val="nil"/>
              <w:bottom w:val="nil"/>
              <w:right w:val="nil"/>
            </w:tcBorders>
            <w:shd w:val="clear" w:color="auto" w:fill="auto"/>
            <w:noWrap/>
            <w:hideMark/>
          </w:tcPr>
          <w:p w14:paraId="7728DE78" w14:textId="77777777"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61</w:t>
            </w:r>
            <w:r>
              <w:rPr>
                <w:rFonts w:ascii="Consolas" w:hAnsi="Consolas" w:cs="Consolas"/>
                <w:color w:val="000000"/>
                <w:sz w:val="16"/>
                <w:szCs w:val="16"/>
              </w:rPr>
              <w:t>,</w:t>
            </w:r>
            <w:r w:rsidRPr="00427D7C">
              <w:rPr>
                <w:rFonts w:ascii="Consolas" w:hAnsi="Consolas" w:cs="Consolas"/>
                <w:color w:val="000000"/>
                <w:sz w:val="16"/>
                <w:szCs w:val="16"/>
              </w:rPr>
              <w:t>363</w:t>
            </w:r>
          </w:p>
        </w:tc>
        <w:tc>
          <w:tcPr>
            <w:tcW w:w="1240" w:type="dxa"/>
            <w:tcBorders>
              <w:top w:val="nil"/>
              <w:left w:val="nil"/>
              <w:bottom w:val="nil"/>
              <w:right w:val="nil"/>
            </w:tcBorders>
            <w:shd w:val="clear" w:color="auto" w:fill="auto"/>
            <w:noWrap/>
            <w:hideMark/>
          </w:tcPr>
          <w:p w14:paraId="75EB885B"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58</w:t>
            </w:r>
            <w:r>
              <w:rPr>
                <w:rFonts w:ascii="Consolas" w:hAnsi="Consolas" w:cs="Consolas"/>
                <w:color w:val="000000"/>
                <w:sz w:val="16"/>
                <w:szCs w:val="16"/>
              </w:rPr>
              <w:t>,</w:t>
            </w:r>
            <w:r w:rsidRPr="003C2F19">
              <w:rPr>
                <w:rFonts w:ascii="Consolas" w:hAnsi="Consolas" w:cs="Consolas"/>
                <w:color w:val="000000"/>
                <w:sz w:val="16"/>
                <w:szCs w:val="16"/>
              </w:rPr>
              <w:t>866</w:t>
            </w:r>
          </w:p>
        </w:tc>
        <w:tc>
          <w:tcPr>
            <w:tcW w:w="918" w:type="dxa"/>
            <w:tcBorders>
              <w:top w:val="nil"/>
              <w:left w:val="nil"/>
              <w:bottom w:val="nil"/>
              <w:right w:val="nil"/>
            </w:tcBorders>
          </w:tcPr>
          <w:p w14:paraId="67DAFCB9"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81,409</w:t>
            </w:r>
          </w:p>
        </w:tc>
        <w:tc>
          <w:tcPr>
            <w:tcW w:w="910" w:type="dxa"/>
            <w:tcBorders>
              <w:top w:val="nil"/>
              <w:left w:val="nil"/>
              <w:bottom w:val="nil"/>
              <w:right w:val="nil"/>
            </w:tcBorders>
          </w:tcPr>
          <w:p w14:paraId="571E342D"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50</w:t>
            </w:r>
            <w:r>
              <w:rPr>
                <w:rFonts w:ascii="Consolas" w:hAnsi="Consolas" w:cs="Consolas"/>
                <w:color w:val="000000"/>
                <w:sz w:val="16"/>
                <w:szCs w:val="16"/>
              </w:rPr>
              <w:t>,</w:t>
            </w:r>
            <w:r w:rsidR="002C2B9A">
              <w:rPr>
                <w:rFonts w:ascii="Consolas" w:hAnsi="Consolas" w:cs="Consolas"/>
                <w:color w:val="000000"/>
                <w:sz w:val="16"/>
                <w:szCs w:val="16"/>
              </w:rPr>
              <w:t>351</w:t>
            </w:r>
          </w:p>
        </w:tc>
        <w:tc>
          <w:tcPr>
            <w:tcW w:w="236" w:type="dxa"/>
            <w:tcBorders>
              <w:top w:val="nil"/>
              <w:left w:val="nil"/>
              <w:bottom w:val="nil"/>
              <w:right w:val="nil"/>
            </w:tcBorders>
          </w:tcPr>
          <w:p w14:paraId="3CC47C90" w14:textId="77777777" w:rsidR="008C2B76" w:rsidRPr="00A75D69" w:rsidRDefault="008C2B76" w:rsidP="001C65DC">
            <w:pPr>
              <w:rPr>
                <w:rFonts w:ascii="Consolas" w:hAnsi="Consolas" w:cs="Consolas"/>
                <w:color w:val="000000"/>
                <w:sz w:val="16"/>
                <w:szCs w:val="16"/>
              </w:rPr>
            </w:pPr>
          </w:p>
        </w:tc>
      </w:tr>
      <w:tr w:rsidR="008C2B76" w:rsidRPr="00A75D69" w14:paraId="107B91DB" w14:textId="77777777" w:rsidTr="008C2B76">
        <w:trPr>
          <w:trHeight w:val="300"/>
        </w:trPr>
        <w:tc>
          <w:tcPr>
            <w:tcW w:w="451" w:type="dxa"/>
            <w:tcBorders>
              <w:top w:val="nil"/>
              <w:left w:val="nil"/>
              <w:bottom w:val="nil"/>
              <w:right w:val="nil"/>
            </w:tcBorders>
            <w:shd w:val="clear" w:color="auto" w:fill="auto"/>
            <w:noWrap/>
            <w:hideMark/>
          </w:tcPr>
          <w:p w14:paraId="5AF99003"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12</w:t>
            </w:r>
          </w:p>
        </w:tc>
        <w:tc>
          <w:tcPr>
            <w:tcW w:w="3341" w:type="dxa"/>
            <w:tcBorders>
              <w:top w:val="nil"/>
              <w:left w:val="nil"/>
              <w:bottom w:val="nil"/>
              <w:right w:val="single" w:sz="4" w:space="0" w:color="auto"/>
            </w:tcBorders>
            <w:shd w:val="clear" w:color="auto" w:fill="auto"/>
            <w:noWrap/>
            <w:hideMark/>
          </w:tcPr>
          <w:p w14:paraId="3316B98D"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$50,000 - $59,999</w:t>
            </w:r>
          </w:p>
        </w:tc>
        <w:tc>
          <w:tcPr>
            <w:tcW w:w="1240" w:type="dxa"/>
            <w:tcBorders>
              <w:top w:val="nil"/>
              <w:left w:val="nil"/>
              <w:bottom w:val="nil"/>
              <w:right w:val="nil"/>
            </w:tcBorders>
            <w:shd w:val="clear" w:color="auto" w:fill="auto"/>
            <w:noWrap/>
            <w:hideMark/>
          </w:tcPr>
          <w:p w14:paraId="09D936BC"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215</w:t>
            </w:r>
            <w:r>
              <w:rPr>
                <w:rFonts w:ascii="Consolas" w:hAnsi="Consolas" w:cs="Consolas"/>
                <w:color w:val="000000"/>
                <w:sz w:val="16"/>
                <w:szCs w:val="16"/>
              </w:rPr>
              <w:t>,</w:t>
            </w:r>
            <w:r w:rsidRPr="000A24AA">
              <w:rPr>
                <w:rFonts w:ascii="Consolas" w:hAnsi="Consolas" w:cs="Consolas"/>
                <w:color w:val="000000"/>
                <w:sz w:val="16"/>
                <w:szCs w:val="16"/>
              </w:rPr>
              <w:t>819</w:t>
            </w:r>
          </w:p>
        </w:tc>
        <w:tc>
          <w:tcPr>
            <w:tcW w:w="1240" w:type="dxa"/>
            <w:tcBorders>
              <w:top w:val="nil"/>
              <w:left w:val="nil"/>
              <w:bottom w:val="nil"/>
              <w:right w:val="nil"/>
            </w:tcBorders>
            <w:shd w:val="clear" w:color="auto" w:fill="auto"/>
            <w:noWrap/>
            <w:hideMark/>
          </w:tcPr>
          <w:p w14:paraId="6D157BF9" w14:textId="77777777"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150</w:t>
            </w:r>
            <w:r>
              <w:rPr>
                <w:rFonts w:ascii="Consolas" w:hAnsi="Consolas" w:cs="Consolas"/>
                <w:color w:val="000000"/>
                <w:sz w:val="16"/>
                <w:szCs w:val="16"/>
              </w:rPr>
              <w:t>,</w:t>
            </w:r>
            <w:r w:rsidRPr="00427D7C">
              <w:rPr>
                <w:rFonts w:ascii="Consolas" w:hAnsi="Consolas" w:cs="Consolas"/>
                <w:color w:val="000000"/>
                <w:sz w:val="16"/>
                <w:szCs w:val="16"/>
              </w:rPr>
              <w:t>152</w:t>
            </w:r>
          </w:p>
        </w:tc>
        <w:tc>
          <w:tcPr>
            <w:tcW w:w="1240" w:type="dxa"/>
            <w:tcBorders>
              <w:top w:val="nil"/>
              <w:left w:val="nil"/>
              <w:bottom w:val="nil"/>
              <w:right w:val="nil"/>
            </w:tcBorders>
            <w:shd w:val="clear" w:color="auto" w:fill="auto"/>
            <w:noWrap/>
            <w:hideMark/>
          </w:tcPr>
          <w:p w14:paraId="6C41E9B4"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43</w:t>
            </w:r>
            <w:r>
              <w:rPr>
                <w:rFonts w:ascii="Consolas" w:hAnsi="Consolas" w:cs="Consolas"/>
                <w:color w:val="000000"/>
                <w:sz w:val="16"/>
                <w:szCs w:val="16"/>
              </w:rPr>
              <w:t>,</w:t>
            </w:r>
            <w:r w:rsidRPr="003C2F19">
              <w:rPr>
                <w:rFonts w:ascii="Consolas" w:hAnsi="Consolas" w:cs="Consolas"/>
                <w:color w:val="000000"/>
                <w:sz w:val="16"/>
                <w:szCs w:val="16"/>
              </w:rPr>
              <w:t>589</w:t>
            </w:r>
          </w:p>
        </w:tc>
        <w:tc>
          <w:tcPr>
            <w:tcW w:w="918" w:type="dxa"/>
            <w:tcBorders>
              <w:top w:val="nil"/>
              <w:left w:val="nil"/>
              <w:bottom w:val="nil"/>
              <w:right w:val="nil"/>
            </w:tcBorders>
          </w:tcPr>
          <w:p w14:paraId="37AF8E1C"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63,531</w:t>
            </w:r>
          </w:p>
        </w:tc>
        <w:tc>
          <w:tcPr>
            <w:tcW w:w="910" w:type="dxa"/>
            <w:tcBorders>
              <w:top w:val="nil"/>
              <w:left w:val="nil"/>
              <w:bottom w:val="nil"/>
              <w:right w:val="nil"/>
            </w:tcBorders>
          </w:tcPr>
          <w:p w14:paraId="64EB9B6A"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42</w:t>
            </w:r>
            <w:r>
              <w:rPr>
                <w:rFonts w:ascii="Consolas" w:hAnsi="Consolas" w:cs="Consolas"/>
                <w:color w:val="000000"/>
                <w:sz w:val="16"/>
                <w:szCs w:val="16"/>
              </w:rPr>
              <w:t>,</w:t>
            </w:r>
            <w:r w:rsidR="002C2B9A">
              <w:rPr>
                <w:rFonts w:ascii="Consolas" w:hAnsi="Consolas" w:cs="Consolas"/>
                <w:color w:val="000000"/>
                <w:sz w:val="16"/>
                <w:szCs w:val="16"/>
              </w:rPr>
              <w:t>380</w:t>
            </w:r>
          </w:p>
        </w:tc>
        <w:tc>
          <w:tcPr>
            <w:tcW w:w="236" w:type="dxa"/>
            <w:tcBorders>
              <w:top w:val="nil"/>
              <w:left w:val="nil"/>
              <w:bottom w:val="nil"/>
              <w:right w:val="nil"/>
            </w:tcBorders>
          </w:tcPr>
          <w:p w14:paraId="3DB62A25" w14:textId="77777777" w:rsidR="008C2B76" w:rsidRPr="00A75D69" w:rsidRDefault="008C2B76" w:rsidP="001C65DC">
            <w:pPr>
              <w:rPr>
                <w:rFonts w:ascii="Consolas" w:hAnsi="Consolas" w:cs="Consolas"/>
                <w:color w:val="000000"/>
                <w:sz w:val="16"/>
                <w:szCs w:val="16"/>
              </w:rPr>
            </w:pPr>
          </w:p>
        </w:tc>
      </w:tr>
      <w:tr w:rsidR="008C2B76" w:rsidRPr="00A75D69" w14:paraId="3F701305" w14:textId="77777777" w:rsidTr="008C2B76">
        <w:trPr>
          <w:trHeight w:val="300"/>
        </w:trPr>
        <w:tc>
          <w:tcPr>
            <w:tcW w:w="451" w:type="dxa"/>
            <w:tcBorders>
              <w:top w:val="nil"/>
              <w:left w:val="nil"/>
              <w:bottom w:val="nil"/>
              <w:right w:val="nil"/>
            </w:tcBorders>
            <w:shd w:val="clear" w:color="auto" w:fill="auto"/>
            <w:noWrap/>
            <w:hideMark/>
          </w:tcPr>
          <w:p w14:paraId="6F972BD0"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13</w:t>
            </w:r>
          </w:p>
        </w:tc>
        <w:tc>
          <w:tcPr>
            <w:tcW w:w="3341" w:type="dxa"/>
            <w:tcBorders>
              <w:top w:val="nil"/>
              <w:left w:val="nil"/>
              <w:bottom w:val="nil"/>
              <w:right w:val="single" w:sz="4" w:space="0" w:color="auto"/>
            </w:tcBorders>
            <w:shd w:val="clear" w:color="auto" w:fill="auto"/>
            <w:noWrap/>
            <w:hideMark/>
          </w:tcPr>
          <w:p w14:paraId="1578BFAE" w14:textId="77777777"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$60,000 - $74,999</w:t>
            </w:r>
          </w:p>
        </w:tc>
        <w:tc>
          <w:tcPr>
            <w:tcW w:w="1240" w:type="dxa"/>
            <w:tcBorders>
              <w:top w:val="nil"/>
              <w:left w:val="nil"/>
              <w:bottom w:val="nil"/>
              <w:right w:val="nil"/>
            </w:tcBorders>
            <w:shd w:val="clear" w:color="auto" w:fill="auto"/>
            <w:noWrap/>
            <w:hideMark/>
          </w:tcPr>
          <w:p w14:paraId="545E2617"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101</w:t>
            </w:r>
            <w:r>
              <w:rPr>
                <w:rFonts w:ascii="Consolas" w:hAnsi="Consolas" w:cs="Consolas"/>
                <w:color w:val="000000"/>
                <w:sz w:val="16"/>
                <w:szCs w:val="16"/>
              </w:rPr>
              <w:t>,</w:t>
            </w:r>
            <w:r w:rsidRPr="000A24AA">
              <w:rPr>
                <w:rFonts w:ascii="Consolas" w:hAnsi="Consolas" w:cs="Consolas"/>
                <w:color w:val="000000"/>
                <w:sz w:val="16"/>
                <w:szCs w:val="16"/>
              </w:rPr>
              <w:t>192</w:t>
            </w:r>
          </w:p>
        </w:tc>
        <w:tc>
          <w:tcPr>
            <w:tcW w:w="1240" w:type="dxa"/>
            <w:tcBorders>
              <w:top w:val="nil"/>
              <w:left w:val="nil"/>
              <w:bottom w:val="nil"/>
              <w:right w:val="nil"/>
            </w:tcBorders>
            <w:shd w:val="clear" w:color="auto" w:fill="auto"/>
            <w:noWrap/>
            <w:hideMark/>
          </w:tcPr>
          <w:p w14:paraId="3AE81CD1" w14:textId="77777777"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38</w:t>
            </w:r>
            <w:r>
              <w:rPr>
                <w:rFonts w:ascii="Consolas" w:hAnsi="Consolas" w:cs="Consolas"/>
                <w:color w:val="000000"/>
                <w:sz w:val="16"/>
                <w:szCs w:val="16"/>
              </w:rPr>
              <w:t>,</w:t>
            </w:r>
            <w:r w:rsidRPr="00427D7C">
              <w:rPr>
                <w:rFonts w:ascii="Consolas" w:hAnsi="Consolas" w:cs="Consolas"/>
                <w:color w:val="000000"/>
                <w:sz w:val="16"/>
                <w:szCs w:val="16"/>
              </w:rPr>
              <w:t>625</w:t>
            </w:r>
          </w:p>
        </w:tc>
        <w:tc>
          <w:tcPr>
            <w:tcW w:w="1240" w:type="dxa"/>
            <w:tcBorders>
              <w:top w:val="nil"/>
              <w:left w:val="nil"/>
              <w:bottom w:val="nil"/>
              <w:right w:val="nil"/>
            </w:tcBorders>
            <w:shd w:val="clear" w:color="auto" w:fill="auto"/>
            <w:noWrap/>
            <w:hideMark/>
          </w:tcPr>
          <w:p w14:paraId="75A65D4E"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41</w:t>
            </w:r>
            <w:r>
              <w:rPr>
                <w:rFonts w:ascii="Consolas" w:hAnsi="Consolas" w:cs="Consolas"/>
                <w:color w:val="000000"/>
                <w:sz w:val="16"/>
                <w:szCs w:val="16"/>
              </w:rPr>
              <w:t>,</w:t>
            </w:r>
            <w:r w:rsidRPr="003C2F19">
              <w:rPr>
                <w:rFonts w:ascii="Consolas" w:hAnsi="Consolas" w:cs="Consolas"/>
                <w:color w:val="000000"/>
                <w:sz w:val="16"/>
                <w:szCs w:val="16"/>
              </w:rPr>
              <w:t>381</w:t>
            </w:r>
          </w:p>
        </w:tc>
        <w:tc>
          <w:tcPr>
            <w:tcW w:w="918" w:type="dxa"/>
            <w:tcBorders>
              <w:top w:val="nil"/>
              <w:left w:val="nil"/>
              <w:bottom w:val="nil"/>
              <w:right w:val="nil"/>
            </w:tcBorders>
          </w:tcPr>
          <w:p w14:paraId="0A56824F"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64,343</w:t>
            </w:r>
          </w:p>
        </w:tc>
        <w:tc>
          <w:tcPr>
            <w:tcW w:w="910" w:type="dxa"/>
            <w:tcBorders>
              <w:top w:val="nil"/>
              <w:left w:val="nil"/>
              <w:bottom w:val="nil"/>
              <w:right w:val="nil"/>
            </w:tcBorders>
          </w:tcPr>
          <w:p w14:paraId="33D1C5AD"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41</w:t>
            </w:r>
            <w:r>
              <w:rPr>
                <w:rFonts w:ascii="Consolas" w:hAnsi="Consolas" w:cs="Consolas"/>
                <w:color w:val="000000"/>
                <w:sz w:val="16"/>
                <w:szCs w:val="16"/>
              </w:rPr>
              <w:t>,</w:t>
            </w:r>
            <w:r w:rsidR="002C2B9A">
              <w:rPr>
                <w:rFonts w:ascii="Consolas" w:hAnsi="Consolas" w:cs="Consolas"/>
                <w:color w:val="000000"/>
                <w:sz w:val="16"/>
                <w:szCs w:val="16"/>
              </w:rPr>
              <w:t>964</w:t>
            </w:r>
          </w:p>
        </w:tc>
        <w:tc>
          <w:tcPr>
            <w:tcW w:w="236" w:type="dxa"/>
            <w:tcBorders>
              <w:top w:val="nil"/>
              <w:left w:val="nil"/>
              <w:bottom w:val="nil"/>
              <w:right w:val="nil"/>
            </w:tcBorders>
          </w:tcPr>
          <w:p w14:paraId="11994170" w14:textId="77777777" w:rsidR="008C2B76" w:rsidRPr="00A75D69" w:rsidRDefault="008C2B76" w:rsidP="001C65DC">
            <w:pPr>
              <w:rPr>
                <w:rFonts w:ascii="Consolas" w:hAnsi="Consolas" w:cs="Consolas"/>
                <w:color w:val="000000"/>
                <w:sz w:val="16"/>
                <w:szCs w:val="16"/>
              </w:rPr>
            </w:pPr>
          </w:p>
        </w:tc>
      </w:tr>
      <w:tr w:rsidR="008C2B76" w:rsidRPr="00A75D69" w14:paraId="76F87916" w14:textId="77777777" w:rsidTr="008C2B76">
        <w:trPr>
          <w:trHeight w:val="300"/>
        </w:trPr>
        <w:tc>
          <w:tcPr>
            <w:tcW w:w="451" w:type="dxa"/>
            <w:tcBorders>
              <w:top w:val="nil"/>
              <w:left w:val="nil"/>
              <w:bottom w:val="single" w:sz="4" w:space="0" w:color="auto"/>
              <w:right w:val="nil"/>
            </w:tcBorders>
            <w:shd w:val="clear" w:color="auto" w:fill="auto"/>
            <w:noWrap/>
            <w:hideMark/>
          </w:tcPr>
          <w:p w14:paraId="49967C89" w14:textId="77777777"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14</w:t>
            </w:r>
          </w:p>
        </w:tc>
        <w:tc>
          <w:tcPr>
            <w:tcW w:w="3341" w:type="dxa"/>
            <w:tcBorders>
              <w:top w:val="nil"/>
              <w:left w:val="nil"/>
              <w:bottom w:val="single" w:sz="4" w:space="0" w:color="auto"/>
              <w:right w:val="single" w:sz="4" w:space="0" w:color="auto"/>
            </w:tcBorders>
            <w:shd w:val="clear" w:color="auto" w:fill="auto"/>
            <w:noWrap/>
            <w:hideMark/>
          </w:tcPr>
          <w:p w14:paraId="2D3465D1" w14:textId="77777777" w:rsidR="008C2B76" w:rsidRPr="00A75D69" w:rsidRDefault="008C2B76" w:rsidP="001C65DC">
            <w:pPr>
              <w:ind w:firstLineChars="100" w:firstLine="160"/>
              <w:rPr>
                <w:rFonts w:ascii="Consolas" w:hAnsi="Consolas" w:cs="Consolas"/>
                <w:color w:val="000000"/>
                <w:sz w:val="16"/>
                <w:szCs w:val="16"/>
              </w:rPr>
            </w:pPr>
            <w:r>
              <w:rPr>
                <w:rFonts w:ascii="Consolas" w:hAnsi="Consolas" w:cs="Consolas"/>
                <w:color w:val="000000"/>
                <w:sz w:val="16"/>
                <w:szCs w:val="16"/>
              </w:rPr>
              <w:t xml:space="preserve">GE </w:t>
            </w:r>
            <w:r w:rsidRPr="00A75D69">
              <w:rPr>
                <w:rFonts w:ascii="Consolas" w:hAnsi="Consolas" w:cs="Consolas"/>
                <w:color w:val="000000"/>
                <w:sz w:val="16"/>
                <w:szCs w:val="16"/>
              </w:rPr>
              <w:t xml:space="preserve">$75,000 </w:t>
            </w:r>
          </w:p>
        </w:tc>
        <w:tc>
          <w:tcPr>
            <w:tcW w:w="1240" w:type="dxa"/>
            <w:tcBorders>
              <w:top w:val="nil"/>
              <w:left w:val="nil"/>
              <w:bottom w:val="single" w:sz="4" w:space="0" w:color="auto"/>
              <w:right w:val="nil"/>
            </w:tcBorders>
            <w:shd w:val="clear" w:color="auto" w:fill="auto"/>
            <w:noWrap/>
            <w:hideMark/>
          </w:tcPr>
          <w:p w14:paraId="4E32D8CB" w14:textId="77777777"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151</w:t>
            </w:r>
            <w:r>
              <w:rPr>
                <w:rFonts w:ascii="Consolas" w:hAnsi="Consolas" w:cs="Consolas"/>
                <w:color w:val="000000"/>
                <w:sz w:val="16"/>
                <w:szCs w:val="16"/>
              </w:rPr>
              <w:t>,</w:t>
            </w:r>
            <w:r w:rsidRPr="000A24AA">
              <w:rPr>
                <w:rFonts w:ascii="Consolas" w:hAnsi="Consolas" w:cs="Consolas"/>
                <w:color w:val="000000"/>
                <w:sz w:val="16"/>
                <w:szCs w:val="16"/>
              </w:rPr>
              <w:t>906</w:t>
            </w:r>
          </w:p>
        </w:tc>
        <w:tc>
          <w:tcPr>
            <w:tcW w:w="1240" w:type="dxa"/>
            <w:tcBorders>
              <w:top w:val="nil"/>
              <w:left w:val="nil"/>
              <w:bottom w:val="single" w:sz="4" w:space="0" w:color="auto"/>
              <w:right w:val="nil"/>
            </w:tcBorders>
            <w:shd w:val="clear" w:color="auto" w:fill="auto"/>
            <w:noWrap/>
            <w:hideMark/>
          </w:tcPr>
          <w:p w14:paraId="0FB3C3BC" w14:textId="77777777"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62</w:t>
            </w:r>
            <w:r>
              <w:rPr>
                <w:rFonts w:ascii="Consolas" w:hAnsi="Consolas" w:cs="Consolas"/>
                <w:color w:val="000000"/>
                <w:sz w:val="16"/>
                <w:szCs w:val="16"/>
              </w:rPr>
              <w:t>,</w:t>
            </w:r>
            <w:r w:rsidRPr="00427D7C">
              <w:rPr>
                <w:rFonts w:ascii="Consolas" w:hAnsi="Consolas" w:cs="Consolas"/>
                <w:color w:val="000000"/>
                <w:sz w:val="16"/>
                <w:szCs w:val="16"/>
              </w:rPr>
              <w:t>639</w:t>
            </w:r>
          </w:p>
        </w:tc>
        <w:tc>
          <w:tcPr>
            <w:tcW w:w="1240" w:type="dxa"/>
            <w:tcBorders>
              <w:top w:val="nil"/>
              <w:left w:val="nil"/>
              <w:bottom w:val="single" w:sz="4" w:space="0" w:color="auto"/>
              <w:right w:val="nil"/>
            </w:tcBorders>
            <w:shd w:val="clear" w:color="auto" w:fill="auto"/>
            <w:noWrap/>
            <w:hideMark/>
          </w:tcPr>
          <w:p w14:paraId="7E68AA8E" w14:textId="77777777"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55</w:t>
            </w:r>
            <w:r>
              <w:rPr>
                <w:rFonts w:ascii="Consolas" w:hAnsi="Consolas" w:cs="Consolas"/>
                <w:color w:val="000000"/>
                <w:sz w:val="16"/>
                <w:szCs w:val="16"/>
              </w:rPr>
              <w:t>,</w:t>
            </w:r>
            <w:r w:rsidRPr="003C2F19">
              <w:rPr>
                <w:rFonts w:ascii="Consolas" w:hAnsi="Consolas" w:cs="Consolas"/>
                <w:color w:val="000000"/>
                <w:sz w:val="16"/>
                <w:szCs w:val="16"/>
              </w:rPr>
              <w:t>918</w:t>
            </w:r>
          </w:p>
        </w:tc>
        <w:tc>
          <w:tcPr>
            <w:tcW w:w="918" w:type="dxa"/>
            <w:tcBorders>
              <w:top w:val="nil"/>
              <w:left w:val="nil"/>
              <w:bottom w:val="single" w:sz="4" w:space="0" w:color="auto"/>
              <w:right w:val="nil"/>
            </w:tcBorders>
          </w:tcPr>
          <w:p w14:paraId="106410AF" w14:textId="77777777"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100,750</w:t>
            </w:r>
          </w:p>
        </w:tc>
        <w:tc>
          <w:tcPr>
            <w:tcW w:w="910" w:type="dxa"/>
            <w:tcBorders>
              <w:top w:val="nil"/>
              <w:left w:val="nil"/>
              <w:bottom w:val="single" w:sz="4" w:space="0" w:color="auto"/>
              <w:right w:val="nil"/>
            </w:tcBorders>
          </w:tcPr>
          <w:p w14:paraId="69E0D03B" w14:textId="77777777"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55</w:t>
            </w:r>
            <w:r>
              <w:rPr>
                <w:rFonts w:ascii="Consolas" w:hAnsi="Consolas" w:cs="Consolas"/>
                <w:color w:val="000000"/>
                <w:sz w:val="16"/>
                <w:szCs w:val="16"/>
              </w:rPr>
              <w:t>,</w:t>
            </w:r>
            <w:r w:rsidR="002C2B9A">
              <w:rPr>
                <w:rFonts w:ascii="Consolas" w:hAnsi="Consolas" w:cs="Consolas"/>
                <w:color w:val="000000"/>
                <w:sz w:val="16"/>
                <w:szCs w:val="16"/>
              </w:rPr>
              <w:t>451</w:t>
            </w:r>
          </w:p>
        </w:tc>
        <w:tc>
          <w:tcPr>
            <w:tcW w:w="236" w:type="dxa"/>
            <w:tcBorders>
              <w:top w:val="nil"/>
              <w:left w:val="nil"/>
              <w:bottom w:val="single" w:sz="4" w:space="0" w:color="auto"/>
              <w:right w:val="nil"/>
            </w:tcBorders>
          </w:tcPr>
          <w:p w14:paraId="70A14C49" w14:textId="77777777" w:rsidR="008C2B76" w:rsidRPr="00A75D69" w:rsidRDefault="008C2B76" w:rsidP="001C65DC">
            <w:pPr>
              <w:rPr>
                <w:rFonts w:ascii="Consolas" w:hAnsi="Consolas" w:cs="Consolas"/>
                <w:color w:val="000000"/>
                <w:sz w:val="16"/>
                <w:szCs w:val="16"/>
              </w:rPr>
            </w:pPr>
          </w:p>
        </w:tc>
      </w:tr>
      <w:tr w:rsidR="00F47317" w:rsidRPr="00A75D69" w14:paraId="5135312C" w14:textId="77777777" w:rsidTr="008C2B76">
        <w:trPr>
          <w:trHeight w:val="300"/>
        </w:trPr>
        <w:tc>
          <w:tcPr>
            <w:tcW w:w="451" w:type="dxa"/>
            <w:tcBorders>
              <w:top w:val="nil"/>
              <w:left w:val="nil"/>
              <w:bottom w:val="nil"/>
              <w:right w:val="nil"/>
            </w:tcBorders>
            <w:shd w:val="clear" w:color="auto" w:fill="auto"/>
            <w:noWrap/>
            <w:hideMark/>
          </w:tcPr>
          <w:p w14:paraId="354A48D7" w14:textId="77777777" w:rsidR="00F47317" w:rsidRPr="00A75D69" w:rsidRDefault="00F47317" w:rsidP="001C65DC">
            <w:pPr>
              <w:rPr>
                <w:rFonts w:ascii="Consolas" w:hAnsi="Consolas" w:cs="Consolas"/>
                <w:color w:val="000000"/>
                <w:sz w:val="16"/>
                <w:szCs w:val="16"/>
              </w:rPr>
            </w:pPr>
          </w:p>
        </w:tc>
        <w:tc>
          <w:tcPr>
            <w:tcW w:w="3341" w:type="dxa"/>
            <w:tcBorders>
              <w:top w:val="nil"/>
              <w:left w:val="nil"/>
              <w:bottom w:val="nil"/>
              <w:right w:val="single" w:sz="4" w:space="0" w:color="auto"/>
            </w:tcBorders>
            <w:shd w:val="clear" w:color="auto" w:fill="auto"/>
            <w:noWrap/>
            <w:hideMark/>
          </w:tcPr>
          <w:p w14:paraId="7DD91FB7" w14:textId="77777777" w:rsidR="00F47317" w:rsidRPr="00A75D69" w:rsidRDefault="00F47317" w:rsidP="001C65DC">
            <w:pPr>
              <w:rPr>
                <w:rFonts w:ascii="Consolas" w:hAnsi="Consolas" w:cs="Consolas"/>
                <w:color w:val="000000"/>
                <w:sz w:val="16"/>
                <w:szCs w:val="16"/>
              </w:rPr>
            </w:pPr>
            <w:r w:rsidRPr="00A75D69">
              <w:rPr>
                <w:rFonts w:ascii="Consolas" w:hAnsi="Consolas" w:cs="Consolas"/>
                <w:color w:val="000000"/>
                <w:sz w:val="16"/>
                <w:szCs w:val="16"/>
              </w:rPr>
              <w:t> </w:t>
            </w:r>
          </w:p>
        </w:tc>
        <w:tc>
          <w:tcPr>
            <w:tcW w:w="1240" w:type="dxa"/>
            <w:tcBorders>
              <w:top w:val="nil"/>
              <w:left w:val="nil"/>
              <w:bottom w:val="nil"/>
              <w:right w:val="nil"/>
            </w:tcBorders>
            <w:shd w:val="clear" w:color="auto" w:fill="auto"/>
            <w:noWrap/>
            <w:hideMark/>
          </w:tcPr>
          <w:p w14:paraId="0DA2B7DA"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240" w:type="dxa"/>
            <w:tcBorders>
              <w:top w:val="nil"/>
              <w:left w:val="nil"/>
              <w:bottom w:val="nil"/>
              <w:right w:val="nil"/>
            </w:tcBorders>
            <w:shd w:val="clear" w:color="auto" w:fill="auto"/>
            <w:noWrap/>
            <w:hideMark/>
          </w:tcPr>
          <w:p w14:paraId="3673F027"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14:paraId="18D0C65C"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18" w:type="dxa"/>
            <w:tcBorders>
              <w:top w:val="nil"/>
              <w:left w:val="nil"/>
              <w:bottom w:val="nil"/>
              <w:right w:val="nil"/>
            </w:tcBorders>
          </w:tcPr>
          <w:p w14:paraId="1C56881F"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910" w:type="dxa"/>
            <w:tcBorders>
              <w:top w:val="nil"/>
              <w:left w:val="nil"/>
              <w:bottom w:val="nil"/>
              <w:right w:val="nil"/>
            </w:tcBorders>
          </w:tcPr>
          <w:p w14:paraId="3EB0D8CA"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c>
          <w:tcPr>
            <w:tcW w:w="236" w:type="dxa"/>
            <w:tcBorders>
              <w:top w:val="nil"/>
              <w:left w:val="nil"/>
              <w:bottom w:val="nil"/>
              <w:right w:val="nil"/>
            </w:tcBorders>
          </w:tcPr>
          <w:p w14:paraId="21799AD2" w14:textId="77777777" w:rsidR="00F47317" w:rsidRPr="00A75D69" w:rsidRDefault="00F47317" w:rsidP="001C65DC">
            <w:pPr>
              <w:rPr>
                <w:rFonts w:ascii="Consolas" w:hAnsi="Consolas" w:cs="Consolas"/>
                <w:color w:val="000000"/>
                <w:sz w:val="16"/>
                <w:szCs w:val="16"/>
              </w:rPr>
            </w:pPr>
          </w:p>
        </w:tc>
      </w:tr>
    </w:tbl>
    <w:p w14:paraId="00AC3862" w14:textId="77777777" w:rsidR="003D7B1B" w:rsidRPr="00B17DC8" w:rsidRDefault="003D7B1B" w:rsidP="003D7B1B">
      <w:pPr>
        <w:tabs>
          <w:tab w:val="right" w:pos="6840"/>
        </w:tabs>
        <w:rPr>
          <w:rFonts w:ascii="Calibri" w:hAnsi="Calibri" w:cs="Calibri"/>
        </w:rPr>
      </w:pPr>
    </w:p>
    <w:p w14:paraId="69FBC172" w14:textId="77777777" w:rsidR="003D7B1B" w:rsidRPr="00B17DC8" w:rsidRDefault="003D7B1B" w:rsidP="003D7B1B">
      <w:pPr>
        <w:tabs>
          <w:tab w:val="left" w:pos="360"/>
          <w:tab w:val="left" w:pos="4320"/>
        </w:tabs>
        <w:rPr>
          <w:rFonts w:ascii="Calibri" w:hAnsi="Calibri" w:cs="Calibri"/>
          <w:b/>
          <w:bCs/>
        </w:rPr>
      </w:pPr>
    </w:p>
    <w:p w14:paraId="7A3914F1" w14:textId="77777777" w:rsidR="003D7B1B" w:rsidRPr="00B17DC8" w:rsidRDefault="003D7B1B" w:rsidP="003D7B1B">
      <w:pPr>
        <w:tabs>
          <w:tab w:val="left" w:pos="360"/>
          <w:tab w:val="left" w:pos="4320"/>
        </w:tabs>
        <w:rPr>
          <w:rFonts w:ascii="Calibri" w:hAnsi="Calibri" w:cs="Calibri"/>
          <w:b/>
          <w:bCs/>
        </w:rPr>
      </w:pPr>
    </w:p>
    <w:p w14:paraId="7AE567BE" w14:textId="77777777" w:rsidR="003D7B1B" w:rsidRPr="00B17DC8" w:rsidRDefault="003D7B1B" w:rsidP="003D7B1B">
      <w:pPr>
        <w:tabs>
          <w:tab w:val="left" w:pos="360"/>
          <w:tab w:val="left" w:pos="4320"/>
        </w:tabs>
        <w:rPr>
          <w:rFonts w:ascii="Calibri" w:hAnsi="Calibri" w:cs="Calibri"/>
          <w:b/>
          <w:bCs/>
        </w:rPr>
      </w:pPr>
    </w:p>
    <w:p w14:paraId="4DC9F083" w14:textId="77777777" w:rsidR="007048EA" w:rsidRDefault="007048EA">
      <w:pPr>
        <w:rPr>
          <w:rFonts w:ascii="Calibri" w:hAnsi="Calibri" w:cs="Calibri"/>
          <w:b/>
          <w:bCs/>
          <w:sz w:val="26"/>
          <w:szCs w:val="26"/>
        </w:rPr>
      </w:pPr>
      <w:r>
        <w:rPr>
          <w:rFonts w:ascii="Calibri" w:hAnsi="Calibri" w:cs="Calibri"/>
          <w:sz w:val="26"/>
          <w:szCs w:val="26"/>
        </w:rPr>
        <w:br w:type="page"/>
      </w:r>
    </w:p>
    <w:p w14:paraId="571CC19B" w14:textId="28C814B6" w:rsidR="003D7B1B" w:rsidRPr="00EB0525" w:rsidRDefault="000E347C" w:rsidP="003D7B1B">
      <w:pPr>
        <w:pStyle w:val="Heading4"/>
        <w:rPr>
          <w:rFonts w:ascii="Calibri" w:hAnsi="Calibri" w:cs="Calibri"/>
          <w:sz w:val="26"/>
          <w:szCs w:val="26"/>
        </w:rPr>
      </w:pPr>
      <w:r>
        <w:rPr>
          <w:rFonts w:ascii="Calibri" w:hAnsi="Calibri" w:cs="Calibri"/>
          <w:sz w:val="26"/>
          <w:szCs w:val="26"/>
        </w:rPr>
        <w:t>2</w:t>
      </w:r>
      <w:r w:rsidR="00FD6AD2">
        <w:rPr>
          <w:rFonts w:ascii="Calibri" w:hAnsi="Calibri" w:cs="Calibri"/>
          <w:sz w:val="26"/>
          <w:szCs w:val="26"/>
        </w:rPr>
        <w:t>8</w:t>
      </w:r>
      <w:r w:rsidR="003D7B1B" w:rsidRPr="00EB0525">
        <w:rPr>
          <w:rFonts w:ascii="Calibri" w:hAnsi="Calibri" w:cs="Calibri"/>
          <w:sz w:val="26"/>
          <w:szCs w:val="26"/>
        </w:rPr>
        <w:t>.</w:t>
      </w:r>
      <w:r w:rsidR="003D7B1B" w:rsidRPr="00EB0525">
        <w:rPr>
          <w:rFonts w:ascii="Calibri" w:hAnsi="Calibri" w:cs="Calibri"/>
          <w:sz w:val="26"/>
          <w:szCs w:val="26"/>
        </w:rPr>
        <w:tab/>
        <w:t xml:space="preserve">Income as Percent of Poverty Level          </w:t>
      </w:r>
      <w:bookmarkStart w:id="46" w:name="IncomePercentPovertyLevel"/>
      <w:r w:rsidR="003D7B1B" w:rsidRPr="00EB0525">
        <w:rPr>
          <w:rFonts w:ascii="Calibri" w:hAnsi="Calibri" w:cs="Calibri"/>
          <w:sz w:val="26"/>
          <w:szCs w:val="26"/>
        </w:rPr>
        <w:t>POVPCT</w:t>
      </w:r>
      <w:bookmarkEnd w:id="46"/>
      <w:r w:rsidR="007048EA">
        <w:rPr>
          <w:rFonts w:ascii="Calibri" w:hAnsi="Calibri" w:cs="Calibri"/>
          <w:sz w:val="26"/>
          <w:szCs w:val="26"/>
        </w:rPr>
        <w:tab/>
        <w:t xml:space="preserve">  </w:t>
      </w:r>
      <w:r w:rsidR="007048EA">
        <w:rPr>
          <w:rFonts w:ascii="Calibri" w:hAnsi="Calibri" w:cs="Calibri"/>
          <w:sz w:val="26"/>
          <w:szCs w:val="26"/>
        </w:rPr>
        <w:tab/>
        <w:t xml:space="preserve">          </w:t>
      </w:r>
      <w:hyperlink w:anchor="INDEX_2" w:history="1">
        <w:r w:rsidR="007048EA" w:rsidRPr="00BF44BD">
          <w:rPr>
            <w:rStyle w:val="Hyperlink"/>
            <w:rFonts w:ascii="Calibri" w:hAnsi="Calibri" w:cs="Calibri"/>
            <w:b w:val="0"/>
            <w:sz w:val="24"/>
            <w:szCs w:val="24"/>
          </w:rPr>
          <w:t>Return to Index</w:t>
        </w:r>
      </w:hyperlink>
    </w:p>
    <w:p w14:paraId="053C465B" w14:textId="77777777" w:rsidR="003D7B1B" w:rsidRPr="00B17DC8" w:rsidRDefault="003D7B1B" w:rsidP="003D7B1B">
      <w:pPr>
        <w:tabs>
          <w:tab w:val="left" w:pos="360"/>
          <w:tab w:val="left" w:pos="720"/>
          <w:tab w:val="right" w:pos="8640"/>
        </w:tabs>
        <w:rPr>
          <w:rFonts w:ascii="Calibri" w:hAnsi="Calibri" w:cs="Calibri"/>
        </w:rPr>
      </w:pPr>
    </w:p>
    <w:p w14:paraId="7463CBE0" w14:textId="77777777" w:rsidR="003D7B1B" w:rsidRPr="00B17DC8" w:rsidRDefault="003D7B1B" w:rsidP="003D7B1B">
      <w:pPr>
        <w:tabs>
          <w:tab w:val="left" w:pos="360"/>
          <w:tab w:val="left" w:pos="720"/>
          <w:tab w:val="right" w:pos="8640"/>
        </w:tabs>
        <w:rPr>
          <w:rFonts w:ascii="Calibri" w:hAnsi="Calibri" w:cs="Calibri"/>
        </w:rPr>
      </w:pPr>
      <w:r w:rsidRPr="00EB0525">
        <w:rPr>
          <w:rFonts w:ascii="Calibri" w:hAnsi="Calibri" w:cs="Calibri"/>
          <w:b/>
        </w:rPr>
        <w:t>DESCRIPTION</w:t>
      </w:r>
      <w:r w:rsidRPr="00EB0525">
        <w:rPr>
          <w:rFonts w:ascii="Calibri" w:hAnsi="Calibri" w:cs="Calibri"/>
        </w:rPr>
        <w:t>:  This variable is defined by taking the family income, adjusted for inflation to</w:t>
      </w:r>
      <w:r w:rsidRPr="00B17DC8">
        <w:rPr>
          <w:rFonts w:ascii="Calibri" w:hAnsi="Calibri" w:cs="Calibri"/>
        </w:rPr>
        <w:t xml:space="preserve"> 1990 dollars, and comparing it to t</w:t>
      </w:r>
      <w:r>
        <w:rPr>
          <w:rFonts w:ascii="Calibri" w:hAnsi="Calibri" w:cs="Calibri"/>
        </w:rPr>
        <w:t xml:space="preserve">he 1990 defined poverty level. </w:t>
      </w:r>
      <w:r w:rsidRPr="00B17DC8">
        <w:rPr>
          <w:rFonts w:ascii="Calibri" w:hAnsi="Calibri" w:cs="Calibri"/>
        </w:rPr>
        <w:t>Family size and number of children in the family determin</w:t>
      </w:r>
      <w:r>
        <w:rPr>
          <w:rFonts w:ascii="Calibri" w:hAnsi="Calibri" w:cs="Calibri"/>
        </w:rPr>
        <w:t xml:space="preserve">e the poverty threshold level. </w:t>
      </w:r>
      <w:r w:rsidRPr="00B17DC8">
        <w:rPr>
          <w:rFonts w:ascii="Calibri" w:hAnsi="Calibri" w:cs="Calibri"/>
        </w:rPr>
        <w:t>A categorical variable value is assigned according to the category of percent of pov</w:t>
      </w:r>
      <w:r>
        <w:rPr>
          <w:rFonts w:ascii="Calibri" w:hAnsi="Calibri" w:cs="Calibri"/>
        </w:rPr>
        <w:t xml:space="preserve">erty level as indicated below. </w:t>
      </w:r>
      <w:r w:rsidRPr="00B17DC8">
        <w:rPr>
          <w:rFonts w:ascii="Calibri" w:hAnsi="Calibri" w:cs="Calibri"/>
        </w:rPr>
        <w:t>All members of the family are assigned the same value of POVPCT.</w:t>
      </w:r>
    </w:p>
    <w:p w14:paraId="339140C5" w14:textId="77777777" w:rsidR="003D7B1B" w:rsidRDefault="003D7B1B" w:rsidP="003D7B1B">
      <w:pPr>
        <w:tabs>
          <w:tab w:val="left" w:pos="360"/>
          <w:tab w:val="left" w:pos="4320"/>
        </w:tabs>
        <w:rPr>
          <w:rFonts w:ascii="Calibri" w:hAnsi="Calibri" w:cs="Calibri"/>
        </w:rPr>
      </w:pPr>
    </w:p>
    <w:p w14:paraId="666E8AB9" w14:textId="77777777"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39CCCE26" w14:textId="77777777" w:rsidR="003D7B1B" w:rsidRDefault="003D7B1B" w:rsidP="003D7B1B">
      <w:pPr>
        <w:pStyle w:val="Heading4"/>
        <w:rPr>
          <w:rFonts w:ascii="Consolas" w:eastAsia="MS Mincho" w:hAnsi="Consolas" w:cs="Consolas"/>
          <w:sz w:val="20"/>
          <w:szCs w:val="20"/>
        </w:rPr>
      </w:pPr>
    </w:p>
    <w:tbl>
      <w:tblPr>
        <w:tblW w:w="9900" w:type="dxa"/>
        <w:jc w:val="center"/>
        <w:tblLook w:val="04A0" w:firstRow="1" w:lastRow="0" w:firstColumn="1" w:lastColumn="0" w:noHBand="0" w:noVBand="1"/>
      </w:tblPr>
      <w:tblGrid>
        <w:gridCol w:w="462"/>
        <w:gridCol w:w="4128"/>
        <w:gridCol w:w="1080"/>
        <w:gridCol w:w="1080"/>
        <w:gridCol w:w="1080"/>
        <w:gridCol w:w="990"/>
        <w:gridCol w:w="1080"/>
      </w:tblGrid>
      <w:tr w:rsidR="00D4670D" w:rsidRPr="00FB6A13" w14:paraId="5C97FDF3" w14:textId="77777777" w:rsidTr="00404B2C">
        <w:trPr>
          <w:trHeight w:val="402"/>
          <w:jc w:val="center"/>
        </w:trPr>
        <w:tc>
          <w:tcPr>
            <w:tcW w:w="4590" w:type="dxa"/>
            <w:gridSpan w:val="2"/>
            <w:tcBorders>
              <w:top w:val="nil"/>
              <w:left w:val="nil"/>
              <w:bottom w:val="single" w:sz="4" w:space="0" w:color="auto"/>
              <w:right w:val="nil"/>
            </w:tcBorders>
            <w:shd w:val="clear" w:color="auto" w:fill="auto"/>
            <w:hideMark/>
          </w:tcPr>
          <w:p w14:paraId="010D53B6" w14:textId="77777777" w:rsidR="00D4670D" w:rsidRPr="00FB6A13" w:rsidRDefault="00D4670D" w:rsidP="009957D4">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80" w:type="dxa"/>
            <w:tcBorders>
              <w:top w:val="nil"/>
              <w:left w:val="single" w:sz="4" w:space="0" w:color="auto"/>
              <w:bottom w:val="single" w:sz="4" w:space="0" w:color="auto"/>
              <w:right w:val="nil"/>
            </w:tcBorders>
            <w:shd w:val="clear" w:color="auto" w:fill="auto"/>
            <w:hideMark/>
          </w:tcPr>
          <w:p w14:paraId="775120AA" w14:textId="77777777" w:rsidR="00D4670D" w:rsidRPr="00FB6A13" w:rsidRDefault="00D4670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7E5F18C2" w14:textId="77777777" w:rsidR="00D4670D" w:rsidRPr="00FB6A13" w:rsidRDefault="00D4670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14:paraId="2145D1B9" w14:textId="77777777" w:rsidR="00D4670D" w:rsidRPr="00FB6A13" w:rsidRDefault="00D4670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14:paraId="0E8B7ACE" w14:textId="77777777" w:rsidR="00D4670D" w:rsidRPr="00FB6A13" w:rsidRDefault="00D4670D"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80" w:type="dxa"/>
            <w:tcBorders>
              <w:top w:val="nil"/>
              <w:left w:val="nil"/>
              <w:bottom w:val="single" w:sz="4" w:space="0" w:color="auto"/>
              <w:right w:val="nil"/>
            </w:tcBorders>
          </w:tcPr>
          <w:p w14:paraId="17F2E716" w14:textId="77777777" w:rsidR="00D4670D" w:rsidRDefault="00D4670D"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D4670D" w:rsidRPr="00FB6A13" w14:paraId="217BDD55" w14:textId="77777777" w:rsidTr="00404B2C">
        <w:trPr>
          <w:trHeight w:val="255"/>
          <w:jc w:val="center"/>
        </w:trPr>
        <w:tc>
          <w:tcPr>
            <w:tcW w:w="462" w:type="dxa"/>
            <w:tcBorders>
              <w:top w:val="nil"/>
              <w:left w:val="nil"/>
              <w:bottom w:val="nil"/>
              <w:right w:val="nil"/>
            </w:tcBorders>
            <w:shd w:val="clear" w:color="auto" w:fill="auto"/>
            <w:noWrap/>
          </w:tcPr>
          <w:p w14:paraId="4DF62DA4" w14:textId="77777777" w:rsidR="00D4670D" w:rsidRPr="00FB6A13" w:rsidRDefault="006F2D64" w:rsidP="009957D4">
            <w:pPr>
              <w:rPr>
                <w:rFonts w:ascii="Consolas" w:hAnsi="Consolas" w:cs="Consolas"/>
                <w:color w:val="000000"/>
                <w:sz w:val="16"/>
                <w:szCs w:val="16"/>
              </w:rPr>
            </w:pPr>
            <w:r>
              <w:rPr>
                <w:rFonts w:ascii="Consolas" w:hAnsi="Consolas" w:cs="Consolas"/>
                <w:color w:val="000000"/>
                <w:sz w:val="16"/>
                <w:szCs w:val="16"/>
              </w:rPr>
              <w:t>.</w:t>
            </w:r>
          </w:p>
        </w:tc>
        <w:tc>
          <w:tcPr>
            <w:tcW w:w="4128" w:type="dxa"/>
            <w:tcBorders>
              <w:top w:val="nil"/>
              <w:left w:val="nil"/>
              <w:bottom w:val="nil"/>
              <w:right w:val="nil"/>
            </w:tcBorders>
            <w:shd w:val="clear" w:color="auto" w:fill="auto"/>
            <w:noWrap/>
          </w:tcPr>
          <w:p w14:paraId="7841C8A9" w14:textId="77777777" w:rsidR="00D4670D" w:rsidRPr="00FB6A13" w:rsidRDefault="00D4670D" w:rsidP="009957D4">
            <w:pPr>
              <w:ind w:firstLineChars="100" w:firstLine="160"/>
              <w:rPr>
                <w:rFonts w:ascii="Consolas" w:hAnsi="Consolas" w:cs="Consolas"/>
                <w:color w:val="000000"/>
                <w:sz w:val="16"/>
                <w:szCs w:val="16"/>
              </w:rPr>
            </w:pPr>
            <w:r>
              <w:rPr>
                <w:rFonts w:ascii="Consolas" w:hAnsi="Consolas" w:cs="Consolas"/>
                <w:color w:val="000000"/>
                <w:sz w:val="16"/>
                <w:szCs w:val="16"/>
              </w:rPr>
              <w:t>Missing</w:t>
            </w:r>
          </w:p>
        </w:tc>
        <w:tc>
          <w:tcPr>
            <w:tcW w:w="1080" w:type="dxa"/>
            <w:tcBorders>
              <w:top w:val="nil"/>
              <w:left w:val="single" w:sz="4" w:space="0" w:color="auto"/>
              <w:bottom w:val="nil"/>
              <w:right w:val="nil"/>
            </w:tcBorders>
            <w:shd w:val="clear" w:color="auto" w:fill="auto"/>
            <w:noWrap/>
          </w:tcPr>
          <w:p w14:paraId="0EBC04AB" w14:textId="77777777" w:rsidR="00D4670D" w:rsidRPr="00FB6A13" w:rsidRDefault="00D4670D" w:rsidP="00815CE7">
            <w:pPr>
              <w:jc w:val="right"/>
              <w:rPr>
                <w:rFonts w:ascii="Consolas" w:hAnsi="Consolas" w:cs="Consolas"/>
                <w:color w:val="000000"/>
                <w:sz w:val="16"/>
                <w:szCs w:val="16"/>
              </w:rPr>
            </w:pPr>
          </w:p>
        </w:tc>
        <w:tc>
          <w:tcPr>
            <w:tcW w:w="1080" w:type="dxa"/>
            <w:tcBorders>
              <w:top w:val="nil"/>
              <w:left w:val="nil"/>
              <w:bottom w:val="nil"/>
              <w:right w:val="nil"/>
            </w:tcBorders>
            <w:shd w:val="clear" w:color="auto" w:fill="auto"/>
            <w:noWrap/>
          </w:tcPr>
          <w:p w14:paraId="5E0BBE9B" w14:textId="77777777" w:rsidR="00D4670D" w:rsidRPr="00FB6A13" w:rsidRDefault="00D4670D" w:rsidP="00815CE7">
            <w:pPr>
              <w:jc w:val="right"/>
              <w:rPr>
                <w:rFonts w:ascii="Consolas" w:hAnsi="Consolas" w:cs="Consolas"/>
                <w:color w:val="000000"/>
                <w:sz w:val="16"/>
                <w:szCs w:val="16"/>
              </w:rPr>
            </w:pPr>
          </w:p>
        </w:tc>
        <w:tc>
          <w:tcPr>
            <w:tcW w:w="1080" w:type="dxa"/>
            <w:tcBorders>
              <w:top w:val="nil"/>
              <w:left w:val="nil"/>
              <w:bottom w:val="nil"/>
              <w:right w:val="nil"/>
            </w:tcBorders>
            <w:shd w:val="clear" w:color="auto" w:fill="auto"/>
            <w:noWrap/>
          </w:tcPr>
          <w:p w14:paraId="039C19C7" w14:textId="77777777" w:rsidR="00D4670D" w:rsidRPr="00FB6A13" w:rsidRDefault="00D4670D" w:rsidP="00815CE7">
            <w:pPr>
              <w:jc w:val="right"/>
              <w:rPr>
                <w:rFonts w:ascii="Consolas" w:hAnsi="Consolas" w:cs="Consolas"/>
                <w:color w:val="000000"/>
                <w:sz w:val="16"/>
                <w:szCs w:val="16"/>
              </w:rPr>
            </w:pPr>
          </w:p>
        </w:tc>
        <w:tc>
          <w:tcPr>
            <w:tcW w:w="990" w:type="dxa"/>
            <w:tcBorders>
              <w:top w:val="nil"/>
              <w:left w:val="nil"/>
              <w:bottom w:val="nil"/>
              <w:right w:val="nil"/>
            </w:tcBorders>
          </w:tcPr>
          <w:p w14:paraId="16959620" w14:textId="77777777" w:rsidR="00D4670D" w:rsidRPr="00FB6A13" w:rsidRDefault="005D0791" w:rsidP="00815CE7">
            <w:pPr>
              <w:jc w:val="right"/>
              <w:rPr>
                <w:rFonts w:ascii="Consolas" w:hAnsi="Consolas" w:cs="Consolas"/>
                <w:color w:val="000000"/>
                <w:sz w:val="16"/>
                <w:szCs w:val="16"/>
              </w:rPr>
            </w:pPr>
            <w:r>
              <w:rPr>
                <w:rFonts w:ascii="Consolas" w:hAnsi="Consolas" w:cs="Consolas"/>
                <w:color w:val="000000"/>
                <w:sz w:val="16"/>
                <w:szCs w:val="16"/>
              </w:rPr>
              <w:t>19,307</w:t>
            </w:r>
          </w:p>
        </w:tc>
        <w:tc>
          <w:tcPr>
            <w:tcW w:w="1080" w:type="dxa"/>
            <w:tcBorders>
              <w:top w:val="nil"/>
              <w:left w:val="nil"/>
              <w:bottom w:val="nil"/>
              <w:right w:val="nil"/>
            </w:tcBorders>
          </w:tcPr>
          <w:p w14:paraId="03AD1143" w14:textId="77777777" w:rsidR="00D4670D" w:rsidRDefault="00C7131E" w:rsidP="00815CE7">
            <w:pPr>
              <w:jc w:val="right"/>
              <w:rPr>
                <w:rFonts w:ascii="Consolas" w:hAnsi="Consolas" w:cs="Consolas"/>
                <w:color w:val="000000"/>
                <w:sz w:val="16"/>
                <w:szCs w:val="16"/>
              </w:rPr>
            </w:pPr>
            <w:r>
              <w:rPr>
                <w:rFonts w:ascii="Consolas" w:hAnsi="Consolas" w:cs="Consolas"/>
                <w:color w:val="000000"/>
                <w:sz w:val="16"/>
                <w:szCs w:val="16"/>
              </w:rPr>
              <w:t>6</w:t>
            </w:r>
            <w:r w:rsidR="00A22BE8">
              <w:rPr>
                <w:rFonts w:ascii="Consolas" w:hAnsi="Consolas" w:cs="Consolas"/>
                <w:color w:val="000000"/>
                <w:sz w:val="16"/>
                <w:szCs w:val="16"/>
              </w:rPr>
              <w:t>,</w:t>
            </w:r>
            <w:r>
              <w:rPr>
                <w:rFonts w:ascii="Consolas" w:hAnsi="Consolas" w:cs="Consolas"/>
                <w:color w:val="000000"/>
                <w:sz w:val="16"/>
                <w:szCs w:val="16"/>
              </w:rPr>
              <w:t>214</w:t>
            </w:r>
          </w:p>
        </w:tc>
      </w:tr>
      <w:tr w:rsidR="00D4670D" w:rsidRPr="00FB6A13" w14:paraId="5B713641" w14:textId="77777777" w:rsidTr="00404B2C">
        <w:trPr>
          <w:trHeight w:val="255"/>
          <w:jc w:val="center"/>
        </w:trPr>
        <w:tc>
          <w:tcPr>
            <w:tcW w:w="462" w:type="dxa"/>
            <w:tcBorders>
              <w:top w:val="nil"/>
              <w:left w:val="nil"/>
              <w:bottom w:val="nil"/>
              <w:right w:val="nil"/>
            </w:tcBorders>
            <w:shd w:val="clear" w:color="auto" w:fill="auto"/>
            <w:noWrap/>
            <w:hideMark/>
          </w:tcPr>
          <w:p w14:paraId="27E6BCE1"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w:t>
            </w:r>
          </w:p>
        </w:tc>
        <w:tc>
          <w:tcPr>
            <w:tcW w:w="4128" w:type="dxa"/>
            <w:tcBorders>
              <w:top w:val="nil"/>
              <w:left w:val="nil"/>
              <w:bottom w:val="nil"/>
              <w:right w:val="nil"/>
            </w:tcBorders>
            <w:shd w:val="clear" w:color="auto" w:fill="auto"/>
            <w:noWrap/>
            <w:hideMark/>
          </w:tcPr>
          <w:p w14:paraId="59E8C3A7"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LE 50% of the poverty level</w:t>
            </w:r>
          </w:p>
        </w:tc>
        <w:tc>
          <w:tcPr>
            <w:tcW w:w="1080" w:type="dxa"/>
            <w:tcBorders>
              <w:top w:val="nil"/>
              <w:left w:val="single" w:sz="4" w:space="0" w:color="auto"/>
              <w:bottom w:val="nil"/>
              <w:right w:val="nil"/>
            </w:tcBorders>
            <w:shd w:val="clear" w:color="auto" w:fill="auto"/>
            <w:noWrap/>
            <w:hideMark/>
          </w:tcPr>
          <w:p w14:paraId="51A6B52F"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104</w:t>
            </w:r>
            <w:r>
              <w:rPr>
                <w:rFonts w:ascii="Consolas" w:hAnsi="Consolas" w:cs="Consolas"/>
                <w:color w:val="000000"/>
                <w:sz w:val="16"/>
                <w:szCs w:val="16"/>
              </w:rPr>
              <w:t>,</w:t>
            </w:r>
            <w:r w:rsidRPr="00D81347">
              <w:rPr>
                <w:rFonts w:ascii="Consolas" w:hAnsi="Consolas" w:cs="Consolas"/>
                <w:color w:val="000000"/>
                <w:sz w:val="16"/>
                <w:szCs w:val="16"/>
              </w:rPr>
              <w:t>179</w:t>
            </w:r>
          </w:p>
        </w:tc>
        <w:tc>
          <w:tcPr>
            <w:tcW w:w="1080" w:type="dxa"/>
            <w:tcBorders>
              <w:top w:val="nil"/>
              <w:left w:val="nil"/>
              <w:bottom w:val="nil"/>
              <w:right w:val="nil"/>
            </w:tcBorders>
            <w:shd w:val="clear" w:color="auto" w:fill="auto"/>
            <w:noWrap/>
            <w:hideMark/>
          </w:tcPr>
          <w:p w14:paraId="0381ABE9"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56</w:t>
            </w:r>
            <w:r w:rsidR="00CD25BA">
              <w:rPr>
                <w:rFonts w:ascii="Consolas" w:hAnsi="Consolas" w:cs="Consolas"/>
                <w:color w:val="000000"/>
                <w:sz w:val="16"/>
                <w:szCs w:val="16"/>
              </w:rPr>
              <w:t>,</w:t>
            </w:r>
            <w:r w:rsidRPr="00D81347">
              <w:rPr>
                <w:rFonts w:ascii="Consolas" w:hAnsi="Consolas" w:cs="Consolas"/>
                <w:color w:val="000000"/>
                <w:sz w:val="16"/>
                <w:szCs w:val="16"/>
              </w:rPr>
              <w:t>135</w:t>
            </w:r>
          </w:p>
        </w:tc>
        <w:tc>
          <w:tcPr>
            <w:tcW w:w="1080" w:type="dxa"/>
            <w:tcBorders>
              <w:top w:val="nil"/>
              <w:left w:val="nil"/>
              <w:bottom w:val="nil"/>
              <w:right w:val="nil"/>
            </w:tcBorders>
            <w:shd w:val="clear" w:color="auto" w:fill="auto"/>
            <w:noWrap/>
            <w:hideMark/>
          </w:tcPr>
          <w:p w14:paraId="20ACC956"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31</w:t>
            </w:r>
            <w:r>
              <w:rPr>
                <w:rFonts w:ascii="Consolas" w:hAnsi="Consolas" w:cs="Consolas"/>
                <w:color w:val="000000"/>
                <w:sz w:val="16"/>
                <w:szCs w:val="16"/>
              </w:rPr>
              <w:t>,</w:t>
            </w:r>
            <w:r w:rsidRPr="00CD25BA">
              <w:rPr>
                <w:rFonts w:ascii="Consolas" w:hAnsi="Consolas" w:cs="Consolas"/>
                <w:color w:val="000000"/>
                <w:sz w:val="16"/>
                <w:szCs w:val="16"/>
              </w:rPr>
              <w:t>756</w:t>
            </w:r>
          </w:p>
        </w:tc>
        <w:tc>
          <w:tcPr>
            <w:tcW w:w="990" w:type="dxa"/>
            <w:tcBorders>
              <w:top w:val="nil"/>
              <w:left w:val="nil"/>
              <w:bottom w:val="nil"/>
              <w:right w:val="nil"/>
            </w:tcBorders>
          </w:tcPr>
          <w:p w14:paraId="1FB4AADB" w14:textId="77777777" w:rsidR="00D4670D" w:rsidRPr="00FB6A13" w:rsidRDefault="005D0791" w:rsidP="00815CE7">
            <w:pPr>
              <w:jc w:val="right"/>
              <w:rPr>
                <w:rFonts w:ascii="Consolas" w:hAnsi="Consolas" w:cs="Consolas"/>
                <w:color w:val="000000"/>
                <w:sz w:val="16"/>
                <w:szCs w:val="16"/>
              </w:rPr>
            </w:pPr>
            <w:r>
              <w:rPr>
                <w:rFonts w:ascii="Consolas" w:hAnsi="Consolas" w:cs="Consolas"/>
                <w:color w:val="000000"/>
                <w:sz w:val="16"/>
                <w:szCs w:val="16"/>
              </w:rPr>
              <w:t>34,291</w:t>
            </w:r>
          </w:p>
        </w:tc>
        <w:tc>
          <w:tcPr>
            <w:tcW w:w="1080" w:type="dxa"/>
            <w:tcBorders>
              <w:top w:val="nil"/>
              <w:left w:val="nil"/>
              <w:bottom w:val="nil"/>
              <w:right w:val="nil"/>
            </w:tcBorders>
          </w:tcPr>
          <w:p w14:paraId="710B5964"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22</w:t>
            </w:r>
            <w:r w:rsidR="00A22BE8">
              <w:rPr>
                <w:rFonts w:ascii="Consolas" w:hAnsi="Consolas" w:cs="Consolas"/>
                <w:color w:val="000000"/>
                <w:sz w:val="16"/>
                <w:szCs w:val="16"/>
              </w:rPr>
              <w:t>,</w:t>
            </w:r>
            <w:r w:rsidRPr="00A22BE8">
              <w:rPr>
                <w:rFonts w:ascii="Consolas" w:hAnsi="Consolas" w:cs="Consolas"/>
                <w:color w:val="000000"/>
                <w:sz w:val="16"/>
                <w:szCs w:val="16"/>
              </w:rPr>
              <w:t>124</w:t>
            </w:r>
          </w:p>
        </w:tc>
      </w:tr>
      <w:tr w:rsidR="00D4670D" w:rsidRPr="00FB6A13" w14:paraId="0E47E10B" w14:textId="77777777" w:rsidTr="00404B2C">
        <w:trPr>
          <w:trHeight w:val="255"/>
          <w:jc w:val="center"/>
        </w:trPr>
        <w:tc>
          <w:tcPr>
            <w:tcW w:w="462" w:type="dxa"/>
            <w:tcBorders>
              <w:top w:val="nil"/>
              <w:left w:val="nil"/>
              <w:bottom w:val="nil"/>
              <w:right w:val="nil"/>
            </w:tcBorders>
            <w:shd w:val="clear" w:color="auto" w:fill="auto"/>
            <w:noWrap/>
            <w:hideMark/>
          </w:tcPr>
          <w:p w14:paraId="213B4F3B"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2</w:t>
            </w:r>
          </w:p>
        </w:tc>
        <w:tc>
          <w:tcPr>
            <w:tcW w:w="4128" w:type="dxa"/>
            <w:tcBorders>
              <w:top w:val="nil"/>
              <w:left w:val="nil"/>
              <w:bottom w:val="nil"/>
              <w:right w:val="nil"/>
            </w:tcBorders>
            <w:shd w:val="clear" w:color="auto" w:fill="auto"/>
            <w:noWrap/>
            <w:hideMark/>
          </w:tcPr>
          <w:p w14:paraId="7B5B4852"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50% but LE 75% of the poverty level</w:t>
            </w:r>
          </w:p>
        </w:tc>
        <w:tc>
          <w:tcPr>
            <w:tcW w:w="1080" w:type="dxa"/>
            <w:tcBorders>
              <w:top w:val="nil"/>
              <w:left w:val="single" w:sz="4" w:space="0" w:color="auto"/>
              <w:bottom w:val="nil"/>
              <w:right w:val="nil"/>
            </w:tcBorders>
            <w:shd w:val="clear" w:color="auto" w:fill="auto"/>
            <w:noWrap/>
            <w:hideMark/>
          </w:tcPr>
          <w:p w14:paraId="77F27356"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72</w:t>
            </w:r>
            <w:r>
              <w:rPr>
                <w:rFonts w:ascii="Consolas" w:hAnsi="Consolas" w:cs="Consolas"/>
                <w:color w:val="000000"/>
                <w:sz w:val="16"/>
                <w:szCs w:val="16"/>
              </w:rPr>
              <w:t>,</w:t>
            </w:r>
            <w:r w:rsidRPr="00D81347">
              <w:rPr>
                <w:rFonts w:ascii="Consolas" w:hAnsi="Consolas" w:cs="Consolas"/>
                <w:color w:val="000000"/>
                <w:sz w:val="16"/>
                <w:szCs w:val="16"/>
              </w:rPr>
              <w:t>626</w:t>
            </w:r>
          </w:p>
        </w:tc>
        <w:tc>
          <w:tcPr>
            <w:tcW w:w="1080" w:type="dxa"/>
            <w:tcBorders>
              <w:top w:val="nil"/>
              <w:left w:val="nil"/>
              <w:bottom w:val="nil"/>
              <w:right w:val="nil"/>
            </w:tcBorders>
            <w:shd w:val="clear" w:color="auto" w:fill="auto"/>
            <w:noWrap/>
            <w:hideMark/>
          </w:tcPr>
          <w:p w14:paraId="2B3FACB2"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43</w:t>
            </w:r>
            <w:r w:rsidR="00CD25BA">
              <w:rPr>
                <w:rFonts w:ascii="Consolas" w:hAnsi="Consolas" w:cs="Consolas"/>
                <w:color w:val="000000"/>
                <w:sz w:val="16"/>
                <w:szCs w:val="16"/>
              </w:rPr>
              <w:t>,</w:t>
            </w:r>
            <w:r w:rsidRPr="00D81347">
              <w:rPr>
                <w:rFonts w:ascii="Consolas" w:hAnsi="Consolas" w:cs="Consolas"/>
                <w:color w:val="000000"/>
                <w:sz w:val="16"/>
                <w:szCs w:val="16"/>
              </w:rPr>
              <w:t>123</w:t>
            </w:r>
          </w:p>
        </w:tc>
        <w:tc>
          <w:tcPr>
            <w:tcW w:w="1080" w:type="dxa"/>
            <w:tcBorders>
              <w:top w:val="nil"/>
              <w:left w:val="nil"/>
              <w:bottom w:val="nil"/>
              <w:right w:val="nil"/>
            </w:tcBorders>
            <w:shd w:val="clear" w:color="auto" w:fill="auto"/>
            <w:noWrap/>
            <w:hideMark/>
          </w:tcPr>
          <w:p w14:paraId="44D0E548"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19</w:t>
            </w:r>
            <w:r>
              <w:rPr>
                <w:rFonts w:ascii="Consolas" w:hAnsi="Consolas" w:cs="Consolas"/>
                <w:color w:val="000000"/>
                <w:sz w:val="16"/>
                <w:szCs w:val="16"/>
              </w:rPr>
              <w:t>,</w:t>
            </w:r>
            <w:r w:rsidRPr="00CD25BA">
              <w:rPr>
                <w:rFonts w:ascii="Consolas" w:hAnsi="Consolas" w:cs="Consolas"/>
                <w:color w:val="000000"/>
                <w:sz w:val="16"/>
                <w:szCs w:val="16"/>
              </w:rPr>
              <w:t>446</w:t>
            </w:r>
          </w:p>
        </w:tc>
        <w:tc>
          <w:tcPr>
            <w:tcW w:w="990" w:type="dxa"/>
            <w:tcBorders>
              <w:top w:val="nil"/>
              <w:left w:val="nil"/>
              <w:bottom w:val="nil"/>
              <w:right w:val="nil"/>
            </w:tcBorders>
          </w:tcPr>
          <w:p w14:paraId="1CF8D2FA"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25,882</w:t>
            </w:r>
          </w:p>
        </w:tc>
        <w:tc>
          <w:tcPr>
            <w:tcW w:w="1080" w:type="dxa"/>
            <w:tcBorders>
              <w:top w:val="nil"/>
              <w:left w:val="nil"/>
              <w:bottom w:val="nil"/>
              <w:right w:val="nil"/>
            </w:tcBorders>
          </w:tcPr>
          <w:p w14:paraId="10C26FCE"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12</w:t>
            </w:r>
            <w:r w:rsidR="00A22BE8">
              <w:rPr>
                <w:rFonts w:ascii="Consolas" w:hAnsi="Consolas" w:cs="Consolas"/>
                <w:color w:val="000000"/>
                <w:sz w:val="16"/>
                <w:szCs w:val="16"/>
              </w:rPr>
              <w:t>,</w:t>
            </w:r>
            <w:r w:rsidRPr="00A22BE8">
              <w:rPr>
                <w:rFonts w:ascii="Consolas" w:hAnsi="Consolas" w:cs="Consolas"/>
                <w:color w:val="000000"/>
                <w:sz w:val="16"/>
                <w:szCs w:val="16"/>
              </w:rPr>
              <w:t>500</w:t>
            </w:r>
          </w:p>
        </w:tc>
      </w:tr>
      <w:tr w:rsidR="00D4670D" w:rsidRPr="00FB6A13" w14:paraId="0EDE5157" w14:textId="77777777" w:rsidTr="00404B2C">
        <w:trPr>
          <w:trHeight w:val="255"/>
          <w:jc w:val="center"/>
        </w:trPr>
        <w:tc>
          <w:tcPr>
            <w:tcW w:w="462" w:type="dxa"/>
            <w:tcBorders>
              <w:top w:val="nil"/>
              <w:left w:val="nil"/>
              <w:bottom w:val="nil"/>
              <w:right w:val="nil"/>
            </w:tcBorders>
            <w:shd w:val="clear" w:color="auto" w:fill="auto"/>
            <w:noWrap/>
            <w:hideMark/>
          </w:tcPr>
          <w:p w14:paraId="7691271A"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3</w:t>
            </w:r>
          </w:p>
        </w:tc>
        <w:tc>
          <w:tcPr>
            <w:tcW w:w="4128" w:type="dxa"/>
            <w:tcBorders>
              <w:top w:val="nil"/>
              <w:left w:val="nil"/>
              <w:bottom w:val="nil"/>
              <w:right w:val="nil"/>
            </w:tcBorders>
            <w:shd w:val="clear" w:color="auto" w:fill="auto"/>
            <w:noWrap/>
            <w:hideMark/>
          </w:tcPr>
          <w:p w14:paraId="399614EB"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75% but LE 100% of the poverty level</w:t>
            </w:r>
          </w:p>
        </w:tc>
        <w:tc>
          <w:tcPr>
            <w:tcW w:w="1080" w:type="dxa"/>
            <w:tcBorders>
              <w:top w:val="nil"/>
              <w:left w:val="single" w:sz="4" w:space="0" w:color="auto"/>
              <w:bottom w:val="nil"/>
              <w:right w:val="nil"/>
            </w:tcBorders>
            <w:shd w:val="clear" w:color="auto" w:fill="auto"/>
            <w:noWrap/>
            <w:hideMark/>
          </w:tcPr>
          <w:p w14:paraId="4DAD5A9B" w14:textId="77777777" w:rsidR="00D4670D" w:rsidRPr="00FB6A13" w:rsidRDefault="00D81347" w:rsidP="005D0791">
            <w:pPr>
              <w:jc w:val="right"/>
              <w:rPr>
                <w:rFonts w:ascii="Consolas" w:hAnsi="Consolas" w:cs="Consolas"/>
                <w:color w:val="000000"/>
                <w:sz w:val="16"/>
                <w:szCs w:val="16"/>
              </w:rPr>
            </w:pPr>
            <w:r w:rsidRPr="00D81347">
              <w:rPr>
                <w:rFonts w:ascii="Consolas" w:hAnsi="Consolas" w:cs="Consolas"/>
                <w:color w:val="000000"/>
                <w:sz w:val="16"/>
                <w:szCs w:val="16"/>
              </w:rPr>
              <w:t>91</w:t>
            </w:r>
            <w:r>
              <w:rPr>
                <w:rFonts w:ascii="Consolas" w:hAnsi="Consolas" w:cs="Consolas"/>
                <w:color w:val="000000"/>
                <w:sz w:val="16"/>
                <w:szCs w:val="16"/>
              </w:rPr>
              <w:t>,</w:t>
            </w:r>
            <w:r w:rsidRPr="00D81347">
              <w:rPr>
                <w:rFonts w:ascii="Consolas" w:hAnsi="Consolas" w:cs="Consolas"/>
                <w:color w:val="000000"/>
                <w:sz w:val="16"/>
                <w:szCs w:val="16"/>
              </w:rPr>
              <w:t>30</w:t>
            </w:r>
            <w:r w:rsidR="005D0791">
              <w:rPr>
                <w:rFonts w:ascii="Consolas" w:hAnsi="Consolas" w:cs="Consolas"/>
                <w:color w:val="000000"/>
                <w:sz w:val="16"/>
                <w:szCs w:val="16"/>
              </w:rPr>
              <w:t>9</w:t>
            </w:r>
          </w:p>
        </w:tc>
        <w:tc>
          <w:tcPr>
            <w:tcW w:w="1080" w:type="dxa"/>
            <w:tcBorders>
              <w:top w:val="nil"/>
              <w:left w:val="nil"/>
              <w:bottom w:val="nil"/>
              <w:right w:val="nil"/>
            </w:tcBorders>
            <w:shd w:val="clear" w:color="auto" w:fill="auto"/>
            <w:noWrap/>
            <w:hideMark/>
          </w:tcPr>
          <w:p w14:paraId="0E79C0FB" w14:textId="77777777" w:rsidR="00D4670D" w:rsidRPr="00FB6A13" w:rsidRDefault="00D81347" w:rsidP="005D0791">
            <w:pPr>
              <w:jc w:val="right"/>
              <w:rPr>
                <w:rFonts w:ascii="Consolas" w:hAnsi="Consolas" w:cs="Consolas"/>
                <w:color w:val="000000"/>
                <w:sz w:val="16"/>
                <w:szCs w:val="16"/>
              </w:rPr>
            </w:pPr>
            <w:r w:rsidRPr="00D81347">
              <w:rPr>
                <w:rFonts w:ascii="Consolas" w:hAnsi="Consolas" w:cs="Consolas"/>
                <w:color w:val="000000"/>
                <w:sz w:val="16"/>
                <w:szCs w:val="16"/>
              </w:rPr>
              <w:t>56</w:t>
            </w:r>
            <w:r w:rsidR="00CD25BA">
              <w:rPr>
                <w:rFonts w:ascii="Consolas" w:hAnsi="Consolas" w:cs="Consolas"/>
                <w:color w:val="000000"/>
                <w:sz w:val="16"/>
                <w:szCs w:val="16"/>
              </w:rPr>
              <w:t>,</w:t>
            </w:r>
            <w:r w:rsidRPr="00D81347">
              <w:rPr>
                <w:rFonts w:ascii="Consolas" w:hAnsi="Consolas" w:cs="Consolas"/>
                <w:color w:val="000000"/>
                <w:sz w:val="16"/>
                <w:szCs w:val="16"/>
              </w:rPr>
              <w:t>53</w:t>
            </w:r>
            <w:r w:rsidR="005D0791">
              <w:rPr>
                <w:rFonts w:ascii="Consolas" w:hAnsi="Consolas" w:cs="Consolas"/>
                <w:color w:val="000000"/>
                <w:sz w:val="16"/>
                <w:szCs w:val="16"/>
              </w:rPr>
              <w:t>1</w:t>
            </w:r>
          </w:p>
        </w:tc>
        <w:tc>
          <w:tcPr>
            <w:tcW w:w="1080" w:type="dxa"/>
            <w:tcBorders>
              <w:top w:val="nil"/>
              <w:left w:val="nil"/>
              <w:bottom w:val="nil"/>
              <w:right w:val="nil"/>
            </w:tcBorders>
            <w:shd w:val="clear" w:color="auto" w:fill="auto"/>
            <w:noWrap/>
            <w:hideMark/>
          </w:tcPr>
          <w:p w14:paraId="6FED1A66"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22</w:t>
            </w:r>
            <w:r>
              <w:rPr>
                <w:rFonts w:ascii="Consolas" w:hAnsi="Consolas" w:cs="Consolas"/>
                <w:color w:val="000000"/>
                <w:sz w:val="16"/>
                <w:szCs w:val="16"/>
              </w:rPr>
              <w:t>,</w:t>
            </w:r>
            <w:r w:rsidRPr="00CD25BA">
              <w:rPr>
                <w:rFonts w:ascii="Consolas" w:hAnsi="Consolas" w:cs="Consolas"/>
                <w:color w:val="000000"/>
                <w:sz w:val="16"/>
                <w:szCs w:val="16"/>
              </w:rPr>
              <w:t>389</w:t>
            </w:r>
          </w:p>
        </w:tc>
        <w:tc>
          <w:tcPr>
            <w:tcW w:w="990" w:type="dxa"/>
            <w:tcBorders>
              <w:top w:val="nil"/>
              <w:left w:val="nil"/>
              <w:bottom w:val="nil"/>
              <w:right w:val="nil"/>
            </w:tcBorders>
          </w:tcPr>
          <w:p w14:paraId="761AA440"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32,320</w:t>
            </w:r>
          </w:p>
        </w:tc>
        <w:tc>
          <w:tcPr>
            <w:tcW w:w="1080" w:type="dxa"/>
            <w:tcBorders>
              <w:top w:val="nil"/>
              <w:left w:val="nil"/>
              <w:bottom w:val="nil"/>
              <w:right w:val="nil"/>
            </w:tcBorders>
          </w:tcPr>
          <w:p w14:paraId="771C2C59"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17</w:t>
            </w:r>
            <w:r w:rsidR="00A22BE8">
              <w:rPr>
                <w:rFonts w:ascii="Consolas" w:hAnsi="Consolas" w:cs="Consolas"/>
                <w:color w:val="000000"/>
                <w:sz w:val="16"/>
                <w:szCs w:val="16"/>
              </w:rPr>
              <w:t>,</w:t>
            </w:r>
            <w:r w:rsidRPr="00A22BE8">
              <w:rPr>
                <w:rFonts w:ascii="Consolas" w:hAnsi="Consolas" w:cs="Consolas"/>
                <w:color w:val="000000"/>
                <w:sz w:val="16"/>
                <w:szCs w:val="16"/>
              </w:rPr>
              <w:t>673</w:t>
            </w:r>
          </w:p>
        </w:tc>
      </w:tr>
      <w:tr w:rsidR="00D4670D" w:rsidRPr="00FB6A13" w14:paraId="7888CEBA" w14:textId="77777777" w:rsidTr="00404B2C">
        <w:trPr>
          <w:trHeight w:val="255"/>
          <w:jc w:val="center"/>
        </w:trPr>
        <w:tc>
          <w:tcPr>
            <w:tcW w:w="462" w:type="dxa"/>
            <w:tcBorders>
              <w:top w:val="nil"/>
              <w:left w:val="nil"/>
              <w:bottom w:val="nil"/>
              <w:right w:val="nil"/>
            </w:tcBorders>
            <w:shd w:val="clear" w:color="auto" w:fill="auto"/>
            <w:noWrap/>
            <w:hideMark/>
          </w:tcPr>
          <w:p w14:paraId="01E32597"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4</w:t>
            </w:r>
          </w:p>
        </w:tc>
        <w:tc>
          <w:tcPr>
            <w:tcW w:w="4128" w:type="dxa"/>
            <w:tcBorders>
              <w:top w:val="nil"/>
              <w:left w:val="nil"/>
              <w:bottom w:val="nil"/>
              <w:right w:val="nil"/>
            </w:tcBorders>
            <w:shd w:val="clear" w:color="auto" w:fill="auto"/>
            <w:noWrap/>
            <w:hideMark/>
          </w:tcPr>
          <w:p w14:paraId="0225C110"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100% but LE 125% of the poverty level</w:t>
            </w:r>
          </w:p>
        </w:tc>
        <w:tc>
          <w:tcPr>
            <w:tcW w:w="1080" w:type="dxa"/>
            <w:tcBorders>
              <w:top w:val="nil"/>
              <w:left w:val="single" w:sz="4" w:space="0" w:color="auto"/>
              <w:bottom w:val="nil"/>
              <w:right w:val="nil"/>
            </w:tcBorders>
            <w:shd w:val="clear" w:color="auto" w:fill="auto"/>
            <w:noWrap/>
            <w:hideMark/>
          </w:tcPr>
          <w:p w14:paraId="7D6C46EC"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87</w:t>
            </w:r>
            <w:r>
              <w:rPr>
                <w:rFonts w:ascii="Consolas" w:hAnsi="Consolas" w:cs="Consolas"/>
                <w:color w:val="000000"/>
                <w:sz w:val="16"/>
                <w:szCs w:val="16"/>
              </w:rPr>
              <w:t>,</w:t>
            </w:r>
            <w:r w:rsidR="005D0791">
              <w:rPr>
                <w:rFonts w:ascii="Consolas" w:hAnsi="Consolas" w:cs="Consolas"/>
                <w:color w:val="000000"/>
                <w:sz w:val="16"/>
                <w:szCs w:val="16"/>
              </w:rPr>
              <w:t>807</w:t>
            </w:r>
          </w:p>
        </w:tc>
        <w:tc>
          <w:tcPr>
            <w:tcW w:w="1080" w:type="dxa"/>
            <w:tcBorders>
              <w:top w:val="nil"/>
              <w:left w:val="nil"/>
              <w:bottom w:val="nil"/>
              <w:right w:val="nil"/>
            </w:tcBorders>
            <w:shd w:val="clear" w:color="auto" w:fill="auto"/>
            <w:noWrap/>
            <w:hideMark/>
          </w:tcPr>
          <w:p w14:paraId="3DE9C0D8"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50</w:t>
            </w:r>
            <w:r w:rsidR="00CD25BA">
              <w:rPr>
                <w:rFonts w:ascii="Consolas" w:hAnsi="Consolas" w:cs="Consolas"/>
                <w:color w:val="000000"/>
                <w:sz w:val="16"/>
                <w:szCs w:val="16"/>
              </w:rPr>
              <w:t>,</w:t>
            </w:r>
            <w:r w:rsidR="005D0791">
              <w:rPr>
                <w:rFonts w:ascii="Consolas" w:hAnsi="Consolas" w:cs="Consolas"/>
                <w:color w:val="000000"/>
                <w:sz w:val="16"/>
                <w:szCs w:val="16"/>
              </w:rPr>
              <w:t>828</w:t>
            </w:r>
          </w:p>
        </w:tc>
        <w:tc>
          <w:tcPr>
            <w:tcW w:w="1080" w:type="dxa"/>
            <w:tcBorders>
              <w:top w:val="nil"/>
              <w:left w:val="nil"/>
              <w:bottom w:val="nil"/>
              <w:right w:val="nil"/>
            </w:tcBorders>
            <w:shd w:val="clear" w:color="auto" w:fill="auto"/>
            <w:noWrap/>
            <w:hideMark/>
          </w:tcPr>
          <w:p w14:paraId="4B97ED11"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131</w:t>
            </w:r>
          </w:p>
        </w:tc>
        <w:tc>
          <w:tcPr>
            <w:tcW w:w="990" w:type="dxa"/>
            <w:tcBorders>
              <w:top w:val="nil"/>
              <w:left w:val="nil"/>
              <w:bottom w:val="nil"/>
              <w:right w:val="nil"/>
            </w:tcBorders>
          </w:tcPr>
          <w:p w14:paraId="1E6E93C6"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34,273</w:t>
            </w:r>
          </w:p>
        </w:tc>
        <w:tc>
          <w:tcPr>
            <w:tcW w:w="1080" w:type="dxa"/>
            <w:tcBorders>
              <w:top w:val="nil"/>
              <w:left w:val="nil"/>
              <w:bottom w:val="nil"/>
              <w:right w:val="nil"/>
            </w:tcBorders>
          </w:tcPr>
          <w:p w14:paraId="1327CA4E"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19</w:t>
            </w:r>
            <w:r w:rsidR="00A22BE8">
              <w:rPr>
                <w:rFonts w:ascii="Consolas" w:hAnsi="Consolas" w:cs="Consolas"/>
                <w:color w:val="000000"/>
                <w:sz w:val="16"/>
                <w:szCs w:val="16"/>
              </w:rPr>
              <w:t>,</w:t>
            </w:r>
            <w:r w:rsidRPr="00A22BE8">
              <w:rPr>
                <w:rFonts w:ascii="Consolas" w:hAnsi="Consolas" w:cs="Consolas"/>
                <w:color w:val="000000"/>
                <w:sz w:val="16"/>
                <w:szCs w:val="16"/>
              </w:rPr>
              <w:t>562</w:t>
            </w:r>
          </w:p>
        </w:tc>
      </w:tr>
      <w:tr w:rsidR="00D4670D" w:rsidRPr="00FB6A13" w14:paraId="668A3E55" w14:textId="77777777" w:rsidTr="00404B2C">
        <w:trPr>
          <w:trHeight w:val="255"/>
          <w:jc w:val="center"/>
        </w:trPr>
        <w:tc>
          <w:tcPr>
            <w:tcW w:w="462" w:type="dxa"/>
            <w:tcBorders>
              <w:top w:val="nil"/>
              <w:left w:val="nil"/>
              <w:bottom w:val="nil"/>
              <w:right w:val="nil"/>
            </w:tcBorders>
            <w:shd w:val="clear" w:color="auto" w:fill="auto"/>
            <w:noWrap/>
            <w:hideMark/>
          </w:tcPr>
          <w:p w14:paraId="336F9ED8"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5</w:t>
            </w:r>
          </w:p>
        </w:tc>
        <w:tc>
          <w:tcPr>
            <w:tcW w:w="4128" w:type="dxa"/>
            <w:tcBorders>
              <w:top w:val="nil"/>
              <w:left w:val="nil"/>
              <w:bottom w:val="nil"/>
              <w:right w:val="nil"/>
            </w:tcBorders>
            <w:shd w:val="clear" w:color="auto" w:fill="auto"/>
            <w:noWrap/>
            <w:hideMark/>
          </w:tcPr>
          <w:p w14:paraId="5C2DA640"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125% but LE 150% of the poverty level</w:t>
            </w:r>
          </w:p>
        </w:tc>
        <w:tc>
          <w:tcPr>
            <w:tcW w:w="1080" w:type="dxa"/>
            <w:tcBorders>
              <w:top w:val="nil"/>
              <w:left w:val="single" w:sz="4" w:space="0" w:color="auto"/>
              <w:bottom w:val="nil"/>
              <w:right w:val="nil"/>
            </w:tcBorders>
            <w:shd w:val="clear" w:color="auto" w:fill="auto"/>
            <w:noWrap/>
            <w:hideMark/>
          </w:tcPr>
          <w:p w14:paraId="5E4FC0A9"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101</w:t>
            </w:r>
            <w:r>
              <w:rPr>
                <w:rFonts w:ascii="Consolas" w:hAnsi="Consolas" w:cs="Consolas"/>
                <w:color w:val="000000"/>
                <w:sz w:val="16"/>
                <w:szCs w:val="16"/>
              </w:rPr>
              <w:t>,</w:t>
            </w:r>
            <w:r w:rsidRPr="00D81347">
              <w:rPr>
                <w:rFonts w:ascii="Consolas" w:hAnsi="Consolas" w:cs="Consolas"/>
                <w:color w:val="000000"/>
                <w:sz w:val="16"/>
                <w:szCs w:val="16"/>
              </w:rPr>
              <w:t>937</w:t>
            </w:r>
          </w:p>
        </w:tc>
        <w:tc>
          <w:tcPr>
            <w:tcW w:w="1080" w:type="dxa"/>
            <w:tcBorders>
              <w:top w:val="nil"/>
              <w:left w:val="nil"/>
              <w:bottom w:val="nil"/>
              <w:right w:val="nil"/>
            </w:tcBorders>
            <w:shd w:val="clear" w:color="auto" w:fill="auto"/>
            <w:noWrap/>
            <w:hideMark/>
          </w:tcPr>
          <w:p w14:paraId="349F0450"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64</w:t>
            </w:r>
            <w:r w:rsidR="00CD25BA">
              <w:rPr>
                <w:rFonts w:ascii="Consolas" w:hAnsi="Consolas" w:cs="Consolas"/>
                <w:color w:val="000000"/>
                <w:sz w:val="16"/>
                <w:szCs w:val="16"/>
              </w:rPr>
              <w:t>,</w:t>
            </w:r>
            <w:r w:rsidRPr="00D81347">
              <w:rPr>
                <w:rFonts w:ascii="Consolas" w:hAnsi="Consolas" w:cs="Consolas"/>
                <w:color w:val="000000"/>
                <w:sz w:val="16"/>
                <w:szCs w:val="16"/>
              </w:rPr>
              <w:t>482</w:t>
            </w:r>
          </w:p>
        </w:tc>
        <w:tc>
          <w:tcPr>
            <w:tcW w:w="1080" w:type="dxa"/>
            <w:tcBorders>
              <w:top w:val="nil"/>
              <w:left w:val="nil"/>
              <w:bottom w:val="nil"/>
              <w:right w:val="nil"/>
            </w:tcBorders>
            <w:shd w:val="clear" w:color="auto" w:fill="auto"/>
            <w:noWrap/>
            <w:hideMark/>
          </w:tcPr>
          <w:p w14:paraId="537540A3"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214</w:t>
            </w:r>
          </w:p>
        </w:tc>
        <w:tc>
          <w:tcPr>
            <w:tcW w:w="990" w:type="dxa"/>
            <w:tcBorders>
              <w:top w:val="nil"/>
              <w:left w:val="nil"/>
              <w:bottom w:val="nil"/>
              <w:right w:val="nil"/>
            </w:tcBorders>
          </w:tcPr>
          <w:p w14:paraId="543D834E"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36,210</w:t>
            </w:r>
          </w:p>
        </w:tc>
        <w:tc>
          <w:tcPr>
            <w:tcW w:w="1080" w:type="dxa"/>
            <w:tcBorders>
              <w:top w:val="nil"/>
              <w:left w:val="nil"/>
              <w:bottom w:val="nil"/>
              <w:right w:val="nil"/>
            </w:tcBorders>
          </w:tcPr>
          <w:p w14:paraId="56E33C39"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24</w:t>
            </w:r>
            <w:r w:rsidR="00A22BE8">
              <w:rPr>
                <w:rFonts w:ascii="Consolas" w:hAnsi="Consolas" w:cs="Consolas"/>
                <w:color w:val="000000"/>
                <w:sz w:val="16"/>
                <w:szCs w:val="16"/>
              </w:rPr>
              <w:t>,</w:t>
            </w:r>
            <w:r w:rsidRPr="00A22BE8">
              <w:rPr>
                <w:rFonts w:ascii="Consolas" w:hAnsi="Consolas" w:cs="Consolas"/>
                <w:color w:val="000000"/>
                <w:sz w:val="16"/>
                <w:szCs w:val="16"/>
              </w:rPr>
              <w:t>664</w:t>
            </w:r>
          </w:p>
        </w:tc>
      </w:tr>
      <w:tr w:rsidR="00D4670D" w:rsidRPr="00FB6A13" w14:paraId="5B5A9745" w14:textId="77777777" w:rsidTr="00404B2C">
        <w:trPr>
          <w:trHeight w:val="255"/>
          <w:jc w:val="center"/>
        </w:trPr>
        <w:tc>
          <w:tcPr>
            <w:tcW w:w="462" w:type="dxa"/>
            <w:tcBorders>
              <w:top w:val="nil"/>
              <w:left w:val="nil"/>
              <w:bottom w:val="nil"/>
              <w:right w:val="nil"/>
            </w:tcBorders>
            <w:shd w:val="clear" w:color="auto" w:fill="auto"/>
            <w:noWrap/>
            <w:hideMark/>
          </w:tcPr>
          <w:p w14:paraId="608624BC"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6</w:t>
            </w:r>
          </w:p>
        </w:tc>
        <w:tc>
          <w:tcPr>
            <w:tcW w:w="4128" w:type="dxa"/>
            <w:tcBorders>
              <w:top w:val="nil"/>
              <w:left w:val="nil"/>
              <w:bottom w:val="nil"/>
              <w:right w:val="nil"/>
            </w:tcBorders>
            <w:shd w:val="clear" w:color="auto" w:fill="auto"/>
            <w:noWrap/>
            <w:hideMark/>
          </w:tcPr>
          <w:p w14:paraId="153C22AE"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150% but LE 175% of the poverty level</w:t>
            </w:r>
          </w:p>
        </w:tc>
        <w:tc>
          <w:tcPr>
            <w:tcW w:w="1080" w:type="dxa"/>
            <w:tcBorders>
              <w:top w:val="nil"/>
              <w:left w:val="single" w:sz="4" w:space="0" w:color="auto"/>
              <w:bottom w:val="nil"/>
              <w:right w:val="nil"/>
            </w:tcBorders>
            <w:shd w:val="clear" w:color="auto" w:fill="auto"/>
            <w:noWrap/>
            <w:hideMark/>
          </w:tcPr>
          <w:p w14:paraId="3F0B33A5"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107</w:t>
            </w:r>
            <w:r>
              <w:rPr>
                <w:rFonts w:ascii="Consolas" w:hAnsi="Consolas" w:cs="Consolas"/>
                <w:color w:val="000000"/>
                <w:sz w:val="16"/>
                <w:szCs w:val="16"/>
              </w:rPr>
              <w:t>,</w:t>
            </w:r>
            <w:r w:rsidR="005D0791">
              <w:rPr>
                <w:rFonts w:ascii="Consolas" w:hAnsi="Consolas" w:cs="Consolas"/>
                <w:color w:val="000000"/>
                <w:sz w:val="16"/>
                <w:szCs w:val="16"/>
              </w:rPr>
              <w:t>479</w:t>
            </w:r>
          </w:p>
        </w:tc>
        <w:tc>
          <w:tcPr>
            <w:tcW w:w="1080" w:type="dxa"/>
            <w:tcBorders>
              <w:top w:val="nil"/>
              <w:left w:val="nil"/>
              <w:bottom w:val="nil"/>
              <w:right w:val="nil"/>
            </w:tcBorders>
            <w:shd w:val="clear" w:color="auto" w:fill="auto"/>
            <w:noWrap/>
            <w:hideMark/>
          </w:tcPr>
          <w:p w14:paraId="2BC910E4"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69</w:t>
            </w:r>
            <w:r w:rsidR="00CD25BA">
              <w:rPr>
                <w:rFonts w:ascii="Consolas" w:hAnsi="Consolas" w:cs="Consolas"/>
                <w:color w:val="000000"/>
                <w:sz w:val="16"/>
                <w:szCs w:val="16"/>
              </w:rPr>
              <w:t>,</w:t>
            </w:r>
            <w:r w:rsidR="005D0791">
              <w:rPr>
                <w:rFonts w:ascii="Consolas" w:hAnsi="Consolas" w:cs="Consolas"/>
                <w:color w:val="000000"/>
                <w:sz w:val="16"/>
                <w:szCs w:val="16"/>
              </w:rPr>
              <w:t>002</w:t>
            </w:r>
          </w:p>
        </w:tc>
        <w:tc>
          <w:tcPr>
            <w:tcW w:w="1080" w:type="dxa"/>
            <w:tcBorders>
              <w:top w:val="nil"/>
              <w:left w:val="nil"/>
              <w:bottom w:val="nil"/>
              <w:right w:val="nil"/>
            </w:tcBorders>
            <w:shd w:val="clear" w:color="auto" w:fill="auto"/>
            <w:noWrap/>
            <w:hideMark/>
          </w:tcPr>
          <w:p w14:paraId="5B99CD66"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081</w:t>
            </w:r>
          </w:p>
        </w:tc>
        <w:tc>
          <w:tcPr>
            <w:tcW w:w="990" w:type="dxa"/>
            <w:tcBorders>
              <w:top w:val="nil"/>
              <w:left w:val="nil"/>
              <w:bottom w:val="nil"/>
              <w:right w:val="nil"/>
            </w:tcBorders>
          </w:tcPr>
          <w:p w14:paraId="3669A257"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36,580</w:t>
            </w:r>
          </w:p>
        </w:tc>
        <w:tc>
          <w:tcPr>
            <w:tcW w:w="1080" w:type="dxa"/>
            <w:tcBorders>
              <w:top w:val="nil"/>
              <w:left w:val="nil"/>
              <w:bottom w:val="nil"/>
              <w:right w:val="nil"/>
            </w:tcBorders>
          </w:tcPr>
          <w:p w14:paraId="0D85A6BF"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24</w:t>
            </w:r>
            <w:r w:rsidR="00A22BE8">
              <w:rPr>
                <w:rFonts w:ascii="Consolas" w:hAnsi="Consolas" w:cs="Consolas"/>
                <w:color w:val="000000"/>
                <w:sz w:val="16"/>
                <w:szCs w:val="16"/>
              </w:rPr>
              <w:t>,</w:t>
            </w:r>
            <w:r w:rsidRPr="00A22BE8">
              <w:rPr>
                <w:rFonts w:ascii="Consolas" w:hAnsi="Consolas" w:cs="Consolas"/>
                <w:color w:val="000000"/>
                <w:sz w:val="16"/>
                <w:szCs w:val="16"/>
              </w:rPr>
              <w:t>747</w:t>
            </w:r>
          </w:p>
        </w:tc>
      </w:tr>
      <w:tr w:rsidR="00D4670D" w:rsidRPr="00FB6A13" w14:paraId="5B26814A" w14:textId="77777777" w:rsidTr="00404B2C">
        <w:trPr>
          <w:trHeight w:val="255"/>
          <w:jc w:val="center"/>
        </w:trPr>
        <w:tc>
          <w:tcPr>
            <w:tcW w:w="462" w:type="dxa"/>
            <w:tcBorders>
              <w:top w:val="nil"/>
              <w:left w:val="nil"/>
              <w:bottom w:val="nil"/>
              <w:right w:val="nil"/>
            </w:tcBorders>
            <w:shd w:val="clear" w:color="auto" w:fill="auto"/>
            <w:noWrap/>
            <w:hideMark/>
          </w:tcPr>
          <w:p w14:paraId="3D6A2083"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7</w:t>
            </w:r>
          </w:p>
        </w:tc>
        <w:tc>
          <w:tcPr>
            <w:tcW w:w="4128" w:type="dxa"/>
            <w:tcBorders>
              <w:top w:val="nil"/>
              <w:left w:val="nil"/>
              <w:bottom w:val="nil"/>
              <w:right w:val="nil"/>
            </w:tcBorders>
            <w:shd w:val="clear" w:color="auto" w:fill="auto"/>
            <w:noWrap/>
            <w:hideMark/>
          </w:tcPr>
          <w:p w14:paraId="2B6E1164"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175% but LE 200% of the poverty level</w:t>
            </w:r>
          </w:p>
        </w:tc>
        <w:tc>
          <w:tcPr>
            <w:tcW w:w="1080" w:type="dxa"/>
            <w:tcBorders>
              <w:top w:val="nil"/>
              <w:left w:val="single" w:sz="4" w:space="0" w:color="auto"/>
              <w:bottom w:val="nil"/>
              <w:right w:val="nil"/>
            </w:tcBorders>
            <w:shd w:val="clear" w:color="auto" w:fill="auto"/>
            <w:noWrap/>
            <w:hideMark/>
          </w:tcPr>
          <w:p w14:paraId="389DEDF7"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85</w:t>
            </w:r>
            <w:r>
              <w:rPr>
                <w:rFonts w:ascii="Consolas" w:hAnsi="Consolas" w:cs="Consolas"/>
                <w:color w:val="000000"/>
                <w:sz w:val="16"/>
                <w:szCs w:val="16"/>
              </w:rPr>
              <w:t>,</w:t>
            </w:r>
            <w:r w:rsidRPr="00D81347">
              <w:rPr>
                <w:rFonts w:ascii="Consolas" w:hAnsi="Consolas" w:cs="Consolas"/>
                <w:color w:val="000000"/>
                <w:sz w:val="16"/>
                <w:szCs w:val="16"/>
              </w:rPr>
              <w:t>418</w:t>
            </w:r>
          </w:p>
        </w:tc>
        <w:tc>
          <w:tcPr>
            <w:tcW w:w="1080" w:type="dxa"/>
            <w:tcBorders>
              <w:top w:val="nil"/>
              <w:left w:val="nil"/>
              <w:bottom w:val="nil"/>
              <w:right w:val="nil"/>
            </w:tcBorders>
            <w:shd w:val="clear" w:color="auto" w:fill="auto"/>
            <w:noWrap/>
            <w:hideMark/>
          </w:tcPr>
          <w:p w14:paraId="1DBEDEE5"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46</w:t>
            </w:r>
            <w:r w:rsidR="00CD25BA">
              <w:rPr>
                <w:rFonts w:ascii="Consolas" w:hAnsi="Consolas" w:cs="Consolas"/>
                <w:color w:val="000000"/>
                <w:sz w:val="16"/>
                <w:szCs w:val="16"/>
              </w:rPr>
              <w:t>,</w:t>
            </w:r>
            <w:r w:rsidRPr="00D81347">
              <w:rPr>
                <w:rFonts w:ascii="Consolas" w:hAnsi="Consolas" w:cs="Consolas"/>
                <w:color w:val="000000"/>
                <w:sz w:val="16"/>
                <w:szCs w:val="16"/>
              </w:rPr>
              <w:t>701</w:t>
            </w:r>
          </w:p>
        </w:tc>
        <w:tc>
          <w:tcPr>
            <w:tcW w:w="1080" w:type="dxa"/>
            <w:tcBorders>
              <w:top w:val="nil"/>
              <w:left w:val="nil"/>
              <w:bottom w:val="nil"/>
              <w:right w:val="nil"/>
            </w:tcBorders>
            <w:shd w:val="clear" w:color="auto" w:fill="auto"/>
            <w:noWrap/>
            <w:hideMark/>
          </w:tcPr>
          <w:p w14:paraId="3E79B994"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406</w:t>
            </w:r>
          </w:p>
        </w:tc>
        <w:tc>
          <w:tcPr>
            <w:tcW w:w="990" w:type="dxa"/>
            <w:tcBorders>
              <w:top w:val="nil"/>
              <w:left w:val="nil"/>
              <w:bottom w:val="nil"/>
              <w:right w:val="nil"/>
            </w:tcBorders>
          </w:tcPr>
          <w:p w14:paraId="5ED13A0E"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35,756</w:t>
            </w:r>
          </w:p>
        </w:tc>
        <w:tc>
          <w:tcPr>
            <w:tcW w:w="1080" w:type="dxa"/>
            <w:tcBorders>
              <w:top w:val="nil"/>
              <w:left w:val="nil"/>
              <w:bottom w:val="nil"/>
              <w:right w:val="nil"/>
            </w:tcBorders>
          </w:tcPr>
          <w:p w14:paraId="1BAD1C61"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20</w:t>
            </w:r>
            <w:r w:rsidR="00A22BE8">
              <w:rPr>
                <w:rFonts w:ascii="Consolas" w:hAnsi="Consolas" w:cs="Consolas"/>
                <w:color w:val="000000"/>
                <w:sz w:val="16"/>
                <w:szCs w:val="16"/>
              </w:rPr>
              <w:t>,</w:t>
            </w:r>
            <w:r w:rsidRPr="00A22BE8">
              <w:rPr>
                <w:rFonts w:ascii="Consolas" w:hAnsi="Consolas" w:cs="Consolas"/>
                <w:color w:val="000000"/>
                <w:sz w:val="16"/>
                <w:szCs w:val="16"/>
              </w:rPr>
              <w:t>828</w:t>
            </w:r>
          </w:p>
        </w:tc>
      </w:tr>
      <w:tr w:rsidR="00D4670D" w:rsidRPr="00FB6A13" w14:paraId="3998B81C" w14:textId="77777777" w:rsidTr="00404B2C">
        <w:trPr>
          <w:trHeight w:val="255"/>
          <w:jc w:val="center"/>
        </w:trPr>
        <w:tc>
          <w:tcPr>
            <w:tcW w:w="462" w:type="dxa"/>
            <w:tcBorders>
              <w:top w:val="nil"/>
              <w:left w:val="nil"/>
              <w:bottom w:val="nil"/>
              <w:right w:val="nil"/>
            </w:tcBorders>
            <w:shd w:val="clear" w:color="auto" w:fill="auto"/>
            <w:noWrap/>
            <w:hideMark/>
          </w:tcPr>
          <w:p w14:paraId="6F3ADBBB"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8</w:t>
            </w:r>
          </w:p>
        </w:tc>
        <w:tc>
          <w:tcPr>
            <w:tcW w:w="4128" w:type="dxa"/>
            <w:tcBorders>
              <w:top w:val="nil"/>
              <w:left w:val="nil"/>
              <w:bottom w:val="nil"/>
              <w:right w:val="nil"/>
            </w:tcBorders>
            <w:shd w:val="clear" w:color="auto" w:fill="auto"/>
            <w:noWrap/>
            <w:hideMark/>
          </w:tcPr>
          <w:p w14:paraId="400C8BB2"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200% but LE 225% of the poverty level</w:t>
            </w:r>
          </w:p>
        </w:tc>
        <w:tc>
          <w:tcPr>
            <w:tcW w:w="1080" w:type="dxa"/>
            <w:tcBorders>
              <w:top w:val="nil"/>
              <w:left w:val="single" w:sz="4" w:space="0" w:color="auto"/>
              <w:bottom w:val="nil"/>
              <w:right w:val="nil"/>
            </w:tcBorders>
            <w:shd w:val="clear" w:color="auto" w:fill="auto"/>
            <w:noWrap/>
            <w:hideMark/>
          </w:tcPr>
          <w:p w14:paraId="3C5801C2"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112</w:t>
            </w:r>
            <w:r>
              <w:rPr>
                <w:rFonts w:ascii="Consolas" w:hAnsi="Consolas" w:cs="Consolas"/>
                <w:color w:val="000000"/>
                <w:sz w:val="16"/>
                <w:szCs w:val="16"/>
              </w:rPr>
              <w:t>,</w:t>
            </w:r>
            <w:r w:rsidRPr="00D81347">
              <w:rPr>
                <w:rFonts w:ascii="Consolas" w:hAnsi="Consolas" w:cs="Consolas"/>
                <w:color w:val="000000"/>
                <w:sz w:val="16"/>
                <w:szCs w:val="16"/>
              </w:rPr>
              <w:t>753</w:t>
            </w:r>
          </w:p>
        </w:tc>
        <w:tc>
          <w:tcPr>
            <w:tcW w:w="1080" w:type="dxa"/>
            <w:tcBorders>
              <w:top w:val="nil"/>
              <w:left w:val="nil"/>
              <w:bottom w:val="nil"/>
              <w:right w:val="nil"/>
            </w:tcBorders>
            <w:shd w:val="clear" w:color="auto" w:fill="auto"/>
            <w:noWrap/>
            <w:hideMark/>
          </w:tcPr>
          <w:p w14:paraId="17483E01"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74</w:t>
            </w:r>
            <w:r>
              <w:rPr>
                <w:rFonts w:ascii="Consolas" w:hAnsi="Consolas" w:cs="Consolas"/>
                <w:color w:val="000000"/>
                <w:sz w:val="16"/>
                <w:szCs w:val="16"/>
              </w:rPr>
              <w:t>,</w:t>
            </w:r>
            <w:r w:rsidRPr="00CD25BA">
              <w:rPr>
                <w:rFonts w:ascii="Consolas" w:hAnsi="Consolas" w:cs="Consolas"/>
                <w:color w:val="000000"/>
                <w:sz w:val="16"/>
                <w:szCs w:val="16"/>
              </w:rPr>
              <w:t>207</w:t>
            </w:r>
          </w:p>
        </w:tc>
        <w:tc>
          <w:tcPr>
            <w:tcW w:w="1080" w:type="dxa"/>
            <w:tcBorders>
              <w:top w:val="nil"/>
              <w:left w:val="nil"/>
              <w:bottom w:val="nil"/>
              <w:right w:val="nil"/>
            </w:tcBorders>
            <w:shd w:val="clear" w:color="auto" w:fill="auto"/>
            <w:noWrap/>
            <w:hideMark/>
          </w:tcPr>
          <w:p w14:paraId="497F6DA0"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455</w:t>
            </w:r>
          </w:p>
        </w:tc>
        <w:tc>
          <w:tcPr>
            <w:tcW w:w="990" w:type="dxa"/>
            <w:tcBorders>
              <w:top w:val="nil"/>
              <w:left w:val="nil"/>
              <w:bottom w:val="nil"/>
              <w:right w:val="nil"/>
            </w:tcBorders>
          </w:tcPr>
          <w:p w14:paraId="389D74FB"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35,566</w:t>
            </w:r>
          </w:p>
        </w:tc>
        <w:tc>
          <w:tcPr>
            <w:tcW w:w="1080" w:type="dxa"/>
            <w:tcBorders>
              <w:top w:val="nil"/>
              <w:left w:val="nil"/>
              <w:bottom w:val="nil"/>
              <w:right w:val="nil"/>
            </w:tcBorders>
          </w:tcPr>
          <w:p w14:paraId="0B9DA391"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25</w:t>
            </w:r>
            <w:r w:rsidR="00A22BE8">
              <w:rPr>
                <w:rFonts w:ascii="Consolas" w:hAnsi="Consolas" w:cs="Consolas"/>
                <w:color w:val="000000"/>
                <w:sz w:val="16"/>
                <w:szCs w:val="16"/>
              </w:rPr>
              <w:t>,</w:t>
            </w:r>
            <w:r w:rsidRPr="00A22BE8">
              <w:rPr>
                <w:rFonts w:ascii="Consolas" w:hAnsi="Consolas" w:cs="Consolas"/>
                <w:color w:val="000000"/>
                <w:sz w:val="16"/>
                <w:szCs w:val="16"/>
              </w:rPr>
              <w:t>860</w:t>
            </w:r>
          </w:p>
        </w:tc>
      </w:tr>
      <w:tr w:rsidR="00D4670D" w:rsidRPr="00FB6A13" w14:paraId="180AEE91" w14:textId="77777777" w:rsidTr="00404B2C">
        <w:trPr>
          <w:trHeight w:val="255"/>
          <w:jc w:val="center"/>
        </w:trPr>
        <w:tc>
          <w:tcPr>
            <w:tcW w:w="462" w:type="dxa"/>
            <w:tcBorders>
              <w:top w:val="nil"/>
              <w:left w:val="nil"/>
              <w:bottom w:val="nil"/>
              <w:right w:val="nil"/>
            </w:tcBorders>
            <w:shd w:val="clear" w:color="auto" w:fill="auto"/>
            <w:noWrap/>
            <w:hideMark/>
          </w:tcPr>
          <w:p w14:paraId="32DBDA1F"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9</w:t>
            </w:r>
          </w:p>
        </w:tc>
        <w:tc>
          <w:tcPr>
            <w:tcW w:w="4128" w:type="dxa"/>
            <w:tcBorders>
              <w:top w:val="nil"/>
              <w:left w:val="nil"/>
              <w:bottom w:val="nil"/>
              <w:right w:val="nil"/>
            </w:tcBorders>
            <w:shd w:val="clear" w:color="auto" w:fill="auto"/>
            <w:noWrap/>
            <w:hideMark/>
          </w:tcPr>
          <w:p w14:paraId="374BA9D5"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225% but LE 250% of the poverty level</w:t>
            </w:r>
          </w:p>
        </w:tc>
        <w:tc>
          <w:tcPr>
            <w:tcW w:w="1080" w:type="dxa"/>
            <w:tcBorders>
              <w:top w:val="nil"/>
              <w:left w:val="single" w:sz="4" w:space="0" w:color="auto"/>
              <w:bottom w:val="nil"/>
              <w:right w:val="nil"/>
            </w:tcBorders>
            <w:shd w:val="clear" w:color="auto" w:fill="auto"/>
            <w:noWrap/>
            <w:hideMark/>
          </w:tcPr>
          <w:p w14:paraId="6CBF30A9"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84</w:t>
            </w:r>
            <w:r>
              <w:rPr>
                <w:rFonts w:ascii="Consolas" w:hAnsi="Consolas" w:cs="Consolas"/>
                <w:color w:val="000000"/>
                <w:sz w:val="16"/>
                <w:szCs w:val="16"/>
              </w:rPr>
              <w:t>,</w:t>
            </w:r>
            <w:r w:rsidRPr="00D81347">
              <w:rPr>
                <w:rFonts w:ascii="Consolas" w:hAnsi="Consolas" w:cs="Consolas"/>
                <w:color w:val="000000"/>
                <w:sz w:val="16"/>
                <w:szCs w:val="16"/>
              </w:rPr>
              <w:t>653</w:t>
            </w:r>
          </w:p>
        </w:tc>
        <w:tc>
          <w:tcPr>
            <w:tcW w:w="1080" w:type="dxa"/>
            <w:tcBorders>
              <w:top w:val="nil"/>
              <w:left w:val="nil"/>
              <w:bottom w:val="nil"/>
              <w:right w:val="nil"/>
            </w:tcBorders>
            <w:shd w:val="clear" w:color="auto" w:fill="auto"/>
            <w:noWrap/>
            <w:hideMark/>
          </w:tcPr>
          <w:p w14:paraId="7DBAACE4"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47</w:t>
            </w:r>
            <w:r>
              <w:rPr>
                <w:rFonts w:ascii="Consolas" w:hAnsi="Consolas" w:cs="Consolas"/>
                <w:color w:val="000000"/>
                <w:sz w:val="16"/>
                <w:szCs w:val="16"/>
              </w:rPr>
              <w:t>,</w:t>
            </w:r>
            <w:r w:rsidRPr="00CD25BA">
              <w:rPr>
                <w:rFonts w:ascii="Consolas" w:hAnsi="Consolas" w:cs="Consolas"/>
                <w:color w:val="000000"/>
                <w:sz w:val="16"/>
                <w:szCs w:val="16"/>
              </w:rPr>
              <w:t>630</w:t>
            </w:r>
          </w:p>
        </w:tc>
        <w:tc>
          <w:tcPr>
            <w:tcW w:w="1080" w:type="dxa"/>
            <w:tcBorders>
              <w:top w:val="nil"/>
              <w:left w:val="nil"/>
              <w:bottom w:val="nil"/>
              <w:right w:val="nil"/>
            </w:tcBorders>
            <w:shd w:val="clear" w:color="auto" w:fill="auto"/>
            <w:noWrap/>
            <w:hideMark/>
          </w:tcPr>
          <w:p w14:paraId="7D879D70"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758</w:t>
            </w:r>
          </w:p>
        </w:tc>
        <w:tc>
          <w:tcPr>
            <w:tcW w:w="990" w:type="dxa"/>
            <w:tcBorders>
              <w:top w:val="nil"/>
              <w:left w:val="nil"/>
              <w:bottom w:val="nil"/>
              <w:right w:val="nil"/>
            </w:tcBorders>
          </w:tcPr>
          <w:p w14:paraId="56AFC035"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33,887</w:t>
            </w:r>
          </w:p>
        </w:tc>
        <w:tc>
          <w:tcPr>
            <w:tcW w:w="1080" w:type="dxa"/>
            <w:tcBorders>
              <w:top w:val="nil"/>
              <w:left w:val="nil"/>
              <w:bottom w:val="nil"/>
              <w:right w:val="nil"/>
            </w:tcBorders>
          </w:tcPr>
          <w:p w14:paraId="2F6D8819"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21</w:t>
            </w:r>
            <w:r w:rsidR="00A22BE8">
              <w:rPr>
                <w:rFonts w:ascii="Consolas" w:hAnsi="Consolas" w:cs="Consolas"/>
                <w:color w:val="000000"/>
                <w:sz w:val="16"/>
                <w:szCs w:val="16"/>
              </w:rPr>
              <w:t>,</w:t>
            </w:r>
            <w:r w:rsidRPr="00A22BE8">
              <w:rPr>
                <w:rFonts w:ascii="Consolas" w:hAnsi="Consolas" w:cs="Consolas"/>
                <w:color w:val="000000"/>
                <w:sz w:val="16"/>
                <w:szCs w:val="16"/>
              </w:rPr>
              <w:t>131</w:t>
            </w:r>
          </w:p>
        </w:tc>
      </w:tr>
      <w:tr w:rsidR="00D4670D" w:rsidRPr="00FB6A13" w14:paraId="6AE18C60" w14:textId="77777777" w:rsidTr="00404B2C">
        <w:trPr>
          <w:trHeight w:val="255"/>
          <w:jc w:val="center"/>
        </w:trPr>
        <w:tc>
          <w:tcPr>
            <w:tcW w:w="462" w:type="dxa"/>
            <w:tcBorders>
              <w:top w:val="nil"/>
              <w:left w:val="nil"/>
              <w:bottom w:val="nil"/>
              <w:right w:val="nil"/>
            </w:tcBorders>
            <w:shd w:val="clear" w:color="auto" w:fill="auto"/>
            <w:noWrap/>
            <w:hideMark/>
          </w:tcPr>
          <w:p w14:paraId="766EEF17"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10</w:t>
            </w:r>
          </w:p>
        </w:tc>
        <w:tc>
          <w:tcPr>
            <w:tcW w:w="4128" w:type="dxa"/>
            <w:tcBorders>
              <w:top w:val="nil"/>
              <w:left w:val="nil"/>
              <w:bottom w:val="nil"/>
              <w:right w:val="nil"/>
            </w:tcBorders>
            <w:shd w:val="clear" w:color="auto" w:fill="auto"/>
            <w:noWrap/>
            <w:hideMark/>
          </w:tcPr>
          <w:p w14:paraId="18D72AF6"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250% but LE 275% of the poverty level</w:t>
            </w:r>
          </w:p>
        </w:tc>
        <w:tc>
          <w:tcPr>
            <w:tcW w:w="1080" w:type="dxa"/>
            <w:tcBorders>
              <w:top w:val="nil"/>
              <w:left w:val="single" w:sz="4" w:space="0" w:color="auto"/>
              <w:bottom w:val="nil"/>
              <w:right w:val="nil"/>
            </w:tcBorders>
            <w:shd w:val="clear" w:color="auto" w:fill="auto"/>
            <w:noWrap/>
            <w:hideMark/>
          </w:tcPr>
          <w:p w14:paraId="1197DE89"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94</w:t>
            </w:r>
            <w:r>
              <w:rPr>
                <w:rFonts w:ascii="Consolas" w:hAnsi="Consolas" w:cs="Consolas"/>
                <w:color w:val="000000"/>
                <w:sz w:val="16"/>
                <w:szCs w:val="16"/>
              </w:rPr>
              <w:t>,</w:t>
            </w:r>
            <w:r w:rsidRPr="00D81347">
              <w:rPr>
                <w:rFonts w:ascii="Consolas" w:hAnsi="Consolas" w:cs="Consolas"/>
                <w:color w:val="000000"/>
                <w:sz w:val="16"/>
                <w:szCs w:val="16"/>
              </w:rPr>
              <w:t>899</w:t>
            </w:r>
          </w:p>
        </w:tc>
        <w:tc>
          <w:tcPr>
            <w:tcW w:w="1080" w:type="dxa"/>
            <w:tcBorders>
              <w:top w:val="nil"/>
              <w:left w:val="nil"/>
              <w:bottom w:val="nil"/>
              <w:right w:val="nil"/>
            </w:tcBorders>
            <w:shd w:val="clear" w:color="auto" w:fill="auto"/>
            <w:noWrap/>
            <w:hideMark/>
          </w:tcPr>
          <w:p w14:paraId="0A40E5F8"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59</w:t>
            </w:r>
            <w:r>
              <w:rPr>
                <w:rFonts w:ascii="Consolas" w:hAnsi="Consolas" w:cs="Consolas"/>
                <w:color w:val="000000"/>
                <w:sz w:val="16"/>
                <w:szCs w:val="16"/>
              </w:rPr>
              <w:t>,</w:t>
            </w:r>
            <w:r w:rsidRPr="00CD25BA">
              <w:rPr>
                <w:rFonts w:ascii="Consolas" w:hAnsi="Consolas" w:cs="Consolas"/>
                <w:color w:val="000000"/>
                <w:sz w:val="16"/>
                <w:szCs w:val="16"/>
              </w:rPr>
              <w:t>044</w:t>
            </w:r>
          </w:p>
        </w:tc>
        <w:tc>
          <w:tcPr>
            <w:tcW w:w="1080" w:type="dxa"/>
            <w:tcBorders>
              <w:top w:val="nil"/>
              <w:left w:val="nil"/>
              <w:bottom w:val="nil"/>
              <w:right w:val="nil"/>
            </w:tcBorders>
            <w:shd w:val="clear" w:color="auto" w:fill="auto"/>
            <w:noWrap/>
            <w:hideMark/>
          </w:tcPr>
          <w:p w14:paraId="76C31768"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190</w:t>
            </w:r>
          </w:p>
        </w:tc>
        <w:tc>
          <w:tcPr>
            <w:tcW w:w="990" w:type="dxa"/>
            <w:tcBorders>
              <w:top w:val="nil"/>
              <w:left w:val="nil"/>
              <w:bottom w:val="nil"/>
              <w:right w:val="nil"/>
            </w:tcBorders>
          </w:tcPr>
          <w:p w14:paraId="3565F974"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32,311</w:t>
            </w:r>
          </w:p>
        </w:tc>
        <w:tc>
          <w:tcPr>
            <w:tcW w:w="1080" w:type="dxa"/>
            <w:tcBorders>
              <w:top w:val="nil"/>
              <w:left w:val="nil"/>
              <w:bottom w:val="nil"/>
              <w:right w:val="nil"/>
            </w:tcBorders>
          </w:tcPr>
          <w:p w14:paraId="241F969B"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22</w:t>
            </w:r>
            <w:r w:rsidR="00A22BE8">
              <w:rPr>
                <w:rFonts w:ascii="Consolas" w:hAnsi="Consolas" w:cs="Consolas"/>
                <w:color w:val="000000"/>
                <w:sz w:val="16"/>
                <w:szCs w:val="16"/>
              </w:rPr>
              <w:t>,</w:t>
            </w:r>
            <w:r w:rsidRPr="00A22BE8">
              <w:rPr>
                <w:rFonts w:ascii="Consolas" w:hAnsi="Consolas" w:cs="Consolas"/>
                <w:color w:val="000000"/>
                <w:sz w:val="16"/>
                <w:szCs w:val="16"/>
              </w:rPr>
              <w:t>787</w:t>
            </w:r>
          </w:p>
        </w:tc>
      </w:tr>
      <w:tr w:rsidR="00D4670D" w:rsidRPr="00FB6A13" w14:paraId="661E33D3" w14:textId="77777777" w:rsidTr="00404B2C">
        <w:trPr>
          <w:trHeight w:val="255"/>
          <w:jc w:val="center"/>
        </w:trPr>
        <w:tc>
          <w:tcPr>
            <w:tcW w:w="462" w:type="dxa"/>
            <w:tcBorders>
              <w:top w:val="nil"/>
              <w:left w:val="nil"/>
              <w:bottom w:val="nil"/>
              <w:right w:val="nil"/>
            </w:tcBorders>
            <w:shd w:val="clear" w:color="auto" w:fill="auto"/>
            <w:noWrap/>
            <w:hideMark/>
          </w:tcPr>
          <w:p w14:paraId="69D3376F"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11</w:t>
            </w:r>
          </w:p>
        </w:tc>
        <w:tc>
          <w:tcPr>
            <w:tcW w:w="4128" w:type="dxa"/>
            <w:tcBorders>
              <w:top w:val="nil"/>
              <w:left w:val="nil"/>
              <w:bottom w:val="nil"/>
              <w:right w:val="nil"/>
            </w:tcBorders>
            <w:shd w:val="clear" w:color="auto" w:fill="auto"/>
            <w:noWrap/>
            <w:hideMark/>
          </w:tcPr>
          <w:p w14:paraId="67028134"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275% but LE 300% of the poverty level</w:t>
            </w:r>
          </w:p>
        </w:tc>
        <w:tc>
          <w:tcPr>
            <w:tcW w:w="1080" w:type="dxa"/>
            <w:tcBorders>
              <w:top w:val="nil"/>
              <w:left w:val="single" w:sz="4" w:space="0" w:color="auto"/>
              <w:bottom w:val="nil"/>
              <w:right w:val="nil"/>
            </w:tcBorders>
            <w:shd w:val="clear" w:color="auto" w:fill="auto"/>
            <w:noWrap/>
            <w:hideMark/>
          </w:tcPr>
          <w:p w14:paraId="66238699"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95</w:t>
            </w:r>
            <w:r>
              <w:rPr>
                <w:rFonts w:ascii="Consolas" w:hAnsi="Consolas" w:cs="Consolas"/>
                <w:color w:val="000000"/>
                <w:sz w:val="16"/>
                <w:szCs w:val="16"/>
              </w:rPr>
              <w:t>,</w:t>
            </w:r>
            <w:r w:rsidRPr="00D81347">
              <w:rPr>
                <w:rFonts w:ascii="Consolas" w:hAnsi="Consolas" w:cs="Consolas"/>
                <w:color w:val="000000"/>
                <w:sz w:val="16"/>
                <w:szCs w:val="16"/>
              </w:rPr>
              <w:t>408</w:t>
            </w:r>
          </w:p>
        </w:tc>
        <w:tc>
          <w:tcPr>
            <w:tcW w:w="1080" w:type="dxa"/>
            <w:tcBorders>
              <w:top w:val="nil"/>
              <w:left w:val="nil"/>
              <w:bottom w:val="nil"/>
              <w:right w:val="nil"/>
            </w:tcBorders>
            <w:shd w:val="clear" w:color="auto" w:fill="auto"/>
            <w:noWrap/>
            <w:hideMark/>
          </w:tcPr>
          <w:p w14:paraId="7BEF8C32"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60</w:t>
            </w:r>
            <w:r>
              <w:rPr>
                <w:rFonts w:ascii="Consolas" w:hAnsi="Consolas" w:cs="Consolas"/>
                <w:color w:val="000000"/>
                <w:sz w:val="16"/>
                <w:szCs w:val="16"/>
              </w:rPr>
              <w:t>,</w:t>
            </w:r>
            <w:r w:rsidRPr="00CD25BA">
              <w:rPr>
                <w:rFonts w:ascii="Consolas" w:hAnsi="Consolas" w:cs="Consolas"/>
                <w:color w:val="000000"/>
                <w:sz w:val="16"/>
                <w:szCs w:val="16"/>
              </w:rPr>
              <w:t>981</w:t>
            </w:r>
          </w:p>
        </w:tc>
        <w:tc>
          <w:tcPr>
            <w:tcW w:w="1080" w:type="dxa"/>
            <w:tcBorders>
              <w:top w:val="nil"/>
              <w:left w:val="nil"/>
              <w:bottom w:val="nil"/>
              <w:right w:val="nil"/>
            </w:tcBorders>
            <w:shd w:val="clear" w:color="auto" w:fill="auto"/>
            <w:noWrap/>
            <w:hideMark/>
          </w:tcPr>
          <w:p w14:paraId="2FE25A98"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23</w:t>
            </w:r>
            <w:r>
              <w:rPr>
                <w:rFonts w:ascii="Consolas" w:hAnsi="Consolas" w:cs="Consolas"/>
                <w:color w:val="000000"/>
                <w:sz w:val="16"/>
                <w:szCs w:val="16"/>
              </w:rPr>
              <w:t>,</w:t>
            </w:r>
            <w:r w:rsidRPr="00CD25BA">
              <w:rPr>
                <w:rFonts w:ascii="Consolas" w:hAnsi="Consolas" w:cs="Consolas"/>
                <w:color w:val="000000"/>
                <w:sz w:val="16"/>
                <w:szCs w:val="16"/>
              </w:rPr>
              <w:t>036</w:t>
            </w:r>
          </w:p>
        </w:tc>
        <w:tc>
          <w:tcPr>
            <w:tcW w:w="990" w:type="dxa"/>
            <w:tcBorders>
              <w:top w:val="nil"/>
              <w:left w:val="nil"/>
              <w:bottom w:val="nil"/>
              <w:right w:val="nil"/>
            </w:tcBorders>
          </w:tcPr>
          <w:p w14:paraId="19BA3996"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31,154</w:t>
            </w:r>
          </w:p>
        </w:tc>
        <w:tc>
          <w:tcPr>
            <w:tcW w:w="1080" w:type="dxa"/>
            <w:tcBorders>
              <w:top w:val="nil"/>
              <w:left w:val="nil"/>
              <w:bottom w:val="nil"/>
              <w:right w:val="nil"/>
            </w:tcBorders>
          </w:tcPr>
          <w:p w14:paraId="183FE418"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21</w:t>
            </w:r>
            <w:r w:rsidR="00A22BE8">
              <w:rPr>
                <w:rFonts w:ascii="Consolas" w:hAnsi="Consolas" w:cs="Consolas"/>
                <w:color w:val="000000"/>
                <w:sz w:val="16"/>
                <w:szCs w:val="16"/>
              </w:rPr>
              <w:t>,</w:t>
            </w:r>
            <w:r w:rsidRPr="00A22BE8">
              <w:rPr>
                <w:rFonts w:ascii="Consolas" w:hAnsi="Consolas" w:cs="Consolas"/>
                <w:color w:val="000000"/>
                <w:sz w:val="16"/>
                <w:szCs w:val="16"/>
              </w:rPr>
              <w:t>820</w:t>
            </w:r>
          </w:p>
        </w:tc>
      </w:tr>
      <w:tr w:rsidR="00D4670D" w:rsidRPr="00FB6A13" w14:paraId="409C62E7" w14:textId="77777777" w:rsidTr="00404B2C">
        <w:trPr>
          <w:trHeight w:val="255"/>
          <w:jc w:val="center"/>
        </w:trPr>
        <w:tc>
          <w:tcPr>
            <w:tcW w:w="462" w:type="dxa"/>
            <w:tcBorders>
              <w:top w:val="nil"/>
              <w:left w:val="nil"/>
              <w:bottom w:val="nil"/>
              <w:right w:val="nil"/>
            </w:tcBorders>
            <w:shd w:val="clear" w:color="auto" w:fill="auto"/>
            <w:noWrap/>
            <w:hideMark/>
          </w:tcPr>
          <w:p w14:paraId="2FB70DF4"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12</w:t>
            </w:r>
          </w:p>
        </w:tc>
        <w:tc>
          <w:tcPr>
            <w:tcW w:w="4128" w:type="dxa"/>
            <w:tcBorders>
              <w:top w:val="nil"/>
              <w:left w:val="nil"/>
              <w:bottom w:val="nil"/>
              <w:right w:val="nil"/>
            </w:tcBorders>
            <w:shd w:val="clear" w:color="auto" w:fill="auto"/>
            <w:noWrap/>
            <w:hideMark/>
          </w:tcPr>
          <w:p w14:paraId="1C9F1D7D"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300% but LE 325% of the poverty level</w:t>
            </w:r>
          </w:p>
        </w:tc>
        <w:tc>
          <w:tcPr>
            <w:tcW w:w="1080" w:type="dxa"/>
            <w:tcBorders>
              <w:top w:val="nil"/>
              <w:left w:val="single" w:sz="4" w:space="0" w:color="auto"/>
              <w:bottom w:val="nil"/>
              <w:right w:val="nil"/>
            </w:tcBorders>
            <w:shd w:val="clear" w:color="auto" w:fill="auto"/>
            <w:noWrap/>
            <w:hideMark/>
          </w:tcPr>
          <w:p w14:paraId="1F3B01B4"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72</w:t>
            </w:r>
            <w:r>
              <w:rPr>
                <w:rFonts w:ascii="Consolas" w:hAnsi="Consolas" w:cs="Consolas"/>
                <w:color w:val="000000"/>
                <w:sz w:val="16"/>
                <w:szCs w:val="16"/>
              </w:rPr>
              <w:t>,</w:t>
            </w:r>
            <w:r w:rsidRPr="00D81347">
              <w:rPr>
                <w:rFonts w:ascii="Consolas" w:hAnsi="Consolas" w:cs="Consolas"/>
                <w:color w:val="000000"/>
                <w:sz w:val="16"/>
                <w:szCs w:val="16"/>
              </w:rPr>
              <w:t>777</w:t>
            </w:r>
          </w:p>
        </w:tc>
        <w:tc>
          <w:tcPr>
            <w:tcW w:w="1080" w:type="dxa"/>
            <w:tcBorders>
              <w:top w:val="nil"/>
              <w:left w:val="nil"/>
              <w:bottom w:val="nil"/>
              <w:right w:val="nil"/>
            </w:tcBorders>
            <w:shd w:val="clear" w:color="auto" w:fill="auto"/>
            <w:noWrap/>
            <w:hideMark/>
          </w:tcPr>
          <w:p w14:paraId="35BD2032"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40</w:t>
            </w:r>
            <w:r>
              <w:rPr>
                <w:rFonts w:ascii="Consolas" w:hAnsi="Consolas" w:cs="Consolas"/>
                <w:color w:val="000000"/>
                <w:sz w:val="16"/>
                <w:szCs w:val="16"/>
              </w:rPr>
              <w:t>,</w:t>
            </w:r>
            <w:r w:rsidRPr="00CD25BA">
              <w:rPr>
                <w:rFonts w:ascii="Consolas" w:hAnsi="Consolas" w:cs="Consolas"/>
                <w:color w:val="000000"/>
                <w:sz w:val="16"/>
                <w:szCs w:val="16"/>
              </w:rPr>
              <w:t>074</w:t>
            </w:r>
          </w:p>
        </w:tc>
        <w:tc>
          <w:tcPr>
            <w:tcW w:w="1080" w:type="dxa"/>
            <w:tcBorders>
              <w:top w:val="nil"/>
              <w:left w:val="nil"/>
              <w:bottom w:val="nil"/>
              <w:right w:val="nil"/>
            </w:tcBorders>
            <w:shd w:val="clear" w:color="auto" w:fill="auto"/>
            <w:noWrap/>
            <w:hideMark/>
          </w:tcPr>
          <w:p w14:paraId="3388F4C8"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22</w:t>
            </w:r>
            <w:r>
              <w:rPr>
                <w:rFonts w:ascii="Consolas" w:hAnsi="Consolas" w:cs="Consolas"/>
                <w:color w:val="000000"/>
                <w:sz w:val="16"/>
                <w:szCs w:val="16"/>
              </w:rPr>
              <w:t>,</w:t>
            </w:r>
            <w:r w:rsidRPr="00CD25BA">
              <w:rPr>
                <w:rFonts w:ascii="Consolas" w:hAnsi="Consolas" w:cs="Consolas"/>
                <w:color w:val="000000"/>
                <w:sz w:val="16"/>
                <w:szCs w:val="16"/>
              </w:rPr>
              <w:t>240</w:t>
            </w:r>
          </w:p>
        </w:tc>
        <w:tc>
          <w:tcPr>
            <w:tcW w:w="990" w:type="dxa"/>
            <w:tcBorders>
              <w:top w:val="nil"/>
              <w:left w:val="nil"/>
              <w:bottom w:val="nil"/>
              <w:right w:val="nil"/>
            </w:tcBorders>
          </w:tcPr>
          <w:p w14:paraId="28237599"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29,345</w:t>
            </w:r>
          </w:p>
        </w:tc>
        <w:tc>
          <w:tcPr>
            <w:tcW w:w="1080" w:type="dxa"/>
            <w:tcBorders>
              <w:top w:val="nil"/>
              <w:left w:val="nil"/>
              <w:bottom w:val="nil"/>
              <w:right w:val="nil"/>
            </w:tcBorders>
          </w:tcPr>
          <w:p w14:paraId="7363395C"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20</w:t>
            </w:r>
            <w:r w:rsidR="00A22BE8">
              <w:rPr>
                <w:rFonts w:ascii="Consolas" w:hAnsi="Consolas" w:cs="Consolas"/>
                <w:color w:val="000000"/>
                <w:sz w:val="16"/>
                <w:szCs w:val="16"/>
              </w:rPr>
              <w:t>,</w:t>
            </w:r>
            <w:r w:rsidRPr="00A22BE8">
              <w:rPr>
                <w:rFonts w:ascii="Consolas" w:hAnsi="Consolas" w:cs="Consolas"/>
                <w:color w:val="000000"/>
                <w:sz w:val="16"/>
                <w:szCs w:val="16"/>
              </w:rPr>
              <w:t>485</w:t>
            </w:r>
          </w:p>
        </w:tc>
      </w:tr>
      <w:tr w:rsidR="00D4670D" w:rsidRPr="00FB6A13" w14:paraId="15B8F2C7" w14:textId="77777777" w:rsidTr="00404B2C">
        <w:trPr>
          <w:trHeight w:val="255"/>
          <w:jc w:val="center"/>
        </w:trPr>
        <w:tc>
          <w:tcPr>
            <w:tcW w:w="462" w:type="dxa"/>
            <w:tcBorders>
              <w:top w:val="nil"/>
              <w:left w:val="nil"/>
              <w:bottom w:val="nil"/>
              <w:right w:val="nil"/>
            </w:tcBorders>
            <w:shd w:val="clear" w:color="auto" w:fill="auto"/>
            <w:noWrap/>
            <w:hideMark/>
          </w:tcPr>
          <w:p w14:paraId="4A8B01B9"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13</w:t>
            </w:r>
          </w:p>
        </w:tc>
        <w:tc>
          <w:tcPr>
            <w:tcW w:w="4128" w:type="dxa"/>
            <w:tcBorders>
              <w:top w:val="nil"/>
              <w:left w:val="nil"/>
              <w:bottom w:val="nil"/>
              <w:right w:val="nil"/>
            </w:tcBorders>
            <w:shd w:val="clear" w:color="auto" w:fill="auto"/>
            <w:noWrap/>
            <w:hideMark/>
          </w:tcPr>
          <w:p w14:paraId="51CDECD3"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325% but LE 350% of the poverty level</w:t>
            </w:r>
          </w:p>
        </w:tc>
        <w:tc>
          <w:tcPr>
            <w:tcW w:w="1080" w:type="dxa"/>
            <w:tcBorders>
              <w:top w:val="nil"/>
              <w:left w:val="single" w:sz="4" w:space="0" w:color="auto"/>
              <w:bottom w:val="nil"/>
              <w:right w:val="nil"/>
            </w:tcBorders>
            <w:shd w:val="clear" w:color="auto" w:fill="auto"/>
            <w:noWrap/>
            <w:hideMark/>
          </w:tcPr>
          <w:p w14:paraId="64033397"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68</w:t>
            </w:r>
            <w:r>
              <w:rPr>
                <w:rFonts w:ascii="Consolas" w:hAnsi="Consolas" w:cs="Consolas"/>
                <w:color w:val="000000"/>
                <w:sz w:val="16"/>
                <w:szCs w:val="16"/>
              </w:rPr>
              <w:t>,</w:t>
            </w:r>
            <w:r w:rsidRPr="00D81347">
              <w:rPr>
                <w:rFonts w:ascii="Consolas" w:hAnsi="Consolas" w:cs="Consolas"/>
                <w:color w:val="000000"/>
                <w:sz w:val="16"/>
                <w:szCs w:val="16"/>
              </w:rPr>
              <w:t>629</w:t>
            </w:r>
          </w:p>
        </w:tc>
        <w:tc>
          <w:tcPr>
            <w:tcW w:w="1080" w:type="dxa"/>
            <w:tcBorders>
              <w:top w:val="nil"/>
              <w:left w:val="nil"/>
              <w:bottom w:val="nil"/>
              <w:right w:val="nil"/>
            </w:tcBorders>
            <w:shd w:val="clear" w:color="auto" w:fill="auto"/>
            <w:noWrap/>
            <w:hideMark/>
          </w:tcPr>
          <w:p w14:paraId="69DF18FF"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37</w:t>
            </w:r>
            <w:r>
              <w:rPr>
                <w:rFonts w:ascii="Consolas" w:hAnsi="Consolas" w:cs="Consolas"/>
                <w:color w:val="000000"/>
                <w:sz w:val="16"/>
                <w:szCs w:val="16"/>
              </w:rPr>
              <w:t>,</w:t>
            </w:r>
            <w:r w:rsidRPr="00CD25BA">
              <w:rPr>
                <w:rFonts w:ascii="Consolas" w:hAnsi="Consolas" w:cs="Consolas"/>
                <w:color w:val="000000"/>
                <w:sz w:val="16"/>
                <w:szCs w:val="16"/>
              </w:rPr>
              <w:t>577</w:t>
            </w:r>
          </w:p>
        </w:tc>
        <w:tc>
          <w:tcPr>
            <w:tcW w:w="1080" w:type="dxa"/>
            <w:tcBorders>
              <w:top w:val="nil"/>
              <w:left w:val="nil"/>
              <w:bottom w:val="nil"/>
              <w:right w:val="nil"/>
            </w:tcBorders>
            <w:shd w:val="clear" w:color="auto" w:fill="auto"/>
            <w:noWrap/>
            <w:hideMark/>
          </w:tcPr>
          <w:p w14:paraId="2ECED31E"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21</w:t>
            </w:r>
            <w:r>
              <w:rPr>
                <w:rFonts w:ascii="Consolas" w:hAnsi="Consolas" w:cs="Consolas"/>
                <w:color w:val="000000"/>
                <w:sz w:val="16"/>
                <w:szCs w:val="16"/>
              </w:rPr>
              <w:t>,</w:t>
            </w:r>
            <w:r w:rsidRPr="00CD25BA">
              <w:rPr>
                <w:rFonts w:ascii="Consolas" w:hAnsi="Consolas" w:cs="Consolas"/>
                <w:color w:val="000000"/>
                <w:sz w:val="16"/>
                <w:szCs w:val="16"/>
              </w:rPr>
              <w:t>119</w:t>
            </w:r>
          </w:p>
        </w:tc>
        <w:tc>
          <w:tcPr>
            <w:tcW w:w="990" w:type="dxa"/>
            <w:tcBorders>
              <w:top w:val="nil"/>
              <w:left w:val="nil"/>
              <w:bottom w:val="nil"/>
              <w:right w:val="nil"/>
            </w:tcBorders>
          </w:tcPr>
          <w:p w14:paraId="4F85EFA1"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27,412</w:t>
            </w:r>
          </w:p>
        </w:tc>
        <w:tc>
          <w:tcPr>
            <w:tcW w:w="1080" w:type="dxa"/>
            <w:tcBorders>
              <w:top w:val="nil"/>
              <w:left w:val="nil"/>
              <w:bottom w:val="nil"/>
              <w:right w:val="nil"/>
            </w:tcBorders>
          </w:tcPr>
          <w:p w14:paraId="6046C323"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19</w:t>
            </w:r>
            <w:r w:rsidR="00A22BE8">
              <w:rPr>
                <w:rFonts w:ascii="Consolas" w:hAnsi="Consolas" w:cs="Consolas"/>
                <w:color w:val="000000"/>
                <w:sz w:val="16"/>
                <w:szCs w:val="16"/>
              </w:rPr>
              <w:t>,</w:t>
            </w:r>
            <w:r w:rsidRPr="00A22BE8">
              <w:rPr>
                <w:rFonts w:ascii="Consolas" w:hAnsi="Consolas" w:cs="Consolas"/>
                <w:color w:val="000000"/>
                <w:sz w:val="16"/>
                <w:szCs w:val="16"/>
              </w:rPr>
              <w:t>536</w:t>
            </w:r>
          </w:p>
        </w:tc>
      </w:tr>
      <w:tr w:rsidR="00D4670D" w:rsidRPr="00FB6A13" w14:paraId="3A12AD68" w14:textId="77777777" w:rsidTr="00404B2C">
        <w:trPr>
          <w:trHeight w:val="255"/>
          <w:jc w:val="center"/>
        </w:trPr>
        <w:tc>
          <w:tcPr>
            <w:tcW w:w="462" w:type="dxa"/>
            <w:tcBorders>
              <w:top w:val="nil"/>
              <w:left w:val="nil"/>
              <w:bottom w:val="nil"/>
              <w:right w:val="nil"/>
            </w:tcBorders>
            <w:shd w:val="clear" w:color="auto" w:fill="auto"/>
            <w:noWrap/>
            <w:hideMark/>
          </w:tcPr>
          <w:p w14:paraId="734686B2"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14</w:t>
            </w:r>
          </w:p>
        </w:tc>
        <w:tc>
          <w:tcPr>
            <w:tcW w:w="4128" w:type="dxa"/>
            <w:tcBorders>
              <w:top w:val="nil"/>
              <w:left w:val="nil"/>
              <w:bottom w:val="nil"/>
              <w:right w:val="nil"/>
            </w:tcBorders>
            <w:shd w:val="clear" w:color="auto" w:fill="auto"/>
            <w:noWrap/>
            <w:hideMark/>
          </w:tcPr>
          <w:p w14:paraId="73AA42A9"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350% but LE 375% of the poverty level</w:t>
            </w:r>
          </w:p>
        </w:tc>
        <w:tc>
          <w:tcPr>
            <w:tcW w:w="1080" w:type="dxa"/>
            <w:tcBorders>
              <w:top w:val="nil"/>
              <w:left w:val="single" w:sz="4" w:space="0" w:color="auto"/>
              <w:bottom w:val="nil"/>
              <w:right w:val="nil"/>
            </w:tcBorders>
            <w:shd w:val="clear" w:color="auto" w:fill="auto"/>
            <w:noWrap/>
            <w:hideMark/>
          </w:tcPr>
          <w:p w14:paraId="65CC5217"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72</w:t>
            </w:r>
            <w:r>
              <w:rPr>
                <w:rFonts w:ascii="Consolas" w:hAnsi="Consolas" w:cs="Consolas"/>
                <w:color w:val="000000"/>
                <w:sz w:val="16"/>
                <w:szCs w:val="16"/>
              </w:rPr>
              <w:t>,</w:t>
            </w:r>
            <w:r w:rsidR="005D0791">
              <w:rPr>
                <w:rFonts w:ascii="Consolas" w:hAnsi="Consolas" w:cs="Consolas"/>
                <w:color w:val="000000"/>
                <w:sz w:val="16"/>
                <w:szCs w:val="16"/>
              </w:rPr>
              <w:t>392</w:t>
            </w:r>
          </w:p>
        </w:tc>
        <w:tc>
          <w:tcPr>
            <w:tcW w:w="1080" w:type="dxa"/>
            <w:tcBorders>
              <w:top w:val="nil"/>
              <w:left w:val="nil"/>
              <w:bottom w:val="nil"/>
              <w:right w:val="nil"/>
            </w:tcBorders>
            <w:shd w:val="clear" w:color="auto" w:fill="auto"/>
            <w:noWrap/>
            <w:hideMark/>
          </w:tcPr>
          <w:p w14:paraId="6A763091"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43</w:t>
            </w:r>
            <w:r>
              <w:rPr>
                <w:rFonts w:ascii="Consolas" w:hAnsi="Consolas" w:cs="Consolas"/>
                <w:color w:val="000000"/>
                <w:sz w:val="16"/>
                <w:szCs w:val="16"/>
              </w:rPr>
              <w:t>,</w:t>
            </w:r>
            <w:r w:rsidR="005D0791">
              <w:rPr>
                <w:rFonts w:ascii="Consolas" w:hAnsi="Consolas" w:cs="Consolas"/>
                <w:color w:val="000000"/>
                <w:sz w:val="16"/>
                <w:szCs w:val="16"/>
              </w:rPr>
              <w:t>299</w:t>
            </w:r>
          </w:p>
        </w:tc>
        <w:tc>
          <w:tcPr>
            <w:tcW w:w="1080" w:type="dxa"/>
            <w:tcBorders>
              <w:top w:val="nil"/>
              <w:left w:val="nil"/>
              <w:bottom w:val="nil"/>
              <w:right w:val="nil"/>
            </w:tcBorders>
            <w:shd w:val="clear" w:color="auto" w:fill="auto"/>
            <w:noWrap/>
            <w:hideMark/>
          </w:tcPr>
          <w:p w14:paraId="53322050"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19</w:t>
            </w:r>
            <w:r>
              <w:rPr>
                <w:rFonts w:ascii="Consolas" w:hAnsi="Consolas" w:cs="Consolas"/>
                <w:color w:val="000000"/>
                <w:sz w:val="16"/>
                <w:szCs w:val="16"/>
              </w:rPr>
              <w:t>,</w:t>
            </w:r>
            <w:r w:rsidRPr="00CD25BA">
              <w:rPr>
                <w:rFonts w:ascii="Consolas" w:hAnsi="Consolas" w:cs="Consolas"/>
                <w:color w:val="000000"/>
                <w:sz w:val="16"/>
                <w:szCs w:val="16"/>
              </w:rPr>
              <w:t>706</w:t>
            </w:r>
          </w:p>
        </w:tc>
        <w:tc>
          <w:tcPr>
            <w:tcW w:w="990" w:type="dxa"/>
            <w:tcBorders>
              <w:top w:val="nil"/>
              <w:left w:val="nil"/>
              <w:bottom w:val="nil"/>
              <w:right w:val="nil"/>
            </w:tcBorders>
          </w:tcPr>
          <w:p w14:paraId="450E7DA5"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25,510</w:t>
            </w:r>
          </w:p>
        </w:tc>
        <w:tc>
          <w:tcPr>
            <w:tcW w:w="1080" w:type="dxa"/>
            <w:tcBorders>
              <w:top w:val="nil"/>
              <w:left w:val="nil"/>
              <w:bottom w:val="nil"/>
              <w:right w:val="nil"/>
            </w:tcBorders>
          </w:tcPr>
          <w:p w14:paraId="57F701F3"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19</w:t>
            </w:r>
            <w:r w:rsidR="00A22BE8">
              <w:rPr>
                <w:rFonts w:ascii="Consolas" w:hAnsi="Consolas" w:cs="Consolas"/>
                <w:color w:val="000000"/>
                <w:sz w:val="16"/>
                <w:szCs w:val="16"/>
              </w:rPr>
              <w:t>,</w:t>
            </w:r>
            <w:r w:rsidRPr="00A22BE8">
              <w:rPr>
                <w:rFonts w:ascii="Consolas" w:hAnsi="Consolas" w:cs="Consolas"/>
                <w:color w:val="000000"/>
                <w:sz w:val="16"/>
                <w:szCs w:val="16"/>
              </w:rPr>
              <w:t>791</w:t>
            </w:r>
          </w:p>
        </w:tc>
      </w:tr>
      <w:tr w:rsidR="00D4670D" w:rsidRPr="00FB6A13" w14:paraId="350AE21E" w14:textId="77777777" w:rsidTr="00404B2C">
        <w:trPr>
          <w:trHeight w:val="255"/>
          <w:jc w:val="center"/>
        </w:trPr>
        <w:tc>
          <w:tcPr>
            <w:tcW w:w="462" w:type="dxa"/>
            <w:tcBorders>
              <w:top w:val="nil"/>
              <w:left w:val="nil"/>
              <w:bottom w:val="nil"/>
              <w:right w:val="nil"/>
            </w:tcBorders>
            <w:shd w:val="clear" w:color="auto" w:fill="auto"/>
            <w:noWrap/>
            <w:hideMark/>
          </w:tcPr>
          <w:p w14:paraId="7993385C"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15</w:t>
            </w:r>
          </w:p>
        </w:tc>
        <w:tc>
          <w:tcPr>
            <w:tcW w:w="4128" w:type="dxa"/>
            <w:tcBorders>
              <w:top w:val="nil"/>
              <w:left w:val="nil"/>
              <w:bottom w:val="nil"/>
              <w:right w:val="nil"/>
            </w:tcBorders>
            <w:shd w:val="clear" w:color="auto" w:fill="auto"/>
            <w:noWrap/>
            <w:hideMark/>
          </w:tcPr>
          <w:p w14:paraId="1FE60980"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375% but LE 400% of the poverty level</w:t>
            </w:r>
          </w:p>
        </w:tc>
        <w:tc>
          <w:tcPr>
            <w:tcW w:w="1080" w:type="dxa"/>
            <w:tcBorders>
              <w:top w:val="nil"/>
              <w:left w:val="single" w:sz="4" w:space="0" w:color="auto"/>
              <w:bottom w:val="nil"/>
              <w:right w:val="nil"/>
            </w:tcBorders>
            <w:shd w:val="clear" w:color="auto" w:fill="auto"/>
            <w:noWrap/>
            <w:hideMark/>
          </w:tcPr>
          <w:p w14:paraId="57073283"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52</w:t>
            </w:r>
            <w:r>
              <w:rPr>
                <w:rFonts w:ascii="Consolas" w:hAnsi="Consolas" w:cs="Consolas"/>
                <w:color w:val="000000"/>
                <w:sz w:val="16"/>
                <w:szCs w:val="16"/>
              </w:rPr>
              <w:t>,</w:t>
            </w:r>
            <w:r w:rsidRPr="00D81347">
              <w:rPr>
                <w:rFonts w:ascii="Consolas" w:hAnsi="Consolas" w:cs="Consolas"/>
                <w:color w:val="000000"/>
                <w:sz w:val="16"/>
                <w:szCs w:val="16"/>
              </w:rPr>
              <w:t>198</w:t>
            </w:r>
          </w:p>
        </w:tc>
        <w:tc>
          <w:tcPr>
            <w:tcW w:w="1080" w:type="dxa"/>
            <w:tcBorders>
              <w:top w:val="nil"/>
              <w:left w:val="nil"/>
              <w:bottom w:val="nil"/>
              <w:right w:val="nil"/>
            </w:tcBorders>
            <w:shd w:val="clear" w:color="auto" w:fill="auto"/>
            <w:noWrap/>
            <w:hideMark/>
          </w:tcPr>
          <w:p w14:paraId="4A29C293"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706</w:t>
            </w:r>
          </w:p>
        </w:tc>
        <w:tc>
          <w:tcPr>
            <w:tcW w:w="1080" w:type="dxa"/>
            <w:tcBorders>
              <w:top w:val="nil"/>
              <w:left w:val="nil"/>
              <w:bottom w:val="nil"/>
              <w:right w:val="nil"/>
            </w:tcBorders>
            <w:shd w:val="clear" w:color="auto" w:fill="auto"/>
            <w:noWrap/>
            <w:hideMark/>
          </w:tcPr>
          <w:p w14:paraId="3F1A6C53"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17</w:t>
            </w:r>
            <w:r>
              <w:rPr>
                <w:rFonts w:ascii="Consolas" w:hAnsi="Consolas" w:cs="Consolas"/>
                <w:color w:val="000000"/>
                <w:sz w:val="16"/>
                <w:szCs w:val="16"/>
              </w:rPr>
              <w:t>,</w:t>
            </w:r>
            <w:r w:rsidRPr="00CD25BA">
              <w:rPr>
                <w:rFonts w:ascii="Consolas" w:hAnsi="Consolas" w:cs="Consolas"/>
                <w:color w:val="000000"/>
                <w:sz w:val="16"/>
                <w:szCs w:val="16"/>
              </w:rPr>
              <w:t>850</w:t>
            </w:r>
          </w:p>
        </w:tc>
        <w:tc>
          <w:tcPr>
            <w:tcW w:w="990" w:type="dxa"/>
            <w:tcBorders>
              <w:top w:val="nil"/>
              <w:left w:val="nil"/>
              <w:bottom w:val="nil"/>
              <w:right w:val="nil"/>
            </w:tcBorders>
          </w:tcPr>
          <w:p w14:paraId="73BA8DB5" w14:textId="77777777" w:rsidR="00D4670D" w:rsidRPr="00FB6A13" w:rsidRDefault="0039535E" w:rsidP="00120FCF">
            <w:pPr>
              <w:jc w:val="right"/>
              <w:rPr>
                <w:rFonts w:ascii="Consolas" w:hAnsi="Consolas" w:cs="Consolas"/>
                <w:color w:val="000000"/>
                <w:sz w:val="16"/>
                <w:szCs w:val="16"/>
              </w:rPr>
            </w:pPr>
            <w:r>
              <w:rPr>
                <w:rFonts w:ascii="Consolas" w:hAnsi="Consolas" w:cs="Consolas"/>
                <w:color w:val="000000"/>
                <w:sz w:val="16"/>
                <w:szCs w:val="16"/>
              </w:rPr>
              <w:t>24,103</w:t>
            </w:r>
          </w:p>
        </w:tc>
        <w:tc>
          <w:tcPr>
            <w:tcW w:w="1080" w:type="dxa"/>
            <w:tcBorders>
              <w:top w:val="nil"/>
              <w:left w:val="nil"/>
              <w:bottom w:val="nil"/>
              <w:right w:val="nil"/>
            </w:tcBorders>
          </w:tcPr>
          <w:p w14:paraId="56DB45A0"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14</w:t>
            </w:r>
            <w:r w:rsidR="00A22BE8">
              <w:rPr>
                <w:rFonts w:ascii="Consolas" w:hAnsi="Consolas" w:cs="Consolas"/>
                <w:color w:val="000000"/>
                <w:sz w:val="16"/>
                <w:szCs w:val="16"/>
              </w:rPr>
              <w:t>,</w:t>
            </w:r>
            <w:r w:rsidRPr="00A22BE8">
              <w:rPr>
                <w:rFonts w:ascii="Consolas" w:hAnsi="Consolas" w:cs="Consolas"/>
                <w:color w:val="000000"/>
                <w:sz w:val="16"/>
                <w:szCs w:val="16"/>
              </w:rPr>
              <w:t>440</w:t>
            </w:r>
          </w:p>
        </w:tc>
      </w:tr>
      <w:tr w:rsidR="00D4670D" w:rsidRPr="00FB6A13" w14:paraId="2890525B" w14:textId="77777777" w:rsidTr="00404B2C">
        <w:trPr>
          <w:trHeight w:val="255"/>
          <w:jc w:val="center"/>
        </w:trPr>
        <w:tc>
          <w:tcPr>
            <w:tcW w:w="462" w:type="dxa"/>
            <w:tcBorders>
              <w:top w:val="nil"/>
              <w:left w:val="nil"/>
              <w:bottom w:val="nil"/>
              <w:right w:val="nil"/>
            </w:tcBorders>
            <w:shd w:val="clear" w:color="auto" w:fill="auto"/>
            <w:noWrap/>
            <w:hideMark/>
          </w:tcPr>
          <w:p w14:paraId="7D916E50"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16</w:t>
            </w:r>
          </w:p>
        </w:tc>
        <w:tc>
          <w:tcPr>
            <w:tcW w:w="4128" w:type="dxa"/>
            <w:tcBorders>
              <w:top w:val="nil"/>
              <w:left w:val="nil"/>
              <w:bottom w:val="nil"/>
              <w:right w:val="nil"/>
            </w:tcBorders>
            <w:shd w:val="clear" w:color="auto" w:fill="auto"/>
            <w:noWrap/>
            <w:hideMark/>
          </w:tcPr>
          <w:p w14:paraId="4F41F5F6"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400% but LE 450% of the poverty level</w:t>
            </w:r>
          </w:p>
        </w:tc>
        <w:tc>
          <w:tcPr>
            <w:tcW w:w="1080" w:type="dxa"/>
            <w:tcBorders>
              <w:top w:val="nil"/>
              <w:left w:val="single" w:sz="4" w:space="0" w:color="auto"/>
              <w:bottom w:val="nil"/>
              <w:right w:val="nil"/>
            </w:tcBorders>
            <w:shd w:val="clear" w:color="auto" w:fill="auto"/>
            <w:noWrap/>
            <w:hideMark/>
          </w:tcPr>
          <w:p w14:paraId="3085C4CC"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124</w:t>
            </w:r>
            <w:r>
              <w:rPr>
                <w:rFonts w:ascii="Consolas" w:hAnsi="Consolas" w:cs="Consolas"/>
                <w:color w:val="000000"/>
                <w:sz w:val="16"/>
                <w:szCs w:val="16"/>
              </w:rPr>
              <w:t>,</w:t>
            </w:r>
            <w:r w:rsidRPr="00D81347">
              <w:rPr>
                <w:rFonts w:ascii="Consolas" w:hAnsi="Consolas" w:cs="Consolas"/>
                <w:color w:val="000000"/>
                <w:sz w:val="16"/>
                <w:szCs w:val="16"/>
              </w:rPr>
              <w:t>409</w:t>
            </w:r>
          </w:p>
        </w:tc>
        <w:tc>
          <w:tcPr>
            <w:tcW w:w="1080" w:type="dxa"/>
            <w:tcBorders>
              <w:top w:val="nil"/>
              <w:left w:val="nil"/>
              <w:bottom w:val="nil"/>
              <w:right w:val="nil"/>
            </w:tcBorders>
            <w:shd w:val="clear" w:color="auto" w:fill="auto"/>
            <w:noWrap/>
            <w:hideMark/>
          </w:tcPr>
          <w:p w14:paraId="16DB8534"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76</w:t>
            </w:r>
            <w:r>
              <w:rPr>
                <w:rFonts w:ascii="Consolas" w:hAnsi="Consolas" w:cs="Consolas"/>
                <w:color w:val="000000"/>
                <w:sz w:val="16"/>
                <w:szCs w:val="16"/>
              </w:rPr>
              <w:t>,</w:t>
            </w:r>
            <w:r w:rsidRPr="00CD25BA">
              <w:rPr>
                <w:rFonts w:ascii="Consolas" w:hAnsi="Consolas" w:cs="Consolas"/>
                <w:color w:val="000000"/>
                <w:sz w:val="16"/>
                <w:szCs w:val="16"/>
              </w:rPr>
              <w:t>944</w:t>
            </w:r>
          </w:p>
        </w:tc>
        <w:tc>
          <w:tcPr>
            <w:tcW w:w="1080" w:type="dxa"/>
            <w:tcBorders>
              <w:top w:val="nil"/>
              <w:left w:val="nil"/>
              <w:bottom w:val="nil"/>
              <w:right w:val="nil"/>
            </w:tcBorders>
            <w:shd w:val="clear" w:color="auto" w:fill="auto"/>
            <w:noWrap/>
            <w:hideMark/>
          </w:tcPr>
          <w:p w14:paraId="7E91CD1D"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32</w:t>
            </w:r>
            <w:r>
              <w:rPr>
                <w:rFonts w:ascii="Consolas" w:hAnsi="Consolas" w:cs="Consolas"/>
                <w:color w:val="000000"/>
                <w:sz w:val="16"/>
                <w:szCs w:val="16"/>
              </w:rPr>
              <w:t>,</w:t>
            </w:r>
            <w:r w:rsidRPr="00CD25BA">
              <w:rPr>
                <w:rFonts w:ascii="Consolas" w:hAnsi="Consolas" w:cs="Consolas"/>
                <w:color w:val="000000"/>
                <w:sz w:val="16"/>
                <w:szCs w:val="16"/>
              </w:rPr>
              <w:t>171</w:t>
            </w:r>
          </w:p>
        </w:tc>
        <w:tc>
          <w:tcPr>
            <w:tcW w:w="990" w:type="dxa"/>
            <w:tcBorders>
              <w:top w:val="nil"/>
              <w:left w:val="nil"/>
              <w:bottom w:val="nil"/>
              <w:right w:val="nil"/>
            </w:tcBorders>
          </w:tcPr>
          <w:p w14:paraId="3A76DEB3"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42,580</w:t>
            </w:r>
          </w:p>
        </w:tc>
        <w:tc>
          <w:tcPr>
            <w:tcW w:w="1080" w:type="dxa"/>
            <w:tcBorders>
              <w:top w:val="nil"/>
              <w:left w:val="nil"/>
              <w:bottom w:val="nil"/>
              <w:right w:val="nil"/>
            </w:tcBorders>
          </w:tcPr>
          <w:p w14:paraId="7D4A5AF5"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33</w:t>
            </w:r>
            <w:r w:rsidR="00A22BE8">
              <w:rPr>
                <w:rFonts w:ascii="Consolas" w:hAnsi="Consolas" w:cs="Consolas"/>
                <w:color w:val="000000"/>
                <w:sz w:val="16"/>
                <w:szCs w:val="16"/>
              </w:rPr>
              <w:t>,</w:t>
            </w:r>
            <w:r w:rsidRPr="00A22BE8">
              <w:rPr>
                <w:rFonts w:ascii="Consolas" w:hAnsi="Consolas" w:cs="Consolas"/>
                <w:color w:val="000000"/>
                <w:sz w:val="16"/>
                <w:szCs w:val="16"/>
              </w:rPr>
              <w:t>044</w:t>
            </w:r>
          </w:p>
        </w:tc>
      </w:tr>
      <w:tr w:rsidR="00D4670D" w:rsidRPr="00FB6A13" w14:paraId="5E210FA2" w14:textId="77777777" w:rsidTr="00404B2C">
        <w:trPr>
          <w:trHeight w:val="255"/>
          <w:jc w:val="center"/>
        </w:trPr>
        <w:tc>
          <w:tcPr>
            <w:tcW w:w="462" w:type="dxa"/>
            <w:tcBorders>
              <w:top w:val="nil"/>
              <w:left w:val="nil"/>
              <w:bottom w:val="nil"/>
              <w:right w:val="nil"/>
            </w:tcBorders>
            <w:shd w:val="clear" w:color="auto" w:fill="auto"/>
            <w:noWrap/>
            <w:hideMark/>
          </w:tcPr>
          <w:p w14:paraId="43B42F85"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17</w:t>
            </w:r>
          </w:p>
        </w:tc>
        <w:tc>
          <w:tcPr>
            <w:tcW w:w="4128" w:type="dxa"/>
            <w:tcBorders>
              <w:top w:val="nil"/>
              <w:left w:val="nil"/>
              <w:bottom w:val="nil"/>
              <w:right w:val="nil"/>
            </w:tcBorders>
            <w:shd w:val="clear" w:color="auto" w:fill="auto"/>
            <w:noWrap/>
            <w:hideMark/>
          </w:tcPr>
          <w:p w14:paraId="728FDF93"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450% but LE 500% of the poverty level</w:t>
            </w:r>
          </w:p>
        </w:tc>
        <w:tc>
          <w:tcPr>
            <w:tcW w:w="1080" w:type="dxa"/>
            <w:tcBorders>
              <w:top w:val="nil"/>
              <w:left w:val="single" w:sz="4" w:space="0" w:color="auto"/>
              <w:bottom w:val="nil"/>
              <w:right w:val="nil"/>
            </w:tcBorders>
            <w:shd w:val="clear" w:color="auto" w:fill="auto"/>
            <w:noWrap/>
            <w:hideMark/>
          </w:tcPr>
          <w:p w14:paraId="1480F793"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70</w:t>
            </w:r>
            <w:r>
              <w:rPr>
                <w:rFonts w:ascii="Consolas" w:hAnsi="Consolas" w:cs="Consolas"/>
                <w:color w:val="000000"/>
                <w:sz w:val="16"/>
                <w:szCs w:val="16"/>
              </w:rPr>
              <w:t>,</w:t>
            </w:r>
            <w:r w:rsidRPr="00D81347">
              <w:rPr>
                <w:rFonts w:ascii="Consolas" w:hAnsi="Consolas" w:cs="Consolas"/>
                <w:color w:val="000000"/>
                <w:sz w:val="16"/>
                <w:szCs w:val="16"/>
              </w:rPr>
              <w:t>651</w:t>
            </w:r>
          </w:p>
        </w:tc>
        <w:tc>
          <w:tcPr>
            <w:tcW w:w="1080" w:type="dxa"/>
            <w:tcBorders>
              <w:top w:val="nil"/>
              <w:left w:val="nil"/>
              <w:bottom w:val="nil"/>
              <w:right w:val="nil"/>
            </w:tcBorders>
            <w:shd w:val="clear" w:color="auto" w:fill="auto"/>
            <w:noWrap/>
            <w:hideMark/>
          </w:tcPr>
          <w:p w14:paraId="32A68EE8"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32</w:t>
            </w:r>
            <w:r>
              <w:rPr>
                <w:rFonts w:ascii="Consolas" w:hAnsi="Consolas" w:cs="Consolas"/>
                <w:color w:val="000000"/>
                <w:sz w:val="16"/>
                <w:szCs w:val="16"/>
              </w:rPr>
              <w:t>,</w:t>
            </w:r>
            <w:r w:rsidRPr="00CD25BA">
              <w:rPr>
                <w:rFonts w:ascii="Consolas" w:hAnsi="Consolas" w:cs="Consolas"/>
                <w:color w:val="000000"/>
                <w:sz w:val="16"/>
                <w:szCs w:val="16"/>
              </w:rPr>
              <w:t>476</w:t>
            </w:r>
          </w:p>
        </w:tc>
        <w:tc>
          <w:tcPr>
            <w:tcW w:w="1080" w:type="dxa"/>
            <w:tcBorders>
              <w:top w:val="nil"/>
              <w:left w:val="nil"/>
              <w:bottom w:val="nil"/>
              <w:right w:val="nil"/>
            </w:tcBorders>
            <w:shd w:val="clear" w:color="auto" w:fill="auto"/>
            <w:noWrap/>
            <w:hideMark/>
          </w:tcPr>
          <w:p w14:paraId="3AC51F37"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717</w:t>
            </w:r>
          </w:p>
        </w:tc>
        <w:tc>
          <w:tcPr>
            <w:tcW w:w="990" w:type="dxa"/>
            <w:tcBorders>
              <w:top w:val="nil"/>
              <w:left w:val="nil"/>
              <w:bottom w:val="nil"/>
              <w:right w:val="nil"/>
            </w:tcBorders>
          </w:tcPr>
          <w:p w14:paraId="374B5F04"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35,282</w:t>
            </w:r>
          </w:p>
        </w:tc>
        <w:tc>
          <w:tcPr>
            <w:tcW w:w="1080" w:type="dxa"/>
            <w:tcBorders>
              <w:top w:val="nil"/>
              <w:left w:val="nil"/>
              <w:bottom w:val="nil"/>
              <w:right w:val="nil"/>
            </w:tcBorders>
          </w:tcPr>
          <w:p w14:paraId="6188F4B8"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23</w:t>
            </w:r>
            <w:r w:rsidR="00A22BE8">
              <w:rPr>
                <w:rFonts w:ascii="Consolas" w:hAnsi="Consolas" w:cs="Consolas"/>
                <w:color w:val="000000"/>
                <w:sz w:val="16"/>
                <w:szCs w:val="16"/>
              </w:rPr>
              <w:t>,</w:t>
            </w:r>
            <w:r w:rsidRPr="00A22BE8">
              <w:rPr>
                <w:rFonts w:ascii="Consolas" w:hAnsi="Consolas" w:cs="Consolas"/>
                <w:color w:val="000000"/>
                <w:sz w:val="16"/>
                <w:szCs w:val="16"/>
              </w:rPr>
              <w:t>212</w:t>
            </w:r>
          </w:p>
        </w:tc>
      </w:tr>
      <w:tr w:rsidR="00D4670D" w:rsidRPr="00FB6A13" w14:paraId="3CEE080D" w14:textId="77777777" w:rsidTr="00404B2C">
        <w:trPr>
          <w:trHeight w:val="255"/>
          <w:jc w:val="center"/>
        </w:trPr>
        <w:tc>
          <w:tcPr>
            <w:tcW w:w="462" w:type="dxa"/>
            <w:tcBorders>
              <w:top w:val="nil"/>
              <w:left w:val="nil"/>
              <w:bottom w:val="nil"/>
              <w:right w:val="nil"/>
            </w:tcBorders>
            <w:shd w:val="clear" w:color="auto" w:fill="auto"/>
            <w:noWrap/>
            <w:hideMark/>
          </w:tcPr>
          <w:p w14:paraId="35619D0F"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18</w:t>
            </w:r>
          </w:p>
        </w:tc>
        <w:tc>
          <w:tcPr>
            <w:tcW w:w="4128" w:type="dxa"/>
            <w:tcBorders>
              <w:top w:val="nil"/>
              <w:left w:val="nil"/>
              <w:bottom w:val="nil"/>
              <w:right w:val="nil"/>
            </w:tcBorders>
            <w:shd w:val="clear" w:color="auto" w:fill="auto"/>
            <w:noWrap/>
            <w:hideMark/>
          </w:tcPr>
          <w:p w14:paraId="7CD30ECE"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500% but LE 550% of the poverty level</w:t>
            </w:r>
          </w:p>
        </w:tc>
        <w:tc>
          <w:tcPr>
            <w:tcW w:w="1080" w:type="dxa"/>
            <w:tcBorders>
              <w:top w:val="nil"/>
              <w:left w:val="single" w:sz="4" w:space="0" w:color="auto"/>
              <w:bottom w:val="nil"/>
              <w:right w:val="nil"/>
            </w:tcBorders>
            <w:shd w:val="clear" w:color="auto" w:fill="auto"/>
            <w:noWrap/>
            <w:hideMark/>
          </w:tcPr>
          <w:p w14:paraId="47EBE42E"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75</w:t>
            </w:r>
            <w:r>
              <w:rPr>
                <w:rFonts w:ascii="Consolas" w:hAnsi="Consolas" w:cs="Consolas"/>
                <w:color w:val="000000"/>
                <w:sz w:val="16"/>
                <w:szCs w:val="16"/>
              </w:rPr>
              <w:t>,</w:t>
            </w:r>
            <w:r w:rsidRPr="00D81347">
              <w:rPr>
                <w:rFonts w:ascii="Consolas" w:hAnsi="Consolas" w:cs="Consolas"/>
                <w:color w:val="000000"/>
                <w:sz w:val="16"/>
                <w:szCs w:val="16"/>
              </w:rPr>
              <w:t>049</w:t>
            </w:r>
          </w:p>
        </w:tc>
        <w:tc>
          <w:tcPr>
            <w:tcW w:w="1080" w:type="dxa"/>
            <w:tcBorders>
              <w:top w:val="nil"/>
              <w:left w:val="nil"/>
              <w:bottom w:val="nil"/>
              <w:right w:val="nil"/>
            </w:tcBorders>
            <w:shd w:val="clear" w:color="auto" w:fill="auto"/>
            <w:noWrap/>
            <w:hideMark/>
          </w:tcPr>
          <w:p w14:paraId="3F9D8F8E"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43</w:t>
            </w:r>
            <w:r>
              <w:rPr>
                <w:rFonts w:ascii="Consolas" w:hAnsi="Consolas" w:cs="Consolas"/>
                <w:color w:val="000000"/>
                <w:sz w:val="16"/>
                <w:szCs w:val="16"/>
              </w:rPr>
              <w:t>,</w:t>
            </w:r>
            <w:r w:rsidRPr="00CD25BA">
              <w:rPr>
                <w:rFonts w:ascii="Consolas" w:hAnsi="Consolas" w:cs="Consolas"/>
                <w:color w:val="000000"/>
                <w:sz w:val="16"/>
                <w:szCs w:val="16"/>
              </w:rPr>
              <w:t>567</w:t>
            </w:r>
          </w:p>
        </w:tc>
        <w:tc>
          <w:tcPr>
            <w:tcW w:w="1080" w:type="dxa"/>
            <w:tcBorders>
              <w:top w:val="nil"/>
              <w:left w:val="nil"/>
              <w:bottom w:val="nil"/>
              <w:right w:val="nil"/>
            </w:tcBorders>
            <w:shd w:val="clear" w:color="auto" w:fill="auto"/>
            <w:noWrap/>
            <w:hideMark/>
          </w:tcPr>
          <w:p w14:paraId="1A990212"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21</w:t>
            </w:r>
            <w:r>
              <w:rPr>
                <w:rFonts w:ascii="Consolas" w:hAnsi="Consolas" w:cs="Consolas"/>
                <w:color w:val="000000"/>
                <w:sz w:val="16"/>
                <w:szCs w:val="16"/>
              </w:rPr>
              <w:t>,</w:t>
            </w:r>
            <w:r w:rsidRPr="00CD25BA">
              <w:rPr>
                <w:rFonts w:ascii="Consolas" w:hAnsi="Consolas" w:cs="Consolas"/>
                <w:color w:val="000000"/>
                <w:sz w:val="16"/>
                <w:szCs w:val="16"/>
              </w:rPr>
              <w:t>456</w:t>
            </w:r>
          </w:p>
        </w:tc>
        <w:tc>
          <w:tcPr>
            <w:tcW w:w="990" w:type="dxa"/>
            <w:tcBorders>
              <w:top w:val="nil"/>
              <w:left w:val="nil"/>
              <w:bottom w:val="nil"/>
              <w:right w:val="nil"/>
            </w:tcBorders>
          </w:tcPr>
          <w:p w14:paraId="7AF12AF3"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28,785</w:t>
            </w:r>
          </w:p>
        </w:tc>
        <w:tc>
          <w:tcPr>
            <w:tcW w:w="1080" w:type="dxa"/>
            <w:tcBorders>
              <w:top w:val="nil"/>
              <w:left w:val="nil"/>
              <w:bottom w:val="nil"/>
              <w:right w:val="nil"/>
            </w:tcBorders>
          </w:tcPr>
          <w:p w14:paraId="1109B83F" w14:textId="77777777"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23</w:t>
            </w:r>
            <w:r w:rsidR="00A22BE8">
              <w:rPr>
                <w:rFonts w:ascii="Consolas" w:hAnsi="Consolas" w:cs="Consolas"/>
                <w:color w:val="000000"/>
                <w:sz w:val="16"/>
                <w:szCs w:val="16"/>
              </w:rPr>
              <w:t>,</w:t>
            </w:r>
            <w:r w:rsidRPr="00A22BE8">
              <w:rPr>
                <w:rFonts w:ascii="Consolas" w:hAnsi="Consolas" w:cs="Consolas"/>
                <w:color w:val="000000"/>
                <w:sz w:val="16"/>
                <w:szCs w:val="16"/>
              </w:rPr>
              <w:t>113</w:t>
            </w:r>
          </w:p>
        </w:tc>
      </w:tr>
      <w:tr w:rsidR="00D4670D" w:rsidRPr="00FB6A13" w14:paraId="6495FB5F" w14:textId="77777777" w:rsidTr="00404B2C">
        <w:trPr>
          <w:trHeight w:val="255"/>
          <w:jc w:val="center"/>
        </w:trPr>
        <w:tc>
          <w:tcPr>
            <w:tcW w:w="462" w:type="dxa"/>
            <w:tcBorders>
              <w:top w:val="nil"/>
              <w:left w:val="nil"/>
              <w:bottom w:val="nil"/>
              <w:right w:val="nil"/>
            </w:tcBorders>
            <w:shd w:val="clear" w:color="auto" w:fill="auto"/>
            <w:noWrap/>
            <w:hideMark/>
          </w:tcPr>
          <w:p w14:paraId="12B7B949"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19</w:t>
            </w:r>
          </w:p>
        </w:tc>
        <w:tc>
          <w:tcPr>
            <w:tcW w:w="4128" w:type="dxa"/>
            <w:tcBorders>
              <w:top w:val="nil"/>
              <w:left w:val="nil"/>
              <w:bottom w:val="nil"/>
              <w:right w:val="nil"/>
            </w:tcBorders>
            <w:shd w:val="clear" w:color="auto" w:fill="auto"/>
            <w:noWrap/>
            <w:hideMark/>
          </w:tcPr>
          <w:p w14:paraId="2D4BE1D7"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550% but LE 600% of the poverty level</w:t>
            </w:r>
          </w:p>
        </w:tc>
        <w:tc>
          <w:tcPr>
            <w:tcW w:w="1080" w:type="dxa"/>
            <w:tcBorders>
              <w:top w:val="nil"/>
              <w:left w:val="single" w:sz="4" w:space="0" w:color="auto"/>
              <w:bottom w:val="nil"/>
              <w:right w:val="nil"/>
            </w:tcBorders>
            <w:shd w:val="clear" w:color="auto" w:fill="auto"/>
            <w:noWrap/>
            <w:hideMark/>
          </w:tcPr>
          <w:p w14:paraId="5323B10C"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45</w:t>
            </w:r>
            <w:r>
              <w:rPr>
                <w:rFonts w:ascii="Consolas" w:hAnsi="Consolas" w:cs="Consolas"/>
                <w:color w:val="000000"/>
                <w:sz w:val="16"/>
                <w:szCs w:val="16"/>
              </w:rPr>
              <w:t>,</w:t>
            </w:r>
            <w:r w:rsidRPr="00D81347">
              <w:rPr>
                <w:rFonts w:ascii="Consolas" w:hAnsi="Consolas" w:cs="Consolas"/>
                <w:color w:val="000000"/>
                <w:sz w:val="16"/>
                <w:szCs w:val="16"/>
              </w:rPr>
              <w:t>234</w:t>
            </w:r>
          </w:p>
        </w:tc>
        <w:tc>
          <w:tcPr>
            <w:tcW w:w="1080" w:type="dxa"/>
            <w:tcBorders>
              <w:top w:val="nil"/>
              <w:left w:val="nil"/>
              <w:bottom w:val="nil"/>
              <w:right w:val="nil"/>
            </w:tcBorders>
            <w:shd w:val="clear" w:color="auto" w:fill="auto"/>
            <w:noWrap/>
            <w:hideMark/>
          </w:tcPr>
          <w:p w14:paraId="1B4BFF31"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19</w:t>
            </w:r>
            <w:r>
              <w:rPr>
                <w:rFonts w:ascii="Consolas" w:hAnsi="Consolas" w:cs="Consolas"/>
                <w:color w:val="000000"/>
                <w:sz w:val="16"/>
                <w:szCs w:val="16"/>
              </w:rPr>
              <w:t>,</w:t>
            </w:r>
            <w:r w:rsidRPr="00CD25BA">
              <w:rPr>
                <w:rFonts w:ascii="Consolas" w:hAnsi="Consolas" w:cs="Consolas"/>
                <w:color w:val="000000"/>
                <w:sz w:val="16"/>
                <w:szCs w:val="16"/>
              </w:rPr>
              <w:t>451</w:t>
            </w:r>
          </w:p>
        </w:tc>
        <w:tc>
          <w:tcPr>
            <w:tcW w:w="1080" w:type="dxa"/>
            <w:tcBorders>
              <w:top w:val="nil"/>
              <w:left w:val="nil"/>
              <w:bottom w:val="nil"/>
              <w:right w:val="nil"/>
            </w:tcBorders>
            <w:shd w:val="clear" w:color="auto" w:fill="auto"/>
            <w:noWrap/>
            <w:hideMark/>
          </w:tcPr>
          <w:p w14:paraId="4D89A882"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17</w:t>
            </w:r>
            <w:r>
              <w:rPr>
                <w:rFonts w:ascii="Consolas" w:hAnsi="Consolas" w:cs="Consolas"/>
                <w:color w:val="000000"/>
                <w:sz w:val="16"/>
                <w:szCs w:val="16"/>
              </w:rPr>
              <w:t>,</w:t>
            </w:r>
            <w:r w:rsidRPr="00CD25BA">
              <w:rPr>
                <w:rFonts w:ascii="Consolas" w:hAnsi="Consolas" w:cs="Consolas"/>
                <w:color w:val="000000"/>
                <w:sz w:val="16"/>
                <w:szCs w:val="16"/>
              </w:rPr>
              <w:t>065</w:t>
            </w:r>
          </w:p>
        </w:tc>
        <w:tc>
          <w:tcPr>
            <w:tcW w:w="990" w:type="dxa"/>
            <w:tcBorders>
              <w:top w:val="nil"/>
              <w:left w:val="nil"/>
              <w:bottom w:val="nil"/>
              <w:right w:val="nil"/>
            </w:tcBorders>
          </w:tcPr>
          <w:p w14:paraId="3512556D"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 xml:space="preserve">  24,283</w:t>
            </w:r>
          </w:p>
        </w:tc>
        <w:tc>
          <w:tcPr>
            <w:tcW w:w="1080" w:type="dxa"/>
            <w:tcBorders>
              <w:top w:val="nil"/>
              <w:left w:val="nil"/>
              <w:bottom w:val="nil"/>
              <w:right w:val="nil"/>
            </w:tcBorders>
          </w:tcPr>
          <w:p w14:paraId="1B63F40B" w14:textId="77777777" w:rsidR="00D4670D" w:rsidRDefault="00A22BE8" w:rsidP="00815CE7">
            <w:pPr>
              <w:jc w:val="right"/>
              <w:rPr>
                <w:rFonts w:ascii="Consolas" w:hAnsi="Consolas" w:cs="Consolas"/>
                <w:color w:val="000000"/>
                <w:sz w:val="16"/>
                <w:szCs w:val="16"/>
              </w:rPr>
            </w:pPr>
            <w:r w:rsidRPr="00A22BE8">
              <w:rPr>
                <w:rFonts w:ascii="Consolas" w:hAnsi="Consolas" w:cs="Consolas"/>
                <w:color w:val="000000"/>
                <w:sz w:val="16"/>
                <w:szCs w:val="16"/>
              </w:rPr>
              <w:t>15</w:t>
            </w:r>
            <w:r>
              <w:rPr>
                <w:rFonts w:ascii="Consolas" w:hAnsi="Consolas" w:cs="Consolas"/>
                <w:color w:val="000000"/>
                <w:sz w:val="16"/>
                <w:szCs w:val="16"/>
              </w:rPr>
              <w:t>,</w:t>
            </w:r>
            <w:r w:rsidRPr="00A22BE8">
              <w:rPr>
                <w:rFonts w:ascii="Consolas" w:hAnsi="Consolas" w:cs="Consolas"/>
                <w:color w:val="000000"/>
                <w:sz w:val="16"/>
                <w:szCs w:val="16"/>
              </w:rPr>
              <w:t>569</w:t>
            </w:r>
          </w:p>
        </w:tc>
      </w:tr>
      <w:tr w:rsidR="00D4670D" w:rsidRPr="00FB6A13" w14:paraId="5A25232F" w14:textId="77777777" w:rsidTr="00404B2C">
        <w:trPr>
          <w:trHeight w:val="255"/>
          <w:jc w:val="center"/>
        </w:trPr>
        <w:tc>
          <w:tcPr>
            <w:tcW w:w="462" w:type="dxa"/>
            <w:tcBorders>
              <w:top w:val="nil"/>
              <w:left w:val="nil"/>
              <w:bottom w:val="nil"/>
              <w:right w:val="nil"/>
            </w:tcBorders>
            <w:shd w:val="clear" w:color="auto" w:fill="auto"/>
            <w:noWrap/>
            <w:hideMark/>
          </w:tcPr>
          <w:p w14:paraId="68D9603F"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20</w:t>
            </w:r>
          </w:p>
        </w:tc>
        <w:tc>
          <w:tcPr>
            <w:tcW w:w="4128" w:type="dxa"/>
            <w:tcBorders>
              <w:top w:val="nil"/>
              <w:left w:val="nil"/>
              <w:bottom w:val="nil"/>
              <w:right w:val="nil"/>
            </w:tcBorders>
            <w:shd w:val="clear" w:color="auto" w:fill="auto"/>
            <w:noWrap/>
            <w:hideMark/>
          </w:tcPr>
          <w:p w14:paraId="764E50F0" w14:textId="77777777"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600% but LE 700% of the poverty level</w:t>
            </w:r>
          </w:p>
        </w:tc>
        <w:tc>
          <w:tcPr>
            <w:tcW w:w="1080" w:type="dxa"/>
            <w:tcBorders>
              <w:top w:val="nil"/>
              <w:left w:val="single" w:sz="4" w:space="0" w:color="auto"/>
              <w:bottom w:val="nil"/>
              <w:right w:val="nil"/>
            </w:tcBorders>
            <w:shd w:val="clear" w:color="auto" w:fill="auto"/>
            <w:noWrap/>
            <w:hideMark/>
          </w:tcPr>
          <w:p w14:paraId="3583F149"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81</w:t>
            </w:r>
            <w:r>
              <w:rPr>
                <w:rFonts w:ascii="Consolas" w:hAnsi="Consolas" w:cs="Consolas"/>
                <w:color w:val="000000"/>
                <w:sz w:val="16"/>
                <w:szCs w:val="16"/>
              </w:rPr>
              <w:t>,</w:t>
            </w:r>
            <w:r w:rsidRPr="00D81347">
              <w:rPr>
                <w:rFonts w:ascii="Consolas" w:hAnsi="Consolas" w:cs="Consolas"/>
                <w:color w:val="000000"/>
                <w:sz w:val="16"/>
                <w:szCs w:val="16"/>
              </w:rPr>
              <w:t>988</w:t>
            </w:r>
          </w:p>
        </w:tc>
        <w:tc>
          <w:tcPr>
            <w:tcW w:w="1080" w:type="dxa"/>
            <w:tcBorders>
              <w:top w:val="nil"/>
              <w:left w:val="nil"/>
              <w:bottom w:val="nil"/>
              <w:right w:val="nil"/>
            </w:tcBorders>
            <w:shd w:val="clear" w:color="auto" w:fill="auto"/>
            <w:noWrap/>
            <w:hideMark/>
          </w:tcPr>
          <w:p w14:paraId="21CC5F27"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43</w:t>
            </w:r>
            <w:r>
              <w:rPr>
                <w:rFonts w:ascii="Consolas" w:hAnsi="Consolas" w:cs="Consolas"/>
                <w:color w:val="000000"/>
                <w:sz w:val="16"/>
                <w:szCs w:val="16"/>
              </w:rPr>
              <w:t>,</w:t>
            </w:r>
            <w:r w:rsidRPr="00CD25BA">
              <w:rPr>
                <w:rFonts w:ascii="Consolas" w:hAnsi="Consolas" w:cs="Consolas"/>
                <w:color w:val="000000"/>
                <w:sz w:val="16"/>
                <w:szCs w:val="16"/>
              </w:rPr>
              <w:t>811</w:t>
            </w:r>
          </w:p>
        </w:tc>
        <w:tc>
          <w:tcPr>
            <w:tcW w:w="1080" w:type="dxa"/>
            <w:tcBorders>
              <w:top w:val="nil"/>
              <w:left w:val="nil"/>
              <w:bottom w:val="nil"/>
              <w:right w:val="nil"/>
            </w:tcBorders>
            <w:shd w:val="clear" w:color="auto" w:fill="auto"/>
            <w:noWrap/>
            <w:hideMark/>
          </w:tcPr>
          <w:p w14:paraId="386B28A5"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427</w:t>
            </w:r>
          </w:p>
        </w:tc>
        <w:tc>
          <w:tcPr>
            <w:tcW w:w="990" w:type="dxa"/>
            <w:tcBorders>
              <w:top w:val="nil"/>
              <w:left w:val="nil"/>
              <w:bottom w:val="nil"/>
              <w:right w:val="nil"/>
            </w:tcBorders>
          </w:tcPr>
          <w:p w14:paraId="020314BE"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35,093</w:t>
            </w:r>
          </w:p>
        </w:tc>
        <w:tc>
          <w:tcPr>
            <w:tcW w:w="1080" w:type="dxa"/>
            <w:tcBorders>
              <w:top w:val="nil"/>
              <w:left w:val="nil"/>
              <w:bottom w:val="nil"/>
              <w:right w:val="nil"/>
            </w:tcBorders>
          </w:tcPr>
          <w:p w14:paraId="4B3F657C" w14:textId="77777777" w:rsidR="00D4670D" w:rsidRDefault="00A22BE8" w:rsidP="00815CE7">
            <w:pPr>
              <w:jc w:val="right"/>
              <w:rPr>
                <w:rFonts w:ascii="Consolas" w:hAnsi="Consolas" w:cs="Consolas"/>
                <w:color w:val="000000"/>
                <w:sz w:val="16"/>
                <w:szCs w:val="16"/>
              </w:rPr>
            </w:pPr>
            <w:r w:rsidRPr="00A22BE8">
              <w:rPr>
                <w:rFonts w:ascii="Consolas" w:hAnsi="Consolas" w:cs="Consolas"/>
                <w:color w:val="000000"/>
                <w:sz w:val="16"/>
                <w:szCs w:val="16"/>
              </w:rPr>
              <w:t>26</w:t>
            </w:r>
            <w:r>
              <w:rPr>
                <w:rFonts w:ascii="Consolas" w:hAnsi="Consolas" w:cs="Consolas"/>
                <w:color w:val="000000"/>
                <w:sz w:val="16"/>
                <w:szCs w:val="16"/>
              </w:rPr>
              <w:t>,</w:t>
            </w:r>
            <w:r w:rsidRPr="00A22BE8">
              <w:rPr>
                <w:rFonts w:ascii="Consolas" w:hAnsi="Consolas" w:cs="Consolas"/>
                <w:color w:val="000000"/>
                <w:sz w:val="16"/>
                <w:szCs w:val="16"/>
              </w:rPr>
              <w:t>604</w:t>
            </w:r>
          </w:p>
        </w:tc>
      </w:tr>
      <w:tr w:rsidR="00D4670D" w:rsidRPr="00FB6A13" w14:paraId="75A9B791" w14:textId="77777777" w:rsidTr="00404B2C">
        <w:trPr>
          <w:trHeight w:val="255"/>
          <w:jc w:val="center"/>
        </w:trPr>
        <w:tc>
          <w:tcPr>
            <w:tcW w:w="462" w:type="dxa"/>
            <w:tcBorders>
              <w:top w:val="nil"/>
              <w:left w:val="nil"/>
              <w:bottom w:val="single" w:sz="4" w:space="0" w:color="auto"/>
              <w:right w:val="nil"/>
            </w:tcBorders>
            <w:shd w:val="clear" w:color="auto" w:fill="auto"/>
            <w:noWrap/>
            <w:hideMark/>
          </w:tcPr>
          <w:p w14:paraId="5DC3AA73" w14:textId="77777777"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21</w:t>
            </w:r>
          </w:p>
        </w:tc>
        <w:tc>
          <w:tcPr>
            <w:tcW w:w="4128" w:type="dxa"/>
            <w:tcBorders>
              <w:top w:val="nil"/>
              <w:left w:val="nil"/>
              <w:bottom w:val="single" w:sz="4" w:space="0" w:color="auto"/>
              <w:right w:val="nil"/>
            </w:tcBorders>
            <w:shd w:val="clear" w:color="auto" w:fill="auto"/>
            <w:noWrap/>
            <w:hideMark/>
          </w:tcPr>
          <w:p w14:paraId="366ED897" w14:textId="77777777" w:rsidR="00D4670D"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700% of the poverty level</w:t>
            </w:r>
          </w:p>
          <w:p w14:paraId="5577F863" w14:textId="77777777" w:rsidR="00D4670D" w:rsidRPr="00FB6A13" w:rsidRDefault="00D4670D" w:rsidP="009957D4">
            <w:pPr>
              <w:ind w:firstLineChars="100" w:firstLine="160"/>
              <w:rPr>
                <w:rFonts w:ascii="Consolas" w:hAnsi="Consolas" w:cs="Consolas"/>
                <w:color w:val="000000"/>
                <w:sz w:val="16"/>
                <w:szCs w:val="16"/>
              </w:rPr>
            </w:pPr>
          </w:p>
        </w:tc>
        <w:tc>
          <w:tcPr>
            <w:tcW w:w="1080" w:type="dxa"/>
            <w:tcBorders>
              <w:top w:val="nil"/>
              <w:left w:val="single" w:sz="4" w:space="0" w:color="auto"/>
              <w:bottom w:val="single" w:sz="4" w:space="0" w:color="auto"/>
              <w:right w:val="nil"/>
            </w:tcBorders>
            <w:shd w:val="clear" w:color="auto" w:fill="auto"/>
            <w:noWrap/>
            <w:hideMark/>
          </w:tcPr>
          <w:p w14:paraId="7680DE81" w14:textId="77777777"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133</w:t>
            </w:r>
            <w:r>
              <w:rPr>
                <w:rFonts w:ascii="Consolas" w:hAnsi="Consolas" w:cs="Consolas"/>
                <w:color w:val="000000"/>
                <w:sz w:val="16"/>
                <w:szCs w:val="16"/>
              </w:rPr>
              <w:t>,</w:t>
            </w:r>
            <w:r w:rsidRPr="00D81347">
              <w:rPr>
                <w:rFonts w:ascii="Consolas" w:hAnsi="Consolas" w:cs="Consolas"/>
                <w:color w:val="000000"/>
                <w:sz w:val="16"/>
                <w:szCs w:val="16"/>
              </w:rPr>
              <w:t>277</w:t>
            </w:r>
          </w:p>
        </w:tc>
        <w:tc>
          <w:tcPr>
            <w:tcW w:w="1080" w:type="dxa"/>
            <w:tcBorders>
              <w:top w:val="nil"/>
              <w:left w:val="nil"/>
              <w:bottom w:val="single" w:sz="4" w:space="0" w:color="auto"/>
              <w:right w:val="nil"/>
            </w:tcBorders>
            <w:shd w:val="clear" w:color="auto" w:fill="auto"/>
            <w:noWrap/>
            <w:hideMark/>
          </w:tcPr>
          <w:p w14:paraId="48E4F452"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49</w:t>
            </w:r>
            <w:r>
              <w:rPr>
                <w:rFonts w:ascii="Consolas" w:hAnsi="Consolas" w:cs="Consolas"/>
                <w:color w:val="000000"/>
                <w:sz w:val="16"/>
                <w:szCs w:val="16"/>
              </w:rPr>
              <w:t>,</w:t>
            </w:r>
            <w:r w:rsidRPr="00CD25BA">
              <w:rPr>
                <w:rFonts w:ascii="Consolas" w:hAnsi="Consolas" w:cs="Consolas"/>
                <w:color w:val="000000"/>
                <w:sz w:val="16"/>
                <w:szCs w:val="16"/>
              </w:rPr>
              <w:t>150</w:t>
            </w:r>
          </w:p>
        </w:tc>
        <w:tc>
          <w:tcPr>
            <w:tcW w:w="1080" w:type="dxa"/>
            <w:tcBorders>
              <w:top w:val="nil"/>
              <w:left w:val="nil"/>
              <w:bottom w:val="single" w:sz="4" w:space="0" w:color="auto"/>
              <w:right w:val="nil"/>
            </w:tcBorders>
            <w:shd w:val="clear" w:color="auto" w:fill="auto"/>
            <w:noWrap/>
            <w:hideMark/>
          </w:tcPr>
          <w:p w14:paraId="127DD891" w14:textId="77777777"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53</w:t>
            </w:r>
            <w:r>
              <w:rPr>
                <w:rFonts w:ascii="Consolas" w:hAnsi="Consolas" w:cs="Consolas"/>
                <w:color w:val="000000"/>
                <w:sz w:val="16"/>
                <w:szCs w:val="16"/>
              </w:rPr>
              <w:t>,</w:t>
            </w:r>
            <w:r w:rsidRPr="00CD25BA">
              <w:rPr>
                <w:rFonts w:ascii="Consolas" w:hAnsi="Consolas" w:cs="Consolas"/>
                <w:color w:val="000000"/>
                <w:sz w:val="16"/>
                <w:szCs w:val="16"/>
              </w:rPr>
              <w:t>271</w:t>
            </w:r>
          </w:p>
        </w:tc>
        <w:tc>
          <w:tcPr>
            <w:tcW w:w="990" w:type="dxa"/>
            <w:tcBorders>
              <w:top w:val="nil"/>
              <w:left w:val="nil"/>
              <w:bottom w:val="single" w:sz="4" w:space="0" w:color="auto"/>
              <w:right w:val="nil"/>
            </w:tcBorders>
          </w:tcPr>
          <w:p w14:paraId="00E9DFF0" w14:textId="77777777"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85,232</w:t>
            </w:r>
          </w:p>
        </w:tc>
        <w:tc>
          <w:tcPr>
            <w:tcW w:w="1080" w:type="dxa"/>
            <w:tcBorders>
              <w:top w:val="nil"/>
              <w:left w:val="nil"/>
              <w:bottom w:val="single" w:sz="4" w:space="0" w:color="auto"/>
              <w:right w:val="nil"/>
            </w:tcBorders>
          </w:tcPr>
          <w:p w14:paraId="2740A293" w14:textId="77777777" w:rsidR="00D4670D" w:rsidRDefault="00A22BE8" w:rsidP="00815CE7">
            <w:pPr>
              <w:jc w:val="right"/>
              <w:rPr>
                <w:rFonts w:ascii="Consolas" w:hAnsi="Consolas" w:cs="Consolas"/>
                <w:color w:val="000000"/>
                <w:sz w:val="16"/>
                <w:szCs w:val="16"/>
              </w:rPr>
            </w:pPr>
            <w:r w:rsidRPr="00A22BE8">
              <w:rPr>
                <w:rFonts w:ascii="Consolas" w:hAnsi="Consolas" w:cs="Consolas"/>
                <w:color w:val="000000"/>
                <w:sz w:val="16"/>
                <w:szCs w:val="16"/>
              </w:rPr>
              <w:t>57</w:t>
            </w:r>
            <w:r>
              <w:rPr>
                <w:rFonts w:ascii="Consolas" w:hAnsi="Consolas" w:cs="Consolas"/>
                <w:color w:val="000000"/>
                <w:sz w:val="16"/>
                <w:szCs w:val="16"/>
              </w:rPr>
              <w:t>,</w:t>
            </w:r>
            <w:r w:rsidRPr="00A22BE8">
              <w:rPr>
                <w:rFonts w:ascii="Consolas" w:hAnsi="Consolas" w:cs="Consolas"/>
                <w:color w:val="000000"/>
                <w:sz w:val="16"/>
                <w:szCs w:val="16"/>
              </w:rPr>
              <w:t>578</w:t>
            </w:r>
          </w:p>
        </w:tc>
      </w:tr>
      <w:tr w:rsidR="00F47317" w:rsidRPr="00FB6A13" w14:paraId="00A3E459" w14:textId="77777777" w:rsidTr="00404B2C">
        <w:trPr>
          <w:trHeight w:val="255"/>
          <w:jc w:val="center"/>
        </w:trPr>
        <w:tc>
          <w:tcPr>
            <w:tcW w:w="462" w:type="dxa"/>
            <w:tcBorders>
              <w:top w:val="nil"/>
              <w:left w:val="nil"/>
              <w:bottom w:val="nil"/>
              <w:right w:val="nil"/>
            </w:tcBorders>
            <w:shd w:val="clear" w:color="auto" w:fill="auto"/>
            <w:noWrap/>
            <w:hideMark/>
          </w:tcPr>
          <w:p w14:paraId="0AF43D0A" w14:textId="77777777" w:rsidR="00F47317" w:rsidRPr="00FB6A13" w:rsidRDefault="00F47317" w:rsidP="009957D4">
            <w:pPr>
              <w:rPr>
                <w:rFonts w:ascii="Consolas" w:hAnsi="Consolas" w:cs="Consolas"/>
                <w:color w:val="000000"/>
                <w:sz w:val="16"/>
                <w:szCs w:val="16"/>
              </w:rPr>
            </w:pPr>
          </w:p>
        </w:tc>
        <w:tc>
          <w:tcPr>
            <w:tcW w:w="4128" w:type="dxa"/>
            <w:tcBorders>
              <w:top w:val="nil"/>
              <w:left w:val="nil"/>
              <w:bottom w:val="nil"/>
              <w:right w:val="nil"/>
            </w:tcBorders>
            <w:shd w:val="clear" w:color="auto" w:fill="auto"/>
            <w:noWrap/>
            <w:hideMark/>
          </w:tcPr>
          <w:p w14:paraId="56D64E2C" w14:textId="77777777" w:rsidR="00F47317" w:rsidRPr="00FB6A13" w:rsidRDefault="00F47317" w:rsidP="009957D4">
            <w:pPr>
              <w:rPr>
                <w:rFonts w:ascii="Consolas" w:hAnsi="Consolas" w:cs="Consolas"/>
                <w:color w:val="000000"/>
                <w:sz w:val="16"/>
                <w:szCs w:val="16"/>
              </w:rPr>
            </w:pPr>
          </w:p>
        </w:tc>
        <w:tc>
          <w:tcPr>
            <w:tcW w:w="1080" w:type="dxa"/>
            <w:tcBorders>
              <w:top w:val="nil"/>
              <w:left w:val="single" w:sz="4" w:space="0" w:color="auto"/>
              <w:bottom w:val="nil"/>
              <w:right w:val="nil"/>
            </w:tcBorders>
            <w:shd w:val="clear" w:color="auto" w:fill="auto"/>
            <w:noWrap/>
            <w:hideMark/>
          </w:tcPr>
          <w:p w14:paraId="7681C7E5"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14:paraId="6BDE9B31"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nil"/>
              <w:left w:val="nil"/>
              <w:bottom w:val="nil"/>
              <w:right w:val="nil"/>
            </w:tcBorders>
            <w:shd w:val="clear" w:color="auto" w:fill="auto"/>
            <w:noWrap/>
            <w:hideMark/>
          </w:tcPr>
          <w:p w14:paraId="55F4A282"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nil"/>
              <w:left w:val="nil"/>
              <w:bottom w:val="nil"/>
              <w:right w:val="nil"/>
            </w:tcBorders>
          </w:tcPr>
          <w:p w14:paraId="250B2ADF"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80" w:type="dxa"/>
            <w:tcBorders>
              <w:top w:val="nil"/>
              <w:left w:val="nil"/>
              <w:bottom w:val="nil"/>
              <w:right w:val="nil"/>
            </w:tcBorders>
          </w:tcPr>
          <w:p w14:paraId="38787817"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2A7BE394" w14:textId="77777777" w:rsidR="003D7B1B" w:rsidRDefault="003D7B1B" w:rsidP="003D7B1B">
      <w:pPr>
        <w:tabs>
          <w:tab w:val="left" w:pos="360"/>
          <w:tab w:val="left" w:pos="4320"/>
        </w:tabs>
        <w:rPr>
          <w:rFonts w:ascii="Calibri" w:hAnsi="Calibri" w:cs="Calibri"/>
        </w:rPr>
      </w:pPr>
    </w:p>
    <w:p w14:paraId="6DD675E9" w14:textId="77777777" w:rsidR="003D7B1B" w:rsidRPr="00B17DC8" w:rsidRDefault="003D7B1B" w:rsidP="003D7B1B">
      <w:pPr>
        <w:tabs>
          <w:tab w:val="left" w:pos="360"/>
          <w:tab w:val="left" w:pos="720"/>
          <w:tab w:val="right" w:pos="8640"/>
        </w:tabs>
        <w:rPr>
          <w:rFonts w:ascii="Calibri" w:hAnsi="Calibri" w:cs="Calibri"/>
        </w:rPr>
      </w:pPr>
    </w:p>
    <w:p w14:paraId="57766C7C" w14:textId="77777777" w:rsidR="003D7B1B" w:rsidRDefault="003D7B1B" w:rsidP="003D7B1B">
      <w:pPr>
        <w:rPr>
          <w:rFonts w:ascii="Calibri" w:hAnsi="Calibri" w:cs="Calibri"/>
        </w:rPr>
      </w:pPr>
    </w:p>
    <w:p w14:paraId="752CA470" w14:textId="77777777" w:rsidR="003D7B1B" w:rsidRPr="00B17DC8" w:rsidRDefault="003D7B1B" w:rsidP="003D7B1B">
      <w:pPr>
        <w:rPr>
          <w:rFonts w:ascii="Calibri" w:hAnsi="Calibri" w:cs="Calibri"/>
        </w:rPr>
      </w:pPr>
    </w:p>
    <w:p w14:paraId="4CAD6342" w14:textId="77777777" w:rsidR="003D7B1B" w:rsidRDefault="003D7B1B" w:rsidP="003D7B1B">
      <w:pPr>
        <w:autoSpaceDE w:val="0"/>
        <w:autoSpaceDN w:val="0"/>
        <w:adjustRightInd w:val="0"/>
        <w:rPr>
          <w:rFonts w:ascii="Calibri" w:hAnsi="Calibri" w:cs="Calibri"/>
        </w:rPr>
      </w:pPr>
    </w:p>
    <w:p w14:paraId="32C5BD82" w14:textId="77777777" w:rsidR="003D7B1B" w:rsidRDefault="003D7B1B" w:rsidP="00EC543D">
      <w:pPr>
        <w:pStyle w:val="Heading4"/>
        <w:rPr>
          <w:rFonts w:ascii="Calibri" w:hAnsi="Calibri" w:cs="Calibri"/>
          <w:sz w:val="26"/>
          <w:szCs w:val="26"/>
        </w:rPr>
        <w:sectPr w:rsidR="003D7B1B" w:rsidSect="00DA172D">
          <w:headerReference w:type="default" r:id="rId35"/>
          <w:pgSz w:w="12240" w:h="15840" w:code="1"/>
          <w:pgMar w:top="1440" w:right="1440" w:bottom="1440" w:left="1440" w:header="590" w:footer="720" w:gutter="0"/>
          <w:cols w:space="720"/>
          <w:noEndnote/>
          <w:docGrid w:linePitch="326"/>
        </w:sectPr>
      </w:pPr>
    </w:p>
    <w:p w14:paraId="6703F898"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HEALTH INSURANCE VARIABLES</w:t>
      </w:r>
    </w:p>
    <w:p w14:paraId="1E64CD4A" w14:textId="77777777" w:rsidR="009E5879" w:rsidRPr="0093614B" w:rsidRDefault="009E5879" w:rsidP="009E5879">
      <w:pPr>
        <w:pStyle w:val="PlainText"/>
        <w:jc w:val="center"/>
        <w:rPr>
          <w:rFonts w:asciiTheme="minorHAnsi" w:hAnsiTheme="minorHAnsi" w:cstheme="minorHAnsi"/>
          <w:b/>
          <w:bCs/>
          <w:sz w:val="26"/>
          <w:szCs w:val="26"/>
        </w:rPr>
      </w:pPr>
    </w:p>
    <w:p w14:paraId="1C246335" w14:textId="77777777" w:rsidR="009E5879" w:rsidRPr="0093614B" w:rsidRDefault="009E5879" w:rsidP="009E5879">
      <w:pPr>
        <w:pStyle w:val="PlainText"/>
        <w:rPr>
          <w:rFonts w:ascii="Calibri" w:hAnsi="Calibri" w:cs="Calibri"/>
          <w:b/>
          <w:bCs/>
          <w:sz w:val="26"/>
          <w:szCs w:val="26"/>
        </w:rPr>
      </w:pPr>
    </w:p>
    <w:p w14:paraId="3AFE9B21" w14:textId="101BBAA7" w:rsidR="003D7B1B" w:rsidRPr="00EB0525" w:rsidRDefault="008926E8" w:rsidP="003D7B1B">
      <w:pPr>
        <w:pStyle w:val="Heading4"/>
        <w:rPr>
          <w:rFonts w:ascii="Calibri" w:hAnsi="Calibri" w:cs="Calibri"/>
          <w:sz w:val="26"/>
          <w:szCs w:val="26"/>
        </w:rPr>
      </w:pPr>
      <w:r>
        <w:rPr>
          <w:rFonts w:ascii="Calibri" w:hAnsi="Calibri" w:cs="Calibri"/>
          <w:sz w:val="26"/>
          <w:szCs w:val="26"/>
        </w:rPr>
        <w:t>2</w:t>
      </w:r>
      <w:r w:rsidR="00FD6AD2">
        <w:rPr>
          <w:rFonts w:ascii="Calibri" w:hAnsi="Calibri" w:cs="Calibri"/>
          <w:sz w:val="26"/>
          <w:szCs w:val="26"/>
        </w:rPr>
        <w:t>9</w:t>
      </w:r>
      <w:r w:rsidR="003D7B1B" w:rsidRPr="0093614B">
        <w:rPr>
          <w:rFonts w:ascii="Calibri" w:hAnsi="Calibri" w:cs="Calibri"/>
          <w:sz w:val="26"/>
          <w:szCs w:val="26"/>
        </w:rPr>
        <w:t>.</w:t>
      </w:r>
      <w:r w:rsidR="003D7B1B" w:rsidRPr="0093614B">
        <w:rPr>
          <w:rFonts w:ascii="Calibri" w:hAnsi="Calibri" w:cs="Calibri"/>
          <w:sz w:val="26"/>
          <w:szCs w:val="26"/>
        </w:rPr>
        <w:tab/>
        <w:t xml:space="preserve">Health Insurance Status          </w:t>
      </w:r>
      <w:bookmarkStart w:id="47" w:name="HealthInsuranceStatus"/>
      <w:r w:rsidR="003D7B1B" w:rsidRPr="0093614B">
        <w:rPr>
          <w:rFonts w:ascii="Calibri" w:hAnsi="Calibri" w:cs="Calibri"/>
          <w:sz w:val="26"/>
          <w:szCs w:val="26"/>
        </w:rPr>
        <w:t>HISTATUS</w:t>
      </w:r>
      <w:bookmarkEnd w:id="47"/>
      <w:r w:rsidR="007048EA" w:rsidRPr="0093614B">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2" w:history="1">
        <w:r w:rsidR="007048EA" w:rsidRPr="00BF44BD">
          <w:rPr>
            <w:rStyle w:val="Hyperlink"/>
            <w:rFonts w:ascii="Calibri" w:hAnsi="Calibri" w:cs="Calibri"/>
            <w:b w:val="0"/>
            <w:sz w:val="24"/>
            <w:szCs w:val="24"/>
          </w:rPr>
          <w:t>Return to Index</w:t>
        </w:r>
      </w:hyperlink>
    </w:p>
    <w:p w14:paraId="549227A4" w14:textId="77777777" w:rsidR="003D7B1B" w:rsidRPr="00B17DC8" w:rsidRDefault="003D7B1B" w:rsidP="003D7B1B">
      <w:pPr>
        <w:tabs>
          <w:tab w:val="left" w:pos="1260"/>
          <w:tab w:val="left" w:pos="1440"/>
          <w:tab w:val="left" w:pos="1845"/>
          <w:tab w:val="left" w:pos="2160"/>
          <w:tab w:val="left" w:pos="2784"/>
          <w:tab w:val="left" w:pos="2880"/>
        </w:tabs>
        <w:rPr>
          <w:rFonts w:ascii="Calibri" w:hAnsi="Calibri" w:cs="Calibri"/>
        </w:rPr>
      </w:pPr>
    </w:p>
    <w:p w14:paraId="06079294" w14:textId="77777777" w:rsidR="003D7B1B" w:rsidRPr="00B17DC8" w:rsidRDefault="003D7B1B" w:rsidP="003D7B1B">
      <w:pPr>
        <w:pStyle w:val="PlainText"/>
        <w:rPr>
          <w:rFonts w:ascii="Calibri" w:hAnsi="Calibri" w:cs="Calibri"/>
          <w:sz w:val="24"/>
          <w:szCs w:val="24"/>
        </w:rPr>
      </w:pPr>
      <w:r w:rsidRPr="00EB0525">
        <w:rPr>
          <w:rFonts w:ascii="Calibri" w:hAnsi="Calibri" w:cs="Calibri"/>
          <w:b/>
          <w:sz w:val="24"/>
          <w:szCs w:val="24"/>
        </w:rPr>
        <w:t>DESCRIPTION</w:t>
      </w:r>
      <w:r w:rsidRPr="00EB0525">
        <w:rPr>
          <w:rFonts w:ascii="Calibri" w:hAnsi="Calibri" w:cs="Calibri"/>
          <w:sz w:val="24"/>
          <w:szCs w:val="24"/>
        </w:rPr>
        <w:t>:  Indicates whether person had health insurance coverage any time in the</w:t>
      </w:r>
      <w:r w:rsidRPr="00B17DC8">
        <w:rPr>
          <w:rFonts w:ascii="Calibri" w:hAnsi="Calibri" w:cs="Calibri"/>
          <w:sz w:val="24"/>
          <w:szCs w:val="24"/>
        </w:rPr>
        <w:t xml:space="preserve"> calendar </w:t>
      </w:r>
      <w:r w:rsidR="008D06FD">
        <w:rPr>
          <w:rFonts w:ascii="Calibri" w:hAnsi="Calibri" w:cs="Calibri"/>
          <w:sz w:val="24"/>
          <w:szCs w:val="24"/>
        </w:rPr>
        <w:t xml:space="preserve">year </w:t>
      </w:r>
      <w:r w:rsidRPr="00B17DC8">
        <w:rPr>
          <w:rFonts w:ascii="Calibri" w:hAnsi="Calibri" w:cs="Calibri"/>
          <w:sz w:val="24"/>
          <w:szCs w:val="24"/>
        </w:rPr>
        <w:t>prior to the interview.</w:t>
      </w:r>
    </w:p>
    <w:p w14:paraId="6B8EDCA1" w14:textId="77777777" w:rsidR="003D7B1B" w:rsidRDefault="003D7B1B" w:rsidP="003D7B1B">
      <w:pPr>
        <w:tabs>
          <w:tab w:val="left" w:pos="360"/>
          <w:tab w:val="left" w:pos="4320"/>
        </w:tabs>
        <w:rPr>
          <w:rFonts w:ascii="Calibri" w:hAnsi="Calibri" w:cs="Calibri"/>
        </w:rPr>
      </w:pPr>
    </w:p>
    <w:p w14:paraId="62B2F469" w14:textId="77777777"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06575DF4" w14:textId="77777777" w:rsidR="003D7B1B" w:rsidRDefault="003D7B1B" w:rsidP="003D7B1B">
      <w:pPr>
        <w:pStyle w:val="Heading4"/>
        <w:rPr>
          <w:rFonts w:ascii="Consolas" w:eastAsia="MS Mincho" w:hAnsi="Consolas" w:cs="Consolas"/>
          <w:sz w:val="20"/>
          <w:szCs w:val="20"/>
        </w:rPr>
      </w:pPr>
    </w:p>
    <w:tbl>
      <w:tblPr>
        <w:tblW w:w="9918" w:type="dxa"/>
        <w:tblLook w:val="04A0" w:firstRow="1" w:lastRow="0" w:firstColumn="1" w:lastColumn="0" w:noHBand="0" w:noVBand="1"/>
      </w:tblPr>
      <w:tblGrid>
        <w:gridCol w:w="304"/>
        <w:gridCol w:w="4484"/>
        <w:gridCol w:w="1170"/>
        <w:gridCol w:w="1008"/>
        <w:gridCol w:w="972"/>
        <w:gridCol w:w="932"/>
        <w:gridCol w:w="1048"/>
      </w:tblGrid>
      <w:tr w:rsidR="004D58FD" w:rsidRPr="00FB6A13" w14:paraId="6160EE3E" w14:textId="77777777" w:rsidTr="004D58FD">
        <w:trPr>
          <w:trHeight w:val="436"/>
        </w:trPr>
        <w:tc>
          <w:tcPr>
            <w:tcW w:w="4788" w:type="dxa"/>
            <w:gridSpan w:val="2"/>
            <w:tcBorders>
              <w:top w:val="nil"/>
              <w:left w:val="nil"/>
              <w:bottom w:val="single" w:sz="4" w:space="0" w:color="auto"/>
              <w:right w:val="nil"/>
            </w:tcBorders>
            <w:shd w:val="clear" w:color="auto" w:fill="auto"/>
            <w:hideMark/>
          </w:tcPr>
          <w:p w14:paraId="60BC0C24" w14:textId="77777777" w:rsidR="004D58FD" w:rsidRPr="00FB6A13" w:rsidRDefault="004D58FD" w:rsidP="00767FD7">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170" w:type="dxa"/>
            <w:tcBorders>
              <w:top w:val="nil"/>
              <w:left w:val="single" w:sz="4" w:space="0" w:color="auto"/>
              <w:bottom w:val="single" w:sz="4" w:space="0" w:color="auto"/>
              <w:right w:val="nil"/>
            </w:tcBorders>
            <w:shd w:val="clear" w:color="auto" w:fill="auto"/>
            <w:hideMark/>
          </w:tcPr>
          <w:p w14:paraId="292AAB41" w14:textId="77777777" w:rsidR="004D58FD" w:rsidRPr="00FB6A13" w:rsidRDefault="004D58F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64F89ED9" w14:textId="77777777" w:rsidR="004D58FD" w:rsidRPr="00FB6A13" w:rsidRDefault="004D58F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72" w:type="dxa"/>
            <w:tcBorders>
              <w:top w:val="nil"/>
              <w:left w:val="nil"/>
              <w:bottom w:val="single" w:sz="4" w:space="0" w:color="auto"/>
              <w:right w:val="nil"/>
            </w:tcBorders>
            <w:shd w:val="clear" w:color="auto" w:fill="auto"/>
            <w:hideMark/>
          </w:tcPr>
          <w:p w14:paraId="30F2DA8D" w14:textId="77777777" w:rsidR="004D58FD" w:rsidRPr="00FB6A13" w:rsidRDefault="004D58F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32" w:type="dxa"/>
            <w:tcBorders>
              <w:top w:val="nil"/>
              <w:left w:val="nil"/>
              <w:bottom w:val="single" w:sz="4" w:space="0" w:color="auto"/>
              <w:right w:val="nil"/>
            </w:tcBorders>
          </w:tcPr>
          <w:p w14:paraId="6FB72664" w14:textId="77777777" w:rsidR="004D58FD" w:rsidRPr="00FB6A13" w:rsidRDefault="004D58FD"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48" w:type="dxa"/>
            <w:tcBorders>
              <w:top w:val="nil"/>
              <w:left w:val="nil"/>
              <w:bottom w:val="single" w:sz="4" w:space="0" w:color="auto"/>
              <w:right w:val="nil"/>
            </w:tcBorders>
          </w:tcPr>
          <w:p w14:paraId="6048BBFE" w14:textId="77777777" w:rsidR="004D58FD" w:rsidRDefault="004D58FD"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D58FD" w:rsidRPr="00FB6A13" w14:paraId="378DEAA7" w14:textId="77777777" w:rsidTr="004D58FD">
        <w:trPr>
          <w:trHeight w:val="267"/>
        </w:trPr>
        <w:tc>
          <w:tcPr>
            <w:tcW w:w="304" w:type="dxa"/>
            <w:tcBorders>
              <w:top w:val="nil"/>
              <w:left w:val="nil"/>
              <w:bottom w:val="nil"/>
              <w:right w:val="nil"/>
            </w:tcBorders>
            <w:shd w:val="clear" w:color="auto" w:fill="auto"/>
            <w:noWrap/>
            <w:hideMark/>
          </w:tcPr>
          <w:p w14:paraId="5EA09ABC" w14:textId="77777777" w:rsidR="004D58FD" w:rsidRPr="00FB6A13" w:rsidRDefault="004D58FD" w:rsidP="00767FD7">
            <w:pPr>
              <w:rPr>
                <w:rFonts w:ascii="Consolas" w:hAnsi="Consolas" w:cs="Consolas"/>
                <w:color w:val="000000"/>
                <w:sz w:val="16"/>
                <w:szCs w:val="16"/>
              </w:rPr>
            </w:pPr>
            <w:r w:rsidRPr="00FB6A13">
              <w:rPr>
                <w:rFonts w:ascii="Consolas" w:hAnsi="Consolas" w:cs="Consolas"/>
                <w:color w:val="000000"/>
                <w:sz w:val="16"/>
                <w:szCs w:val="16"/>
              </w:rPr>
              <w:t>.</w:t>
            </w:r>
          </w:p>
        </w:tc>
        <w:tc>
          <w:tcPr>
            <w:tcW w:w="4484" w:type="dxa"/>
            <w:tcBorders>
              <w:top w:val="nil"/>
              <w:left w:val="nil"/>
              <w:bottom w:val="nil"/>
              <w:right w:val="nil"/>
            </w:tcBorders>
            <w:shd w:val="clear" w:color="auto" w:fill="auto"/>
            <w:noWrap/>
            <w:hideMark/>
          </w:tcPr>
          <w:p w14:paraId="525D12CF" w14:textId="77777777" w:rsidR="004D58FD" w:rsidRPr="00FB6A13" w:rsidRDefault="004D58FD" w:rsidP="00767FD7">
            <w:pPr>
              <w:ind w:left="211"/>
              <w:rPr>
                <w:rFonts w:ascii="Consolas" w:hAnsi="Consolas" w:cs="Consolas"/>
                <w:color w:val="000000"/>
                <w:sz w:val="16"/>
                <w:szCs w:val="16"/>
              </w:rPr>
            </w:pPr>
            <w:r w:rsidRPr="00FB6A13">
              <w:rPr>
                <w:rFonts w:ascii="Consolas" w:hAnsi="Consolas" w:cs="Consolas"/>
                <w:color w:val="000000"/>
                <w:sz w:val="16"/>
                <w:szCs w:val="16"/>
              </w:rPr>
              <w:t>Not in universe</w:t>
            </w:r>
          </w:p>
        </w:tc>
        <w:tc>
          <w:tcPr>
            <w:tcW w:w="1170" w:type="dxa"/>
            <w:tcBorders>
              <w:top w:val="nil"/>
              <w:left w:val="single" w:sz="4" w:space="0" w:color="auto"/>
              <w:bottom w:val="nil"/>
              <w:right w:val="nil"/>
            </w:tcBorders>
            <w:shd w:val="clear" w:color="auto" w:fill="auto"/>
            <w:noWrap/>
            <w:hideMark/>
          </w:tcPr>
          <w:p w14:paraId="57A77A58" w14:textId="77777777" w:rsidR="004D58FD"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577</w:t>
            </w:r>
            <w:r>
              <w:rPr>
                <w:rFonts w:ascii="Consolas" w:hAnsi="Consolas" w:cs="Consolas"/>
                <w:color w:val="000000"/>
                <w:sz w:val="16"/>
                <w:szCs w:val="16"/>
              </w:rPr>
              <w:t>,</w:t>
            </w:r>
            <w:r w:rsidR="00D4092A">
              <w:rPr>
                <w:rFonts w:ascii="Consolas" w:hAnsi="Consolas" w:cs="Consolas"/>
                <w:color w:val="000000"/>
                <w:sz w:val="16"/>
                <w:szCs w:val="16"/>
              </w:rPr>
              <w:t>765</w:t>
            </w:r>
          </w:p>
        </w:tc>
        <w:tc>
          <w:tcPr>
            <w:tcW w:w="1008" w:type="dxa"/>
            <w:tcBorders>
              <w:top w:val="nil"/>
              <w:left w:val="nil"/>
              <w:bottom w:val="nil"/>
              <w:right w:val="nil"/>
            </w:tcBorders>
            <w:shd w:val="clear" w:color="auto" w:fill="auto"/>
            <w:noWrap/>
            <w:hideMark/>
          </w:tcPr>
          <w:p w14:paraId="4F0D786E" w14:textId="77777777" w:rsidR="004D58FD" w:rsidRPr="00FB6A13" w:rsidRDefault="00C72AA3" w:rsidP="00815CE7">
            <w:pPr>
              <w:jc w:val="right"/>
              <w:rPr>
                <w:rFonts w:ascii="Consolas" w:hAnsi="Consolas" w:cs="Consolas"/>
                <w:color w:val="000000"/>
                <w:sz w:val="16"/>
                <w:szCs w:val="16"/>
              </w:rPr>
            </w:pPr>
            <w:r w:rsidRPr="00C72AA3">
              <w:rPr>
                <w:rFonts w:ascii="Consolas" w:hAnsi="Consolas" w:cs="Consolas"/>
                <w:color w:val="000000"/>
                <w:sz w:val="16"/>
                <w:szCs w:val="16"/>
              </w:rPr>
              <w:t>577</w:t>
            </w:r>
            <w:r>
              <w:rPr>
                <w:rFonts w:ascii="Consolas" w:hAnsi="Consolas" w:cs="Consolas"/>
                <w:color w:val="000000"/>
                <w:sz w:val="16"/>
                <w:szCs w:val="16"/>
              </w:rPr>
              <w:t>,</w:t>
            </w:r>
            <w:r w:rsidR="00D4092A">
              <w:rPr>
                <w:rFonts w:ascii="Consolas" w:hAnsi="Consolas" w:cs="Consolas"/>
                <w:color w:val="000000"/>
                <w:sz w:val="16"/>
                <w:szCs w:val="16"/>
              </w:rPr>
              <w:t>765</w:t>
            </w:r>
          </w:p>
        </w:tc>
        <w:tc>
          <w:tcPr>
            <w:tcW w:w="972" w:type="dxa"/>
            <w:tcBorders>
              <w:top w:val="nil"/>
              <w:left w:val="nil"/>
              <w:bottom w:val="nil"/>
              <w:right w:val="nil"/>
            </w:tcBorders>
            <w:shd w:val="clear" w:color="auto" w:fill="auto"/>
            <w:noWrap/>
            <w:hideMark/>
          </w:tcPr>
          <w:p w14:paraId="52D1F478" w14:textId="77777777" w:rsidR="004D58FD" w:rsidRPr="00FB6A13" w:rsidRDefault="004D58FD" w:rsidP="00815CE7">
            <w:pPr>
              <w:jc w:val="right"/>
              <w:rPr>
                <w:rFonts w:ascii="Consolas" w:hAnsi="Consolas" w:cs="Consolas"/>
                <w:color w:val="000000"/>
                <w:sz w:val="16"/>
                <w:szCs w:val="16"/>
              </w:rPr>
            </w:pPr>
            <w:r w:rsidRPr="00FB6A13">
              <w:rPr>
                <w:rFonts w:ascii="Consolas" w:hAnsi="Consolas" w:cs="Consolas"/>
                <w:color w:val="000000"/>
                <w:sz w:val="16"/>
                <w:szCs w:val="16"/>
              </w:rPr>
              <w:t>0</w:t>
            </w:r>
          </w:p>
        </w:tc>
        <w:tc>
          <w:tcPr>
            <w:tcW w:w="932" w:type="dxa"/>
            <w:tcBorders>
              <w:top w:val="nil"/>
              <w:left w:val="nil"/>
              <w:bottom w:val="nil"/>
              <w:right w:val="nil"/>
            </w:tcBorders>
          </w:tcPr>
          <w:p w14:paraId="5B9C77A2" w14:textId="77777777" w:rsidR="004D58FD" w:rsidRPr="00FB6A13" w:rsidRDefault="004D58FD" w:rsidP="00815CE7">
            <w:pPr>
              <w:jc w:val="right"/>
              <w:rPr>
                <w:rFonts w:ascii="Consolas" w:hAnsi="Consolas" w:cs="Consolas"/>
                <w:color w:val="000000"/>
                <w:sz w:val="16"/>
                <w:szCs w:val="16"/>
              </w:rPr>
            </w:pPr>
            <w:r>
              <w:rPr>
                <w:rFonts w:ascii="Consolas" w:hAnsi="Consolas" w:cs="Consolas"/>
                <w:color w:val="000000"/>
                <w:sz w:val="16"/>
                <w:szCs w:val="16"/>
              </w:rPr>
              <w:t>0</w:t>
            </w:r>
          </w:p>
        </w:tc>
        <w:tc>
          <w:tcPr>
            <w:tcW w:w="1048" w:type="dxa"/>
            <w:tcBorders>
              <w:top w:val="nil"/>
              <w:left w:val="nil"/>
              <w:bottom w:val="nil"/>
              <w:right w:val="nil"/>
            </w:tcBorders>
          </w:tcPr>
          <w:p w14:paraId="1CA66C1A" w14:textId="77777777" w:rsidR="004D58FD" w:rsidRDefault="00B030C2" w:rsidP="00815CE7">
            <w:pPr>
              <w:jc w:val="right"/>
              <w:rPr>
                <w:rFonts w:ascii="Consolas" w:hAnsi="Consolas" w:cs="Consolas"/>
                <w:color w:val="000000"/>
                <w:sz w:val="16"/>
                <w:szCs w:val="16"/>
              </w:rPr>
            </w:pPr>
            <w:r>
              <w:rPr>
                <w:rFonts w:ascii="Consolas" w:hAnsi="Consolas" w:cs="Consolas"/>
                <w:color w:val="000000"/>
                <w:sz w:val="16"/>
                <w:szCs w:val="16"/>
              </w:rPr>
              <w:t>102,036</w:t>
            </w:r>
          </w:p>
        </w:tc>
      </w:tr>
      <w:tr w:rsidR="004D58FD" w:rsidRPr="00FB6A13" w14:paraId="3D2D1E5E" w14:textId="77777777" w:rsidTr="004D58FD">
        <w:trPr>
          <w:trHeight w:val="267"/>
        </w:trPr>
        <w:tc>
          <w:tcPr>
            <w:tcW w:w="304" w:type="dxa"/>
            <w:tcBorders>
              <w:top w:val="nil"/>
              <w:left w:val="nil"/>
              <w:bottom w:val="nil"/>
              <w:right w:val="nil"/>
            </w:tcBorders>
            <w:shd w:val="clear" w:color="auto" w:fill="auto"/>
            <w:noWrap/>
            <w:hideMark/>
          </w:tcPr>
          <w:p w14:paraId="5A6FCDE7" w14:textId="77777777" w:rsidR="004D58FD" w:rsidRPr="00FB6A13" w:rsidRDefault="004D58FD" w:rsidP="00767FD7">
            <w:pPr>
              <w:rPr>
                <w:rFonts w:ascii="Consolas" w:hAnsi="Consolas" w:cs="Consolas"/>
                <w:color w:val="000000"/>
                <w:sz w:val="16"/>
                <w:szCs w:val="16"/>
              </w:rPr>
            </w:pPr>
            <w:r w:rsidRPr="00FB6A13">
              <w:rPr>
                <w:rFonts w:ascii="Consolas" w:hAnsi="Consolas" w:cs="Consolas"/>
                <w:color w:val="000000"/>
                <w:sz w:val="16"/>
                <w:szCs w:val="16"/>
              </w:rPr>
              <w:t>0</w:t>
            </w:r>
          </w:p>
        </w:tc>
        <w:tc>
          <w:tcPr>
            <w:tcW w:w="4484" w:type="dxa"/>
            <w:tcBorders>
              <w:top w:val="nil"/>
              <w:left w:val="nil"/>
              <w:bottom w:val="nil"/>
              <w:right w:val="nil"/>
            </w:tcBorders>
            <w:shd w:val="clear" w:color="auto" w:fill="auto"/>
            <w:hideMark/>
          </w:tcPr>
          <w:p w14:paraId="0E3AEA77" w14:textId="77777777" w:rsidR="004D58FD" w:rsidRPr="00FB6A13" w:rsidRDefault="004D58FD" w:rsidP="00767FD7">
            <w:pPr>
              <w:ind w:left="211"/>
              <w:rPr>
                <w:rFonts w:ascii="Consolas" w:hAnsi="Consolas" w:cs="Consolas"/>
                <w:color w:val="000000"/>
                <w:sz w:val="16"/>
                <w:szCs w:val="16"/>
              </w:rPr>
            </w:pPr>
            <w:r w:rsidRPr="00FB6A13">
              <w:rPr>
                <w:rFonts w:ascii="Consolas" w:hAnsi="Consolas" w:cs="Consolas"/>
                <w:color w:val="000000"/>
                <w:sz w:val="16"/>
                <w:szCs w:val="16"/>
              </w:rPr>
              <w:t>Person is not covered by an acceptable health insurance plan</w:t>
            </w:r>
          </w:p>
        </w:tc>
        <w:tc>
          <w:tcPr>
            <w:tcW w:w="1170" w:type="dxa"/>
            <w:tcBorders>
              <w:top w:val="nil"/>
              <w:left w:val="single" w:sz="4" w:space="0" w:color="auto"/>
              <w:bottom w:val="nil"/>
              <w:right w:val="nil"/>
            </w:tcBorders>
            <w:shd w:val="clear" w:color="auto" w:fill="auto"/>
            <w:noWrap/>
            <w:hideMark/>
          </w:tcPr>
          <w:p w14:paraId="05419F04" w14:textId="77777777" w:rsidR="004D58FD"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202</w:t>
            </w:r>
            <w:r>
              <w:rPr>
                <w:rFonts w:ascii="Consolas" w:hAnsi="Consolas" w:cs="Consolas"/>
                <w:color w:val="000000"/>
                <w:sz w:val="16"/>
                <w:szCs w:val="16"/>
              </w:rPr>
              <w:t>,</w:t>
            </w:r>
            <w:r w:rsidRPr="00714D8B">
              <w:rPr>
                <w:rFonts w:ascii="Consolas" w:hAnsi="Consolas" w:cs="Consolas"/>
                <w:color w:val="000000"/>
                <w:sz w:val="16"/>
                <w:szCs w:val="16"/>
              </w:rPr>
              <w:t>642</w:t>
            </w:r>
          </w:p>
        </w:tc>
        <w:tc>
          <w:tcPr>
            <w:tcW w:w="1008" w:type="dxa"/>
            <w:tcBorders>
              <w:top w:val="nil"/>
              <w:left w:val="nil"/>
              <w:bottom w:val="nil"/>
              <w:right w:val="nil"/>
            </w:tcBorders>
            <w:shd w:val="clear" w:color="auto" w:fill="auto"/>
            <w:noWrap/>
            <w:hideMark/>
          </w:tcPr>
          <w:p w14:paraId="417E1061" w14:textId="77777777" w:rsidR="004D58FD" w:rsidRPr="00FB6A13" w:rsidRDefault="00C72AA3" w:rsidP="00815CE7">
            <w:pPr>
              <w:jc w:val="right"/>
              <w:rPr>
                <w:rFonts w:ascii="Consolas" w:hAnsi="Consolas" w:cs="Consolas"/>
                <w:color w:val="000000"/>
                <w:sz w:val="16"/>
                <w:szCs w:val="16"/>
              </w:rPr>
            </w:pPr>
            <w:r w:rsidRPr="00C72AA3">
              <w:rPr>
                <w:rFonts w:ascii="Consolas" w:hAnsi="Consolas" w:cs="Consolas"/>
                <w:color w:val="000000"/>
                <w:sz w:val="16"/>
                <w:szCs w:val="16"/>
              </w:rPr>
              <w:t>84</w:t>
            </w:r>
            <w:r>
              <w:rPr>
                <w:rFonts w:ascii="Consolas" w:hAnsi="Consolas" w:cs="Consolas"/>
                <w:color w:val="000000"/>
                <w:sz w:val="16"/>
                <w:szCs w:val="16"/>
              </w:rPr>
              <w:t>,</w:t>
            </w:r>
            <w:r w:rsidRPr="00C72AA3">
              <w:rPr>
                <w:rFonts w:ascii="Consolas" w:hAnsi="Consolas" w:cs="Consolas"/>
                <w:color w:val="000000"/>
                <w:sz w:val="16"/>
                <w:szCs w:val="16"/>
              </w:rPr>
              <w:t>848</w:t>
            </w:r>
          </w:p>
        </w:tc>
        <w:tc>
          <w:tcPr>
            <w:tcW w:w="972" w:type="dxa"/>
            <w:tcBorders>
              <w:top w:val="nil"/>
              <w:left w:val="nil"/>
              <w:bottom w:val="nil"/>
              <w:right w:val="nil"/>
            </w:tcBorders>
            <w:shd w:val="clear" w:color="auto" w:fill="auto"/>
            <w:noWrap/>
            <w:hideMark/>
          </w:tcPr>
          <w:p w14:paraId="1C472E5C" w14:textId="77777777" w:rsidR="004D58FD"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73</w:t>
            </w:r>
            <w:r>
              <w:rPr>
                <w:rFonts w:ascii="Consolas" w:hAnsi="Consolas" w:cs="Consolas"/>
                <w:color w:val="000000"/>
                <w:sz w:val="16"/>
                <w:szCs w:val="16"/>
              </w:rPr>
              <w:t>,</w:t>
            </w:r>
            <w:r w:rsidRPr="00350B0E">
              <w:rPr>
                <w:rFonts w:ascii="Consolas" w:hAnsi="Consolas" w:cs="Consolas"/>
                <w:color w:val="000000"/>
                <w:sz w:val="16"/>
                <w:szCs w:val="16"/>
              </w:rPr>
              <w:t>266</w:t>
            </w:r>
          </w:p>
        </w:tc>
        <w:tc>
          <w:tcPr>
            <w:tcW w:w="932" w:type="dxa"/>
            <w:tcBorders>
              <w:top w:val="nil"/>
              <w:left w:val="nil"/>
              <w:bottom w:val="nil"/>
              <w:right w:val="nil"/>
            </w:tcBorders>
          </w:tcPr>
          <w:p w14:paraId="71CA4015" w14:textId="77777777" w:rsidR="004D58FD" w:rsidRPr="00FB6A13" w:rsidRDefault="00D4092A" w:rsidP="00815CE7">
            <w:pPr>
              <w:jc w:val="right"/>
              <w:rPr>
                <w:rFonts w:ascii="Consolas" w:hAnsi="Consolas" w:cs="Consolas"/>
                <w:color w:val="000000"/>
                <w:sz w:val="16"/>
                <w:szCs w:val="16"/>
              </w:rPr>
            </w:pPr>
            <w:r>
              <w:rPr>
                <w:rFonts w:ascii="Consolas" w:hAnsi="Consolas" w:cs="Consolas"/>
                <w:color w:val="000000"/>
                <w:sz w:val="16"/>
                <w:szCs w:val="16"/>
              </w:rPr>
              <w:t>113,782</w:t>
            </w:r>
          </w:p>
        </w:tc>
        <w:tc>
          <w:tcPr>
            <w:tcW w:w="1048" w:type="dxa"/>
            <w:tcBorders>
              <w:top w:val="nil"/>
              <w:left w:val="nil"/>
              <w:bottom w:val="nil"/>
              <w:right w:val="nil"/>
            </w:tcBorders>
          </w:tcPr>
          <w:p w14:paraId="77095C76" w14:textId="77777777" w:rsidR="004D58FD" w:rsidRDefault="00714D8B" w:rsidP="00D4092A">
            <w:pPr>
              <w:jc w:val="right"/>
              <w:rPr>
                <w:rFonts w:ascii="Consolas" w:hAnsi="Consolas" w:cs="Consolas"/>
                <w:color w:val="000000"/>
                <w:sz w:val="16"/>
                <w:szCs w:val="16"/>
              </w:rPr>
            </w:pPr>
            <w:r w:rsidRPr="00714D8B">
              <w:rPr>
                <w:rFonts w:ascii="Consolas" w:hAnsi="Consolas" w:cs="Consolas"/>
                <w:color w:val="000000"/>
                <w:sz w:val="16"/>
                <w:szCs w:val="16"/>
              </w:rPr>
              <w:t>51</w:t>
            </w:r>
            <w:r>
              <w:rPr>
                <w:rFonts w:ascii="Consolas" w:hAnsi="Consolas" w:cs="Consolas"/>
                <w:color w:val="000000"/>
                <w:sz w:val="16"/>
                <w:szCs w:val="16"/>
              </w:rPr>
              <w:t>,</w:t>
            </w:r>
            <w:r w:rsidR="00D4092A">
              <w:rPr>
                <w:rFonts w:ascii="Consolas" w:hAnsi="Consolas" w:cs="Consolas"/>
                <w:color w:val="000000"/>
                <w:sz w:val="16"/>
                <w:szCs w:val="16"/>
              </w:rPr>
              <w:t>507</w:t>
            </w:r>
          </w:p>
        </w:tc>
      </w:tr>
      <w:tr w:rsidR="004D58FD" w:rsidRPr="00FB6A13" w14:paraId="76CF90A9" w14:textId="77777777" w:rsidTr="004D58FD">
        <w:trPr>
          <w:trHeight w:val="267"/>
        </w:trPr>
        <w:tc>
          <w:tcPr>
            <w:tcW w:w="304" w:type="dxa"/>
            <w:tcBorders>
              <w:top w:val="nil"/>
              <w:left w:val="nil"/>
              <w:bottom w:val="single" w:sz="4" w:space="0" w:color="auto"/>
              <w:right w:val="nil"/>
            </w:tcBorders>
            <w:shd w:val="clear" w:color="auto" w:fill="auto"/>
            <w:noWrap/>
            <w:hideMark/>
          </w:tcPr>
          <w:p w14:paraId="06F2CD99" w14:textId="77777777" w:rsidR="004D58FD" w:rsidRPr="00FB6A13" w:rsidRDefault="004D58FD" w:rsidP="00767FD7">
            <w:pPr>
              <w:rPr>
                <w:rFonts w:ascii="Consolas" w:hAnsi="Consolas" w:cs="Consolas"/>
                <w:color w:val="000000"/>
                <w:sz w:val="16"/>
                <w:szCs w:val="16"/>
              </w:rPr>
            </w:pPr>
            <w:r w:rsidRPr="00FB6A13">
              <w:rPr>
                <w:rFonts w:ascii="Consolas" w:hAnsi="Consolas" w:cs="Consolas"/>
                <w:color w:val="000000"/>
                <w:sz w:val="16"/>
                <w:szCs w:val="16"/>
              </w:rPr>
              <w:t>1</w:t>
            </w:r>
          </w:p>
        </w:tc>
        <w:tc>
          <w:tcPr>
            <w:tcW w:w="4484" w:type="dxa"/>
            <w:tcBorders>
              <w:top w:val="nil"/>
              <w:left w:val="nil"/>
              <w:bottom w:val="single" w:sz="4" w:space="0" w:color="auto"/>
              <w:right w:val="nil"/>
            </w:tcBorders>
            <w:shd w:val="clear" w:color="auto" w:fill="auto"/>
            <w:noWrap/>
            <w:hideMark/>
          </w:tcPr>
          <w:p w14:paraId="2BC62B11" w14:textId="77777777" w:rsidR="004D58FD" w:rsidRPr="00FB6A13" w:rsidRDefault="004D58FD" w:rsidP="00767FD7">
            <w:pPr>
              <w:ind w:left="211"/>
              <w:rPr>
                <w:rFonts w:ascii="Consolas" w:hAnsi="Consolas" w:cs="Consolas"/>
                <w:color w:val="000000"/>
                <w:sz w:val="16"/>
                <w:szCs w:val="16"/>
              </w:rPr>
            </w:pPr>
            <w:r w:rsidRPr="00FB6A13">
              <w:rPr>
                <w:rFonts w:ascii="Consolas" w:hAnsi="Consolas" w:cs="Consolas"/>
                <w:color w:val="000000"/>
                <w:sz w:val="16"/>
                <w:szCs w:val="16"/>
              </w:rPr>
              <w:t>Had insurance</w:t>
            </w:r>
          </w:p>
        </w:tc>
        <w:tc>
          <w:tcPr>
            <w:tcW w:w="1170" w:type="dxa"/>
            <w:tcBorders>
              <w:top w:val="nil"/>
              <w:left w:val="single" w:sz="4" w:space="0" w:color="auto"/>
              <w:bottom w:val="single" w:sz="4" w:space="0" w:color="auto"/>
              <w:right w:val="nil"/>
            </w:tcBorders>
            <w:shd w:val="clear" w:color="auto" w:fill="auto"/>
            <w:noWrap/>
            <w:hideMark/>
          </w:tcPr>
          <w:p w14:paraId="6C6F05C3" w14:textId="77777777" w:rsidR="004D58FD"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1</w:t>
            </w:r>
            <w:r>
              <w:rPr>
                <w:rFonts w:ascii="Consolas" w:hAnsi="Consolas" w:cs="Consolas"/>
                <w:color w:val="000000"/>
                <w:sz w:val="16"/>
                <w:szCs w:val="16"/>
              </w:rPr>
              <w:t>,</w:t>
            </w:r>
            <w:r w:rsidRPr="00714D8B">
              <w:rPr>
                <w:rFonts w:ascii="Consolas" w:hAnsi="Consolas" w:cs="Consolas"/>
                <w:color w:val="000000"/>
                <w:sz w:val="16"/>
                <w:szCs w:val="16"/>
              </w:rPr>
              <w:t>054</w:t>
            </w:r>
            <w:r>
              <w:rPr>
                <w:rFonts w:ascii="Consolas" w:hAnsi="Consolas" w:cs="Consolas"/>
                <w:color w:val="000000"/>
                <w:sz w:val="16"/>
                <w:szCs w:val="16"/>
              </w:rPr>
              <w:t>,</w:t>
            </w:r>
            <w:r w:rsidR="00D4092A">
              <w:rPr>
                <w:rFonts w:ascii="Consolas" w:hAnsi="Consolas" w:cs="Consolas"/>
                <w:color w:val="000000"/>
                <w:sz w:val="16"/>
                <w:szCs w:val="16"/>
              </w:rPr>
              <w:t>665</w:t>
            </w:r>
          </w:p>
        </w:tc>
        <w:tc>
          <w:tcPr>
            <w:tcW w:w="1008" w:type="dxa"/>
            <w:tcBorders>
              <w:top w:val="nil"/>
              <w:left w:val="nil"/>
              <w:bottom w:val="single" w:sz="4" w:space="0" w:color="auto"/>
              <w:right w:val="nil"/>
            </w:tcBorders>
            <w:shd w:val="clear" w:color="auto" w:fill="auto"/>
            <w:noWrap/>
            <w:hideMark/>
          </w:tcPr>
          <w:p w14:paraId="7A3CFAD4" w14:textId="77777777" w:rsidR="004D58FD" w:rsidRPr="00FB6A13" w:rsidRDefault="00C72AA3" w:rsidP="00815CE7">
            <w:pPr>
              <w:jc w:val="right"/>
              <w:rPr>
                <w:rFonts w:ascii="Consolas" w:hAnsi="Consolas" w:cs="Consolas"/>
                <w:color w:val="000000"/>
                <w:sz w:val="16"/>
                <w:szCs w:val="16"/>
              </w:rPr>
            </w:pPr>
            <w:r w:rsidRPr="00C72AA3">
              <w:rPr>
                <w:rFonts w:ascii="Consolas" w:hAnsi="Consolas" w:cs="Consolas"/>
                <w:color w:val="000000"/>
                <w:sz w:val="16"/>
                <w:szCs w:val="16"/>
              </w:rPr>
              <w:t>378</w:t>
            </w:r>
            <w:r>
              <w:rPr>
                <w:rFonts w:ascii="Consolas" w:hAnsi="Consolas" w:cs="Consolas"/>
                <w:color w:val="000000"/>
                <w:sz w:val="16"/>
                <w:szCs w:val="16"/>
              </w:rPr>
              <w:t>,</w:t>
            </w:r>
            <w:r w:rsidR="00D4092A">
              <w:rPr>
                <w:rFonts w:ascii="Consolas" w:hAnsi="Consolas" w:cs="Consolas"/>
                <w:color w:val="000000"/>
                <w:sz w:val="16"/>
                <w:szCs w:val="16"/>
              </w:rPr>
              <w:t>106</w:t>
            </w:r>
          </w:p>
        </w:tc>
        <w:tc>
          <w:tcPr>
            <w:tcW w:w="972" w:type="dxa"/>
            <w:tcBorders>
              <w:top w:val="nil"/>
              <w:left w:val="nil"/>
              <w:bottom w:val="single" w:sz="4" w:space="0" w:color="auto"/>
              <w:right w:val="nil"/>
            </w:tcBorders>
            <w:shd w:val="clear" w:color="auto" w:fill="auto"/>
            <w:noWrap/>
            <w:hideMark/>
          </w:tcPr>
          <w:p w14:paraId="106F93ED" w14:textId="77777777" w:rsidR="004D58FD"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452</w:t>
            </w:r>
            <w:r>
              <w:rPr>
                <w:rFonts w:ascii="Consolas" w:hAnsi="Consolas" w:cs="Consolas"/>
                <w:color w:val="000000"/>
                <w:sz w:val="16"/>
                <w:szCs w:val="16"/>
              </w:rPr>
              <w:t>,</w:t>
            </w:r>
            <w:r w:rsidRPr="00350B0E">
              <w:rPr>
                <w:rFonts w:ascii="Consolas" w:hAnsi="Consolas" w:cs="Consolas"/>
                <w:color w:val="000000"/>
                <w:sz w:val="16"/>
                <w:szCs w:val="16"/>
              </w:rPr>
              <w:t>618</w:t>
            </w:r>
          </w:p>
        </w:tc>
        <w:tc>
          <w:tcPr>
            <w:tcW w:w="932" w:type="dxa"/>
            <w:tcBorders>
              <w:top w:val="nil"/>
              <w:left w:val="nil"/>
              <w:bottom w:val="single" w:sz="4" w:space="0" w:color="auto"/>
              <w:right w:val="nil"/>
            </w:tcBorders>
          </w:tcPr>
          <w:p w14:paraId="238A96C8" w14:textId="77777777" w:rsidR="004D58FD" w:rsidRPr="00FB6A13" w:rsidRDefault="00D4092A" w:rsidP="00815CE7">
            <w:pPr>
              <w:jc w:val="right"/>
              <w:rPr>
                <w:rFonts w:ascii="Consolas" w:hAnsi="Consolas" w:cs="Consolas"/>
                <w:color w:val="000000"/>
                <w:sz w:val="16"/>
                <w:szCs w:val="16"/>
              </w:rPr>
            </w:pPr>
            <w:r>
              <w:rPr>
                <w:rFonts w:ascii="Consolas" w:hAnsi="Consolas" w:cs="Consolas"/>
                <w:color w:val="000000"/>
                <w:sz w:val="16"/>
                <w:szCs w:val="16"/>
              </w:rPr>
              <w:t>631,380</w:t>
            </w:r>
          </w:p>
        </w:tc>
        <w:tc>
          <w:tcPr>
            <w:tcW w:w="1048" w:type="dxa"/>
            <w:tcBorders>
              <w:top w:val="nil"/>
              <w:left w:val="nil"/>
              <w:bottom w:val="single" w:sz="4" w:space="0" w:color="auto"/>
              <w:right w:val="nil"/>
            </w:tcBorders>
          </w:tcPr>
          <w:p w14:paraId="16C74C87" w14:textId="77777777" w:rsidR="004D58FD"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339</w:t>
            </w:r>
            <w:r>
              <w:rPr>
                <w:rFonts w:ascii="Consolas" w:hAnsi="Consolas" w:cs="Consolas"/>
                <w:color w:val="000000"/>
                <w:sz w:val="16"/>
                <w:szCs w:val="16"/>
              </w:rPr>
              <w:t>,</w:t>
            </w:r>
            <w:r w:rsidR="00BF1EBA">
              <w:rPr>
                <w:rFonts w:ascii="Consolas" w:hAnsi="Consolas" w:cs="Consolas"/>
                <w:color w:val="000000"/>
                <w:sz w:val="16"/>
                <w:szCs w:val="16"/>
              </w:rPr>
              <w:t>739</w:t>
            </w:r>
          </w:p>
        </w:tc>
      </w:tr>
      <w:tr w:rsidR="00F47317" w:rsidRPr="00FB6A13" w14:paraId="546FB57D" w14:textId="77777777" w:rsidTr="004D58FD">
        <w:trPr>
          <w:trHeight w:val="267"/>
        </w:trPr>
        <w:tc>
          <w:tcPr>
            <w:tcW w:w="304" w:type="dxa"/>
            <w:tcBorders>
              <w:top w:val="nil"/>
              <w:left w:val="nil"/>
              <w:bottom w:val="nil"/>
              <w:right w:val="nil"/>
            </w:tcBorders>
            <w:shd w:val="clear" w:color="auto" w:fill="auto"/>
            <w:noWrap/>
            <w:hideMark/>
          </w:tcPr>
          <w:p w14:paraId="13ED9763" w14:textId="77777777" w:rsidR="00F47317" w:rsidRPr="00FB6A13" w:rsidRDefault="00F47317" w:rsidP="00767FD7">
            <w:pPr>
              <w:rPr>
                <w:rFonts w:ascii="Calibri" w:hAnsi="Calibri" w:cs="Calibri"/>
                <w:color w:val="000000"/>
                <w:sz w:val="16"/>
                <w:szCs w:val="16"/>
              </w:rPr>
            </w:pPr>
          </w:p>
        </w:tc>
        <w:tc>
          <w:tcPr>
            <w:tcW w:w="4484" w:type="dxa"/>
            <w:tcBorders>
              <w:top w:val="nil"/>
              <w:left w:val="nil"/>
              <w:bottom w:val="nil"/>
              <w:right w:val="nil"/>
            </w:tcBorders>
            <w:shd w:val="clear" w:color="auto" w:fill="auto"/>
            <w:noWrap/>
            <w:hideMark/>
          </w:tcPr>
          <w:p w14:paraId="1CD56B56" w14:textId="77777777" w:rsidR="00F47317" w:rsidRPr="00FB6A13" w:rsidRDefault="00F47317" w:rsidP="00767FD7">
            <w:pPr>
              <w:rPr>
                <w:rFonts w:ascii="Consolas" w:hAnsi="Consolas" w:cs="Consolas"/>
                <w:color w:val="000000"/>
                <w:sz w:val="16"/>
                <w:szCs w:val="16"/>
              </w:rPr>
            </w:pPr>
          </w:p>
        </w:tc>
        <w:tc>
          <w:tcPr>
            <w:tcW w:w="1170" w:type="dxa"/>
            <w:tcBorders>
              <w:top w:val="nil"/>
              <w:left w:val="single" w:sz="4" w:space="0" w:color="auto"/>
              <w:bottom w:val="nil"/>
              <w:right w:val="nil"/>
            </w:tcBorders>
            <w:shd w:val="clear" w:color="auto" w:fill="auto"/>
            <w:noWrap/>
            <w:hideMark/>
          </w:tcPr>
          <w:p w14:paraId="428388D3"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14:paraId="4B24E48A"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72" w:type="dxa"/>
            <w:tcBorders>
              <w:top w:val="nil"/>
              <w:left w:val="nil"/>
              <w:bottom w:val="nil"/>
              <w:right w:val="nil"/>
            </w:tcBorders>
            <w:shd w:val="clear" w:color="auto" w:fill="auto"/>
            <w:noWrap/>
            <w:hideMark/>
          </w:tcPr>
          <w:p w14:paraId="61604C76"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32" w:type="dxa"/>
            <w:tcBorders>
              <w:top w:val="nil"/>
              <w:left w:val="nil"/>
              <w:bottom w:val="nil"/>
              <w:right w:val="nil"/>
            </w:tcBorders>
          </w:tcPr>
          <w:p w14:paraId="46622BE6"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48" w:type="dxa"/>
            <w:tcBorders>
              <w:top w:val="nil"/>
              <w:left w:val="nil"/>
              <w:bottom w:val="nil"/>
              <w:right w:val="nil"/>
            </w:tcBorders>
          </w:tcPr>
          <w:p w14:paraId="3F3AF903"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5C926E99" w14:textId="77777777" w:rsidR="00D424E4" w:rsidRPr="00B70E37" w:rsidRDefault="00D424E4" w:rsidP="00D424E4">
      <w:pPr>
        <w:pStyle w:val="Heading4"/>
        <w:rPr>
          <w:rFonts w:asciiTheme="minorHAnsi" w:hAnsiTheme="minorHAnsi" w:cstheme="minorHAnsi"/>
          <w:sz w:val="24"/>
          <w:szCs w:val="24"/>
        </w:rPr>
      </w:pPr>
      <w:bookmarkStart w:id="48" w:name="_34._Health_Insurance"/>
      <w:bookmarkEnd w:id="48"/>
    </w:p>
    <w:p w14:paraId="78A9DCE3" w14:textId="77777777" w:rsidR="00D424E4" w:rsidRPr="00B70E37" w:rsidRDefault="00D424E4" w:rsidP="00D424E4">
      <w:pPr>
        <w:pStyle w:val="Heading4"/>
        <w:rPr>
          <w:rFonts w:asciiTheme="minorHAnsi" w:hAnsiTheme="minorHAnsi" w:cstheme="minorHAnsi"/>
          <w:sz w:val="24"/>
          <w:szCs w:val="24"/>
        </w:rPr>
      </w:pPr>
    </w:p>
    <w:p w14:paraId="278BF397" w14:textId="77777777" w:rsidR="00D424E4" w:rsidRPr="00B70E37" w:rsidRDefault="00D424E4" w:rsidP="00D424E4">
      <w:pPr>
        <w:pStyle w:val="Heading4"/>
        <w:rPr>
          <w:rFonts w:asciiTheme="minorHAnsi" w:hAnsiTheme="minorHAnsi" w:cstheme="minorHAnsi"/>
          <w:sz w:val="24"/>
          <w:szCs w:val="24"/>
        </w:rPr>
      </w:pPr>
    </w:p>
    <w:p w14:paraId="3F0CBCE6" w14:textId="77777777" w:rsidR="00D424E4" w:rsidRPr="00B70E37" w:rsidRDefault="00D424E4" w:rsidP="00D424E4">
      <w:pPr>
        <w:rPr>
          <w:rFonts w:asciiTheme="minorHAnsi" w:hAnsiTheme="minorHAnsi" w:cstheme="minorHAnsi"/>
        </w:rPr>
      </w:pPr>
    </w:p>
    <w:p w14:paraId="66B7A39C" w14:textId="5B7CDC74" w:rsidR="003D7B1B" w:rsidRPr="00EB0525" w:rsidRDefault="00FD6AD2" w:rsidP="003D7B1B">
      <w:pPr>
        <w:pStyle w:val="Heading4"/>
        <w:rPr>
          <w:rFonts w:ascii="Calibri" w:hAnsi="Calibri" w:cs="Calibri"/>
          <w:sz w:val="26"/>
          <w:szCs w:val="26"/>
        </w:rPr>
      </w:pPr>
      <w:r>
        <w:rPr>
          <w:rFonts w:ascii="Calibri" w:hAnsi="Calibri" w:cs="Calibri"/>
          <w:sz w:val="26"/>
          <w:szCs w:val="26"/>
        </w:rPr>
        <w:t>30</w:t>
      </w:r>
      <w:r w:rsidR="003D7B1B" w:rsidRPr="00EB0525">
        <w:rPr>
          <w:rFonts w:ascii="Calibri" w:hAnsi="Calibri" w:cs="Calibri"/>
          <w:sz w:val="26"/>
          <w:szCs w:val="26"/>
        </w:rPr>
        <w:t>.</w:t>
      </w:r>
      <w:r w:rsidR="003D7B1B" w:rsidRPr="00EB0525">
        <w:rPr>
          <w:rFonts w:ascii="Calibri" w:hAnsi="Calibri" w:cs="Calibri"/>
          <w:sz w:val="26"/>
          <w:szCs w:val="26"/>
        </w:rPr>
        <w:tab/>
        <w:t xml:space="preserve">Health Insurance Type          </w:t>
      </w:r>
      <w:bookmarkStart w:id="49" w:name="HealthInsuranceType"/>
      <w:r w:rsidR="003D7B1B" w:rsidRPr="00EB0525">
        <w:rPr>
          <w:rFonts w:ascii="Calibri" w:hAnsi="Calibri" w:cs="Calibri"/>
          <w:sz w:val="26"/>
          <w:szCs w:val="26"/>
        </w:rPr>
        <w:t>HITYPE</w:t>
      </w:r>
      <w:bookmarkEnd w:id="49"/>
    </w:p>
    <w:p w14:paraId="2E0C92A1" w14:textId="77777777" w:rsidR="003D7B1B" w:rsidRPr="00B17DC8" w:rsidRDefault="003D7B1B" w:rsidP="003D7B1B">
      <w:pPr>
        <w:rPr>
          <w:rFonts w:ascii="Calibri" w:hAnsi="Calibri" w:cs="Calibri"/>
        </w:rPr>
      </w:pPr>
    </w:p>
    <w:p w14:paraId="3362071A" w14:textId="77777777" w:rsidR="003D7B1B" w:rsidRPr="00B17DC8" w:rsidRDefault="003D7B1B" w:rsidP="003D7B1B">
      <w:pPr>
        <w:pStyle w:val="BodyTextIndent2"/>
        <w:autoSpaceDE w:val="0"/>
        <w:autoSpaceDN w:val="0"/>
        <w:adjustRightInd w:val="0"/>
        <w:ind w:left="0" w:firstLine="0"/>
        <w:rPr>
          <w:rFonts w:ascii="Calibri" w:hAnsi="Calibri" w:cs="Calibri"/>
        </w:rPr>
      </w:pPr>
      <w:r w:rsidRPr="00EB0525">
        <w:rPr>
          <w:rFonts w:ascii="Calibri" w:hAnsi="Calibri" w:cs="Calibri"/>
          <w:b/>
        </w:rPr>
        <w:t>DESCRIPTION</w:t>
      </w:r>
      <w:r w:rsidRPr="00EB0525">
        <w:rPr>
          <w:rFonts w:ascii="Calibri" w:hAnsi="Calibri" w:cs="Calibri"/>
        </w:rPr>
        <w:t>:  This variable summarizes, in broad categories, the type of health insurance</w:t>
      </w:r>
      <w:r w:rsidRPr="00B17DC8">
        <w:rPr>
          <w:rFonts w:ascii="Calibri" w:hAnsi="Calibri" w:cs="Calibri"/>
        </w:rPr>
        <w:t xml:space="preserve"> coverage that the person had at any time in the previous calendar year.</w:t>
      </w:r>
    </w:p>
    <w:p w14:paraId="52B73767" w14:textId="77777777" w:rsidR="003D7B1B" w:rsidRDefault="003D7B1B" w:rsidP="003D7B1B">
      <w:pPr>
        <w:tabs>
          <w:tab w:val="left" w:pos="360"/>
          <w:tab w:val="left" w:pos="4320"/>
        </w:tabs>
        <w:rPr>
          <w:rFonts w:ascii="Calibri" w:hAnsi="Calibri" w:cs="Calibri"/>
        </w:rPr>
      </w:pPr>
    </w:p>
    <w:p w14:paraId="59D544C8" w14:textId="77777777"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65BC88BE" w14:textId="77777777" w:rsidR="003D7B1B" w:rsidRDefault="003D7B1B" w:rsidP="003D7B1B">
      <w:pPr>
        <w:pStyle w:val="Heading4"/>
        <w:rPr>
          <w:rFonts w:ascii="Consolas" w:eastAsia="MS Mincho" w:hAnsi="Consolas" w:cs="Consolas"/>
          <w:sz w:val="20"/>
          <w:szCs w:val="20"/>
        </w:rPr>
      </w:pPr>
    </w:p>
    <w:tbl>
      <w:tblPr>
        <w:tblW w:w="10702" w:type="dxa"/>
        <w:jc w:val="center"/>
        <w:tblLook w:val="04A0" w:firstRow="1" w:lastRow="0" w:firstColumn="1" w:lastColumn="0" w:noHBand="0" w:noVBand="1"/>
      </w:tblPr>
      <w:tblGrid>
        <w:gridCol w:w="304"/>
        <w:gridCol w:w="5600"/>
        <w:gridCol w:w="1008"/>
        <w:gridCol w:w="1008"/>
        <w:gridCol w:w="982"/>
        <w:gridCol w:w="900"/>
        <w:gridCol w:w="900"/>
      </w:tblGrid>
      <w:tr w:rsidR="00B030C2" w:rsidRPr="00FB6A13" w14:paraId="423EAA84" w14:textId="77777777" w:rsidTr="00B030C2">
        <w:trPr>
          <w:trHeight w:val="402"/>
          <w:jc w:val="center"/>
        </w:trPr>
        <w:tc>
          <w:tcPr>
            <w:tcW w:w="5904" w:type="dxa"/>
            <w:gridSpan w:val="2"/>
            <w:tcBorders>
              <w:top w:val="nil"/>
              <w:left w:val="nil"/>
              <w:bottom w:val="single" w:sz="4" w:space="0" w:color="auto"/>
              <w:right w:val="nil"/>
            </w:tcBorders>
            <w:shd w:val="clear" w:color="auto" w:fill="auto"/>
            <w:hideMark/>
          </w:tcPr>
          <w:p w14:paraId="0CD6C3EF" w14:textId="77777777" w:rsidR="00B030C2" w:rsidRPr="00FB6A13" w:rsidRDefault="00B030C2" w:rsidP="005B41BA">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08" w:type="dxa"/>
            <w:tcBorders>
              <w:top w:val="nil"/>
              <w:left w:val="single" w:sz="4" w:space="0" w:color="auto"/>
              <w:bottom w:val="single" w:sz="4" w:space="0" w:color="auto"/>
              <w:right w:val="nil"/>
            </w:tcBorders>
            <w:shd w:val="clear" w:color="auto" w:fill="auto"/>
            <w:hideMark/>
          </w:tcPr>
          <w:p w14:paraId="2627524F" w14:textId="77777777" w:rsidR="00B030C2" w:rsidRPr="00FB6A13" w:rsidRDefault="00B030C2"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4D8D7A2A" w14:textId="77777777" w:rsidR="00B030C2" w:rsidRPr="00FB6A13" w:rsidRDefault="00B030C2"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82" w:type="dxa"/>
            <w:tcBorders>
              <w:top w:val="nil"/>
              <w:left w:val="nil"/>
              <w:bottom w:val="single" w:sz="4" w:space="0" w:color="auto"/>
              <w:right w:val="nil"/>
            </w:tcBorders>
            <w:shd w:val="clear" w:color="auto" w:fill="auto"/>
            <w:hideMark/>
          </w:tcPr>
          <w:p w14:paraId="47947273" w14:textId="77777777" w:rsidR="00B030C2" w:rsidRPr="00FB6A13" w:rsidRDefault="00B030C2"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14:paraId="24F793C6" w14:textId="77777777" w:rsidR="00B030C2" w:rsidRPr="00FB6A13" w:rsidRDefault="00B030C2"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00" w:type="dxa"/>
            <w:tcBorders>
              <w:top w:val="nil"/>
              <w:left w:val="nil"/>
              <w:bottom w:val="single" w:sz="4" w:space="0" w:color="auto"/>
              <w:right w:val="nil"/>
            </w:tcBorders>
          </w:tcPr>
          <w:p w14:paraId="48ECDF48" w14:textId="77777777" w:rsidR="00B030C2" w:rsidRDefault="00B030C2"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B030C2" w:rsidRPr="00FB6A13" w14:paraId="63AEFAA9" w14:textId="77777777" w:rsidTr="00B030C2">
        <w:trPr>
          <w:trHeight w:val="255"/>
          <w:jc w:val="center"/>
        </w:trPr>
        <w:tc>
          <w:tcPr>
            <w:tcW w:w="304" w:type="dxa"/>
            <w:tcBorders>
              <w:top w:val="nil"/>
              <w:left w:val="nil"/>
              <w:bottom w:val="nil"/>
              <w:right w:val="nil"/>
            </w:tcBorders>
            <w:shd w:val="clear" w:color="auto" w:fill="auto"/>
            <w:hideMark/>
          </w:tcPr>
          <w:p w14:paraId="7920703A" w14:textId="77777777"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w:t>
            </w:r>
          </w:p>
        </w:tc>
        <w:tc>
          <w:tcPr>
            <w:tcW w:w="5600" w:type="dxa"/>
            <w:tcBorders>
              <w:top w:val="nil"/>
              <w:left w:val="nil"/>
              <w:bottom w:val="nil"/>
              <w:right w:val="nil"/>
            </w:tcBorders>
            <w:shd w:val="clear" w:color="auto" w:fill="auto"/>
            <w:hideMark/>
          </w:tcPr>
          <w:p w14:paraId="6C7E5EF3" w14:textId="77777777" w:rsidR="00B030C2" w:rsidRPr="00FB6A13" w:rsidRDefault="00B030C2" w:rsidP="005B41BA">
            <w:pPr>
              <w:ind w:firstLineChars="100" w:firstLine="160"/>
              <w:rPr>
                <w:rFonts w:ascii="Consolas" w:hAnsi="Consolas" w:cs="Consolas"/>
                <w:color w:val="000000"/>
                <w:sz w:val="16"/>
                <w:szCs w:val="16"/>
              </w:rPr>
            </w:pPr>
            <w:r w:rsidRPr="00FB6A13">
              <w:rPr>
                <w:rFonts w:ascii="Consolas" w:hAnsi="Consolas" w:cs="Consolas"/>
                <w:color w:val="000000"/>
                <w:sz w:val="16"/>
                <w:szCs w:val="16"/>
              </w:rPr>
              <w:t>Not in universe, missing</w:t>
            </w:r>
          </w:p>
        </w:tc>
        <w:tc>
          <w:tcPr>
            <w:tcW w:w="1008" w:type="dxa"/>
            <w:tcBorders>
              <w:top w:val="nil"/>
              <w:left w:val="single" w:sz="4" w:space="0" w:color="auto"/>
              <w:bottom w:val="nil"/>
              <w:right w:val="nil"/>
            </w:tcBorders>
            <w:shd w:val="clear" w:color="auto" w:fill="auto"/>
            <w:hideMark/>
          </w:tcPr>
          <w:p w14:paraId="470D701C" w14:textId="77777777"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577</w:t>
            </w:r>
            <w:r>
              <w:rPr>
                <w:rFonts w:ascii="Consolas" w:hAnsi="Consolas" w:cs="Consolas"/>
                <w:color w:val="000000"/>
                <w:sz w:val="16"/>
                <w:szCs w:val="16"/>
              </w:rPr>
              <w:t>,</w:t>
            </w:r>
            <w:r w:rsidR="001D5CE5">
              <w:rPr>
                <w:rFonts w:ascii="Consolas" w:hAnsi="Consolas" w:cs="Consolas"/>
                <w:color w:val="000000"/>
                <w:sz w:val="16"/>
                <w:szCs w:val="16"/>
              </w:rPr>
              <w:t>765</w:t>
            </w:r>
          </w:p>
        </w:tc>
        <w:tc>
          <w:tcPr>
            <w:tcW w:w="1008" w:type="dxa"/>
            <w:tcBorders>
              <w:top w:val="nil"/>
              <w:left w:val="nil"/>
              <w:bottom w:val="nil"/>
              <w:right w:val="nil"/>
            </w:tcBorders>
            <w:shd w:val="clear" w:color="auto" w:fill="auto"/>
            <w:hideMark/>
          </w:tcPr>
          <w:p w14:paraId="6992C84C"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577</w:t>
            </w:r>
            <w:r>
              <w:rPr>
                <w:rFonts w:ascii="Consolas" w:hAnsi="Consolas" w:cs="Consolas"/>
                <w:color w:val="000000"/>
                <w:sz w:val="16"/>
                <w:szCs w:val="16"/>
              </w:rPr>
              <w:t>,</w:t>
            </w:r>
            <w:r w:rsidR="001D5CE5">
              <w:rPr>
                <w:rFonts w:ascii="Consolas" w:hAnsi="Consolas" w:cs="Consolas"/>
                <w:color w:val="000000"/>
                <w:sz w:val="16"/>
                <w:szCs w:val="16"/>
              </w:rPr>
              <w:t>765</w:t>
            </w:r>
          </w:p>
        </w:tc>
        <w:tc>
          <w:tcPr>
            <w:tcW w:w="982" w:type="dxa"/>
            <w:tcBorders>
              <w:top w:val="nil"/>
              <w:left w:val="nil"/>
              <w:bottom w:val="nil"/>
              <w:right w:val="nil"/>
            </w:tcBorders>
            <w:shd w:val="clear" w:color="auto" w:fill="auto"/>
            <w:hideMark/>
          </w:tcPr>
          <w:p w14:paraId="3F1AFB8D" w14:textId="77777777" w:rsidR="00B030C2" w:rsidRPr="00FB6A13" w:rsidRDefault="00B030C2" w:rsidP="00815CE7">
            <w:pPr>
              <w:jc w:val="right"/>
              <w:rPr>
                <w:rFonts w:ascii="Consolas" w:hAnsi="Consolas" w:cs="Consolas"/>
                <w:color w:val="000000"/>
                <w:sz w:val="16"/>
                <w:szCs w:val="16"/>
              </w:rPr>
            </w:pPr>
            <w:r w:rsidRPr="00FB6A13">
              <w:rPr>
                <w:rFonts w:ascii="Consolas" w:hAnsi="Consolas" w:cs="Consolas"/>
                <w:color w:val="000000"/>
                <w:sz w:val="16"/>
                <w:szCs w:val="16"/>
              </w:rPr>
              <w:t>0</w:t>
            </w:r>
          </w:p>
        </w:tc>
        <w:tc>
          <w:tcPr>
            <w:tcW w:w="900" w:type="dxa"/>
            <w:tcBorders>
              <w:top w:val="nil"/>
              <w:left w:val="nil"/>
              <w:bottom w:val="nil"/>
              <w:right w:val="nil"/>
            </w:tcBorders>
          </w:tcPr>
          <w:p w14:paraId="0931384D" w14:textId="77777777" w:rsidR="00B030C2" w:rsidRPr="00FB6A13" w:rsidRDefault="00B030C2" w:rsidP="00815CE7">
            <w:pPr>
              <w:jc w:val="right"/>
              <w:rPr>
                <w:rFonts w:ascii="Consolas" w:hAnsi="Consolas" w:cs="Consolas"/>
                <w:color w:val="000000"/>
                <w:sz w:val="16"/>
                <w:szCs w:val="16"/>
              </w:rPr>
            </w:pPr>
            <w:r>
              <w:rPr>
                <w:rFonts w:ascii="Consolas" w:hAnsi="Consolas" w:cs="Consolas"/>
                <w:color w:val="000000"/>
                <w:sz w:val="16"/>
                <w:szCs w:val="16"/>
              </w:rPr>
              <w:t>0</w:t>
            </w:r>
          </w:p>
        </w:tc>
        <w:tc>
          <w:tcPr>
            <w:tcW w:w="900" w:type="dxa"/>
            <w:tcBorders>
              <w:top w:val="nil"/>
              <w:left w:val="nil"/>
              <w:bottom w:val="nil"/>
              <w:right w:val="nil"/>
            </w:tcBorders>
          </w:tcPr>
          <w:p w14:paraId="4049A0EA" w14:textId="77777777" w:rsidR="00B030C2" w:rsidRDefault="00B030C2" w:rsidP="00815CE7">
            <w:pPr>
              <w:jc w:val="right"/>
              <w:rPr>
                <w:rFonts w:ascii="Consolas" w:hAnsi="Consolas" w:cs="Consolas"/>
                <w:color w:val="000000"/>
                <w:sz w:val="16"/>
                <w:szCs w:val="16"/>
              </w:rPr>
            </w:pPr>
            <w:r>
              <w:rPr>
                <w:rFonts w:ascii="Consolas" w:hAnsi="Consolas" w:cs="Consolas"/>
                <w:color w:val="000000"/>
                <w:sz w:val="16"/>
                <w:szCs w:val="16"/>
              </w:rPr>
              <w:t>102,036</w:t>
            </w:r>
          </w:p>
        </w:tc>
      </w:tr>
      <w:tr w:rsidR="00B030C2" w:rsidRPr="00FB6A13" w14:paraId="2AE39E59" w14:textId="77777777" w:rsidTr="00B030C2">
        <w:trPr>
          <w:trHeight w:val="432"/>
          <w:jc w:val="center"/>
        </w:trPr>
        <w:tc>
          <w:tcPr>
            <w:tcW w:w="304" w:type="dxa"/>
            <w:tcBorders>
              <w:top w:val="nil"/>
              <w:left w:val="nil"/>
              <w:bottom w:val="nil"/>
              <w:right w:val="nil"/>
            </w:tcBorders>
            <w:shd w:val="clear" w:color="auto" w:fill="auto"/>
            <w:noWrap/>
            <w:hideMark/>
          </w:tcPr>
          <w:p w14:paraId="4AD31470" w14:textId="77777777"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0</w:t>
            </w:r>
          </w:p>
        </w:tc>
        <w:tc>
          <w:tcPr>
            <w:tcW w:w="5600" w:type="dxa"/>
            <w:tcBorders>
              <w:top w:val="nil"/>
              <w:left w:val="nil"/>
              <w:bottom w:val="nil"/>
              <w:right w:val="nil"/>
            </w:tcBorders>
            <w:shd w:val="clear" w:color="auto" w:fill="auto"/>
            <w:hideMark/>
          </w:tcPr>
          <w:p w14:paraId="1EC3EDDF" w14:textId="77777777" w:rsidR="00B030C2" w:rsidRPr="00FB6A13" w:rsidRDefault="00B030C2" w:rsidP="005B41BA">
            <w:pPr>
              <w:ind w:left="165"/>
              <w:rPr>
                <w:rFonts w:ascii="Consolas" w:hAnsi="Consolas" w:cs="Consolas"/>
                <w:color w:val="000000"/>
                <w:sz w:val="16"/>
                <w:szCs w:val="16"/>
              </w:rPr>
            </w:pPr>
            <w:r w:rsidRPr="00FB6A13">
              <w:rPr>
                <w:rFonts w:ascii="Consolas" w:hAnsi="Consolas" w:cs="Consolas"/>
                <w:color w:val="000000"/>
                <w:sz w:val="16"/>
                <w:szCs w:val="16"/>
              </w:rPr>
              <w:t>Person is not covered by an acceptable health insurance plan</w:t>
            </w:r>
          </w:p>
        </w:tc>
        <w:tc>
          <w:tcPr>
            <w:tcW w:w="1008" w:type="dxa"/>
            <w:tcBorders>
              <w:top w:val="nil"/>
              <w:left w:val="single" w:sz="4" w:space="0" w:color="auto"/>
              <w:bottom w:val="nil"/>
              <w:right w:val="nil"/>
            </w:tcBorders>
            <w:shd w:val="clear" w:color="auto" w:fill="auto"/>
            <w:noWrap/>
            <w:hideMark/>
          </w:tcPr>
          <w:p w14:paraId="5D894E0A" w14:textId="77777777"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202</w:t>
            </w:r>
            <w:r>
              <w:rPr>
                <w:rFonts w:ascii="Consolas" w:hAnsi="Consolas" w:cs="Consolas"/>
                <w:color w:val="000000"/>
                <w:sz w:val="16"/>
                <w:szCs w:val="16"/>
              </w:rPr>
              <w:t>,</w:t>
            </w:r>
            <w:r w:rsidRPr="00714D8B">
              <w:rPr>
                <w:rFonts w:ascii="Consolas" w:hAnsi="Consolas" w:cs="Consolas"/>
                <w:color w:val="000000"/>
                <w:sz w:val="16"/>
                <w:szCs w:val="16"/>
              </w:rPr>
              <w:t>478</w:t>
            </w:r>
          </w:p>
        </w:tc>
        <w:tc>
          <w:tcPr>
            <w:tcW w:w="1008" w:type="dxa"/>
            <w:tcBorders>
              <w:top w:val="nil"/>
              <w:left w:val="nil"/>
              <w:bottom w:val="nil"/>
              <w:right w:val="nil"/>
            </w:tcBorders>
            <w:shd w:val="clear" w:color="auto" w:fill="auto"/>
            <w:noWrap/>
            <w:hideMark/>
          </w:tcPr>
          <w:p w14:paraId="7783C127"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84</w:t>
            </w:r>
            <w:r>
              <w:rPr>
                <w:rFonts w:ascii="Consolas" w:hAnsi="Consolas" w:cs="Consolas"/>
                <w:color w:val="000000"/>
                <w:sz w:val="16"/>
                <w:szCs w:val="16"/>
              </w:rPr>
              <w:t>,</w:t>
            </w:r>
            <w:r w:rsidRPr="00350B0E">
              <w:rPr>
                <w:rFonts w:ascii="Consolas" w:hAnsi="Consolas" w:cs="Consolas"/>
                <w:color w:val="000000"/>
                <w:sz w:val="16"/>
                <w:szCs w:val="16"/>
              </w:rPr>
              <w:t>848</w:t>
            </w:r>
          </w:p>
        </w:tc>
        <w:tc>
          <w:tcPr>
            <w:tcW w:w="982" w:type="dxa"/>
            <w:tcBorders>
              <w:top w:val="nil"/>
              <w:left w:val="nil"/>
              <w:bottom w:val="nil"/>
              <w:right w:val="nil"/>
            </w:tcBorders>
            <w:shd w:val="clear" w:color="auto" w:fill="auto"/>
            <w:noWrap/>
            <w:hideMark/>
          </w:tcPr>
          <w:p w14:paraId="1495E81C"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73</w:t>
            </w:r>
            <w:r>
              <w:rPr>
                <w:rFonts w:ascii="Consolas" w:hAnsi="Consolas" w:cs="Consolas"/>
                <w:color w:val="000000"/>
                <w:sz w:val="16"/>
                <w:szCs w:val="16"/>
              </w:rPr>
              <w:t>,</w:t>
            </w:r>
            <w:r w:rsidRPr="00350B0E">
              <w:rPr>
                <w:rFonts w:ascii="Consolas" w:hAnsi="Consolas" w:cs="Consolas"/>
                <w:color w:val="000000"/>
                <w:sz w:val="16"/>
                <w:szCs w:val="16"/>
              </w:rPr>
              <w:t>266</w:t>
            </w:r>
          </w:p>
        </w:tc>
        <w:tc>
          <w:tcPr>
            <w:tcW w:w="900" w:type="dxa"/>
            <w:tcBorders>
              <w:top w:val="nil"/>
              <w:left w:val="nil"/>
              <w:bottom w:val="nil"/>
              <w:right w:val="nil"/>
            </w:tcBorders>
          </w:tcPr>
          <w:p w14:paraId="55F64639" w14:textId="77777777"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113,618</w:t>
            </w:r>
          </w:p>
        </w:tc>
        <w:tc>
          <w:tcPr>
            <w:tcW w:w="900" w:type="dxa"/>
            <w:tcBorders>
              <w:top w:val="nil"/>
              <w:left w:val="nil"/>
              <w:bottom w:val="nil"/>
              <w:right w:val="nil"/>
            </w:tcBorders>
          </w:tcPr>
          <w:p w14:paraId="63F0E08E" w14:textId="77777777"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51</w:t>
            </w:r>
            <w:r>
              <w:rPr>
                <w:rFonts w:ascii="Consolas" w:hAnsi="Consolas" w:cs="Consolas"/>
                <w:color w:val="000000"/>
                <w:sz w:val="16"/>
                <w:szCs w:val="16"/>
              </w:rPr>
              <w:t>,</w:t>
            </w:r>
            <w:r w:rsidR="001D5CE5">
              <w:rPr>
                <w:rFonts w:ascii="Consolas" w:hAnsi="Consolas" w:cs="Consolas"/>
                <w:color w:val="000000"/>
                <w:sz w:val="16"/>
                <w:szCs w:val="16"/>
              </w:rPr>
              <w:t>448</w:t>
            </w:r>
          </w:p>
        </w:tc>
      </w:tr>
      <w:tr w:rsidR="00B030C2" w:rsidRPr="00FB6A13" w14:paraId="1951BA37" w14:textId="77777777" w:rsidTr="00B030C2">
        <w:trPr>
          <w:trHeight w:val="255"/>
          <w:jc w:val="center"/>
        </w:trPr>
        <w:tc>
          <w:tcPr>
            <w:tcW w:w="304" w:type="dxa"/>
            <w:tcBorders>
              <w:top w:val="nil"/>
              <w:left w:val="nil"/>
              <w:bottom w:val="nil"/>
              <w:right w:val="nil"/>
            </w:tcBorders>
            <w:shd w:val="clear" w:color="auto" w:fill="auto"/>
            <w:noWrap/>
            <w:hideMark/>
          </w:tcPr>
          <w:p w14:paraId="793E9259" w14:textId="77777777"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1</w:t>
            </w:r>
          </w:p>
        </w:tc>
        <w:tc>
          <w:tcPr>
            <w:tcW w:w="5600" w:type="dxa"/>
            <w:tcBorders>
              <w:top w:val="nil"/>
              <w:left w:val="nil"/>
              <w:bottom w:val="nil"/>
              <w:right w:val="nil"/>
            </w:tcBorders>
            <w:shd w:val="clear" w:color="auto" w:fill="auto"/>
            <w:hideMark/>
          </w:tcPr>
          <w:p w14:paraId="70814E40" w14:textId="77777777" w:rsidR="00B030C2" w:rsidRPr="00FB6A13" w:rsidRDefault="00B030C2" w:rsidP="005B41BA">
            <w:pPr>
              <w:ind w:firstLineChars="100" w:firstLine="160"/>
              <w:rPr>
                <w:rFonts w:ascii="Consolas" w:hAnsi="Consolas" w:cs="Consolas"/>
                <w:color w:val="000000"/>
                <w:sz w:val="16"/>
                <w:szCs w:val="16"/>
              </w:rPr>
            </w:pPr>
            <w:r w:rsidRPr="00FB6A13">
              <w:rPr>
                <w:rFonts w:ascii="Consolas" w:hAnsi="Consolas" w:cs="Consolas"/>
                <w:color w:val="000000"/>
                <w:sz w:val="16"/>
                <w:szCs w:val="16"/>
              </w:rPr>
              <w:t>Medicare</w:t>
            </w:r>
          </w:p>
        </w:tc>
        <w:tc>
          <w:tcPr>
            <w:tcW w:w="1008" w:type="dxa"/>
            <w:tcBorders>
              <w:top w:val="nil"/>
              <w:left w:val="single" w:sz="4" w:space="0" w:color="auto"/>
              <w:bottom w:val="nil"/>
              <w:right w:val="nil"/>
            </w:tcBorders>
            <w:shd w:val="clear" w:color="auto" w:fill="auto"/>
            <w:noWrap/>
            <w:hideMark/>
          </w:tcPr>
          <w:p w14:paraId="2BA3D913" w14:textId="77777777"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162</w:t>
            </w:r>
            <w:r>
              <w:rPr>
                <w:rFonts w:ascii="Consolas" w:hAnsi="Consolas" w:cs="Consolas"/>
                <w:color w:val="000000"/>
                <w:sz w:val="16"/>
                <w:szCs w:val="16"/>
              </w:rPr>
              <w:t>,</w:t>
            </w:r>
            <w:r w:rsidR="001D5CE5">
              <w:rPr>
                <w:rFonts w:ascii="Consolas" w:hAnsi="Consolas" w:cs="Consolas"/>
                <w:color w:val="000000"/>
                <w:sz w:val="16"/>
                <w:szCs w:val="16"/>
              </w:rPr>
              <w:t>259</w:t>
            </w:r>
          </w:p>
        </w:tc>
        <w:tc>
          <w:tcPr>
            <w:tcW w:w="1008" w:type="dxa"/>
            <w:tcBorders>
              <w:top w:val="nil"/>
              <w:left w:val="nil"/>
              <w:bottom w:val="nil"/>
              <w:right w:val="nil"/>
            </w:tcBorders>
            <w:shd w:val="clear" w:color="auto" w:fill="auto"/>
            <w:noWrap/>
            <w:hideMark/>
          </w:tcPr>
          <w:p w14:paraId="47CB7010"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55</w:t>
            </w:r>
            <w:r>
              <w:rPr>
                <w:rFonts w:ascii="Consolas" w:hAnsi="Consolas" w:cs="Consolas"/>
                <w:color w:val="000000"/>
                <w:sz w:val="16"/>
                <w:szCs w:val="16"/>
              </w:rPr>
              <w:t>,</w:t>
            </w:r>
            <w:r w:rsidR="001D5CE5">
              <w:rPr>
                <w:rFonts w:ascii="Consolas" w:hAnsi="Consolas" w:cs="Consolas"/>
                <w:color w:val="000000"/>
                <w:sz w:val="16"/>
                <w:szCs w:val="16"/>
              </w:rPr>
              <w:t>216</w:t>
            </w:r>
          </w:p>
        </w:tc>
        <w:tc>
          <w:tcPr>
            <w:tcW w:w="982" w:type="dxa"/>
            <w:tcBorders>
              <w:top w:val="nil"/>
              <w:left w:val="nil"/>
              <w:bottom w:val="nil"/>
              <w:right w:val="nil"/>
            </w:tcBorders>
            <w:shd w:val="clear" w:color="auto" w:fill="auto"/>
            <w:noWrap/>
            <w:hideMark/>
          </w:tcPr>
          <w:p w14:paraId="6296FE8F"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75</w:t>
            </w:r>
            <w:r>
              <w:rPr>
                <w:rFonts w:ascii="Consolas" w:hAnsi="Consolas" w:cs="Consolas"/>
                <w:color w:val="000000"/>
                <w:sz w:val="16"/>
                <w:szCs w:val="16"/>
              </w:rPr>
              <w:t>,</w:t>
            </w:r>
            <w:r w:rsidRPr="00350B0E">
              <w:rPr>
                <w:rFonts w:ascii="Consolas" w:hAnsi="Consolas" w:cs="Consolas"/>
                <w:color w:val="000000"/>
                <w:sz w:val="16"/>
                <w:szCs w:val="16"/>
              </w:rPr>
              <w:t>455</w:t>
            </w:r>
          </w:p>
        </w:tc>
        <w:tc>
          <w:tcPr>
            <w:tcW w:w="900" w:type="dxa"/>
            <w:tcBorders>
              <w:top w:val="nil"/>
              <w:left w:val="nil"/>
              <w:bottom w:val="nil"/>
              <w:right w:val="nil"/>
            </w:tcBorders>
          </w:tcPr>
          <w:p w14:paraId="55B0B19A" w14:textId="77777777"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76,100</w:t>
            </w:r>
          </w:p>
        </w:tc>
        <w:tc>
          <w:tcPr>
            <w:tcW w:w="900" w:type="dxa"/>
            <w:tcBorders>
              <w:top w:val="nil"/>
              <w:left w:val="nil"/>
              <w:bottom w:val="nil"/>
              <w:right w:val="nil"/>
            </w:tcBorders>
          </w:tcPr>
          <w:p w14:paraId="769A523C" w14:textId="77777777"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62</w:t>
            </w:r>
            <w:r>
              <w:rPr>
                <w:rFonts w:ascii="Consolas" w:hAnsi="Consolas" w:cs="Consolas"/>
                <w:color w:val="000000"/>
                <w:sz w:val="16"/>
                <w:szCs w:val="16"/>
              </w:rPr>
              <w:t>,</w:t>
            </w:r>
            <w:r w:rsidR="001D5CE5">
              <w:rPr>
                <w:rFonts w:ascii="Consolas" w:hAnsi="Consolas" w:cs="Consolas"/>
                <w:color w:val="000000"/>
                <w:sz w:val="16"/>
                <w:szCs w:val="16"/>
              </w:rPr>
              <w:t>536</w:t>
            </w:r>
          </w:p>
        </w:tc>
      </w:tr>
      <w:tr w:rsidR="00B030C2" w:rsidRPr="00FB6A13" w14:paraId="2A96FE41" w14:textId="77777777" w:rsidTr="00B030C2">
        <w:trPr>
          <w:trHeight w:val="255"/>
          <w:jc w:val="center"/>
        </w:trPr>
        <w:tc>
          <w:tcPr>
            <w:tcW w:w="304" w:type="dxa"/>
            <w:tcBorders>
              <w:top w:val="nil"/>
              <w:left w:val="nil"/>
              <w:bottom w:val="nil"/>
              <w:right w:val="nil"/>
            </w:tcBorders>
            <w:shd w:val="clear" w:color="auto" w:fill="auto"/>
            <w:noWrap/>
            <w:hideMark/>
          </w:tcPr>
          <w:p w14:paraId="6F61918A" w14:textId="77777777"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2</w:t>
            </w:r>
          </w:p>
        </w:tc>
        <w:tc>
          <w:tcPr>
            <w:tcW w:w="5600" w:type="dxa"/>
            <w:tcBorders>
              <w:top w:val="nil"/>
              <w:left w:val="nil"/>
              <w:bottom w:val="nil"/>
              <w:right w:val="nil"/>
            </w:tcBorders>
            <w:shd w:val="clear" w:color="auto" w:fill="auto"/>
            <w:hideMark/>
          </w:tcPr>
          <w:p w14:paraId="0D1958DE" w14:textId="77777777" w:rsidR="00B030C2" w:rsidRPr="00FB6A13" w:rsidRDefault="00B030C2" w:rsidP="005B41BA">
            <w:pPr>
              <w:ind w:firstLineChars="100" w:firstLine="160"/>
              <w:rPr>
                <w:rFonts w:ascii="Consolas" w:hAnsi="Consolas" w:cs="Consolas"/>
                <w:color w:val="000000"/>
                <w:sz w:val="16"/>
                <w:szCs w:val="16"/>
              </w:rPr>
            </w:pPr>
            <w:r w:rsidRPr="00FB6A13">
              <w:rPr>
                <w:rFonts w:ascii="Consolas" w:hAnsi="Consolas" w:cs="Consolas"/>
                <w:color w:val="000000"/>
                <w:sz w:val="16"/>
                <w:szCs w:val="16"/>
              </w:rPr>
              <w:t>Medicaid</w:t>
            </w:r>
          </w:p>
        </w:tc>
        <w:tc>
          <w:tcPr>
            <w:tcW w:w="1008" w:type="dxa"/>
            <w:tcBorders>
              <w:top w:val="nil"/>
              <w:left w:val="single" w:sz="4" w:space="0" w:color="auto"/>
              <w:bottom w:val="nil"/>
              <w:right w:val="nil"/>
            </w:tcBorders>
            <w:shd w:val="clear" w:color="auto" w:fill="auto"/>
            <w:noWrap/>
            <w:hideMark/>
          </w:tcPr>
          <w:p w14:paraId="2072E855" w14:textId="77777777"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67</w:t>
            </w:r>
            <w:r>
              <w:rPr>
                <w:rFonts w:ascii="Consolas" w:hAnsi="Consolas" w:cs="Consolas"/>
                <w:color w:val="000000"/>
                <w:sz w:val="16"/>
                <w:szCs w:val="16"/>
              </w:rPr>
              <w:t>,</w:t>
            </w:r>
            <w:r w:rsidRPr="00714D8B">
              <w:rPr>
                <w:rFonts w:ascii="Consolas" w:hAnsi="Consolas" w:cs="Consolas"/>
                <w:color w:val="000000"/>
                <w:sz w:val="16"/>
                <w:szCs w:val="16"/>
              </w:rPr>
              <w:t>741</w:t>
            </w:r>
          </w:p>
        </w:tc>
        <w:tc>
          <w:tcPr>
            <w:tcW w:w="1008" w:type="dxa"/>
            <w:tcBorders>
              <w:top w:val="nil"/>
              <w:left w:val="nil"/>
              <w:bottom w:val="nil"/>
              <w:right w:val="nil"/>
            </w:tcBorders>
            <w:shd w:val="clear" w:color="auto" w:fill="auto"/>
            <w:noWrap/>
            <w:hideMark/>
          </w:tcPr>
          <w:p w14:paraId="7347DABE"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12</w:t>
            </w:r>
            <w:r>
              <w:rPr>
                <w:rFonts w:ascii="Consolas" w:hAnsi="Consolas" w:cs="Consolas"/>
                <w:color w:val="000000"/>
                <w:sz w:val="16"/>
                <w:szCs w:val="16"/>
              </w:rPr>
              <w:t>,</w:t>
            </w:r>
            <w:r w:rsidRPr="00350B0E">
              <w:rPr>
                <w:rFonts w:ascii="Consolas" w:hAnsi="Consolas" w:cs="Consolas"/>
                <w:color w:val="000000"/>
                <w:sz w:val="16"/>
                <w:szCs w:val="16"/>
              </w:rPr>
              <w:t>680</w:t>
            </w:r>
          </w:p>
        </w:tc>
        <w:tc>
          <w:tcPr>
            <w:tcW w:w="982" w:type="dxa"/>
            <w:tcBorders>
              <w:top w:val="nil"/>
              <w:left w:val="nil"/>
              <w:bottom w:val="nil"/>
              <w:right w:val="nil"/>
            </w:tcBorders>
            <w:shd w:val="clear" w:color="auto" w:fill="auto"/>
            <w:noWrap/>
            <w:hideMark/>
          </w:tcPr>
          <w:p w14:paraId="269FB15F"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34</w:t>
            </w:r>
            <w:r>
              <w:rPr>
                <w:rFonts w:ascii="Consolas" w:hAnsi="Consolas" w:cs="Consolas"/>
                <w:color w:val="000000"/>
                <w:sz w:val="16"/>
                <w:szCs w:val="16"/>
              </w:rPr>
              <w:t>,</w:t>
            </w:r>
            <w:r w:rsidRPr="00350B0E">
              <w:rPr>
                <w:rFonts w:ascii="Consolas" w:hAnsi="Consolas" w:cs="Consolas"/>
                <w:color w:val="000000"/>
                <w:sz w:val="16"/>
                <w:szCs w:val="16"/>
              </w:rPr>
              <w:t>225</w:t>
            </w:r>
          </w:p>
        </w:tc>
        <w:tc>
          <w:tcPr>
            <w:tcW w:w="900" w:type="dxa"/>
            <w:tcBorders>
              <w:top w:val="nil"/>
              <w:left w:val="nil"/>
              <w:bottom w:val="nil"/>
              <w:right w:val="nil"/>
            </w:tcBorders>
          </w:tcPr>
          <w:p w14:paraId="57645736" w14:textId="77777777"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64,256</w:t>
            </w:r>
          </w:p>
        </w:tc>
        <w:tc>
          <w:tcPr>
            <w:tcW w:w="900" w:type="dxa"/>
            <w:tcBorders>
              <w:top w:val="nil"/>
              <w:left w:val="nil"/>
              <w:bottom w:val="nil"/>
              <w:right w:val="nil"/>
            </w:tcBorders>
          </w:tcPr>
          <w:p w14:paraId="3F729A51" w14:textId="77777777"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16</w:t>
            </w:r>
            <w:r>
              <w:rPr>
                <w:rFonts w:ascii="Consolas" w:hAnsi="Consolas" w:cs="Consolas"/>
                <w:color w:val="000000"/>
                <w:sz w:val="16"/>
                <w:szCs w:val="16"/>
              </w:rPr>
              <w:t>,</w:t>
            </w:r>
            <w:r w:rsidR="001D5CE5">
              <w:rPr>
                <w:rFonts w:ascii="Consolas" w:hAnsi="Consolas" w:cs="Consolas"/>
                <w:color w:val="000000"/>
                <w:sz w:val="16"/>
                <w:szCs w:val="16"/>
              </w:rPr>
              <w:t>427</w:t>
            </w:r>
          </w:p>
        </w:tc>
      </w:tr>
      <w:tr w:rsidR="00B030C2" w:rsidRPr="00FB6A13" w14:paraId="4C7668A9" w14:textId="77777777" w:rsidTr="00B030C2">
        <w:trPr>
          <w:trHeight w:val="432"/>
          <w:jc w:val="center"/>
        </w:trPr>
        <w:tc>
          <w:tcPr>
            <w:tcW w:w="304" w:type="dxa"/>
            <w:tcBorders>
              <w:top w:val="nil"/>
              <w:left w:val="nil"/>
              <w:bottom w:val="nil"/>
              <w:right w:val="nil"/>
            </w:tcBorders>
            <w:shd w:val="clear" w:color="auto" w:fill="auto"/>
            <w:noWrap/>
            <w:hideMark/>
          </w:tcPr>
          <w:p w14:paraId="7DA4BB82" w14:textId="77777777" w:rsidR="00B030C2" w:rsidRPr="00253D1F" w:rsidRDefault="00B030C2" w:rsidP="005B41BA">
            <w:pPr>
              <w:rPr>
                <w:rFonts w:ascii="Consolas" w:hAnsi="Consolas" w:cs="Consolas"/>
                <w:color w:val="000000"/>
                <w:sz w:val="16"/>
                <w:szCs w:val="16"/>
              </w:rPr>
            </w:pPr>
            <w:r w:rsidRPr="00253D1F">
              <w:rPr>
                <w:rFonts w:ascii="Consolas" w:hAnsi="Consolas" w:cs="Consolas"/>
                <w:color w:val="000000"/>
                <w:sz w:val="16"/>
                <w:szCs w:val="16"/>
              </w:rPr>
              <w:t>3</w:t>
            </w:r>
          </w:p>
        </w:tc>
        <w:tc>
          <w:tcPr>
            <w:tcW w:w="5600" w:type="dxa"/>
            <w:tcBorders>
              <w:top w:val="nil"/>
              <w:left w:val="nil"/>
              <w:bottom w:val="nil"/>
              <w:right w:val="nil"/>
            </w:tcBorders>
            <w:shd w:val="clear" w:color="auto" w:fill="auto"/>
            <w:hideMark/>
          </w:tcPr>
          <w:p w14:paraId="33BA5766" w14:textId="77777777" w:rsidR="00B030C2" w:rsidRPr="00253D1F" w:rsidRDefault="00B030C2" w:rsidP="005B41BA">
            <w:pPr>
              <w:ind w:left="165" w:firstLineChars="17" w:firstLine="27"/>
              <w:rPr>
                <w:rFonts w:ascii="Consolas" w:hAnsi="Consolas" w:cs="Consolas"/>
                <w:color w:val="000000"/>
                <w:sz w:val="16"/>
                <w:szCs w:val="16"/>
              </w:rPr>
            </w:pPr>
            <w:r w:rsidRPr="00253D1F">
              <w:rPr>
                <w:rFonts w:ascii="Consolas" w:hAnsi="Consolas" w:cs="Consolas"/>
                <w:color w:val="000000"/>
                <w:sz w:val="16"/>
                <w:szCs w:val="16"/>
              </w:rPr>
              <w:t>ChampUS, ChampVA, VA health care, military/Indian health care, other governmental health care</w:t>
            </w:r>
          </w:p>
        </w:tc>
        <w:tc>
          <w:tcPr>
            <w:tcW w:w="1008" w:type="dxa"/>
            <w:tcBorders>
              <w:top w:val="nil"/>
              <w:left w:val="single" w:sz="4" w:space="0" w:color="auto"/>
              <w:bottom w:val="nil"/>
              <w:right w:val="nil"/>
            </w:tcBorders>
            <w:shd w:val="clear" w:color="auto" w:fill="auto"/>
            <w:noWrap/>
            <w:hideMark/>
          </w:tcPr>
          <w:p w14:paraId="0EB7B08F" w14:textId="77777777" w:rsidR="00B030C2" w:rsidRPr="00253D1F"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18</w:t>
            </w:r>
            <w:r>
              <w:rPr>
                <w:rFonts w:ascii="Consolas" w:hAnsi="Consolas" w:cs="Consolas"/>
                <w:color w:val="000000"/>
                <w:sz w:val="16"/>
                <w:szCs w:val="16"/>
              </w:rPr>
              <w:t>,</w:t>
            </w:r>
            <w:r w:rsidRPr="00714D8B">
              <w:rPr>
                <w:rFonts w:ascii="Consolas" w:hAnsi="Consolas" w:cs="Consolas"/>
                <w:color w:val="000000"/>
                <w:sz w:val="16"/>
                <w:szCs w:val="16"/>
              </w:rPr>
              <w:t>178</w:t>
            </w:r>
          </w:p>
        </w:tc>
        <w:tc>
          <w:tcPr>
            <w:tcW w:w="1008" w:type="dxa"/>
            <w:tcBorders>
              <w:top w:val="nil"/>
              <w:left w:val="nil"/>
              <w:bottom w:val="nil"/>
              <w:right w:val="nil"/>
            </w:tcBorders>
            <w:shd w:val="clear" w:color="auto" w:fill="auto"/>
            <w:noWrap/>
            <w:hideMark/>
          </w:tcPr>
          <w:p w14:paraId="37FD22E2" w14:textId="77777777" w:rsidR="00B030C2" w:rsidRPr="00253D1F"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6</w:t>
            </w:r>
            <w:r>
              <w:rPr>
                <w:rFonts w:ascii="Consolas" w:hAnsi="Consolas" w:cs="Consolas"/>
                <w:color w:val="000000"/>
                <w:sz w:val="16"/>
                <w:szCs w:val="16"/>
              </w:rPr>
              <w:t>,</w:t>
            </w:r>
            <w:r w:rsidRPr="00350B0E">
              <w:rPr>
                <w:rFonts w:ascii="Consolas" w:hAnsi="Consolas" w:cs="Consolas"/>
                <w:color w:val="000000"/>
                <w:sz w:val="16"/>
                <w:szCs w:val="16"/>
              </w:rPr>
              <w:t>911</w:t>
            </w:r>
          </w:p>
        </w:tc>
        <w:tc>
          <w:tcPr>
            <w:tcW w:w="982" w:type="dxa"/>
            <w:tcBorders>
              <w:top w:val="nil"/>
              <w:left w:val="nil"/>
              <w:bottom w:val="nil"/>
              <w:right w:val="nil"/>
            </w:tcBorders>
            <w:shd w:val="clear" w:color="auto" w:fill="auto"/>
            <w:noWrap/>
            <w:hideMark/>
          </w:tcPr>
          <w:p w14:paraId="05301624"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w:t>
            </w:r>
            <w:r>
              <w:rPr>
                <w:rFonts w:ascii="Consolas" w:hAnsi="Consolas" w:cs="Consolas"/>
                <w:color w:val="000000"/>
                <w:sz w:val="16"/>
                <w:szCs w:val="16"/>
              </w:rPr>
              <w:t>,</w:t>
            </w:r>
            <w:r w:rsidRPr="00350B0E">
              <w:rPr>
                <w:rFonts w:ascii="Consolas" w:hAnsi="Consolas" w:cs="Consolas"/>
                <w:color w:val="000000"/>
                <w:sz w:val="16"/>
                <w:szCs w:val="16"/>
              </w:rPr>
              <w:t>938</w:t>
            </w:r>
          </w:p>
        </w:tc>
        <w:tc>
          <w:tcPr>
            <w:tcW w:w="900" w:type="dxa"/>
            <w:tcBorders>
              <w:top w:val="nil"/>
              <w:left w:val="nil"/>
              <w:bottom w:val="nil"/>
              <w:right w:val="nil"/>
            </w:tcBorders>
          </w:tcPr>
          <w:p w14:paraId="20CE14FC" w14:textId="77777777" w:rsidR="00B030C2" w:rsidRPr="00253D1F" w:rsidRDefault="001D5CE5" w:rsidP="00815CE7">
            <w:pPr>
              <w:jc w:val="right"/>
              <w:rPr>
                <w:rFonts w:ascii="Consolas" w:hAnsi="Consolas" w:cs="Consolas"/>
                <w:color w:val="000000"/>
                <w:sz w:val="16"/>
                <w:szCs w:val="16"/>
              </w:rPr>
            </w:pPr>
            <w:r>
              <w:rPr>
                <w:rFonts w:ascii="Consolas" w:hAnsi="Consolas" w:cs="Consolas"/>
                <w:color w:val="000000"/>
                <w:sz w:val="16"/>
                <w:szCs w:val="16"/>
              </w:rPr>
              <w:t>9,185</w:t>
            </w:r>
          </w:p>
        </w:tc>
        <w:tc>
          <w:tcPr>
            <w:tcW w:w="900" w:type="dxa"/>
            <w:tcBorders>
              <w:top w:val="nil"/>
              <w:left w:val="nil"/>
              <w:bottom w:val="nil"/>
              <w:right w:val="nil"/>
            </w:tcBorders>
          </w:tcPr>
          <w:p w14:paraId="1D07B9FA" w14:textId="77777777"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3</w:t>
            </w:r>
            <w:r>
              <w:rPr>
                <w:rFonts w:ascii="Consolas" w:hAnsi="Consolas" w:cs="Consolas"/>
                <w:color w:val="000000"/>
                <w:sz w:val="16"/>
                <w:szCs w:val="16"/>
              </w:rPr>
              <w:t>,</w:t>
            </w:r>
            <w:r w:rsidRPr="00714D8B">
              <w:rPr>
                <w:rFonts w:ascii="Consolas" w:hAnsi="Consolas" w:cs="Consolas"/>
                <w:color w:val="000000"/>
                <w:sz w:val="16"/>
                <w:szCs w:val="16"/>
              </w:rPr>
              <w:t>9</w:t>
            </w:r>
            <w:r w:rsidR="001D5CE5">
              <w:rPr>
                <w:rFonts w:ascii="Consolas" w:hAnsi="Consolas" w:cs="Consolas"/>
                <w:color w:val="000000"/>
                <w:sz w:val="16"/>
                <w:szCs w:val="16"/>
              </w:rPr>
              <w:t>74</w:t>
            </w:r>
          </w:p>
        </w:tc>
      </w:tr>
      <w:tr w:rsidR="00B030C2" w:rsidRPr="00FB6A13" w14:paraId="30798DC4" w14:textId="77777777" w:rsidTr="00B030C2">
        <w:trPr>
          <w:trHeight w:val="432"/>
          <w:jc w:val="center"/>
        </w:trPr>
        <w:tc>
          <w:tcPr>
            <w:tcW w:w="304" w:type="dxa"/>
            <w:tcBorders>
              <w:top w:val="nil"/>
              <w:left w:val="nil"/>
              <w:bottom w:val="nil"/>
              <w:right w:val="nil"/>
            </w:tcBorders>
            <w:shd w:val="clear" w:color="auto" w:fill="auto"/>
            <w:noWrap/>
            <w:hideMark/>
          </w:tcPr>
          <w:p w14:paraId="759A081D" w14:textId="77777777"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4</w:t>
            </w:r>
          </w:p>
        </w:tc>
        <w:tc>
          <w:tcPr>
            <w:tcW w:w="5600" w:type="dxa"/>
            <w:tcBorders>
              <w:top w:val="nil"/>
              <w:left w:val="nil"/>
              <w:bottom w:val="nil"/>
              <w:right w:val="nil"/>
            </w:tcBorders>
            <w:shd w:val="clear" w:color="auto" w:fill="auto"/>
            <w:hideMark/>
          </w:tcPr>
          <w:p w14:paraId="31362FE1" w14:textId="77777777" w:rsidR="00B030C2" w:rsidRPr="00FB6A13" w:rsidRDefault="00B030C2" w:rsidP="005B41BA">
            <w:pPr>
              <w:ind w:left="165" w:firstLineChars="17" w:firstLine="27"/>
              <w:rPr>
                <w:rFonts w:ascii="Consolas" w:hAnsi="Consolas" w:cs="Consolas"/>
                <w:color w:val="000000"/>
                <w:sz w:val="16"/>
                <w:szCs w:val="16"/>
              </w:rPr>
            </w:pPr>
            <w:r w:rsidRPr="00FB6A13">
              <w:rPr>
                <w:rFonts w:ascii="Consolas" w:hAnsi="Consolas" w:cs="Consolas"/>
                <w:color w:val="000000"/>
                <w:sz w:val="16"/>
                <w:szCs w:val="16"/>
              </w:rPr>
              <w:t>Employer (as provider/as dependent), group coverage through an employer</w:t>
            </w:r>
          </w:p>
        </w:tc>
        <w:tc>
          <w:tcPr>
            <w:tcW w:w="1008" w:type="dxa"/>
            <w:tcBorders>
              <w:top w:val="nil"/>
              <w:left w:val="single" w:sz="4" w:space="0" w:color="auto"/>
              <w:bottom w:val="nil"/>
              <w:right w:val="nil"/>
            </w:tcBorders>
            <w:shd w:val="clear" w:color="auto" w:fill="auto"/>
            <w:noWrap/>
            <w:hideMark/>
          </w:tcPr>
          <w:p w14:paraId="06D7A196" w14:textId="77777777"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718</w:t>
            </w:r>
            <w:r>
              <w:rPr>
                <w:rFonts w:ascii="Consolas" w:hAnsi="Consolas" w:cs="Consolas"/>
                <w:color w:val="000000"/>
                <w:sz w:val="16"/>
                <w:szCs w:val="16"/>
              </w:rPr>
              <w:t>,</w:t>
            </w:r>
            <w:r w:rsidRPr="00714D8B">
              <w:rPr>
                <w:rFonts w:ascii="Consolas" w:hAnsi="Consolas" w:cs="Consolas"/>
                <w:color w:val="000000"/>
                <w:sz w:val="16"/>
                <w:szCs w:val="16"/>
              </w:rPr>
              <w:t>421</w:t>
            </w:r>
          </w:p>
        </w:tc>
        <w:tc>
          <w:tcPr>
            <w:tcW w:w="1008" w:type="dxa"/>
            <w:tcBorders>
              <w:top w:val="nil"/>
              <w:left w:val="nil"/>
              <w:bottom w:val="nil"/>
              <w:right w:val="nil"/>
            </w:tcBorders>
            <w:shd w:val="clear" w:color="auto" w:fill="auto"/>
            <w:noWrap/>
            <w:hideMark/>
          </w:tcPr>
          <w:p w14:paraId="195E989D"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271</w:t>
            </w:r>
            <w:r>
              <w:rPr>
                <w:rFonts w:ascii="Consolas" w:hAnsi="Consolas" w:cs="Consolas"/>
                <w:color w:val="000000"/>
                <w:sz w:val="16"/>
                <w:szCs w:val="16"/>
              </w:rPr>
              <w:t>,</w:t>
            </w:r>
            <w:r w:rsidRPr="00350B0E">
              <w:rPr>
                <w:rFonts w:ascii="Consolas" w:hAnsi="Consolas" w:cs="Consolas"/>
                <w:color w:val="000000"/>
                <w:sz w:val="16"/>
                <w:szCs w:val="16"/>
              </w:rPr>
              <w:t>277</w:t>
            </w:r>
          </w:p>
        </w:tc>
        <w:tc>
          <w:tcPr>
            <w:tcW w:w="982" w:type="dxa"/>
            <w:tcBorders>
              <w:top w:val="nil"/>
              <w:left w:val="nil"/>
              <w:bottom w:val="nil"/>
              <w:right w:val="nil"/>
            </w:tcBorders>
            <w:shd w:val="clear" w:color="auto" w:fill="auto"/>
            <w:noWrap/>
            <w:hideMark/>
          </w:tcPr>
          <w:p w14:paraId="5D117D73"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293</w:t>
            </w:r>
            <w:r>
              <w:rPr>
                <w:rFonts w:ascii="Consolas" w:hAnsi="Consolas" w:cs="Consolas"/>
                <w:color w:val="000000"/>
                <w:sz w:val="16"/>
                <w:szCs w:val="16"/>
              </w:rPr>
              <w:t>,</w:t>
            </w:r>
            <w:r w:rsidRPr="00350B0E">
              <w:rPr>
                <w:rFonts w:ascii="Consolas" w:hAnsi="Consolas" w:cs="Consolas"/>
                <w:color w:val="000000"/>
                <w:sz w:val="16"/>
                <w:szCs w:val="16"/>
              </w:rPr>
              <w:t>016</w:t>
            </w:r>
          </w:p>
        </w:tc>
        <w:tc>
          <w:tcPr>
            <w:tcW w:w="900" w:type="dxa"/>
            <w:tcBorders>
              <w:top w:val="nil"/>
              <w:left w:val="nil"/>
              <w:bottom w:val="nil"/>
              <w:right w:val="nil"/>
            </w:tcBorders>
          </w:tcPr>
          <w:p w14:paraId="03068A62" w14:textId="77777777"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440,885</w:t>
            </w:r>
          </w:p>
        </w:tc>
        <w:tc>
          <w:tcPr>
            <w:tcW w:w="900" w:type="dxa"/>
            <w:tcBorders>
              <w:top w:val="nil"/>
              <w:left w:val="nil"/>
              <w:bottom w:val="nil"/>
              <w:right w:val="nil"/>
            </w:tcBorders>
          </w:tcPr>
          <w:p w14:paraId="2CF790C5" w14:textId="77777777" w:rsidR="00B030C2" w:rsidRDefault="001D5CE5" w:rsidP="001D5CE5">
            <w:pPr>
              <w:jc w:val="right"/>
              <w:rPr>
                <w:rFonts w:ascii="Consolas" w:hAnsi="Consolas" w:cs="Consolas"/>
                <w:color w:val="000000"/>
                <w:sz w:val="16"/>
                <w:szCs w:val="16"/>
              </w:rPr>
            </w:pPr>
            <w:r>
              <w:rPr>
                <w:rFonts w:ascii="Consolas" w:hAnsi="Consolas" w:cs="Consolas"/>
                <w:color w:val="000000"/>
                <w:sz w:val="16"/>
                <w:szCs w:val="16"/>
              </w:rPr>
              <w:t>231</w:t>
            </w:r>
            <w:r w:rsidR="00714D8B">
              <w:rPr>
                <w:rFonts w:ascii="Consolas" w:hAnsi="Consolas" w:cs="Consolas"/>
                <w:color w:val="000000"/>
                <w:sz w:val="16"/>
                <w:szCs w:val="16"/>
              </w:rPr>
              <w:t>,</w:t>
            </w:r>
            <w:r>
              <w:rPr>
                <w:rFonts w:ascii="Consolas" w:hAnsi="Consolas" w:cs="Consolas"/>
                <w:color w:val="000000"/>
                <w:sz w:val="16"/>
                <w:szCs w:val="16"/>
              </w:rPr>
              <w:t>060</w:t>
            </w:r>
          </w:p>
        </w:tc>
      </w:tr>
      <w:tr w:rsidR="00B030C2" w:rsidRPr="00FB6A13" w14:paraId="729728FF" w14:textId="77777777" w:rsidTr="00B030C2">
        <w:trPr>
          <w:trHeight w:val="432"/>
          <w:jc w:val="center"/>
        </w:trPr>
        <w:tc>
          <w:tcPr>
            <w:tcW w:w="304" w:type="dxa"/>
            <w:tcBorders>
              <w:top w:val="nil"/>
              <w:left w:val="nil"/>
              <w:bottom w:val="single" w:sz="4" w:space="0" w:color="auto"/>
              <w:right w:val="nil"/>
            </w:tcBorders>
            <w:shd w:val="clear" w:color="auto" w:fill="auto"/>
            <w:noWrap/>
            <w:hideMark/>
          </w:tcPr>
          <w:p w14:paraId="42406B86" w14:textId="77777777"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5</w:t>
            </w:r>
          </w:p>
        </w:tc>
        <w:tc>
          <w:tcPr>
            <w:tcW w:w="5600" w:type="dxa"/>
            <w:tcBorders>
              <w:top w:val="nil"/>
              <w:left w:val="nil"/>
              <w:bottom w:val="single" w:sz="4" w:space="0" w:color="auto"/>
              <w:right w:val="nil"/>
            </w:tcBorders>
            <w:shd w:val="clear" w:color="auto" w:fill="auto"/>
            <w:hideMark/>
          </w:tcPr>
          <w:p w14:paraId="3C69CCEB" w14:textId="77777777" w:rsidR="00B030C2" w:rsidRPr="00FB6A13" w:rsidRDefault="00B030C2" w:rsidP="005B41BA">
            <w:pPr>
              <w:ind w:left="165" w:firstLineChars="17" w:firstLine="27"/>
              <w:rPr>
                <w:rFonts w:ascii="Consolas" w:hAnsi="Consolas" w:cs="Consolas"/>
                <w:color w:val="000000"/>
                <w:sz w:val="16"/>
                <w:szCs w:val="16"/>
              </w:rPr>
            </w:pPr>
            <w:r w:rsidRPr="00FB6A13">
              <w:rPr>
                <w:rFonts w:ascii="Consolas" w:hAnsi="Consolas" w:cs="Consolas"/>
                <w:color w:val="000000"/>
                <w:sz w:val="16"/>
                <w:szCs w:val="16"/>
              </w:rPr>
              <w:t>Private (as provider/as dependent), private coverage not through an employer</w:t>
            </w:r>
          </w:p>
        </w:tc>
        <w:tc>
          <w:tcPr>
            <w:tcW w:w="1008" w:type="dxa"/>
            <w:tcBorders>
              <w:top w:val="nil"/>
              <w:left w:val="single" w:sz="4" w:space="0" w:color="auto"/>
              <w:bottom w:val="single" w:sz="4" w:space="0" w:color="auto"/>
              <w:right w:val="nil"/>
            </w:tcBorders>
            <w:shd w:val="clear" w:color="auto" w:fill="auto"/>
            <w:noWrap/>
            <w:hideMark/>
          </w:tcPr>
          <w:p w14:paraId="41E73A06" w14:textId="77777777"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88</w:t>
            </w:r>
            <w:r>
              <w:rPr>
                <w:rFonts w:ascii="Consolas" w:hAnsi="Consolas" w:cs="Consolas"/>
                <w:color w:val="000000"/>
                <w:sz w:val="16"/>
                <w:szCs w:val="16"/>
              </w:rPr>
              <w:t>,</w:t>
            </w:r>
            <w:r w:rsidRPr="00714D8B">
              <w:rPr>
                <w:rFonts w:ascii="Consolas" w:hAnsi="Consolas" w:cs="Consolas"/>
                <w:color w:val="000000"/>
                <w:sz w:val="16"/>
                <w:szCs w:val="16"/>
              </w:rPr>
              <w:t>230</w:t>
            </w:r>
          </w:p>
        </w:tc>
        <w:tc>
          <w:tcPr>
            <w:tcW w:w="1008" w:type="dxa"/>
            <w:tcBorders>
              <w:top w:val="nil"/>
              <w:left w:val="nil"/>
              <w:bottom w:val="single" w:sz="4" w:space="0" w:color="auto"/>
              <w:right w:val="nil"/>
            </w:tcBorders>
            <w:shd w:val="clear" w:color="auto" w:fill="auto"/>
            <w:noWrap/>
            <w:hideMark/>
          </w:tcPr>
          <w:p w14:paraId="5EA9CC2C"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32</w:t>
            </w:r>
            <w:r>
              <w:rPr>
                <w:rFonts w:ascii="Consolas" w:hAnsi="Consolas" w:cs="Consolas"/>
                <w:color w:val="000000"/>
                <w:sz w:val="16"/>
                <w:szCs w:val="16"/>
              </w:rPr>
              <w:t>,</w:t>
            </w:r>
            <w:r w:rsidRPr="00350B0E">
              <w:rPr>
                <w:rFonts w:ascii="Consolas" w:hAnsi="Consolas" w:cs="Consolas"/>
                <w:color w:val="000000"/>
                <w:sz w:val="16"/>
                <w:szCs w:val="16"/>
              </w:rPr>
              <w:t>022</w:t>
            </w:r>
          </w:p>
        </w:tc>
        <w:tc>
          <w:tcPr>
            <w:tcW w:w="982" w:type="dxa"/>
            <w:tcBorders>
              <w:top w:val="nil"/>
              <w:left w:val="nil"/>
              <w:bottom w:val="single" w:sz="4" w:space="0" w:color="auto"/>
              <w:right w:val="nil"/>
            </w:tcBorders>
            <w:shd w:val="clear" w:color="auto" w:fill="auto"/>
            <w:noWrap/>
            <w:hideMark/>
          </w:tcPr>
          <w:p w14:paraId="330AA594" w14:textId="77777777"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41</w:t>
            </w:r>
            <w:r>
              <w:rPr>
                <w:rFonts w:ascii="Consolas" w:hAnsi="Consolas" w:cs="Consolas"/>
                <w:color w:val="000000"/>
                <w:sz w:val="16"/>
                <w:szCs w:val="16"/>
              </w:rPr>
              <w:t>,</w:t>
            </w:r>
            <w:r w:rsidRPr="00350B0E">
              <w:rPr>
                <w:rFonts w:ascii="Consolas" w:hAnsi="Consolas" w:cs="Consolas"/>
                <w:color w:val="000000"/>
                <w:sz w:val="16"/>
                <w:szCs w:val="16"/>
              </w:rPr>
              <w:t>984</w:t>
            </w:r>
          </w:p>
        </w:tc>
        <w:tc>
          <w:tcPr>
            <w:tcW w:w="900" w:type="dxa"/>
            <w:tcBorders>
              <w:top w:val="nil"/>
              <w:left w:val="nil"/>
              <w:bottom w:val="single" w:sz="4" w:space="0" w:color="auto"/>
              <w:right w:val="nil"/>
            </w:tcBorders>
          </w:tcPr>
          <w:p w14:paraId="3A7EE054" w14:textId="77777777"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41,148</w:t>
            </w:r>
          </w:p>
        </w:tc>
        <w:tc>
          <w:tcPr>
            <w:tcW w:w="900" w:type="dxa"/>
            <w:tcBorders>
              <w:top w:val="nil"/>
              <w:left w:val="nil"/>
              <w:bottom w:val="single" w:sz="4" w:space="0" w:color="auto"/>
              <w:right w:val="nil"/>
            </w:tcBorders>
          </w:tcPr>
          <w:p w14:paraId="3070CDE2" w14:textId="77777777"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25</w:t>
            </w:r>
            <w:r>
              <w:rPr>
                <w:rFonts w:ascii="Consolas" w:hAnsi="Consolas" w:cs="Consolas"/>
                <w:color w:val="000000"/>
                <w:sz w:val="16"/>
                <w:szCs w:val="16"/>
              </w:rPr>
              <w:t>,</w:t>
            </w:r>
            <w:r w:rsidR="001D5CE5">
              <w:rPr>
                <w:rFonts w:ascii="Consolas" w:hAnsi="Consolas" w:cs="Consolas"/>
                <w:color w:val="000000"/>
                <w:sz w:val="16"/>
                <w:szCs w:val="16"/>
              </w:rPr>
              <w:t>801</w:t>
            </w:r>
          </w:p>
        </w:tc>
      </w:tr>
      <w:tr w:rsidR="00F47317" w:rsidRPr="00FB6A13" w14:paraId="2B950620" w14:textId="77777777" w:rsidTr="00B030C2">
        <w:trPr>
          <w:trHeight w:val="255"/>
          <w:jc w:val="center"/>
        </w:trPr>
        <w:tc>
          <w:tcPr>
            <w:tcW w:w="304" w:type="dxa"/>
            <w:tcBorders>
              <w:top w:val="nil"/>
              <w:left w:val="nil"/>
              <w:bottom w:val="nil"/>
              <w:right w:val="nil"/>
            </w:tcBorders>
            <w:shd w:val="clear" w:color="auto" w:fill="auto"/>
            <w:noWrap/>
            <w:hideMark/>
          </w:tcPr>
          <w:p w14:paraId="2C0CACEF" w14:textId="77777777" w:rsidR="00F47317" w:rsidRPr="00FB6A13" w:rsidRDefault="00F47317" w:rsidP="005B41BA">
            <w:pPr>
              <w:rPr>
                <w:rFonts w:ascii="Consolas" w:hAnsi="Consolas" w:cs="Consolas"/>
                <w:color w:val="000000"/>
                <w:sz w:val="16"/>
                <w:szCs w:val="16"/>
              </w:rPr>
            </w:pPr>
          </w:p>
        </w:tc>
        <w:tc>
          <w:tcPr>
            <w:tcW w:w="5600" w:type="dxa"/>
            <w:tcBorders>
              <w:top w:val="nil"/>
              <w:left w:val="nil"/>
              <w:bottom w:val="nil"/>
              <w:right w:val="nil"/>
            </w:tcBorders>
            <w:shd w:val="clear" w:color="auto" w:fill="auto"/>
            <w:noWrap/>
            <w:hideMark/>
          </w:tcPr>
          <w:p w14:paraId="7D530EAF" w14:textId="77777777" w:rsidR="00F47317" w:rsidRPr="00FB6A13" w:rsidRDefault="00F47317" w:rsidP="005B41BA">
            <w:pPr>
              <w:rPr>
                <w:rFonts w:ascii="Consolas" w:hAnsi="Consolas" w:cs="Consolas"/>
                <w:color w:val="000000"/>
                <w:sz w:val="16"/>
                <w:szCs w:val="16"/>
              </w:rPr>
            </w:pPr>
          </w:p>
        </w:tc>
        <w:tc>
          <w:tcPr>
            <w:tcW w:w="1008" w:type="dxa"/>
            <w:tcBorders>
              <w:top w:val="nil"/>
              <w:left w:val="single" w:sz="4" w:space="0" w:color="auto"/>
              <w:bottom w:val="nil"/>
              <w:right w:val="nil"/>
            </w:tcBorders>
            <w:shd w:val="clear" w:color="auto" w:fill="auto"/>
            <w:noWrap/>
            <w:hideMark/>
          </w:tcPr>
          <w:p w14:paraId="766742D0"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14:paraId="727B0D7C"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82" w:type="dxa"/>
            <w:tcBorders>
              <w:top w:val="nil"/>
              <w:left w:val="nil"/>
              <w:bottom w:val="nil"/>
              <w:right w:val="nil"/>
            </w:tcBorders>
            <w:shd w:val="clear" w:color="auto" w:fill="auto"/>
            <w:noWrap/>
            <w:hideMark/>
          </w:tcPr>
          <w:p w14:paraId="75C14BD9"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14:paraId="1387C323"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900" w:type="dxa"/>
            <w:tcBorders>
              <w:top w:val="nil"/>
              <w:left w:val="nil"/>
              <w:bottom w:val="nil"/>
              <w:right w:val="nil"/>
            </w:tcBorders>
          </w:tcPr>
          <w:p w14:paraId="5A55E091"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0F18BF3D" w14:textId="77777777" w:rsidR="003D7B1B" w:rsidRPr="00B17DC8" w:rsidRDefault="003D7B1B" w:rsidP="003D7B1B">
      <w:pPr>
        <w:tabs>
          <w:tab w:val="left" w:pos="360"/>
          <w:tab w:val="left" w:pos="720"/>
          <w:tab w:val="right" w:pos="8640"/>
        </w:tabs>
        <w:rPr>
          <w:rFonts w:ascii="Calibri" w:hAnsi="Calibri" w:cs="Calibri"/>
        </w:rPr>
      </w:pPr>
    </w:p>
    <w:p w14:paraId="436D30D2" w14:textId="77777777" w:rsidR="003D7B1B" w:rsidRDefault="003D7B1B" w:rsidP="003D7B1B">
      <w:pPr>
        <w:tabs>
          <w:tab w:val="left" w:pos="540"/>
          <w:tab w:val="left" w:pos="5040"/>
        </w:tabs>
        <w:rPr>
          <w:rFonts w:ascii="Calibri" w:hAnsi="Calibri" w:cs="Calibri"/>
          <w:b/>
          <w:bCs/>
        </w:rPr>
      </w:pPr>
    </w:p>
    <w:p w14:paraId="4EF6C1D4" w14:textId="77777777" w:rsidR="003D7B1B" w:rsidRDefault="003D7B1B" w:rsidP="003D7B1B">
      <w:pPr>
        <w:tabs>
          <w:tab w:val="left" w:pos="540"/>
          <w:tab w:val="left" w:pos="5040"/>
        </w:tabs>
        <w:rPr>
          <w:rFonts w:ascii="Calibri" w:hAnsi="Calibri" w:cs="Calibri"/>
          <w:b/>
          <w:bCs/>
        </w:rPr>
      </w:pPr>
    </w:p>
    <w:p w14:paraId="6B76BE2D" w14:textId="77777777" w:rsidR="003D7B1B" w:rsidRPr="00B17DC8" w:rsidRDefault="003D7B1B" w:rsidP="003D7B1B">
      <w:pPr>
        <w:tabs>
          <w:tab w:val="left" w:pos="540"/>
          <w:tab w:val="left" w:pos="5040"/>
        </w:tabs>
        <w:rPr>
          <w:rFonts w:ascii="Calibri" w:hAnsi="Calibri" w:cs="Calibri"/>
          <w:b/>
          <w:bCs/>
        </w:rPr>
      </w:pPr>
    </w:p>
    <w:p w14:paraId="456AAE39" w14:textId="77777777" w:rsidR="003D7B1B" w:rsidRDefault="003D7B1B" w:rsidP="00EC543D">
      <w:pPr>
        <w:pStyle w:val="Heading4"/>
        <w:rPr>
          <w:rFonts w:ascii="Calibri" w:hAnsi="Calibri" w:cs="Calibri"/>
          <w:sz w:val="26"/>
          <w:szCs w:val="26"/>
        </w:rPr>
        <w:sectPr w:rsidR="003D7B1B" w:rsidSect="00DA172D">
          <w:headerReference w:type="default" r:id="rId36"/>
          <w:headerReference w:type="first" r:id="rId37"/>
          <w:pgSz w:w="12240" w:h="15840" w:code="1"/>
          <w:pgMar w:top="1440" w:right="1440" w:bottom="1440" w:left="1440" w:header="590" w:footer="720" w:gutter="0"/>
          <w:cols w:space="720"/>
          <w:noEndnote/>
          <w:docGrid w:linePitch="326"/>
        </w:sectPr>
      </w:pPr>
    </w:p>
    <w:p w14:paraId="28AA8D83" w14:textId="77777777"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DEATH CERTIFICATE INFORMATION VARIABLES</w:t>
      </w:r>
    </w:p>
    <w:p w14:paraId="32039509" w14:textId="77777777" w:rsidR="009E5879" w:rsidRPr="0093614B" w:rsidRDefault="009E5879" w:rsidP="009E5879">
      <w:pPr>
        <w:pStyle w:val="PlainText"/>
        <w:jc w:val="center"/>
        <w:rPr>
          <w:rFonts w:asciiTheme="minorHAnsi" w:hAnsiTheme="minorHAnsi" w:cstheme="minorHAnsi"/>
          <w:b/>
          <w:bCs/>
          <w:sz w:val="26"/>
          <w:szCs w:val="26"/>
        </w:rPr>
      </w:pPr>
    </w:p>
    <w:p w14:paraId="4E7947D2" w14:textId="77777777" w:rsidR="009E5879" w:rsidRPr="0093614B" w:rsidRDefault="009E5879" w:rsidP="009E5879">
      <w:pPr>
        <w:pStyle w:val="PlainText"/>
        <w:rPr>
          <w:rFonts w:ascii="Calibri" w:hAnsi="Calibri" w:cs="Calibri"/>
          <w:b/>
          <w:bCs/>
          <w:sz w:val="26"/>
          <w:szCs w:val="26"/>
        </w:rPr>
      </w:pPr>
    </w:p>
    <w:p w14:paraId="1DC51D0E" w14:textId="1CA0749D" w:rsidR="003D7B1B" w:rsidRPr="00177C68" w:rsidRDefault="000E347C" w:rsidP="003D7B1B">
      <w:pPr>
        <w:pStyle w:val="Heading4"/>
        <w:rPr>
          <w:rFonts w:ascii="Calibri" w:hAnsi="Calibri" w:cs="Calibri"/>
          <w:sz w:val="26"/>
          <w:szCs w:val="26"/>
        </w:rPr>
      </w:pPr>
      <w:r>
        <w:rPr>
          <w:rFonts w:ascii="Calibri" w:hAnsi="Calibri" w:cs="Calibri"/>
          <w:sz w:val="26"/>
          <w:szCs w:val="26"/>
        </w:rPr>
        <w:t>3</w:t>
      </w:r>
      <w:r w:rsidR="00FD6AD2">
        <w:rPr>
          <w:rFonts w:ascii="Calibri" w:hAnsi="Calibri" w:cs="Calibri"/>
          <w:sz w:val="26"/>
          <w:szCs w:val="26"/>
        </w:rPr>
        <w:t>1</w:t>
      </w:r>
      <w:r w:rsidR="003D7B1B" w:rsidRPr="0093614B">
        <w:rPr>
          <w:rFonts w:ascii="Calibri" w:hAnsi="Calibri" w:cs="Calibri"/>
          <w:sz w:val="26"/>
          <w:szCs w:val="26"/>
        </w:rPr>
        <w:t>.</w:t>
      </w:r>
      <w:r w:rsidR="003D7B1B" w:rsidRPr="0093614B">
        <w:rPr>
          <w:rFonts w:ascii="Calibri" w:hAnsi="Calibri" w:cs="Calibri"/>
          <w:sz w:val="26"/>
          <w:szCs w:val="26"/>
        </w:rPr>
        <w:tab/>
        <w:t xml:space="preserve">Death Indicator          </w:t>
      </w:r>
      <w:bookmarkStart w:id="50" w:name="DeathIndicator"/>
      <w:r w:rsidR="003D7B1B" w:rsidRPr="0093614B">
        <w:rPr>
          <w:rFonts w:ascii="Calibri" w:hAnsi="Calibri" w:cs="Calibri"/>
          <w:sz w:val="26"/>
          <w:szCs w:val="26"/>
        </w:rPr>
        <w:t>INDDEA</w:t>
      </w:r>
      <w:bookmarkEnd w:id="50"/>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r w:rsidR="007048EA">
        <w:rPr>
          <w:rFonts w:ascii="Calibri" w:hAnsi="Calibri" w:cs="Calibri"/>
          <w:sz w:val="26"/>
          <w:szCs w:val="26"/>
        </w:rPr>
        <w:tab/>
        <w:t xml:space="preserve">          </w:t>
      </w:r>
      <w:hyperlink w:anchor="INDEX_2" w:history="1">
        <w:r w:rsidR="007048EA" w:rsidRPr="00BF44BD">
          <w:rPr>
            <w:rStyle w:val="Hyperlink"/>
            <w:rFonts w:ascii="Calibri" w:hAnsi="Calibri" w:cs="Calibri"/>
            <w:b w:val="0"/>
            <w:sz w:val="24"/>
            <w:szCs w:val="24"/>
          </w:rPr>
          <w:t>Return to Index</w:t>
        </w:r>
      </w:hyperlink>
    </w:p>
    <w:p w14:paraId="2DF86CCA" w14:textId="77777777" w:rsidR="003D7B1B" w:rsidRPr="00B17DC8" w:rsidRDefault="003D7B1B" w:rsidP="003D7B1B">
      <w:pPr>
        <w:tabs>
          <w:tab w:val="left" w:pos="1440"/>
          <w:tab w:val="left" w:pos="2160"/>
          <w:tab w:val="left" w:pos="2880"/>
          <w:tab w:val="left" w:pos="3600"/>
        </w:tabs>
        <w:rPr>
          <w:rFonts w:ascii="Calibri" w:eastAsia="Arial Unicode MS" w:hAnsi="Calibri" w:cs="Calibri"/>
        </w:rPr>
      </w:pPr>
    </w:p>
    <w:p w14:paraId="2E725EE5" w14:textId="77777777" w:rsidR="003D7B1B" w:rsidRPr="00B17DC8" w:rsidRDefault="003D7B1B" w:rsidP="003D7B1B">
      <w:pPr>
        <w:rPr>
          <w:rFonts w:ascii="Calibri" w:hAnsi="Calibri" w:cs="Calibri"/>
        </w:rPr>
      </w:pPr>
      <w:r w:rsidRPr="00225DB8">
        <w:rPr>
          <w:rFonts w:ascii="Calibri" w:hAnsi="Calibri" w:cs="Calibri"/>
          <w:b/>
        </w:rPr>
        <w:t>DESCRIPTION</w:t>
      </w:r>
      <w:r>
        <w:rPr>
          <w:rFonts w:ascii="Calibri" w:hAnsi="Calibri" w:cs="Calibri"/>
          <w:u w:val="single"/>
        </w:rPr>
        <w:t>:</w:t>
      </w:r>
      <w:r w:rsidRPr="00B17DC8">
        <w:rPr>
          <w:rFonts w:ascii="Calibri" w:hAnsi="Calibri" w:cs="Calibri"/>
        </w:rPr>
        <w:t xml:space="preserve">  An indicator variable identifying decedents in the file</w:t>
      </w:r>
      <w:r w:rsidR="00122B0F">
        <w:rPr>
          <w:rFonts w:ascii="Calibri" w:hAnsi="Calibri" w:cs="Calibri"/>
        </w:rPr>
        <w:t xml:space="preserve">. </w:t>
      </w:r>
      <w:r w:rsidRPr="00B17DC8">
        <w:rPr>
          <w:rFonts w:ascii="Calibri" w:hAnsi="Calibri" w:cs="Calibri"/>
        </w:rPr>
        <w:t xml:space="preserve">Deaths occurred within </w:t>
      </w:r>
      <w:r w:rsidR="00024DBF">
        <w:rPr>
          <w:rFonts w:ascii="Calibri" w:hAnsi="Calibri" w:cs="Calibri"/>
        </w:rPr>
        <w:t xml:space="preserve">the associated follow-up period for this file after the survey </w:t>
      </w:r>
      <w:r w:rsidRPr="00B17DC8">
        <w:rPr>
          <w:rFonts w:ascii="Calibri" w:hAnsi="Calibri" w:cs="Calibri"/>
        </w:rPr>
        <w:t>interview.</w:t>
      </w:r>
    </w:p>
    <w:p w14:paraId="74AF450A" w14:textId="77777777" w:rsidR="003D7B1B" w:rsidRDefault="003D7B1B" w:rsidP="003D7B1B">
      <w:pPr>
        <w:tabs>
          <w:tab w:val="left" w:pos="360"/>
          <w:tab w:val="left" w:pos="4320"/>
        </w:tabs>
        <w:rPr>
          <w:rFonts w:ascii="Calibri" w:hAnsi="Calibri" w:cs="Calibri"/>
        </w:rPr>
      </w:pPr>
    </w:p>
    <w:p w14:paraId="02F88646" w14:textId="77777777"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1343E5CD" w14:textId="77777777" w:rsidR="003D7B1B" w:rsidRPr="00976377" w:rsidRDefault="003D7B1B" w:rsidP="003D7B1B">
      <w:pPr>
        <w:rPr>
          <w:rFonts w:ascii="Consolas" w:eastAsia="MS Mincho" w:hAnsi="Consolas" w:cs="Consolas"/>
          <w:sz w:val="20"/>
          <w:szCs w:val="20"/>
        </w:rPr>
      </w:pPr>
    </w:p>
    <w:tbl>
      <w:tblPr>
        <w:tblW w:w="8558" w:type="dxa"/>
        <w:tblLook w:val="04A0" w:firstRow="1" w:lastRow="0" w:firstColumn="1" w:lastColumn="0" w:noHBand="0" w:noVBand="1"/>
      </w:tblPr>
      <w:tblGrid>
        <w:gridCol w:w="304"/>
        <w:gridCol w:w="1983"/>
        <w:gridCol w:w="8"/>
        <w:gridCol w:w="1152"/>
        <w:gridCol w:w="8"/>
        <w:gridCol w:w="1232"/>
        <w:gridCol w:w="8"/>
        <w:gridCol w:w="1232"/>
        <w:gridCol w:w="8"/>
        <w:gridCol w:w="1445"/>
        <w:gridCol w:w="8"/>
        <w:gridCol w:w="1162"/>
        <w:gridCol w:w="8"/>
      </w:tblGrid>
      <w:tr w:rsidR="00155F40" w:rsidRPr="00A75D69" w14:paraId="488F6FA4" w14:textId="77777777" w:rsidTr="00203061">
        <w:trPr>
          <w:trHeight w:val="402"/>
        </w:trPr>
        <w:tc>
          <w:tcPr>
            <w:tcW w:w="2295" w:type="dxa"/>
            <w:gridSpan w:val="3"/>
            <w:tcBorders>
              <w:top w:val="nil"/>
              <w:left w:val="nil"/>
              <w:bottom w:val="single" w:sz="4" w:space="0" w:color="auto"/>
              <w:right w:val="single" w:sz="4" w:space="0" w:color="000000"/>
            </w:tcBorders>
            <w:shd w:val="clear" w:color="auto" w:fill="auto"/>
            <w:hideMark/>
          </w:tcPr>
          <w:p w14:paraId="2ED3B00F" w14:textId="77777777" w:rsidR="00155F40" w:rsidRPr="00A75D69" w:rsidRDefault="00155F40" w:rsidP="00076424">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60" w:type="dxa"/>
            <w:gridSpan w:val="2"/>
            <w:tcBorders>
              <w:top w:val="nil"/>
              <w:left w:val="nil"/>
              <w:bottom w:val="single" w:sz="4" w:space="0" w:color="auto"/>
              <w:right w:val="nil"/>
            </w:tcBorders>
            <w:shd w:val="clear" w:color="auto" w:fill="auto"/>
            <w:hideMark/>
          </w:tcPr>
          <w:p w14:paraId="0A15FDFA" w14:textId="77777777"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gridSpan w:val="2"/>
            <w:tcBorders>
              <w:top w:val="nil"/>
              <w:left w:val="nil"/>
              <w:bottom w:val="single" w:sz="4" w:space="0" w:color="auto"/>
              <w:right w:val="nil"/>
            </w:tcBorders>
          </w:tcPr>
          <w:p w14:paraId="08BD2116" w14:textId="77777777"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6a</w:t>
            </w:r>
          </w:p>
        </w:tc>
        <w:tc>
          <w:tcPr>
            <w:tcW w:w="1240" w:type="dxa"/>
            <w:gridSpan w:val="2"/>
            <w:tcBorders>
              <w:top w:val="nil"/>
              <w:left w:val="nil"/>
              <w:bottom w:val="single" w:sz="4" w:space="0" w:color="auto"/>
              <w:right w:val="nil"/>
            </w:tcBorders>
            <w:shd w:val="clear" w:color="auto" w:fill="auto"/>
            <w:hideMark/>
          </w:tcPr>
          <w:p w14:paraId="5AAB047C" w14:textId="77777777"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6b</w:t>
            </w:r>
          </w:p>
        </w:tc>
        <w:tc>
          <w:tcPr>
            <w:tcW w:w="1453" w:type="dxa"/>
            <w:gridSpan w:val="2"/>
            <w:tcBorders>
              <w:top w:val="nil"/>
              <w:left w:val="nil"/>
              <w:bottom w:val="single" w:sz="4" w:space="0" w:color="auto"/>
              <w:right w:val="nil"/>
            </w:tcBorders>
            <w:shd w:val="clear" w:color="auto" w:fill="auto"/>
            <w:hideMark/>
          </w:tcPr>
          <w:p w14:paraId="6DD7EB6D" w14:textId="77777777"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170" w:type="dxa"/>
            <w:gridSpan w:val="2"/>
            <w:tcBorders>
              <w:top w:val="nil"/>
              <w:left w:val="nil"/>
              <w:bottom w:val="single" w:sz="4" w:space="0" w:color="auto"/>
              <w:right w:val="nil"/>
            </w:tcBorders>
          </w:tcPr>
          <w:p w14:paraId="0F6FA166" w14:textId="77777777" w:rsidR="00155F40"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55F40" w:rsidRPr="00A75D69" w14:paraId="473275A4" w14:textId="77777777" w:rsidTr="00203061">
        <w:trPr>
          <w:gridAfter w:val="1"/>
          <w:wAfter w:w="8" w:type="dxa"/>
          <w:trHeight w:val="255"/>
        </w:trPr>
        <w:tc>
          <w:tcPr>
            <w:tcW w:w="304" w:type="dxa"/>
            <w:tcBorders>
              <w:top w:val="nil"/>
              <w:left w:val="nil"/>
              <w:bottom w:val="nil"/>
              <w:right w:val="nil"/>
            </w:tcBorders>
            <w:shd w:val="clear" w:color="auto" w:fill="auto"/>
            <w:noWrap/>
            <w:hideMark/>
          </w:tcPr>
          <w:p w14:paraId="41BAB926" w14:textId="77777777" w:rsidR="00155F40" w:rsidRPr="00A75D69" w:rsidRDefault="00155F40" w:rsidP="00076424">
            <w:pPr>
              <w:rPr>
                <w:rFonts w:ascii="Consolas" w:hAnsi="Consolas" w:cs="Consolas"/>
                <w:color w:val="000000"/>
                <w:sz w:val="16"/>
                <w:szCs w:val="16"/>
              </w:rPr>
            </w:pPr>
            <w:r w:rsidRPr="00A75D69">
              <w:rPr>
                <w:rFonts w:ascii="Consolas" w:hAnsi="Consolas" w:cs="Consolas"/>
                <w:color w:val="000000"/>
                <w:sz w:val="16"/>
                <w:szCs w:val="16"/>
              </w:rPr>
              <w:t>0</w:t>
            </w:r>
          </w:p>
        </w:tc>
        <w:tc>
          <w:tcPr>
            <w:tcW w:w="1983" w:type="dxa"/>
            <w:tcBorders>
              <w:top w:val="nil"/>
              <w:left w:val="nil"/>
              <w:bottom w:val="nil"/>
              <w:right w:val="single" w:sz="4" w:space="0" w:color="auto"/>
            </w:tcBorders>
            <w:shd w:val="clear" w:color="auto" w:fill="auto"/>
            <w:noWrap/>
            <w:hideMark/>
          </w:tcPr>
          <w:p w14:paraId="335DC717" w14:textId="77777777" w:rsidR="00155F40" w:rsidRPr="00A75D69" w:rsidRDefault="00155F40" w:rsidP="00076424">
            <w:pPr>
              <w:ind w:firstLineChars="100" w:firstLine="160"/>
              <w:rPr>
                <w:rFonts w:ascii="Consolas" w:hAnsi="Consolas" w:cs="Consolas"/>
                <w:color w:val="000000"/>
                <w:sz w:val="16"/>
                <w:szCs w:val="16"/>
              </w:rPr>
            </w:pPr>
            <w:r w:rsidRPr="00A75D69">
              <w:rPr>
                <w:rFonts w:ascii="Consolas" w:hAnsi="Consolas" w:cs="Consolas"/>
                <w:color w:val="000000"/>
                <w:sz w:val="16"/>
                <w:szCs w:val="16"/>
              </w:rPr>
              <w:t>Alive</w:t>
            </w:r>
          </w:p>
        </w:tc>
        <w:tc>
          <w:tcPr>
            <w:tcW w:w="1160" w:type="dxa"/>
            <w:gridSpan w:val="2"/>
            <w:tcBorders>
              <w:top w:val="nil"/>
              <w:left w:val="nil"/>
              <w:bottom w:val="nil"/>
              <w:right w:val="nil"/>
            </w:tcBorders>
            <w:shd w:val="clear" w:color="auto" w:fill="auto"/>
            <w:noWrap/>
            <w:hideMark/>
          </w:tcPr>
          <w:p w14:paraId="2FAB807E" w14:textId="77777777" w:rsidR="00155F40" w:rsidRPr="00A75D69" w:rsidRDefault="00A8621C" w:rsidP="00240E90">
            <w:pPr>
              <w:jc w:val="right"/>
              <w:rPr>
                <w:rFonts w:ascii="Consolas" w:hAnsi="Consolas" w:cs="Consolas"/>
                <w:color w:val="000000"/>
                <w:sz w:val="16"/>
                <w:szCs w:val="16"/>
              </w:rPr>
            </w:pPr>
            <w:r w:rsidRPr="00A8621C">
              <w:rPr>
                <w:rFonts w:ascii="Consolas" w:hAnsi="Consolas" w:cs="Consolas"/>
                <w:color w:val="000000"/>
                <w:sz w:val="16"/>
                <w:szCs w:val="16"/>
              </w:rPr>
              <w:t>1</w:t>
            </w:r>
            <w:r>
              <w:rPr>
                <w:rFonts w:ascii="Consolas" w:hAnsi="Consolas" w:cs="Consolas"/>
                <w:color w:val="000000"/>
                <w:sz w:val="16"/>
                <w:szCs w:val="16"/>
              </w:rPr>
              <w:t>,</w:t>
            </w:r>
            <w:r w:rsidRPr="00A8621C">
              <w:rPr>
                <w:rFonts w:ascii="Consolas" w:hAnsi="Consolas" w:cs="Consolas"/>
                <w:color w:val="000000"/>
                <w:sz w:val="16"/>
                <w:szCs w:val="16"/>
              </w:rPr>
              <w:t>674</w:t>
            </w:r>
            <w:r>
              <w:rPr>
                <w:rFonts w:ascii="Consolas" w:hAnsi="Consolas" w:cs="Consolas"/>
                <w:color w:val="000000"/>
                <w:sz w:val="16"/>
                <w:szCs w:val="16"/>
              </w:rPr>
              <w:t>,</w:t>
            </w:r>
            <w:r w:rsidRPr="00A8621C">
              <w:rPr>
                <w:rFonts w:ascii="Consolas" w:hAnsi="Consolas" w:cs="Consolas"/>
                <w:color w:val="000000"/>
                <w:sz w:val="16"/>
                <w:szCs w:val="16"/>
              </w:rPr>
              <w:t>32</w:t>
            </w:r>
            <w:r w:rsidR="00240E90">
              <w:rPr>
                <w:rFonts w:ascii="Consolas" w:hAnsi="Consolas" w:cs="Consolas"/>
                <w:color w:val="000000"/>
                <w:sz w:val="16"/>
                <w:szCs w:val="16"/>
              </w:rPr>
              <w:t>2</w:t>
            </w:r>
          </w:p>
        </w:tc>
        <w:tc>
          <w:tcPr>
            <w:tcW w:w="1240" w:type="dxa"/>
            <w:gridSpan w:val="2"/>
            <w:tcBorders>
              <w:top w:val="nil"/>
              <w:left w:val="nil"/>
              <w:bottom w:val="nil"/>
              <w:right w:val="nil"/>
            </w:tcBorders>
          </w:tcPr>
          <w:p w14:paraId="616D3205" w14:textId="77777777"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993</w:t>
            </w:r>
            <w:r>
              <w:rPr>
                <w:rFonts w:ascii="Consolas" w:hAnsi="Consolas" w:cs="Consolas"/>
                <w:color w:val="000000"/>
                <w:sz w:val="16"/>
                <w:szCs w:val="16"/>
              </w:rPr>
              <w:t>,</w:t>
            </w:r>
            <w:r w:rsidR="00240E90">
              <w:rPr>
                <w:rFonts w:ascii="Consolas" w:hAnsi="Consolas" w:cs="Consolas"/>
                <w:color w:val="000000"/>
                <w:sz w:val="16"/>
                <w:szCs w:val="16"/>
              </w:rPr>
              <w:t>789</w:t>
            </w:r>
          </w:p>
        </w:tc>
        <w:tc>
          <w:tcPr>
            <w:tcW w:w="1240" w:type="dxa"/>
            <w:gridSpan w:val="2"/>
            <w:tcBorders>
              <w:top w:val="nil"/>
              <w:left w:val="nil"/>
              <w:bottom w:val="nil"/>
              <w:right w:val="nil"/>
            </w:tcBorders>
            <w:shd w:val="clear" w:color="auto" w:fill="auto"/>
            <w:noWrap/>
            <w:hideMark/>
          </w:tcPr>
          <w:p w14:paraId="3524D843" w14:textId="77777777"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499</w:t>
            </w:r>
            <w:r>
              <w:rPr>
                <w:rFonts w:ascii="Consolas" w:hAnsi="Consolas" w:cs="Consolas"/>
                <w:color w:val="000000"/>
                <w:sz w:val="16"/>
                <w:szCs w:val="16"/>
              </w:rPr>
              <w:t>,</w:t>
            </w:r>
            <w:r w:rsidRPr="00A8621C">
              <w:rPr>
                <w:rFonts w:ascii="Consolas" w:hAnsi="Consolas" w:cs="Consolas"/>
                <w:color w:val="000000"/>
                <w:sz w:val="16"/>
                <w:szCs w:val="16"/>
              </w:rPr>
              <w:t>914</w:t>
            </w:r>
          </w:p>
        </w:tc>
        <w:tc>
          <w:tcPr>
            <w:tcW w:w="1453" w:type="dxa"/>
            <w:gridSpan w:val="2"/>
            <w:tcBorders>
              <w:top w:val="nil"/>
              <w:left w:val="nil"/>
              <w:bottom w:val="nil"/>
              <w:right w:val="nil"/>
            </w:tcBorders>
            <w:shd w:val="clear" w:color="auto" w:fill="auto"/>
            <w:noWrap/>
            <w:hideMark/>
          </w:tcPr>
          <w:p w14:paraId="61895223" w14:textId="77777777" w:rsidR="00155F40" w:rsidRPr="00A75D69" w:rsidRDefault="00240E90" w:rsidP="003A208C">
            <w:pPr>
              <w:jc w:val="right"/>
              <w:rPr>
                <w:rFonts w:ascii="Consolas" w:hAnsi="Consolas" w:cs="Consolas"/>
                <w:color w:val="000000"/>
                <w:sz w:val="16"/>
                <w:szCs w:val="16"/>
              </w:rPr>
            </w:pPr>
            <w:r>
              <w:rPr>
                <w:rFonts w:ascii="Consolas" w:hAnsi="Consolas" w:cs="Consolas"/>
                <w:color w:val="000000"/>
                <w:sz w:val="16"/>
                <w:szCs w:val="16"/>
              </w:rPr>
              <w:t>720,729</w:t>
            </w:r>
          </w:p>
        </w:tc>
        <w:tc>
          <w:tcPr>
            <w:tcW w:w="1170" w:type="dxa"/>
            <w:gridSpan w:val="2"/>
            <w:tcBorders>
              <w:top w:val="nil"/>
              <w:left w:val="nil"/>
              <w:bottom w:val="nil"/>
              <w:right w:val="nil"/>
            </w:tcBorders>
          </w:tcPr>
          <w:p w14:paraId="6C20F3B6" w14:textId="77777777" w:rsidR="00155F40" w:rsidRDefault="00240E90" w:rsidP="003A208C">
            <w:pPr>
              <w:jc w:val="right"/>
              <w:rPr>
                <w:rFonts w:ascii="Consolas" w:hAnsi="Consolas" w:cs="Consolas"/>
                <w:color w:val="000000"/>
                <w:sz w:val="16"/>
                <w:szCs w:val="16"/>
              </w:rPr>
            </w:pPr>
            <w:r>
              <w:rPr>
                <w:rFonts w:ascii="Consolas" w:hAnsi="Consolas" w:cs="Consolas"/>
                <w:color w:val="000000"/>
                <w:sz w:val="16"/>
                <w:szCs w:val="16"/>
              </w:rPr>
              <w:t>473,127</w:t>
            </w:r>
          </w:p>
        </w:tc>
      </w:tr>
      <w:tr w:rsidR="00155F40" w:rsidRPr="00A75D69" w14:paraId="17F30AC5" w14:textId="77777777" w:rsidTr="00203061">
        <w:trPr>
          <w:gridAfter w:val="1"/>
          <w:wAfter w:w="8" w:type="dxa"/>
          <w:trHeight w:val="255"/>
        </w:trPr>
        <w:tc>
          <w:tcPr>
            <w:tcW w:w="304" w:type="dxa"/>
            <w:tcBorders>
              <w:top w:val="nil"/>
              <w:left w:val="nil"/>
              <w:bottom w:val="single" w:sz="4" w:space="0" w:color="auto"/>
              <w:right w:val="nil"/>
            </w:tcBorders>
            <w:shd w:val="clear" w:color="auto" w:fill="auto"/>
            <w:noWrap/>
            <w:hideMark/>
          </w:tcPr>
          <w:p w14:paraId="75D7FD66" w14:textId="77777777" w:rsidR="00155F40" w:rsidRPr="00A75D69" w:rsidRDefault="00155F40" w:rsidP="00076424">
            <w:pPr>
              <w:rPr>
                <w:rFonts w:ascii="Consolas" w:hAnsi="Consolas" w:cs="Consolas"/>
                <w:color w:val="000000"/>
                <w:sz w:val="16"/>
                <w:szCs w:val="16"/>
              </w:rPr>
            </w:pPr>
            <w:r w:rsidRPr="00A75D69">
              <w:rPr>
                <w:rFonts w:ascii="Consolas" w:hAnsi="Consolas" w:cs="Consolas"/>
                <w:color w:val="000000"/>
                <w:sz w:val="16"/>
                <w:szCs w:val="16"/>
              </w:rPr>
              <w:t>1</w:t>
            </w:r>
          </w:p>
        </w:tc>
        <w:tc>
          <w:tcPr>
            <w:tcW w:w="1983" w:type="dxa"/>
            <w:tcBorders>
              <w:top w:val="nil"/>
              <w:left w:val="nil"/>
              <w:bottom w:val="single" w:sz="4" w:space="0" w:color="auto"/>
              <w:right w:val="single" w:sz="4" w:space="0" w:color="auto"/>
            </w:tcBorders>
            <w:shd w:val="clear" w:color="auto" w:fill="auto"/>
            <w:noWrap/>
            <w:hideMark/>
          </w:tcPr>
          <w:p w14:paraId="7A2136AD" w14:textId="77777777" w:rsidR="00155F40" w:rsidRPr="00A75D69" w:rsidRDefault="00155F40" w:rsidP="00076424">
            <w:pPr>
              <w:ind w:firstLineChars="100" w:firstLine="160"/>
              <w:rPr>
                <w:rFonts w:ascii="Consolas" w:hAnsi="Consolas" w:cs="Consolas"/>
                <w:color w:val="000000"/>
                <w:sz w:val="16"/>
                <w:szCs w:val="16"/>
              </w:rPr>
            </w:pPr>
            <w:r w:rsidRPr="00A75D69">
              <w:rPr>
                <w:rFonts w:ascii="Consolas" w:hAnsi="Consolas" w:cs="Consolas"/>
                <w:color w:val="000000"/>
                <w:sz w:val="16"/>
                <w:szCs w:val="16"/>
              </w:rPr>
              <w:t>Dead</w:t>
            </w:r>
          </w:p>
        </w:tc>
        <w:tc>
          <w:tcPr>
            <w:tcW w:w="1160" w:type="dxa"/>
            <w:gridSpan w:val="2"/>
            <w:tcBorders>
              <w:top w:val="nil"/>
              <w:left w:val="nil"/>
              <w:bottom w:val="single" w:sz="4" w:space="0" w:color="auto"/>
              <w:right w:val="nil"/>
            </w:tcBorders>
            <w:shd w:val="clear" w:color="auto" w:fill="auto"/>
            <w:noWrap/>
            <w:hideMark/>
          </w:tcPr>
          <w:p w14:paraId="673B782A" w14:textId="77777777"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160</w:t>
            </w:r>
            <w:r>
              <w:rPr>
                <w:rFonts w:ascii="Consolas" w:hAnsi="Consolas" w:cs="Consolas"/>
                <w:color w:val="000000"/>
                <w:sz w:val="16"/>
                <w:szCs w:val="16"/>
              </w:rPr>
              <w:t>,</w:t>
            </w:r>
            <w:r w:rsidR="00240E90">
              <w:rPr>
                <w:rFonts w:ascii="Consolas" w:hAnsi="Consolas" w:cs="Consolas"/>
                <w:color w:val="000000"/>
                <w:sz w:val="16"/>
                <w:szCs w:val="16"/>
              </w:rPr>
              <w:t>750</w:t>
            </w:r>
          </w:p>
        </w:tc>
        <w:tc>
          <w:tcPr>
            <w:tcW w:w="1240" w:type="dxa"/>
            <w:gridSpan w:val="2"/>
            <w:tcBorders>
              <w:top w:val="nil"/>
              <w:left w:val="nil"/>
              <w:bottom w:val="single" w:sz="4" w:space="0" w:color="auto"/>
              <w:right w:val="nil"/>
            </w:tcBorders>
          </w:tcPr>
          <w:p w14:paraId="6F7DE40F" w14:textId="77777777"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46</w:t>
            </w:r>
            <w:r>
              <w:rPr>
                <w:rFonts w:ascii="Consolas" w:hAnsi="Consolas" w:cs="Consolas"/>
                <w:color w:val="000000"/>
                <w:sz w:val="16"/>
                <w:szCs w:val="16"/>
              </w:rPr>
              <w:t>,</w:t>
            </w:r>
            <w:r w:rsidR="00240E90">
              <w:rPr>
                <w:rFonts w:ascii="Consolas" w:hAnsi="Consolas" w:cs="Consolas"/>
                <w:color w:val="000000"/>
                <w:sz w:val="16"/>
                <w:szCs w:val="16"/>
              </w:rPr>
              <w:t>930</w:t>
            </w:r>
          </w:p>
        </w:tc>
        <w:tc>
          <w:tcPr>
            <w:tcW w:w="1240" w:type="dxa"/>
            <w:gridSpan w:val="2"/>
            <w:tcBorders>
              <w:top w:val="nil"/>
              <w:left w:val="nil"/>
              <w:bottom w:val="single" w:sz="4" w:space="0" w:color="auto"/>
              <w:right w:val="nil"/>
            </w:tcBorders>
            <w:shd w:val="clear" w:color="auto" w:fill="auto"/>
            <w:noWrap/>
            <w:hideMark/>
          </w:tcPr>
          <w:p w14:paraId="4BA2F681" w14:textId="77777777"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25</w:t>
            </w:r>
            <w:r>
              <w:rPr>
                <w:rFonts w:ascii="Consolas" w:hAnsi="Consolas" w:cs="Consolas"/>
                <w:color w:val="000000"/>
                <w:sz w:val="16"/>
                <w:szCs w:val="16"/>
              </w:rPr>
              <w:t>,</w:t>
            </w:r>
            <w:r w:rsidRPr="00A8621C">
              <w:rPr>
                <w:rFonts w:ascii="Consolas" w:hAnsi="Consolas" w:cs="Consolas"/>
                <w:color w:val="000000"/>
                <w:sz w:val="16"/>
                <w:szCs w:val="16"/>
              </w:rPr>
              <w:t>970</w:t>
            </w:r>
          </w:p>
        </w:tc>
        <w:tc>
          <w:tcPr>
            <w:tcW w:w="1453" w:type="dxa"/>
            <w:gridSpan w:val="2"/>
            <w:tcBorders>
              <w:top w:val="nil"/>
              <w:left w:val="nil"/>
              <w:bottom w:val="single" w:sz="4" w:space="0" w:color="auto"/>
              <w:right w:val="nil"/>
            </w:tcBorders>
            <w:shd w:val="clear" w:color="auto" w:fill="auto"/>
            <w:noWrap/>
            <w:hideMark/>
          </w:tcPr>
          <w:p w14:paraId="45D791CC" w14:textId="77777777"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24</w:t>
            </w:r>
            <w:r>
              <w:rPr>
                <w:rFonts w:ascii="Consolas" w:hAnsi="Consolas" w:cs="Consolas"/>
                <w:color w:val="000000"/>
                <w:sz w:val="16"/>
                <w:szCs w:val="16"/>
              </w:rPr>
              <w:t>,</w:t>
            </w:r>
            <w:r w:rsidR="00240E90">
              <w:rPr>
                <w:rFonts w:ascii="Consolas" w:hAnsi="Consolas" w:cs="Consolas"/>
                <w:color w:val="000000"/>
                <w:sz w:val="16"/>
                <w:szCs w:val="16"/>
              </w:rPr>
              <w:t>433</w:t>
            </w:r>
          </w:p>
        </w:tc>
        <w:tc>
          <w:tcPr>
            <w:tcW w:w="1170" w:type="dxa"/>
            <w:gridSpan w:val="2"/>
            <w:tcBorders>
              <w:top w:val="nil"/>
              <w:left w:val="nil"/>
              <w:bottom w:val="single" w:sz="4" w:space="0" w:color="auto"/>
              <w:right w:val="nil"/>
            </w:tcBorders>
          </w:tcPr>
          <w:p w14:paraId="7A011E44"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20</w:t>
            </w:r>
            <w:r>
              <w:rPr>
                <w:rFonts w:ascii="Consolas" w:hAnsi="Consolas" w:cs="Consolas"/>
                <w:color w:val="000000"/>
                <w:sz w:val="16"/>
                <w:szCs w:val="16"/>
              </w:rPr>
              <w:t>,</w:t>
            </w:r>
            <w:r w:rsidR="00240E90">
              <w:rPr>
                <w:rFonts w:ascii="Consolas" w:hAnsi="Consolas" w:cs="Consolas"/>
                <w:color w:val="000000"/>
                <w:sz w:val="16"/>
                <w:szCs w:val="16"/>
              </w:rPr>
              <w:t>155</w:t>
            </w:r>
          </w:p>
        </w:tc>
      </w:tr>
      <w:tr w:rsidR="00F47317" w:rsidRPr="00A75D69" w14:paraId="0ECF0561" w14:textId="77777777" w:rsidTr="00203061">
        <w:trPr>
          <w:gridAfter w:val="1"/>
          <w:wAfter w:w="8" w:type="dxa"/>
          <w:trHeight w:val="255"/>
        </w:trPr>
        <w:tc>
          <w:tcPr>
            <w:tcW w:w="304" w:type="dxa"/>
            <w:tcBorders>
              <w:top w:val="nil"/>
              <w:left w:val="nil"/>
              <w:bottom w:val="nil"/>
              <w:right w:val="nil"/>
            </w:tcBorders>
            <w:shd w:val="clear" w:color="auto" w:fill="auto"/>
            <w:noWrap/>
            <w:hideMark/>
          </w:tcPr>
          <w:p w14:paraId="61F0E8FA" w14:textId="77777777" w:rsidR="00F47317" w:rsidRPr="00A75D69" w:rsidRDefault="00F47317" w:rsidP="00076424">
            <w:pPr>
              <w:rPr>
                <w:rFonts w:ascii="Consolas" w:hAnsi="Consolas" w:cs="Consolas"/>
                <w:color w:val="000000"/>
                <w:sz w:val="16"/>
                <w:szCs w:val="16"/>
              </w:rPr>
            </w:pPr>
          </w:p>
        </w:tc>
        <w:tc>
          <w:tcPr>
            <w:tcW w:w="1983" w:type="dxa"/>
            <w:tcBorders>
              <w:top w:val="nil"/>
              <w:left w:val="nil"/>
              <w:bottom w:val="nil"/>
              <w:right w:val="single" w:sz="4" w:space="0" w:color="auto"/>
            </w:tcBorders>
            <w:shd w:val="clear" w:color="auto" w:fill="auto"/>
            <w:noWrap/>
            <w:hideMark/>
          </w:tcPr>
          <w:p w14:paraId="7226AE9C" w14:textId="77777777" w:rsidR="00F47317" w:rsidRPr="00A75D69" w:rsidRDefault="00F47317" w:rsidP="00076424">
            <w:pPr>
              <w:rPr>
                <w:rFonts w:ascii="Consolas" w:hAnsi="Consolas" w:cs="Consolas"/>
                <w:color w:val="000000"/>
                <w:sz w:val="16"/>
                <w:szCs w:val="16"/>
              </w:rPr>
            </w:pPr>
            <w:r w:rsidRPr="00A75D69">
              <w:rPr>
                <w:rFonts w:ascii="Consolas" w:hAnsi="Consolas" w:cs="Consolas"/>
                <w:color w:val="000000"/>
                <w:sz w:val="16"/>
                <w:szCs w:val="16"/>
              </w:rPr>
              <w:t> </w:t>
            </w:r>
          </w:p>
        </w:tc>
        <w:tc>
          <w:tcPr>
            <w:tcW w:w="1160" w:type="dxa"/>
            <w:gridSpan w:val="2"/>
            <w:tcBorders>
              <w:top w:val="nil"/>
              <w:left w:val="nil"/>
              <w:bottom w:val="nil"/>
              <w:right w:val="nil"/>
            </w:tcBorders>
            <w:shd w:val="clear" w:color="auto" w:fill="auto"/>
            <w:noWrap/>
            <w:hideMark/>
          </w:tcPr>
          <w:p w14:paraId="5105972C"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240" w:type="dxa"/>
            <w:gridSpan w:val="2"/>
            <w:tcBorders>
              <w:top w:val="nil"/>
              <w:left w:val="nil"/>
              <w:bottom w:val="nil"/>
              <w:right w:val="nil"/>
            </w:tcBorders>
          </w:tcPr>
          <w:p w14:paraId="5E85609A"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gridSpan w:val="2"/>
            <w:tcBorders>
              <w:top w:val="nil"/>
              <w:left w:val="nil"/>
              <w:bottom w:val="nil"/>
              <w:right w:val="nil"/>
            </w:tcBorders>
            <w:shd w:val="clear" w:color="auto" w:fill="auto"/>
            <w:noWrap/>
            <w:hideMark/>
          </w:tcPr>
          <w:p w14:paraId="3DD7EA2F"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453" w:type="dxa"/>
            <w:gridSpan w:val="2"/>
            <w:tcBorders>
              <w:top w:val="nil"/>
              <w:left w:val="nil"/>
              <w:bottom w:val="nil"/>
              <w:right w:val="nil"/>
            </w:tcBorders>
            <w:shd w:val="clear" w:color="auto" w:fill="auto"/>
            <w:noWrap/>
            <w:hideMark/>
          </w:tcPr>
          <w:p w14:paraId="1F3FD8AE"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170" w:type="dxa"/>
            <w:gridSpan w:val="2"/>
            <w:tcBorders>
              <w:top w:val="nil"/>
              <w:left w:val="nil"/>
              <w:bottom w:val="nil"/>
              <w:right w:val="nil"/>
            </w:tcBorders>
          </w:tcPr>
          <w:p w14:paraId="6F684940"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370E07B8" w14:textId="77777777" w:rsidR="00D424E4" w:rsidRPr="00B70E37" w:rsidRDefault="00D424E4" w:rsidP="00D424E4">
      <w:pPr>
        <w:pStyle w:val="Heading4"/>
        <w:rPr>
          <w:rFonts w:asciiTheme="minorHAnsi" w:hAnsiTheme="minorHAnsi" w:cstheme="minorHAnsi"/>
          <w:sz w:val="24"/>
          <w:szCs w:val="24"/>
        </w:rPr>
      </w:pPr>
    </w:p>
    <w:p w14:paraId="304B0180" w14:textId="77777777" w:rsidR="00D424E4" w:rsidRPr="00B70E37" w:rsidRDefault="00D424E4" w:rsidP="00D424E4">
      <w:pPr>
        <w:pStyle w:val="Heading4"/>
        <w:rPr>
          <w:rFonts w:asciiTheme="minorHAnsi" w:hAnsiTheme="minorHAnsi" w:cstheme="minorHAnsi"/>
          <w:sz w:val="24"/>
          <w:szCs w:val="24"/>
        </w:rPr>
      </w:pPr>
    </w:p>
    <w:p w14:paraId="4885554E" w14:textId="77777777" w:rsidR="00D424E4" w:rsidRPr="00B70E37" w:rsidRDefault="00D424E4" w:rsidP="00D424E4">
      <w:pPr>
        <w:pStyle w:val="Heading4"/>
        <w:rPr>
          <w:rFonts w:asciiTheme="minorHAnsi" w:hAnsiTheme="minorHAnsi" w:cstheme="minorHAnsi"/>
          <w:sz w:val="24"/>
          <w:szCs w:val="24"/>
        </w:rPr>
      </w:pPr>
    </w:p>
    <w:p w14:paraId="3E2667F4" w14:textId="77777777" w:rsidR="00D424E4" w:rsidRPr="00B70E37" w:rsidRDefault="00D424E4" w:rsidP="00D424E4">
      <w:pPr>
        <w:rPr>
          <w:rFonts w:asciiTheme="minorHAnsi" w:hAnsiTheme="minorHAnsi" w:cstheme="minorHAnsi"/>
        </w:rPr>
      </w:pPr>
    </w:p>
    <w:p w14:paraId="626ED494" w14:textId="53CF55E6" w:rsidR="003D7B1B" w:rsidRPr="00177C68" w:rsidRDefault="000E347C" w:rsidP="003D7B1B">
      <w:pPr>
        <w:pStyle w:val="Heading4"/>
        <w:rPr>
          <w:rFonts w:ascii="Calibri" w:hAnsi="Calibri" w:cs="Calibri"/>
          <w:sz w:val="26"/>
          <w:szCs w:val="26"/>
        </w:rPr>
      </w:pPr>
      <w:r>
        <w:rPr>
          <w:rFonts w:ascii="Calibri" w:hAnsi="Calibri" w:cs="Calibri"/>
          <w:sz w:val="26"/>
          <w:szCs w:val="26"/>
        </w:rPr>
        <w:t>3</w:t>
      </w:r>
      <w:r w:rsidR="00FD6AD2">
        <w:rPr>
          <w:rFonts w:ascii="Calibri" w:hAnsi="Calibri" w:cs="Calibri"/>
          <w:sz w:val="26"/>
          <w:szCs w:val="26"/>
        </w:rPr>
        <w:t>2</w:t>
      </w:r>
      <w:r w:rsidR="003D7B1B" w:rsidRPr="00177C68">
        <w:rPr>
          <w:rFonts w:ascii="Calibri" w:hAnsi="Calibri" w:cs="Calibri"/>
          <w:sz w:val="26"/>
          <w:szCs w:val="26"/>
        </w:rPr>
        <w:t>.</w:t>
      </w:r>
      <w:r w:rsidR="003D7B1B" w:rsidRPr="00177C68">
        <w:rPr>
          <w:rFonts w:ascii="Calibri" w:hAnsi="Calibri" w:cs="Calibri"/>
          <w:sz w:val="26"/>
          <w:szCs w:val="26"/>
        </w:rPr>
        <w:tab/>
        <w:t xml:space="preserve">Cause of Death          </w:t>
      </w:r>
      <w:bookmarkStart w:id="51" w:name="ThreeDigitCOD"/>
      <w:r w:rsidR="003D7B1B" w:rsidRPr="00177C68">
        <w:rPr>
          <w:rFonts w:ascii="Calibri" w:hAnsi="Calibri" w:cs="Calibri"/>
          <w:sz w:val="26"/>
          <w:szCs w:val="26"/>
        </w:rPr>
        <w:t>CAUSE113</w:t>
      </w:r>
      <w:bookmarkEnd w:id="51"/>
    </w:p>
    <w:p w14:paraId="50DE22E8" w14:textId="77777777" w:rsidR="003D7B1B" w:rsidRPr="00B17DC8" w:rsidRDefault="003D7B1B" w:rsidP="003D7B1B">
      <w:pPr>
        <w:tabs>
          <w:tab w:val="left" w:pos="540"/>
          <w:tab w:val="left" w:pos="720"/>
          <w:tab w:val="right" w:pos="2160"/>
        </w:tabs>
        <w:rPr>
          <w:rFonts w:ascii="Calibri" w:hAnsi="Calibri" w:cs="Calibri"/>
        </w:rPr>
      </w:pPr>
    </w:p>
    <w:p w14:paraId="74EE02C2" w14:textId="77777777" w:rsidR="003D7B1B" w:rsidRDefault="003D7B1B" w:rsidP="003D7B1B">
      <w:pPr>
        <w:tabs>
          <w:tab w:val="left" w:pos="360"/>
          <w:tab w:val="left" w:pos="720"/>
          <w:tab w:val="right" w:pos="2160"/>
        </w:tabs>
        <w:rPr>
          <w:rFonts w:ascii="Calibri" w:hAnsi="Calibri" w:cs="Calibri"/>
        </w:rPr>
      </w:pPr>
      <w:r w:rsidRPr="0061732A">
        <w:rPr>
          <w:rFonts w:ascii="Calibri" w:hAnsi="Calibri" w:cs="Calibri"/>
          <w:b/>
        </w:rPr>
        <w:t>DESCRIPTION</w:t>
      </w:r>
      <w:r w:rsidRPr="0061732A">
        <w:rPr>
          <w:rFonts w:ascii="Calibri" w:hAnsi="Calibri" w:cs="Calibri"/>
        </w:rPr>
        <w:t xml:space="preserve">:  A recode of the underlying cause of death </w:t>
      </w:r>
      <w:r w:rsidR="00F7007E">
        <w:rPr>
          <w:rFonts w:ascii="Calibri" w:hAnsi="Calibri" w:cs="Calibri"/>
        </w:rPr>
        <w:t>from the death certificate into</w:t>
      </w:r>
      <w:r w:rsidRPr="00C33CBB">
        <w:rPr>
          <w:rFonts w:ascii="Calibri" w:hAnsi="Calibri" w:cs="Calibri"/>
        </w:rPr>
        <w:t xml:space="preserve"> 113 </w:t>
      </w:r>
      <w:r w:rsidR="00F7007E">
        <w:rPr>
          <w:rFonts w:ascii="Calibri" w:hAnsi="Calibri" w:cs="Calibri"/>
        </w:rPr>
        <w:t>cause</w:t>
      </w:r>
      <w:r w:rsidR="00764517">
        <w:rPr>
          <w:rFonts w:ascii="Calibri" w:hAnsi="Calibri" w:cs="Calibri"/>
        </w:rPr>
        <w:t>s</w:t>
      </w:r>
      <w:r w:rsidR="00F7007E">
        <w:rPr>
          <w:rFonts w:ascii="Calibri" w:hAnsi="Calibri" w:cs="Calibri"/>
        </w:rPr>
        <w:t xml:space="preserve"> of death as defined by</w:t>
      </w:r>
      <w:r w:rsidR="00D14842">
        <w:rPr>
          <w:rFonts w:ascii="Calibri" w:hAnsi="Calibri" w:cs="Calibri"/>
        </w:rPr>
        <w:t xml:space="preserve"> the </w:t>
      </w:r>
      <w:r w:rsidRPr="00B17DC8">
        <w:rPr>
          <w:rFonts w:ascii="Calibri" w:hAnsi="Calibri" w:cs="Calibri"/>
        </w:rPr>
        <w:t>National Center for Health Statistics.</w:t>
      </w:r>
      <w:r w:rsidR="000A1DC2">
        <w:rPr>
          <w:rFonts w:ascii="Calibri" w:hAnsi="Calibri" w:cs="Calibri"/>
        </w:rPr>
        <w:t xml:space="preserve"> See</w:t>
      </w:r>
      <w:r w:rsidR="00361753">
        <w:rPr>
          <w:rFonts w:ascii="Calibri" w:hAnsi="Calibri" w:cs="Calibri"/>
        </w:rPr>
        <w:t xml:space="preserve"> </w:t>
      </w:r>
      <w:hyperlink w:anchor="APP_E" w:history="1">
        <w:r w:rsidR="00DE50DB" w:rsidRPr="00DE50DB">
          <w:rPr>
            <w:rStyle w:val="Hyperlink"/>
            <w:rFonts w:ascii="Calibri" w:hAnsi="Calibri" w:cs="Calibri"/>
          </w:rPr>
          <w:t>Appendix E</w:t>
        </w:r>
      </w:hyperlink>
    </w:p>
    <w:p w14:paraId="69ECBC91" w14:textId="77777777" w:rsidR="003D7B1B" w:rsidRPr="00B17DC8" w:rsidRDefault="003D7B1B" w:rsidP="003D7B1B">
      <w:pPr>
        <w:tabs>
          <w:tab w:val="left" w:pos="360"/>
          <w:tab w:val="left" w:pos="720"/>
          <w:tab w:val="right" w:pos="2160"/>
        </w:tabs>
        <w:rPr>
          <w:rFonts w:ascii="Calibri" w:hAnsi="Calibri" w:cs="Calibri"/>
        </w:rPr>
      </w:pPr>
    </w:p>
    <w:p w14:paraId="3A0AFCB0" w14:textId="77777777" w:rsidR="003D7B1B" w:rsidRPr="00B17DC8" w:rsidRDefault="003D7B1B" w:rsidP="003D7B1B">
      <w:pPr>
        <w:tabs>
          <w:tab w:val="left" w:pos="360"/>
          <w:tab w:val="left" w:pos="720"/>
          <w:tab w:val="right" w:pos="2160"/>
        </w:tabs>
        <w:rPr>
          <w:rFonts w:ascii="Calibri" w:hAnsi="Calibri" w:cs="Calibri"/>
        </w:rPr>
      </w:pPr>
      <w:r>
        <w:rPr>
          <w:rFonts w:ascii="Calibri" w:hAnsi="Calibri" w:cs="Calibri"/>
        </w:rPr>
        <w:t>C</w:t>
      </w:r>
      <w:r w:rsidRPr="00B17DC8">
        <w:rPr>
          <w:rFonts w:ascii="Calibri" w:hAnsi="Calibri" w:cs="Calibri"/>
        </w:rPr>
        <w:t>ause of death 10 (Syphilis) and cause of death 15 (HIV) were combine</w:t>
      </w:r>
      <w:r>
        <w:rPr>
          <w:rFonts w:ascii="Calibri" w:hAnsi="Calibri" w:cs="Calibri"/>
        </w:rPr>
        <w:t>d</w:t>
      </w:r>
      <w:r w:rsidRPr="00B17DC8">
        <w:rPr>
          <w:rFonts w:ascii="Calibri" w:hAnsi="Calibri" w:cs="Calibri"/>
        </w:rPr>
        <w:t xml:space="preserve"> into cause of death 17 (other and unspecified infectious diseases).</w:t>
      </w:r>
    </w:p>
    <w:p w14:paraId="528CC8FF" w14:textId="77777777" w:rsidR="003D7B1B" w:rsidRDefault="003D7B1B" w:rsidP="003D7B1B">
      <w:pPr>
        <w:pStyle w:val="BodyTextIndent3"/>
        <w:ind w:left="0" w:firstLine="0"/>
        <w:rPr>
          <w:rFonts w:ascii="Calibri" w:hAnsi="Calibri" w:cs="Calibri"/>
          <w:b w:val="0"/>
          <w:bCs w:val="0"/>
        </w:rPr>
      </w:pPr>
    </w:p>
    <w:p w14:paraId="7E07CF66" w14:textId="77777777" w:rsidR="007048EA" w:rsidRDefault="007048EA" w:rsidP="003D7B1B">
      <w:pPr>
        <w:pStyle w:val="BodyTextIndent3"/>
        <w:ind w:left="0" w:firstLine="0"/>
        <w:rPr>
          <w:rFonts w:ascii="Calibri" w:hAnsi="Calibri" w:cs="Calibri"/>
          <w:b w:val="0"/>
          <w:bCs w:val="0"/>
        </w:rPr>
      </w:pPr>
    </w:p>
    <w:p w14:paraId="0CAC8A6C" w14:textId="77777777" w:rsidR="007048EA" w:rsidRDefault="007048EA" w:rsidP="003D7B1B">
      <w:pPr>
        <w:pStyle w:val="BodyTextIndent3"/>
        <w:ind w:left="0" w:firstLine="0"/>
        <w:rPr>
          <w:rFonts w:ascii="Calibri" w:hAnsi="Calibri" w:cs="Calibri"/>
          <w:b w:val="0"/>
          <w:bCs w:val="0"/>
        </w:rPr>
      </w:pPr>
    </w:p>
    <w:p w14:paraId="52470934" w14:textId="77777777" w:rsidR="007048EA" w:rsidRPr="00B17DC8" w:rsidRDefault="007048EA" w:rsidP="003D7B1B">
      <w:pPr>
        <w:pStyle w:val="BodyTextIndent3"/>
        <w:ind w:left="0" w:firstLine="0"/>
        <w:rPr>
          <w:rFonts w:ascii="Calibri" w:hAnsi="Calibri" w:cs="Calibri"/>
          <w:b w:val="0"/>
          <w:bCs w:val="0"/>
        </w:rPr>
      </w:pPr>
    </w:p>
    <w:p w14:paraId="0A390408" w14:textId="77777777" w:rsidR="007048EA" w:rsidRDefault="007048EA">
      <w:pPr>
        <w:rPr>
          <w:rFonts w:ascii="Calibri" w:hAnsi="Calibri" w:cs="Calibri"/>
          <w:b/>
          <w:bCs/>
          <w:sz w:val="26"/>
          <w:szCs w:val="26"/>
        </w:rPr>
      </w:pPr>
      <w:r>
        <w:rPr>
          <w:rFonts w:ascii="Calibri" w:hAnsi="Calibri" w:cs="Calibri"/>
          <w:sz w:val="26"/>
          <w:szCs w:val="26"/>
        </w:rPr>
        <w:br w:type="page"/>
      </w:r>
    </w:p>
    <w:p w14:paraId="485C6F36" w14:textId="4CFC916E" w:rsidR="003D7B1B" w:rsidRPr="00177C68" w:rsidRDefault="002925D8" w:rsidP="003D7B1B">
      <w:pPr>
        <w:pStyle w:val="Heading4"/>
        <w:rPr>
          <w:rFonts w:ascii="Calibri" w:hAnsi="Calibri" w:cs="Calibri"/>
          <w:sz w:val="26"/>
          <w:szCs w:val="26"/>
        </w:rPr>
      </w:pPr>
      <w:r>
        <w:rPr>
          <w:rFonts w:ascii="Calibri" w:hAnsi="Calibri" w:cs="Calibri"/>
          <w:sz w:val="26"/>
          <w:szCs w:val="26"/>
        </w:rPr>
        <w:t>3</w:t>
      </w:r>
      <w:r w:rsidR="00FD6AD2">
        <w:rPr>
          <w:rFonts w:ascii="Calibri" w:hAnsi="Calibri" w:cs="Calibri"/>
          <w:sz w:val="26"/>
          <w:szCs w:val="26"/>
        </w:rPr>
        <w:t>3</w:t>
      </w:r>
      <w:r w:rsidR="003D7B1B" w:rsidRPr="00177C68">
        <w:rPr>
          <w:rFonts w:ascii="Calibri" w:hAnsi="Calibri" w:cs="Calibri"/>
          <w:sz w:val="26"/>
          <w:szCs w:val="26"/>
        </w:rPr>
        <w:t>.</w:t>
      </w:r>
      <w:r w:rsidR="003D7B1B" w:rsidRPr="00177C68">
        <w:rPr>
          <w:rFonts w:ascii="Calibri" w:hAnsi="Calibri" w:cs="Calibri"/>
          <w:sz w:val="26"/>
          <w:szCs w:val="26"/>
        </w:rPr>
        <w:tab/>
        <w:t xml:space="preserve">Length of Follow-up          </w:t>
      </w:r>
      <w:bookmarkStart w:id="52" w:name="LengthofFollowup"/>
      <w:r w:rsidR="003D7B1B" w:rsidRPr="00177C68">
        <w:rPr>
          <w:rFonts w:ascii="Calibri" w:hAnsi="Calibri" w:cs="Calibri"/>
          <w:sz w:val="26"/>
          <w:szCs w:val="26"/>
        </w:rPr>
        <w:t>FOLLOW</w:t>
      </w:r>
      <w:bookmarkEnd w:id="52"/>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2" w:history="1">
        <w:r w:rsidR="00635A4A" w:rsidRPr="00BF44BD">
          <w:rPr>
            <w:rStyle w:val="Hyperlink"/>
            <w:rFonts w:ascii="Calibri" w:hAnsi="Calibri" w:cs="Calibri"/>
            <w:b w:val="0"/>
            <w:sz w:val="24"/>
            <w:szCs w:val="24"/>
          </w:rPr>
          <w:t>Return to Index</w:t>
        </w:r>
      </w:hyperlink>
    </w:p>
    <w:p w14:paraId="1D234F53" w14:textId="77777777" w:rsidR="003D7B1B" w:rsidRPr="00B17DC8" w:rsidRDefault="003D7B1B" w:rsidP="003D7B1B">
      <w:pPr>
        <w:pStyle w:val="BodyTextIndent3"/>
        <w:ind w:left="0" w:firstLine="0"/>
        <w:rPr>
          <w:rFonts w:ascii="Calibri" w:hAnsi="Calibri" w:cs="Calibri"/>
          <w:b w:val="0"/>
          <w:bCs w:val="0"/>
        </w:rPr>
      </w:pPr>
    </w:p>
    <w:p w14:paraId="6EA6DB6C" w14:textId="77777777" w:rsidR="003D7B1B" w:rsidRDefault="003D7B1B" w:rsidP="003D7B1B">
      <w:pPr>
        <w:pStyle w:val="BodyTextIndent3"/>
        <w:ind w:left="0" w:firstLine="0"/>
        <w:rPr>
          <w:rFonts w:ascii="Calibri" w:hAnsi="Calibri" w:cs="Calibri"/>
          <w:b w:val="0"/>
          <w:bCs w:val="0"/>
        </w:rPr>
      </w:pPr>
      <w:r w:rsidRPr="00EE2A02">
        <w:rPr>
          <w:rFonts w:ascii="Calibri" w:hAnsi="Calibri" w:cs="Calibri"/>
          <w:bCs w:val="0"/>
        </w:rPr>
        <w:t>DESCRIPTION</w:t>
      </w:r>
      <w:r w:rsidRPr="00EE2A02">
        <w:rPr>
          <w:rFonts w:ascii="Calibri" w:hAnsi="Calibri" w:cs="Calibri"/>
          <w:b w:val="0"/>
          <w:bCs w:val="0"/>
        </w:rPr>
        <w:t xml:space="preserve">: The length of follow-up period in days. </w:t>
      </w:r>
    </w:p>
    <w:p w14:paraId="123CA7E3" w14:textId="77777777" w:rsidR="003D7B1B" w:rsidRPr="00EE2A02" w:rsidRDefault="003D7B1B" w:rsidP="003D7B1B">
      <w:pPr>
        <w:pStyle w:val="BodyTextIndent3"/>
        <w:ind w:left="0" w:firstLine="0"/>
        <w:rPr>
          <w:rFonts w:ascii="Calibri" w:hAnsi="Calibri" w:cs="Calibri"/>
          <w:b w:val="0"/>
          <w:bCs w:val="0"/>
        </w:rPr>
      </w:pPr>
      <w:r w:rsidRPr="00EE2A02">
        <w:rPr>
          <w:rFonts w:ascii="Calibri" w:hAnsi="Calibri" w:cs="Calibri"/>
          <w:b w:val="0"/>
          <w:bCs w:val="0"/>
        </w:rPr>
        <w:t xml:space="preserve"> </w:t>
      </w:r>
    </w:p>
    <w:p w14:paraId="3C016770" w14:textId="77777777" w:rsidR="003D7B1B" w:rsidRPr="00712C56" w:rsidRDefault="003D7B1B" w:rsidP="003D7B1B">
      <w:pPr>
        <w:pStyle w:val="BodyTextIndent3"/>
        <w:ind w:left="0" w:firstLine="0"/>
        <w:rPr>
          <w:rFonts w:ascii="Calibri" w:hAnsi="Calibri" w:cs="Calibri"/>
          <w:b w:val="0"/>
          <w:bCs w:val="0"/>
        </w:rPr>
      </w:pPr>
      <w:r w:rsidRPr="00B17DC8">
        <w:rPr>
          <w:rFonts w:ascii="Calibri" w:hAnsi="Calibri" w:cs="Calibri"/>
          <w:b w:val="0"/>
          <w:bCs w:val="0"/>
        </w:rPr>
        <w:t>Person</w:t>
      </w:r>
      <w:r>
        <w:rPr>
          <w:rFonts w:ascii="Calibri" w:hAnsi="Calibri" w:cs="Calibri"/>
          <w:b w:val="0"/>
          <w:bCs w:val="0"/>
        </w:rPr>
        <w:t>s</w:t>
      </w:r>
      <w:r w:rsidRPr="00B17DC8">
        <w:rPr>
          <w:rFonts w:ascii="Calibri" w:hAnsi="Calibri" w:cs="Calibri"/>
          <w:b w:val="0"/>
          <w:bCs w:val="0"/>
        </w:rPr>
        <w:t xml:space="preserve"> who were alive at the end of the 11 year follow-u</w:t>
      </w:r>
      <w:r w:rsidR="00CC0E8F">
        <w:rPr>
          <w:rFonts w:ascii="Calibri" w:hAnsi="Calibri" w:cs="Calibri"/>
          <w:b w:val="0"/>
          <w:bCs w:val="0"/>
        </w:rPr>
        <w:t>p</w:t>
      </w:r>
      <w:r w:rsidR="003A2877">
        <w:rPr>
          <w:rFonts w:ascii="Calibri" w:hAnsi="Calibri" w:cs="Calibri"/>
          <w:b w:val="0"/>
          <w:bCs w:val="0"/>
        </w:rPr>
        <w:t xml:space="preserve"> for </w:t>
      </w:r>
      <w:r w:rsidR="003A2877">
        <w:rPr>
          <w:rFonts w:ascii="Calibri" w:hAnsi="Calibri" w:cs="Calibri"/>
          <w:bCs w:val="0"/>
        </w:rPr>
        <w:t>File 11</w:t>
      </w:r>
      <w:r w:rsidR="00CC0E8F">
        <w:rPr>
          <w:rFonts w:ascii="Calibri" w:hAnsi="Calibri" w:cs="Calibri"/>
          <w:b w:val="0"/>
          <w:bCs w:val="0"/>
        </w:rPr>
        <w:t xml:space="preserve"> period are given a value of 4</w:t>
      </w:r>
      <w:r w:rsidRPr="00B17DC8">
        <w:rPr>
          <w:rFonts w:ascii="Calibri" w:hAnsi="Calibri" w:cs="Calibri"/>
          <w:b w:val="0"/>
          <w:bCs w:val="0"/>
        </w:rPr>
        <w:t>018, the maximum follow-up period considered. Person</w:t>
      </w:r>
      <w:r>
        <w:rPr>
          <w:rFonts w:ascii="Calibri" w:hAnsi="Calibri" w:cs="Calibri"/>
          <w:b w:val="0"/>
          <w:bCs w:val="0"/>
        </w:rPr>
        <w:t>s</w:t>
      </w:r>
      <w:r w:rsidRPr="00B17DC8">
        <w:rPr>
          <w:rFonts w:ascii="Calibri" w:hAnsi="Calibri" w:cs="Calibri"/>
          <w:b w:val="0"/>
          <w:bCs w:val="0"/>
        </w:rPr>
        <w:t xml:space="preserve"> who were alive at the end of the 6 year follow-up period</w:t>
      </w:r>
      <w:r w:rsidR="003A2877">
        <w:rPr>
          <w:rFonts w:ascii="Calibri" w:hAnsi="Calibri" w:cs="Calibri"/>
          <w:b w:val="0"/>
          <w:bCs w:val="0"/>
        </w:rPr>
        <w:t xml:space="preserve">, </w:t>
      </w:r>
      <w:r w:rsidR="00712C56">
        <w:rPr>
          <w:rFonts w:ascii="Calibri" w:hAnsi="Calibri" w:cs="Calibri"/>
          <w:bCs w:val="0"/>
        </w:rPr>
        <w:t>Files 6a, 6b, 6c</w:t>
      </w:r>
      <w:r w:rsidRPr="00B17DC8">
        <w:rPr>
          <w:rFonts w:ascii="Calibri" w:hAnsi="Calibri" w:cs="Calibri"/>
          <w:b w:val="0"/>
          <w:bCs w:val="0"/>
        </w:rPr>
        <w:t xml:space="preserve"> are given a value of </w:t>
      </w:r>
      <w:r w:rsidR="00C3245E">
        <w:rPr>
          <w:rFonts w:ascii="Calibri" w:hAnsi="Calibri" w:cs="Calibri"/>
          <w:b w:val="0"/>
          <w:bCs w:val="0"/>
        </w:rPr>
        <w:t>2192</w:t>
      </w:r>
      <w:r w:rsidRPr="00B17DC8">
        <w:rPr>
          <w:rFonts w:ascii="Calibri" w:hAnsi="Calibri" w:cs="Calibri"/>
          <w:b w:val="0"/>
          <w:bCs w:val="0"/>
        </w:rPr>
        <w:t>, the maximum follow-up considered.</w:t>
      </w:r>
      <w:r w:rsidR="00712C56">
        <w:rPr>
          <w:rFonts w:ascii="Calibri" w:hAnsi="Calibri" w:cs="Calibri"/>
          <w:b w:val="0"/>
          <w:bCs w:val="0"/>
        </w:rPr>
        <w:t xml:space="preserve"> Persons in the tobacco use file, </w:t>
      </w:r>
      <w:r w:rsidR="00712C56">
        <w:rPr>
          <w:rFonts w:ascii="Calibri" w:hAnsi="Calibri" w:cs="Calibri"/>
          <w:bCs w:val="0"/>
        </w:rPr>
        <w:t>tu,</w:t>
      </w:r>
      <w:r w:rsidR="00712C56">
        <w:rPr>
          <w:rFonts w:ascii="Calibri" w:hAnsi="Calibri" w:cs="Calibri"/>
          <w:b w:val="0"/>
          <w:bCs w:val="0"/>
        </w:rPr>
        <w:t xml:space="preserve"> are given the maximum of 1827 or five years of followup.</w:t>
      </w:r>
    </w:p>
    <w:p w14:paraId="1CEA0177" w14:textId="77777777" w:rsidR="003D7B1B" w:rsidRDefault="003D7B1B" w:rsidP="003D7B1B">
      <w:pPr>
        <w:pStyle w:val="BodyTextIndent3"/>
        <w:ind w:left="0" w:firstLine="0"/>
        <w:rPr>
          <w:rFonts w:ascii="Calibri" w:hAnsi="Calibri" w:cs="Calibri"/>
          <w:b w:val="0"/>
          <w:bCs w:val="0"/>
        </w:rPr>
      </w:pPr>
    </w:p>
    <w:p w14:paraId="5846FA89" w14:textId="77777777" w:rsidR="003D7B1B" w:rsidRDefault="003D7B1B" w:rsidP="003D7B1B">
      <w:pPr>
        <w:pStyle w:val="BodyTextIndent3"/>
        <w:ind w:left="0" w:firstLine="0"/>
        <w:rPr>
          <w:rFonts w:ascii="Consolas" w:hAnsi="Consolas" w:cs="Consolas"/>
          <w:bCs w:val="0"/>
          <w:sz w:val="20"/>
          <w:szCs w:val="20"/>
        </w:rPr>
      </w:pPr>
      <w:r w:rsidRPr="00EE2A02">
        <w:rPr>
          <w:rFonts w:ascii="Consolas" w:hAnsi="Consolas" w:cs="Consolas"/>
          <w:bCs w:val="0"/>
          <w:sz w:val="20"/>
          <w:szCs w:val="20"/>
        </w:rPr>
        <w:t>CODES</w:t>
      </w:r>
    </w:p>
    <w:p w14:paraId="36063E79" w14:textId="77777777" w:rsidR="003D7B1B" w:rsidRPr="00EE2A02" w:rsidRDefault="003D7B1B" w:rsidP="003D7B1B">
      <w:pPr>
        <w:pStyle w:val="BodyTextIndent3"/>
        <w:ind w:left="0" w:firstLine="0"/>
        <w:rPr>
          <w:rFonts w:ascii="Consolas" w:hAnsi="Consolas" w:cs="Consolas"/>
          <w:bCs w:val="0"/>
          <w:sz w:val="20"/>
          <w:szCs w:val="20"/>
        </w:rPr>
      </w:pPr>
    </w:p>
    <w:p w14:paraId="28978698" w14:textId="77777777" w:rsidR="003D7B1B" w:rsidRPr="00EE2A02" w:rsidRDefault="003D7B1B" w:rsidP="003D7B1B">
      <w:pPr>
        <w:pStyle w:val="BodyTextIndent3"/>
        <w:tabs>
          <w:tab w:val="left" w:pos="360"/>
          <w:tab w:val="left" w:pos="900"/>
        </w:tabs>
        <w:ind w:left="900" w:hanging="900"/>
        <w:rPr>
          <w:rFonts w:ascii="Consolas" w:hAnsi="Consolas" w:cs="Consolas"/>
          <w:bCs w:val="0"/>
          <w:sz w:val="20"/>
          <w:szCs w:val="20"/>
        </w:rPr>
      </w:pPr>
      <w:r w:rsidRPr="00EE2A02">
        <w:rPr>
          <w:rFonts w:ascii="Consolas" w:hAnsi="Consolas" w:cs="Consolas"/>
          <w:b w:val="0"/>
          <w:bCs w:val="0"/>
          <w:sz w:val="20"/>
          <w:szCs w:val="20"/>
        </w:rPr>
        <w:t>1-4018</w:t>
      </w:r>
      <w:r>
        <w:rPr>
          <w:rFonts w:ascii="Consolas" w:hAnsi="Consolas" w:cs="Consolas"/>
          <w:b w:val="0"/>
          <w:bCs w:val="0"/>
          <w:sz w:val="20"/>
          <w:szCs w:val="20"/>
        </w:rPr>
        <w:tab/>
      </w:r>
      <w:r w:rsidRPr="00EE2A02">
        <w:rPr>
          <w:rFonts w:ascii="Consolas" w:hAnsi="Consolas" w:cs="Consolas"/>
          <w:b w:val="0"/>
          <w:bCs w:val="0"/>
          <w:sz w:val="20"/>
          <w:szCs w:val="20"/>
        </w:rPr>
        <w:t xml:space="preserve">Full days between start of follow-up and death or the full days between start of follow-up and end of follow-up </w:t>
      </w:r>
      <w:r w:rsidRPr="00EE2A02">
        <w:rPr>
          <w:rFonts w:ascii="Consolas" w:hAnsi="Consolas" w:cs="Consolas"/>
          <w:bCs w:val="0"/>
          <w:sz w:val="20"/>
          <w:szCs w:val="20"/>
        </w:rPr>
        <w:t>for those alive at the end of 11 years of follow-up.</w:t>
      </w:r>
    </w:p>
    <w:p w14:paraId="58133881" w14:textId="77777777" w:rsidR="003D7B1B" w:rsidRPr="00EE2A02" w:rsidRDefault="003D7B1B" w:rsidP="003D7B1B">
      <w:pPr>
        <w:pStyle w:val="BodyTextIndent3"/>
        <w:tabs>
          <w:tab w:val="left" w:pos="360"/>
          <w:tab w:val="left" w:pos="900"/>
        </w:tabs>
        <w:ind w:left="900" w:hanging="900"/>
        <w:rPr>
          <w:rFonts w:ascii="Consolas" w:hAnsi="Consolas" w:cs="Consolas"/>
          <w:b w:val="0"/>
          <w:bCs w:val="0"/>
          <w:sz w:val="20"/>
          <w:szCs w:val="20"/>
        </w:rPr>
      </w:pPr>
    </w:p>
    <w:p w14:paraId="746B8B0C" w14:textId="77777777" w:rsidR="003D7B1B" w:rsidRDefault="003D7B1B" w:rsidP="00660ACD">
      <w:pPr>
        <w:pStyle w:val="BodyTextIndent3"/>
        <w:tabs>
          <w:tab w:val="left" w:pos="360"/>
          <w:tab w:val="left" w:pos="900"/>
        </w:tabs>
        <w:ind w:left="900" w:hanging="900"/>
        <w:rPr>
          <w:rFonts w:ascii="Consolas" w:hAnsi="Consolas" w:cs="Consolas"/>
          <w:bCs w:val="0"/>
          <w:sz w:val="20"/>
          <w:szCs w:val="20"/>
        </w:rPr>
      </w:pPr>
      <w:r w:rsidRPr="00C3245E">
        <w:rPr>
          <w:rFonts w:ascii="Consolas" w:hAnsi="Consolas" w:cs="Consolas"/>
          <w:b w:val="0"/>
          <w:bCs w:val="0"/>
          <w:sz w:val="20"/>
          <w:szCs w:val="20"/>
        </w:rPr>
        <w:t>1-2192</w:t>
      </w:r>
      <w:r w:rsidRPr="00C3245E">
        <w:rPr>
          <w:rFonts w:ascii="Consolas" w:hAnsi="Consolas" w:cs="Consolas"/>
          <w:b w:val="0"/>
          <w:bCs w:val="0"/>
          <w:sz w:val="20"/>
          <w:szCs w:val="20"/>
        </w:rPr>
        <w:tab/>
        <w:t>Full days between start of follow-up and death or the full days between</w:t>
      </w:r>
      <w:r w:rsidRPr="00EE2A02">
        <w:rPr>
          <w:rFonts w:ascii="Consolas" w:hAnsi="Consolas" w:cs="Consolas"/>
          <w:b w:val="0"/>
          <w:bCs w:val="0"/>
          <w:sz w:val="20"/>
          <w:szCs w:val="20"/>
        </w:rPr>
        <w:t xml:space="preserve"> start of follow-up and end of follow-up </w:t>
      </w:r>
      <w:r w:rsidRPr="00EE2A02">
        <w:rPr>
          <w:rFonts w:ascii="Consolas" w:hAnsi="Consolas" w:cs="Consolas"/>
          <w:bCs w:val="0"/>
          <w:sz w:val="20"/>
          <w:szCs w:val="20"/>
        </w:rPr>
        <w:t>for those alive at the end of 6 years of follow-up.</w:t>
      </w:r>
    </w:p>
    <w:p w14:paraId="5CC2318F" w14:textId="77777777" w:rsidR="00712C56" w:rsidRPr="00660ACD" w:rsidRDefault="00712C56" w:rsidP="00660ACD">
      <w:pPr>
        <w:pStyle w:val="BodyTextIndent3"/>
        <w:tabs>
          <w:tab w:val="left" w:pos="360"/>
          <w:tab w:val="left" w:pos="900"/>
        </w:tabs>
        <w:ind w:left="900" w:hanging="900"/>
        <w:rPr>
          <w:rFonts w:ascii="Consolas" w:hAnsi="Consolas" w:cs="Consolas"/>
          <w:bCs w:val="0"/>
          <w:sz w:val="20"/>
          <w:szCs w:val="20"/>
        </w:rPr>
      </w:pPr>
    </w:p>
    <w:p w14:paraId="20F431DD" w14:textId="77777777" w:rsidR="007C3273" w:rsidRPr="00660ACD" w:rsidRDefault="007C3273" w:rsidP="007C3273">
      <w:pPr>
        <w:pStyle w:val="BodyTextIndent3"/>
        <w:tabs>
          <w:tab w:val="left" w:pos="360"/>
          <w:tab w:val="left" w:pos="900"/>
        </w:tabs>
        <w:ind w:left="900" w:hanging="900"/>
        <w:rPr>
          <w:rFonts w:ascii="Consolas" w:hAnsi="Consolas" w:cs="Consolas"/>
          <w:bCs w:val="0"/>
          <w:sz w:val="20"/>
          <w:szCs w:val="20"/>
        </w:rPr>
      </w:pPr>
      <w:r w:rsidRPr="00C3245E">
        <w:rPr>
          <w:rFonts w:ascii="Consolas" w:hAnsi="Consolas" w:cs="Consolas"/>
          <w:b w:val="0"/>
          <w:bCs w:val="0"/>
          <w:sz w:val="20"/>
          <w:szCs w:val="20"/>
        </w:rPr>
        <w:t>1-</w:t>
      </w:r>
      <w:r>
        <w:rPr>
          <w:rFonts w:ascii="Consolas" w:hAnsi="Consolas" w:cs="Consolas"/>
          <w:b w:val="0"/>
          <w:bCs w:val="0"/>
          <w:sz w:val="20"/>
          <w:szCs w:val="20"/>
        </w:rPr>
        <w:t>1827</w:t>
      </w:r>
      <w:r w:rsidRPr="00C3245E">
        <w:rPr>
          <w:rFonts w:ascii="Consolas" w:hAnsi="Consolas" w:cs="Consolas"/>
          <w:b w:val="0"/>
          <w:bCs w:val="0"/>
          <w:sz w:val="20"/>
          <w:szCs w:val="20"/>
        </w:rPr>
        <w:tab/>
        <w:t xml:space="preserve">Full days between </w:t>
      </w:r>
      <w:r>
        <w:rPr>
          <w:rFonts w:ascii="Consolas" w:hAnsi="Consolas" w:cs="Consolas"/>
          <w:b w:val="0"/>
          <w:bCs w:val="0"/>
          <w:sz w:val="20"/>
          <w:szCs w:val="20"/>
        </w:rPr>
        <w:t xml:space="preserve">the </w:t>
      </w:r>
      <w:r w:rsidRPr="00C3245E">
        <w:rPr>
          <w:rFonts w:ascii="Consolas" w:hAnsi="Consolas" w:cs="Consolas"/>
          <w:b w:val="0"/>
          <w:bCs w:val="0"/>
          <w:sz w:val="20"/>
          <w:szCs w:val="20"/>
        </w:rPr>
        <w:t>start</w:t>
      </w:r>
      <w:r>
        <w:rPr>
          <w:rFonts w:ascii="Consolas" w:hAnsi="Consolas" w:cs="Consolas"/>
          <w:b w:val="0"/>
          <w:bCs w:val="0"/>
          <w:sz w:val="20"/>
          <w:szCs w:val="20"/>
        </w:rPr>
        <w:t xml:space="preserve"> of smoking</w:t>
      </w:r>
      <w:r w:rsidRPr="00C3245E">
        <w:rPr>
          <w:rFonts w:ascii="Consolas" w:hAnsi="Consolas" w:cs="Consolas"/>
          <w:b w:val="0"/>
          <w:bCs w:val="0"/>
          <w:sz w:val="20"/>
          <w:szCs w:val="20"/>
        </w:rPr>
        <w:t xml:space="preserve"> and death or the full days between</w:t>
      </w:r>
      <w:r w:rsidRPr="00EE2A02">
        <w:rPr>
          <w:rFonts w:ascii="Consolas" w:hAnsi="Consolas" w:cs="Consolas"/>
          <w:b w:val="0"/>
          <w:bCs w:val="0"/>
          <w:sz w:val="20"/>
          <w:szCs w:val="20"/>
        </w:rPr>
        <w:t xml:space="preserve"> start of follow-up and end of follow-up </w:t>
      </w:r>
      <w:r w:rsidRPr="00EE2A02">
        <w:rPr>
          <w:rFonts w:ascii="Consolas" w:hAnsi="Consolas" w:cs="Consolas"/>
          <w:bCs w:val="0"/>
          <w:sz w:val="20"/>
          <w:szCs w:val="20"/>
        </w:rPr>
        <w:t xml:space="preserve">for those alive at the end of </w:t>
      </w:r>
      <w:r>
        <w:rPr>
          <w:rFonts w:ascii="Consolas" w:hAnsi="Consolas" w:cs="Consolas"/>
          <w:bCs w:val="0"/>
          <w:sz w:val="20"/>
          <w:szCs w:val="20"/>
        </w:rPr>
        <w:t>5</w:t>
      </w:r>
      <w:r w:rsidRPr="00EE2A02">
        <w:rPr>
          <w:rFonts w:ascii="Consolas" w:hAnsi="Consolas" w:cs="Consolas"/>
          <w:bCs w:val="0"/>
          <w:sz w:val="20"/>
          <w:szCs w:val="20"/>
        </w:rPr>
        <w:t xml:space="preserve"> years of follow-up.</w:t>
      </w:r>
    </w:p>
    <w:p w14:paraId="5329A8E0" w14:textId="77777777" w:rsidR="00D424E4" w:rsidRDefault="00D424E4" w:rsidP="00D424E4">
      <w:pPr>
        <w:pStyle w:val="Heading4"/>
        <w:rPr>
          <w:rFonts w:asciiTheme="minorHAnsi" w:hAnsiTheme="minorHAnsi" w:cstheme="minorHAnsi"/>
          <w:sz w:val="24"/>
          <w:szCs w:val="24"/>
        </w:rPr>
      </w:pPr>
    </w:p>
    <w:p w14:paraId="0B8F9FDC" w14:textId="77777777" w:rsidR="00527DE6" w:rsidRDefault="00527DE6" w:rsidP="00527DE6"/>
    <w:p w14:paraId="1FF460D6" w14:textId="77777777" w:rsidR="00527DE6" w:rsidRPr="00527DE6" w:rsidRDefault="00527DE6" w:rsidP="00527DE6"/>
    <w:p w14:paraId="00407F0F" w14:textId="77777777" w:rsidR="007C3273" w:rsidRPr="007C3273" w:rsidRDefault="007C3273" w:rsidP="007C3273"/>
    <w:p w14:paraId="45570238" w14:textId="693673D9" w:rsidR="003D7B1B" w:rsidRPr="00CF782F" w:rsidRDefault="000E347C" w:rsidP="003D7B1B">
      <w:pPr>
        <w:pStyle w:val="Heading4"/>
        <w:rPr>
          <w:rFonts w:ascii="Calibri" w:hAnsi="Calibri" w:cs="Calibri"/>
          <w:sz w:val="26"/>
          <w:szCs w:val="26"/>
        </w:rPr>
      </w:pPr>
      <w:r>
        <w:rPr>
          <w:rFonts w:ascii="Calibri" w:hAnsi="Calibri" w:cs="Calibri"/>
          <w:sz w:val="26"/>
          <w:szCs w:val="26"/>
        </w:rPr>
        <w:t>3</w:t>
      </w:r>
      <w:r w:rsidR="00FD6AD2">
        <w:rPr>
          <w:rFonts w:ascii="Calibri" w:hAnsi="Calibri" w:cs="Calibri"/>
          <w:sz w:val="26"/>
          <w:szCs w:val="26"/>
        </w:rPr>
        <w:t>4</w:t>
      </w:r>
      <w:r w:rsidR="003D7B1B" w:rsidRPr="00CF782F">
        <w:rPr>
          <w:rFonts w:ascii="Calibri" w:hAnsi="Calibri" w:cs="Calibri"/>
          <w:sz w:val="26"/>
          <w:szCs w:val="26"/>
        </w:rPr>
        <w:t>.</w:t>
      </w:r>
      <w:r w:rsidR="003D7B1B" w:rsidRPr="00CF782F">
        <w:rPr>
          <w:rFonts w:ascii="Calibri" w:hAnsi="Calibri" w:cs="Calibri"/>
          <w:sz w:val="26"/>
          <w:szCs w:val="26"/>
        </w:rPr>
        <w:tab/>
        <w:t xml:space="preserve">Day of Week of Death          </w:t>
      </w:r>
      <w:bookmarkStart w:id="53" w:name="DayofDeath"/>
      <w:r w:rsidR="003D7B1B" w:rsidRPr="00CF782F">
        <w:rPr>
          <w:rFonts w:ascii="Calibri" w:hAnsi="Calibri" w:cs="Calibri"/>
          <w:sz w:val="26"/>
          <w:szCs w:val="26"/>
        </w:rPr>
        <w:t>DAYOD</w:t>
      </w:r>
      <w:bookmarkEnd w:id="53"/>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p>
    <w:p w14:paraId="35FCF8C9" w14:textId="77777777" w:rsidR="003D7B1B" w:rsidRPr="00B17DC8" w:rsidRDefault="003D7B1B" w:rsidP="003D7B1B">
      <w:pPr>
        <w:tabs>
          <w:tab w:val="left" w:pos="547"/>
          <w:tab w:val="left" w:pos="4320"/>
        </w:tabs>
        <w:rPr>
          <w:rFonts w:ascii="Calibri" w:hAnsi="Calibri" w:cs="Calibri"/>
        </w:rPr>
      </w:pPr>
    </w:p>
    <w:p w14:paraId="44E10219" w14:textId="77777777" w:rsidR="003D7B1B" w:rsidRPr="00CF782F" w:rsidRDefault="003D7B1B" w:rsidP="003D7B1B">
      <w:pPr>
        <w:rPr>
          <w:rFonts w:ascii="Calibri" w:hAnsi="Calibri" w:cs="Calibri"/>
        </w:rPr>
      </w:pPr>
      <w:r w:rsidRPr="00CF782F">
        <w:rPr>
          <w:rFonts w:ascii="Calibri" w:hAnsi="Calibri" w:cs="Calibri"/>
          <w:b/>
        </w:rPr>
        <w:t>DESCRIPTION</w:t>
      </w:r>
      <w:r w:rsidRPr="00CF782F">
        <w:rPr>
          <w:rFonts w:ascii="Calibri" w:hAnsi="Calibri" w:cs="Calibri"/>
        </w:rPr>
        <w:t>:  The day of the week on which the decedent died.</w:t>
      </w:r>
    </w:p>
    <w:p w14:paraId="071A5313" w14:textId="77777777" w:rsidR="003D7B1B" w:rsidRDefault="003D7B1B" w:rsidP="003D7B1B">
      <w:pPr>
        <w:tabs>
          <w:tab w:val="left" w:pos="360"/>
          <w:tab w:val="left" w:pos="4320"/>
        </w:tabs>
        <w:rPr>
          <w:rFonts w:ascii="Calibri" w:hAnsi="Calibri" w:cs="Calibri"/>
        </w:rPr>
      </w:pPr>
    </w:p>
    <w:p w14:paraId="17F1B926" w14:textId="77777777"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F58B7F4" w14:textId="77777777" w:rsidR="003D7B1B" w:rsidRDefault="003D7B1B" w:rsidP="003D7B1B">
      <w:pPr>
        <w:pStyle w:val="Heading4"/>
        <w:rPr>
          <w:rFonts w:ascii="Consolas" w:eastAsia="MS Mincho" w:hAnsi="Consolas" w:cs="Consolas"/>
          <w:sz w:val="20"/>
          <w:szCs w:val="20"/>
        </w:rPr>
      </w:pPr>
    </w:p>
    <w:tbl>
      <w:tblPr>
        <w:tblW w:w="9106" w:type="dxa"/>
        <w:tblInd w:w="93" w:type="dxa"/>
        <w:tblLook w:val="04A0" w:firstRow="1" w:lastRow="0" w:firstColumn="1" w:lastColumn="0" w:noHBand="0" w:noVBand="1"/>
      </w:tblPr>
      <w:tblGrid>
        <w:gridCol w:w="304"/>
        <w:gridCol w:w="2682"/>
        <w:gridCol w:w="1160"/>
        <w:gridCol w:w="1240"/>
        <w:gridCol w:w="1240"/>
        <w:gridCol w:w="1240"/>
        <w:gridCol w:w="1240"/>
      </w:tblGrid>
      <w:tr w:rsidR="00155F40" w:rsidRPr="00A75D69" w14:paraId="62B1623A" w14:textId="77777777" w:rsidTr="000B326F">
        <w:trPr>
          <w:trHeight w:val="342"/>
        </w:trPr>
        <w:tc>
          <w:tcPr>
            <w:tcW w:w="2986" w:type="dxa"/>
            <w:gridSpan w:val="2"/>
            <w:tcBorders>
              <w:top w:val="nil"/>
              <w:left w:val="nil"/>
              <w:bottom w:val="single" w:sz="4" w:space="0" w:color="auto"/>
              <w:right w:val="single" w:sz="4" w:space="0" w:color="000000"/>
            </w:tcBorders>
            <w:shd w:val="clear" w:color="auto" w:fill="auto"/>
            <w:hideMark/>
          </w:tcPr>
          <w:p w14:paraId="7995DA9D" w14:textId="77777777" w:rsidR="00155F40" w:rsidRPr="00A75D69" w:rsidRDefault="00155F40" w:rsidP="001973FF">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60" w:type="dxa"/>
            <w:tcBorders>
              <w:top w:val="nil"/>
              <w:left w:val="nil"/>
              <w:bottom w:val="single" w:sz="4" w:space="0" w:color="auto"/>
              <w:right w:val="nil"/>
            </w:tcBorders>
            <w:shd w:val="clear" w:color="auto" w:fill="auto"/>
            <w:hideMark/>
          </w:tcPr>
          <w:p w14:paraId="04F0A41D" w14:textId="77777777"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top w:val="nil"/>
              <w:left w:val="nil"/>
              <w:bottom w:val="single" w:sz="4" w:space="0" w:color="auto"/>
              <w:right w:val="nil"/>
            </w:tcBorders>
            <w:shd w:val="clear" w:color="auto" w:fill="auto"/>
            <w:hideMark/>
          </w:tcPr>
          <w:p w14:paraId="1ED48F61" w14:textId="77777777"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14:paraId="5B8D4178" w14:textId="77777777"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40" w:type="dxa"/>
            <w:tcBorders>
              <w:top w:val="nil"/>
              <w:left w:val="nil"/>
              <w:bottom w:val="single" w:sz="4" w:space="0" w:color="auto"/>
              <w:right w:val="nil"/>
            </w:tcBorders>
          </w:tcPr>
          <w:p w14:paraId="55159280" w14:textId="77777777"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40" w:type="dxa"/>
            <w:tcBorders>
              <w:top w:val="nil"/>
              <w:left w:val="nil"/>
              <w:bottom w:val="single" w:sz="4" w:space="0" w:color="auto"/>
              <w:right w:val="nil"/>
            </w:tcBorders>
          </w:tcPr>
          <w:p w14:paraId="37A226A5" w14:textId="77777777" w:rsidR="00155F40"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55F40" w:rsidRPr="00A75D69" w14:paraId="72D245EF" w14:textId="77777777" w:rsidTr="000B326F">
        <w:trPr>
          <w:trHeight w:val="255"/>
        </w:trPr>
        <w:tc>
          <w:tcPr>
            <w:tcW w:w="304" w:type="dxa"/>
            <w:tcBorders>
              <w:top w:val="nil"/>
              <w:left w:val="nil"/>
              <w:bottom w:val="nil"/>
              <w:right w:val="nil"/>
            </w:tcBorders>
            <w:shd w:val="clear" w:color="auto" w:fill="auto"/>
            <w:noWrap/>
            <w:hideMark/>
          </w:tcPr>
          <w:p w14:paraId="4A12468D"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w:t>
            </w:r>
          </w:p>
        </w:tc>
        <w:tc>
          <w:tcPr>
            <w:tcW w:w="2682" w:type="dxa"/>
            <w:tcBorders>
              <w:top w:val="nil"/>
              <w:left w:val="nil"/>
              <w:bottom w:val="nil"/>
              <w:right w:val="single" w:sz="4" w:space="0" w:color="auto"/>
            </w:tcBorders>
            <w:shd w:val="clear" w:color="auto" w:fill="auto"/>
            <w:noWrap/>
            <w:hideMark/>
          </w:tcPr>
          <w:p w14:paraId="3A297640" w14:textId="77777777" w:rsidR="00155F40" w:rsidRPr="00A75D69" w:rsidRDefault="00155F40" w:rsidP="001973FF">
            <w:pPr>
              <w:ind w:firstLineChars="100" w:firstLine="160"/>
              <w:rPr>
                <w:rFonts w:ascii="Consolas" w:hAnsi="Consolas" w:cs="Consolas"/>
                <w:color w:val="000000"/>
                <w:sz w:val="16"/>
                <w:szCs w:val="16"/>
              </w:rPr>
            </w:pPr>
            <w:r>
              <w:rPr>
                <w:rFonts w:ascii="Consolas" w:hAnsi="Consolas" w:cs="Consolas"/>
                <w:color w:val="000000"/>
                <w:sz w:val="16"/>
                <w:szCs w:val="16"/>
              </w:rPr>
              <w:t>Alive or m</w:t>
            </w:r>
            <w:r w:rsidRPr="00A75D69">
              <w:rPr>
                <w:rFonts w:ascii="Consolas" w:hAnsi="Consolas" w:cs="Consolas"/>
                <w:color w:val="000000"/>
                <w:sz w:val="16"/>
                <w:szCs w:val="16"/>
              </w:rPr>
              <w:t>issing</w:t>
            </w:r>
          </w:p>
        </w:tc>
        <w:tc>
          <w:tcPr>
            <w:tcW w:w="1160" w:type="dxa"/>
            <w:tcBorders>
              <w:top w:val="nil"/>
              <w:left w:val="nil"/>
              <w:bottom w:val="nil"/>
              <w:right w:val="nil"/>
            </w:tcBorders>
            <w:shd w:val="clear" w:color="auto" w:fill="auto"/>
            <w:noWrap/>
            <w:hideMark/>
          </w:tcPr>
          <w:p w14:paraId="63AA45B9"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1</w:t>
            </w:r>
            <w:r>
              <w:rPr>
                <w:rFonts w:ascii="Consolas" w:hAnsi="Consolas" w:cs="Consolas"/>
                <w:color w:val="000000"/>
                <w:sz w:val="16"/>
                <w:szCs w:val="16"/>
              </w:rPr>
              <w:t>,</w:t>
            </w:r>
            <w:r w:rsidRPr="007B1F76">
              <w:rPr>
                <w:rFonts w:ascii="Consolas" w:hAnsi="Consolas" w:cs="Consolas"/>
                <w:color w:val="000000"/>
                <w:sz w:val="16"/>
                <w:szCs w:val="16"/>
              </w:rPr>
              <w:t>674</w:t>
            </w:r>
            <w:r>
              <w:rPr>
                <w:rFonts w:ascii="Consolas" w:hAnsi="Consolas" w:cs="Consolas"/>
                <w:color w:val="000000"/>
                <w:sz w:val="16"/>
                <w:szCs w:val="16"/>
              </w:rPr>
              <w:t>,</w:t>
            </w:r>
            <w:r w:rsidR="00056161">
              <w:rPr>
                <w:rFonts w:ascii="Consolas" w:hAnsi="Consolas" w:cs="Consolas"/>
                <w:color w:val="000000"/>
                <w:sz w:val="16"/>
                <w:szCs w:val="16"/>
              </w:rPr>
              <w:t>322</w:t>
            </w:r>
          </w:p>
        </w:tc>
        <w:tc>
          <w:tcPr>
            <w:tcW w:w="1240" w:type="dxa"/>
            <w:tcBorders>
              <w:top w:val="nil"/>
              <w:left w:val="nil"/>
              <w:bottom w:val="nil"/>
              <w:right w:val="nil"/>
            </w:tcBorders>
            <w:shd w:val="clear" w:color="auto" w:fill="auto"/>
            <w:noWrap/>
            <w:hideMark/>
          </w:tcPr>
          <w:p w14:paraId="1641A732"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993</w:t>
            </w:r>
            <w:r>
              <w:rPr>
                <w:rFonts w:ascii="Consolas" w:hAnsi="Consolas" w:cs="Consolas"/>
                <w:color w:val="000000"/>
                <w:sz w:val="16"/>
                <w:szCs w:val="16"/>
              </w:rPr>
              <w:t>,</w:t>
            </w:r>
            <w:r w:rsidR="00056161">
              <w:rPr>
                <w:rFonts w:ascii="Consolas" w:hAnsi="Consolas" w:cs="Consolas"/>
                <w:color w:val="000000"/>
                <w:sz w:val="16"/>
                <w:szCs w:val="16"/>
              </w:rPr>
              <w:t>789</w:t>
            </w:r>
          </w:p>
        </w:tc>
        <w:tc>
          <w:tcPr>
            <w:tcW w:w="1240" w:type="dxa"/>
            <w:tcBorders>
              <w:top w:val="nil"/>
              <w:left w:val="nil"/>
              <w:bottom w:val="nil"/>
              <w:right w:val="nil"/>
            </w:tcBorders>
            <w:shd w:val="clear" w:color="auto" w:fill="auto"/>
            <w:noWrap/>
            <w:hideMark/>
          </w:tcPr>
          <w:p w14:paraId="6FB7EC99"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499</w:t>
            </w:r>
            <w:r w:rsidR="000B326F">
              <w:rPr>
                <w:rFonts w:ascii="Consolas" w:hAnsi="Consolas" w:cs="Consolas"/>
                <w:color w:val="000000"/>
                <w:sz w:val="16"/>
                <w:szCs w:val="16"/>
              </w:rPr>
              <w:t>,</w:t>
            </w:r>
            <w:r w:rsidRPr="007B1F76">
              <w:rPr>
                <w:rFonts w:ascii="Consolas" w:hAnsi="Consolas" w:cs="Consolas"/>
                <w:color w:val="000000"/>
                <w:sz w:val="16"/>
                <w:szCs w:val="16"/>
              </w:rPr>
              <w:t>914</w:t>
            </w:r>
          </w:p>
        </w:tc>
        <w:tc>
          <w:tcPr>
            <w:tcW w:w="1240" w:type="dxa"/>
            <w:tcBorders>
              <w:top w:val="nil"/>
              <w:left w:val="nil"/>
              <w:bottom w:val="nil"/>
              <w:right w:val="nil"/>
            </w:tcBorders>
          </w:tcPr>
          <w:p w14:paraId="7DFC95B3" w14:textId="77777777" w:rsidR="00155F40" w:rsidRPr="00A75D69" w:rsidRDefault="00056161" w:rsidP="003A208C">
            <w:pPr>
              <w:jc w:val="right"/>
              <w:rPr>
                <w:rFonts w:ascii="Consolas" w:hAnsi="Consolas" w:cs="Consolas"/>
                <w:color w:val="000000"/>
                <w:sz w:val="16"/>
                <w:szCs w:val="16"/>
              </w:rPr>
            </w:pPr>
            <w:r>
              <w:rPr>
                <w:rFonts w:ascii="Consolas" w:hAnsi="Consolas" w:cs="Consolas"/>
                <w:color w:val="000000"/>
                <w:sz w:val="16"/>
                <w:szCs w:val="16"/>
              </w:rPr>
              <w:t>720,730</w:t>
            </w:r>
          </w:p>
        </w:tc>
        <w:tc>
          <w:tcPr>
            <w:tcW w:w="1240" w:type="dxa"/>
            <w:tcBorders>
              <w:top w:val="nil"/>
              <w:left w:val="nil"/>
              <w:bottom w:val="nil"/>
              <w:right w:val="nil"/>
            </w:tcBorders>
          </w:tcPr>
          <w:p w14:paraId="5E07F86D" w14:textId="77777777" w:rsidR="00155F40" w:rsidRDefault="004305AD" w:rsidP="003A208C">
            <w:pPr>
              <w:jc w:val="right"/>
              <w:rPr>
                <w:rFonts w:ascii="Consolas" w:hAnsi="Consolas" w:cs="Consolas"/>
                <w:color w:val="000000"/>
                <w:sz w:val="16"/>
                <w:szCs w:val="16"/>
              </w:rPr>
            </w:pPr>
            <w:r>
              <w:rPr>
                <w:rFonts w:ascii="Consolas" w:hAnsi="Consolas" w:cs="Consolas"/>
                <w:color w:val="000000"/>
                <w:sz w:val="16"/>
                <w:szCs w:val="16"/>
              </w:rPr>
              <w:t>473,129</w:t>
            </w:r>
          </w:p>
        </w:tc>
      </w:tr>
      <w:tr w:rsidR="00155F40" w:rsidRPr="00A75D69" w14:paraId="056A9E17" w14:textId="77777777" w:rsidTr="000B326F">
        <w:trPr>
          <w:trHeight w:val="255"/>
        </w:trPr>
        <w:tc>
          <w:tcPr>
            <w:tcW w:w="304" w:type="dxa"/>
            <w:tcBorders>
              <w:top w:val="nil"/>
              <w:left w:val="nil"/>
              <w:bottom w:val="nil"/>
              <w:right w:val="nil"/>
            </w:tcBorders>
            <w:shd w:val="clear" w:color="auto" w:fill="auto"/>
            <w:noWrap/>
            <w:hideMark/>
          </w:tcPr>
          <w:p w14:paraId="07D1E7F3"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1</w:t>
            </w:r>
          </w:p>
        </w:tc>
        <w:tc>
          <w:tcPr>
            <w:tcW w:w="2682" w:type="dxa"/>
            <w:tcBorders>
              <w:top w:val="nil"/>
              <w:left w:val="nil"/>
              <w:bottom w:val="nil"/>
              <w:right w:val="single" w:sz="4" w:space="0" w:color="auto"/>
            </w:tcBorders>
            <w:shd w:val="clear" w:color="auto" w:fill="auto"/>
            <w:noWrap/>
            <w:hideMark/>
          </w:tcPr>
          <w:p w14:paraId="1ABC0E27"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Sunday</w:t>
            </w:r>
          </w:p>
        </w:tc>
        <w:tc>
          <w:tcPr>
            <w:tcW w:w="1160" w:type="dxa"/>
            <w:tcBorders>
              <w:top w:val="nil"/>
              <w:left w:val="nil"/>
              <w:bottom w:val="nil"/>
              <w:right w:val="nil"/>
            </w:tcBorders>
            <w:shd w:val="clear" w:color="auto" w:fill="auto"/>
            <w:noWrap/>
            <w:hideMark/>
          </w:tcPr>
          <w:p w14:paraId="3B779C79"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Pr="007B1F76">
              <w:rPr>
                <w:rFonts w:ascii="Consolas" w:hAnsi="Consolas" w:cs="Consolas"/>
                <w:color w:val="000000"/>
                <w:sz w:val="16"/>
                <w:szCs w:val="16"/>
              </w:rPr>
              <w:t>71</w:t>
            </w:r>
            <w:r w:rsidR="00056161">
              <w:rPr>
                <w:rFonts w:ascii="Consolas" w:hAnsi="Consolas" w:cs="Consolas"/>
                <w:color w:val="000000"/>
                <w:sz w:val="16"/>
                <w:szCs w:val="16"/>
              </w:rPr>
              <w:t>7</w:t>
            </w:r>
          </w:p>
        </w:tc>
        <w:tc>
          <w:tcPr>
            <w:tcW w:w="1240" w:type="dxa"/>
            <w:tcBorders>
              <w:top w:val="nil"/>
              <w:left w:val="nil"/>
              <w:bottom w:val="nil"/>
              <w:right w:val="nil"/>
            </w:tcBorders>
            <w:shd w:val="clear" w:color="auto" w:fill="auto"/>
            <w:noWrap/>
            <w:hideMark/>
          </w:tcPr>
          <w:p w14:paraId="76BAB189"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Pr="007B1F76">
              <w:rPr>
                <w:rFonts w:ascii="Consolas" w:hAnsi="Consolas" w:cs="Consolas"/>
                <w:color w:val="000000"/>
                <w:sz w:val="16"/>
                <w:szCs w:val="16"/>
              </w:rPr>
              <w:t>738</w:t>
            </w:r>
          </w:p>
        </w:tc>
        <w:tc>
          <w:tcPr>
            <w:tcW w:w="1240" w:type="dxa"/>
            <w:tcBorders>
              <w:top w:val="nil"/>
              <w:left w:val="nil"/>
              <w:bottom w:val="nil"/>
              <w:right w:val="nil"/>
            </w:tcBorders>
            <w:shd w:val="clear" w:color="auto" w:fill="auto"/>
            <w:noWrap/>
            <w:hideMark/>
          </w:tcPr>
          <w:p w14:paraId="7339BDF7" w14:textId="77777777"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3,635</w:t>
            </w:r>
          </w:p>
        </w:tc>
        <w:tc>
          <w:tcPr>
            <w:tcW w:w="1240" w:type="dxa"/>
            <w:tcBorders>
              <w:top w:val="nil"/>
              <w:left w:val="nil"/>
              <w:bottom w:val="nil"/>
              <w:right w:val="nil"/>
            </w:tcBorders>
          </w:tcPr>
          <w:p w14:paraId="0939ADD6"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380</w:t>
            </w:r>
          </w:p>
        </w:tc>
        <w:tc>
          <w:tcPr>
            <w:tcW w:w="1240" w:type="dxa"/>
            <w:tcBorders>
              <w:top w:val="nil"/>
              <w:left w:val="nil"/>
              <w:bottom w:val="nil"/>
              <w:right w:val="nil"/>
            </w:tcBorders>
          </w:tcPr>
          <w:p w14:paraId="04CE9D06"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815</w:t>
            </w:r>
          </w:p>
        </w:tc>
      </w:tr>
      <w:tr w:rsidR="00155F40" w:rsidRPr="00A75D69" w14:paraId="659E0E69" w14:textId="77777777" w:rsidTr="000B326F">
        <w:trPr>
          <w:trHeight w:val="255"/>
        </w:trPr>
        <w:tc>
          <w:tcPr>
            <w:tcW w:w="304" w:type="dxa"/>
            <w:tcBorders>
              <w:top w:val="nil"/>
              <w:left w:val="nil"/>
              <w:bottom w:val="nil"/>
              <w:right w:val="nil"/>
            </w:tcBorders>
            <w:shd w:val="clear" w:color="auto" w:fill="auto"/>
            <w:noWrap/>
            <w:hideMark/>
          </w:tcPr>
          <w:p w14:paraId="663F8097"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2</w:t>
            </w:r>
          </w:p>
        </w:tc>
        <w:tc>
          <w:tcPr>
            <w:tcW w:w="2682" w:type="dxa"/>
            <w:tcBorders>
              <w:top w:val="nil"/>
              <w:left w:val="nil"/>
              <w:bottom w:val="nil"/>
              <w:right w:val="single" w:sz="4" w:space="0" w:color="auto"/>
            </w:tcBorders>
            <w:shd w:val="clear" w:color="auto" w:fill="auto"/>
            <w:noWrap/>
            <w:hideMark/>
          </w:tcPr>
          <w:p w14:paraId="2D350F73"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Monday</w:t>
            </w:r>
          </w:p>
        </w:tc>
        <w:tc>
          <w:tcPr>
            <w:tcW w:w="1160" w:type="dxa"/>
            <w:tcBorders>
              <w:top w:val="nil"/>
              <w:left w:val="nil"/>
              <w:bottom w:val="nil"/>
              <w:right w:val="nil"/>
            </w:tcBorders>
            <w:shd w:val="clear" w:color="auto" w:fill="auto"/>
            <w:noWrap/>
            <w:hideMark/>
          </w:tcPr>
          <w:p w14:paraId="679E8C83"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23</w:t>
            </w:r>
            <w:r>
              <w:rPr>
                <w:rFonts w:ascii="Consolas" w:hAnsi="Consolas" w:cs="Consolas"/>
                <w:color w:val="000000"/>
                <w:sz w:val="16"/>
                <w:szCs w:val="16"/>
              </w:rPr>
              <w:t>,</w:t>
            </w:r>
            <w:r w:rsidR="00056161">
              <w:rPr>
                <w:rFonts w:ascii="Consolas" w:hAnsi="Consolas" w:cs="Consolas"/>
                <w:color w:val="000000"/>
                <w:sz w:val="16"/>
                <w:szCs w:val="16"/>
              </w:rPr>
              <w:t>215</w:t>
            </w:r>
          </w:p>
        </w:tc>
        <w:tc>
          <w:tcPr>
            <w:tcW w:w="1240" w:type="dxa"/>
            <w:tcBorders>
              <w:top w:val="nil"/>
              <w:left w:val="nil"/>
              <w:bottom w:val="nil"/>
              <w:right w:val="nil"/>
            </w:tcBorders>
            <w:shd w:val="clear" w:color="auto" w:fill="auto"/>
            <w:noWrap/>
            <w:hideMark/>
          </w:tcPr>
          <w:p w14:paraId="48816058"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794</w:t>
            </w:r>
          </w:p>
        </w:tc>
        <w:tc>
          <w:tcPr>
            <w:tcW w:w="1240" w:type="dxa"/>
            <w:tcBorders>
              <w:top w:val="nil"/>
              <w:left w:val="nil"/>
              <w:bottom w:val="nil"/>
              <w:right w:val="nil"/>
            </w:tcBorders>
            <w:shd w:val="clear" w:color="auto" w:fill="auto"/>
            <w:noWrap/>
            <w:hideMark/>
          </w:tcPr>
          <w:p w14:paraId="2659F93F" w14:textId="77777777"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3,728</w:t>
            </w:r>
          </w:p>
        </w:tc>
        <w:tc>
          <w:tcPr>
            <w:tcW w:w="1240" w:type="dxa"/>
            <w:tcBorders>
              <w:top w:val="nil"/>
              <w:left w:val="nil"/>
              <w:bottom w:val="nil"/>
              <w:right w:val="nil"/>
            </w:tcBorders>
          </w:tcPr>
          <w:p w14:paraId="64BBA13A"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474</w:t>
            </w:r>
          </w:p>
        </w:tc>
        <w:tc>
          <w:tcPr>
            <w:tcW w:w="1240" w:type="dxa"/>
            <w:tcBorders>
              <w:top w:val="nil"/>
              <w:left w:val="nil"/>
              <w:bottom w:val="nil"/>
              <w:right w:val="nil"/>
            </w:tcBorders>
          </w:tcPr>
          <w:p w14:paraId="0D2528E2"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914</w:t>
            </w:r>
          </w:p>
        </w:tc>
      </w:tr>
      <w:tr w:rsidR="00155F40" w:rsidRPr="00A75D69" w14:paraId="65089B08" w14:textId="77777777" w:rsidTr="000B326F">
        <w:trPr>
          <w:trHeight w:val="255"/>
        </w:trPr>
        <w:tc>
          <w:tcPr>
            <w:tcW w:w="304" w:type="dxa"/>
            <w:tcBorders>
              <w:top w:val="nil"/>
              <w:left w:val="nil"/>
              <w:bottom w:val="nil"/>
              <w:right w:val="nil"/>
            </w:tcBorders>
            <w:shd w:val="clear" w:color="auto" w:fill="auto"/>
            <w:noWrap/>
            <w:hideMark/>
          </w:tcPr>
          <w:p w14:paraId="7B9BC7B4"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3</w:t>
            </w:r>
          </w:p>
        </w:tc>
        <w:tc>
          <w:tcPr>
            <w:tcW w:w="2682" w:type="dxa"/>
            <w:tcBorders>
              <w:top w:val="nil"/>
              <w:left w:val="nil"/>
              <w:bottom w:val="nil"/>
              <w:right w:val="single" w:sz="4" w:space="0" w:color="auto"/>
            </w:tcBorders>
            <w:shd w:val="clear" w:color="auto" w:fill="auto"/>
            <w:noWrap/>
            <w:hideMark/>
          </w:tcPr>
          <w:p w14:paraId="2249445F"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Tuesday</w:t>
            </w:r>
          </w:p>
        </w:tc>
        <w:tc>
          <w:tcPr>
            <w:tcW w:w="1160" w:type="dxa"/>
            <w:tcBorders>
              <w:top w:val="nil"/>
              <w:left w:val="nil"/>
              <w:bottom w:val="nil"/>
              <w:right w:val="nil"/>
            </w:tcBorders>
            <w:shd w:val="clear" w:color="auto" w:fill="auto"/>
            <w:noWrap/>
            <w:hideMark/>
          </w:tcPr>
          <w:p w14:paraId="6FD0AD47"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00056161">
              <w:rPr>
                <w:rFonts w:ascii="Consolas" w:hAnsi="Consolas" w:cs="Consolas"/>
                <w:color w:val="000000"/>
                <w:sz w:val="16"/>
                <w:szCs w:val="16"/>
              </w:rPr>
              <w:t>759</w:t>
            </w:r>
          </w:p>
        </w:tc>
        <w:tc>
          <w:tcPr>
            <w:tcW w:w="1240" w:type="dxa"/>
            <w:tcBorders>
              <w:top w:val="nil"/>
              <w:left w:val="nil"/>
              <w:bottom w:val="nil"/>
              <w:right w:val="nil"/>
            </w:tcBorders>
            <w:shd w:val="clear" w:color="auto" w:fill="auto"/>
            <w:noWrap/>
            <w:hideMark/>
          </w:tcPr>
          <w:p w14:paraId="3394628C"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602</w:t>
            </w:r>
          </w:p>
        </w:tc>
        <w:tc>
          <w:tcPr>
            <w:tcW w:w="1240" w:type="dxa"/>
            <w:tcBorders>
              <w:top w:val="nil"/>
              <w:left w:val="nil"/>
              <w:bottom w:val="nil"/>
              <w:right w:val="nil"/>
            </w:tcBorders>
            <w:shd w:val="clear" w:color="auto" w:fill="auto"/>
            <w:noWrap/>
            <w:hideMark/>
          </w:tcPr>
          <w:p w14:paraId="5E95621C" w14:textId="77777777"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3,691</w:t>
            </w:r>
          </w:p>
        </w:tc>
        <w:tc>
          <w:tcPr>
            <w:tcW w:w="1240" w:type="dxa"/>
            <w:tcBorders>
              <w:top w:val="nil"/>
              <w:left w:val="nil"/>
              <w:bottom w:val="nil"/>
              <w:right w:val="nil"/>
            </w:tcBorders>
          </w:tcPr>
          <w:p w14:paraId="23E1B06E"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593</w:t>
            </w:r>
          </w:p>
        </w:tc>
        <w:tc>
          <w:tcPr>
            <w:tcW w:w="1240" w:type="dxa"/>
            <w:tcBorders>
              <w:top w:val="nil"/>
              <w:left w:val="nil"/>
              <w:bottom w:val="nil"/>
              <w:right w:val="nil"/>
            </w:tcBorders>
          </w:tcPr>
          <w:p w14:paraId="243A20CA"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932</w:t>
            </w:r>
          </w:p>
        </w:tc>
      </w:tr>
      <w:tr w:rsidR="00155F40" w:rsidRPr="00A75D69" w14:paraId="32B4F8D0" w14:textId="77777777" w:rsidTr="000B326F">
        <w:trPr>
          <w:trHeight w:val="255"/>
        </w:trPr>
        <w:tc>
          <w:tcPr>
            <w:tcW w:w="304" w:type="dxa"/>
            <w:tcBorders>
              <w:top w:val="nil"/>
              <w:left w:val="nil"/>
              <w:bottom w:val="nil"/>
              <w:right w:val="nil"/>
            </w:tcBorders>
            <w:shd w:val="clear" w:color="auto" w:fill="auto"/>
            <w:noWrap/>
            <w:hideMark/>
          </w:tcPr>
          <w:p w14:paraId="16305DD9"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4</w:t>
            </w:r>
          </w:p>
        </w:tc>
        <w:tc>
          <w:tcPr>
            <w:tcW w:w="2682" w:type="dxa"/>
            <w:tcBorders>
              <w:top w:val="nil"/>
              <w:left w:val="nil"/>
              <w:bottom w:val="nil"/>
              <w:right w:val="single" w:sz="4" w:space="0" w:color="auto"/>
            </w:tcBorders>
            <w:shd w:val="clear" w:color="auto" w:fill="auto"/>
            <w:noWrap/>
            <w:hideMark/>
          </w:tcPr>
          <w:p w14:paraId="588CFC70"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Wednesday</w:t>
            </w:r>
          </w:p>
        </w:tc>
        <w:tc>
          <w:tcPr>
            <w:tcW w:w="1160" w:type="dxa"/>
            <w:tcBorders>
              <w:top w:val="nil"/>
              <w:left w:val="nil"/>
              <w:bottom w:val="nil"/>
              <w:right w:val="nil"/>
            </w:tcBorders>
            <w:shd w:val="clear" w:color="auto" w:fill="auto"/>
            <w:noWrap/>
            <w:hideMark/>
          </w:tcPr>
          <w:p w14:paraId="33BD2DC7"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00056161">
              <w:rPr>
                <w:rFonts w:ascii="Consolas" w:hAnsi="Consolas" w:cs="Consolas"/>
                <w:color w:val="000000"/>
                <w:sz w:val="16"/>
                <w:szCs w:val="16"/>
              </w:rPr>
              <w:t>676</w:t>
            </w:r>
          </w:p>
        </w:tc>
        <w:tc>
          <w:tcPr>
            <w:tcW w:w="1240" w:type="dxa"/>
            <w:tcBorders>
              <w:top w:val="nil"/>
              <w:left w:val="nil"/>
              <w:bottom w:val="nil"/>
              <w:right w:val="nil"/>
            </w:tcBorders>
            <w:shd w:val="clear" w:color="auto" w:fill="auto"/>
            <w:noWrap/>
            <w:hideMark/>
          </w:tcPr>
          <w:p w14:paraId="7B920401"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572</w:t>
            </w:r>
          </w:p>
        </w:tc>
        <w:tc>
          <w:tcPr>
            <w:tcW w:w="1240" w:type="dxa"/>
            <w:tcBorders>
              <w:top w:val="nil"/>
              <w:left w:val="nil"/>
              <w:bottom w:val="nil"/>
              <w:right w:val="nil"/>
            </w:tcBorders>
            <w:shd w:val="clear" w:color="auto" w:fill="auto"/>
            <w:noWrap/>
            <w:hideMark/>
          </w:tcPr>
          <w:p w14:paraId="2BB09CF7" w14:textId="77777777" w:rsidR="00155F40" w:rsidRPr="00A75D69" w:rsidRDefault="007B1F76" w:rsidP="003A208C">
            <w:pPr>
              <w:jc w:val="right"/>
              <w:rPr>
                <w:rFonts w:ascii="Consolas" w:hAnsi="Consolas" w:cs="Consolas"/>
                <w:color w:val="000000"/>
                <w:sz w:val="16"/>
                <w:szCs w:val="16"/>
              </w:rPr>
            </w:pPr>
            <w:r>
              <w:rPr>
                <w:rFonts w:ascii="Consolas" w:hAnsi="Consolas" w:cs="Consolas"/>
                <w:color w:val="000000"/>
                <w:sz w:val="16"/>
                <w:szCs w:val="16"/>
              </w:rPr>
              <w:t>3,755</w:t>
            </w:r>
          </w:p>
        </w:tc>
        <w:tc>
          <w:tcPr>
            <w:tcW w:w="1240" w:type="dxa"/>
            <w:tcBorders>
              <w:top w:val="nil"/>
              <w:left w:val="nil"/>
              <w:bottom w:val="nil"/>
              <w:right w:val="nil"/>
            </w:tcBorders>
          </w:tcPr>
          <w:p w14:paraId="31827A49"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447</w:t>
            </w:r>
          </w:p>
        </w:tc>
        <w:tc>
          <w:tcPr>
            <w:tcW w:w="1240" w:type="dxa"/>
            <w:tcBorders>
              <w:top w:val="nil"/>
              <w:left w:val="nil"/>
              <w:bottom w:val="nil"/>
              <w:right w:val="nil"/>
            </w:tcBorders>
          </w:tcPr>
          <w:p w14:paraId="759A1217"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796</w:t>
            </w:r>
          </w:p>
        </w:tc>
      </w:tr>
      <w:tr w:rsidR="00155F40" w:rsidRPr="00A75D69" w14:paraId="3538E4C2" w14:textId="77777777" w:rsidTr="000B326F">
        <w:trPr>
          <w:trHeight w:val="255"/>
        </w:trPr>
        <w:tc>
          <w:tcPr>
            <w:tcW w:w="304" w:type="dxa"/>
            <w:tcBorders>
              <w:top w:val="nil"/>
              <w:left w:val="nil"/>
              <w:bottom w:val="nil"/>
              <w:right w:val="nil"/>
            </w:tcBorders>
            <w:shd w:val="clear" w:color="auto" w:fill="auto"/>
            <w:noWrap/>
            <w:hideMark/>
          </w:tcPr>
          <w:p w14:paraId="63BA1229"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5</w:t>
            </w:r>
          </w:p>
        </w:tc>
        <w:tc>
          <w:tcPr>
            <w:tcW w:w="2682" w:type="dxa"/>
            <w:tcBorders>
              <w:top w:val="nil"/>
              <w:left w:val="nil"/>
              <w:bottom w:val="nil"/>
              <w:right w:val="single" w:sz="4" w:space="0" w:color="auto"/>
            </w:tcBorders>
            <w:shd w:val="clear" w:color="auto" w:fill="auto"/>
            <w:noWrap/>
            <w:hideMark/>
          </w:tcPr>
          <w:p w14:paraId="74579D7C"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Thursday</w:t>
            </w:r>
          </w:p>
        </w:tc>
        <w:tc>
          <w:tcPr>
            <w:tcW w:w="1160" w:type="dxa"/>
            <w:tcBorders>
              <w:top w:val="nil"/>
              <w:left w:val="nil"/>
              <w:bottom w:val="nil"/>
              <w:right w:val="nil"/>
            </w:tcBorders>
            <w:shd w:val="clear" w:color="auto" w:fill="auto"/>
            <w:noWrap/>
            <w:hideMark/>
          </w:tcPr>
          <w:p w14:paraId="6041A225"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Pr="007B1F76">
              <w:rPr>
                <w:rFonts w:ascii="Consolas" w:hAnsi="Consolas" w:cs="Consolas"/>
                <w:color w:val="000000"/>
                <w:sz w:val="16"/>
                <w:szCs w:val="16"/>
              </w:rPr>
              <w:t>939</w:t>
            </w:r>
          </w:p>
        </w:tc>
        <w:tc>
          <w:tcPr>
            <w:tcW w:w="1240" w:type="dxa"/>
            <w:tcBorders>
              <w:top w:val="nil"/>
              <w:left w:val="nil"/>
              <w:bottom w:val="nil"/>
              <w:right w:val="nil"/>
            </w:tcBorders>
            <w:shd w:val="clear" w:color="auto" w:fill="auto"/>
            <w:noWrap/>
            <w:hideMark/>
          </w:tcPr>
          <w:p w14:paraId="50F64845"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Pr="007B1F76">
              <w:rPr>
                <w:rFonts w:ascii="Consolas" w:hAnsi="Consolas" w:cs="Consolas"/>
                <w:color w:val="000000"/>
                <w:sz w:val="16"/>
                <w:szCs w:val="16"/>
              </w:rPr>
              <w:t>576</w:t>
            </w:r>
          </w:p>
        </w:tc>
        <w:tc>
          <w:tcPr>
            <w:tcW w:w="1240" w:type="dxa"/>
            <w:tcBorders>
              <w:top w:val="nil"/>
              <w:left w:val="nil"/>
              <w:bottom w:val="nil"/>
              <w:right w:val="nil"/>
            </w:tcBorders>
            <w:shd w:val="clear" w:color="auto" w:fill="auto"/>
            <w:noWrap/>
            <w:hideMark/>
          </w:tcPr>
          <w:p w14:paraId="133F6F50" w14:textId="77777777" w:rsidR="00155F40" w:rsidRPr="00A75D69" w:rsidRDefault="007B1F76" w:rsidP="003A208C">
            <w:pPr>
              <w:jc w:val="right"/>
              <w:rPr>
                <w:rFonts w:ascii="Consolas" w:hAnsi="Consolas" w:cs="Consolas"/>
                <w:color w:val="000000"/>
                <w:sz w:val="16"/>
                <w:szCs w:val="16"/>
              </w:rPr>
            </w:pPr>
            <w:r>
              <w:rPr>
                <w:rFonts w:ascii="Consolas" w:hAnsi="Consolas" w:cs="Consolas"/>
                <w:color w:val="000000"/>
                <w:sz w:val="16"/>
                <w:szCs w:val="16"/>
              </w:rPr>
              <w:t>3,747</w:t>
            </w:r>
          </w:p>
        </w:tc>
        <w:tc>
          <w:tcPr>
            <w:tcW w:w="1240" w:type="dxa"/>
            <w:tcBorders>
              <w:top w:val="nil"/>
              <w:left w:val="nil"/>
              <w:bottom w:val="nil"/>
              <w:right w:val="nil"/>
            </w:tcBorders>
          </w:tcPr>
          <w:p w14:paraId="039E074A"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 xml:space="preserve">  3</w:t>
            </w:r>
            <w:r>
              <w:rPr>
                <w:rFonts w:ascii="Consolas" w:hAnsi="Consolas" w:cs="Consolas"/>
                <w:color w:val="000000"/>
                <w:sz w:val="16"/>
                <w:szCs w:val="16"/>
              </w:rPr>
              <w:t>,</w:t>
            </w:r>
            <w:r w:rsidR="00056161">
              <w:rPr>
                <w:rFonts w:ascii="Consolas" w:hAnsi="Consolas" w:cs="Consolas"/>
                <w:color w:val="000000"/>
                <w:sz w:val="16"/>
                <w:szCs w:val="16"/>
              </w:rPr>
              <w:t>339</w:t>
            </w:r>
          </w:p>
        </w:tc>
        <w:tc>
          <w:tcPr>
            <w:tcW w:w="1240" w:type="dxa"/>
            <w:tcBorders>
              <w:top w:val="nil"/>
              <w:left w:val="nil"/>
              <w:bottom w:val="nil"/>
              <w:right w:val="nil"/>
            </w:tcBorders>
          </w:tcPr>
          <w:p w14:paraId="608A5056"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809</w:t>
            </w:r>
          </w:p>
        </w:tc>
      </w:tr>
      <w:tr w:rsidR="00155F40" w:rsidRPr="00A75D69" w14:paraId="3DC8FE9E" w14:textId="77777777" w:rsidTr="000B326F">
        <w:trPr>
          <w:trHeight w:val="255"/>
        </w:trPr>
        <w:tc>
          <w:tcPr>
            <w:tcW w:w="304" w:type="dxa"/>
            <w:tcBorders>
              <w:top w:val="nil"/>
              <w:left w:val="nil"/>
              <w:bottom w:val="nil"/>
              <w:right w:val="nil"/>
            </w:tcBorders>
            <w:shd w:val="clear" w:color="auto" w:fill="auto"/>
            <w:noWrap/>
            <w:hideMark/>
          </w:tcPr>
          <w:p w14:paraId="62ACC76F"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6</w:t>
            </w:r>
          </w:p>
        </w:tc>
        <w:tc>
          <w:tcPr>
            <w:tcW w:w="2682" w:type="dxa"/>
            <w:tcBorders>
              <w:top w:val="nil"/>
              <w:left w:val="nil"/>
              <w:bottom w:val="nil"/>
              <w:right w:val="single" w:sz="4" w:space="0" w:color="auto"/>
            </w:tcBorders>
            <w:shd w:val="clear" w:color="auto" w:fill="auto"/>
            <w:noWrap/>
            <w:hideMark/>
          </w:tcPr>
          <w:p w14:paraId="196BC8D0"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Friday</w:t>
            </w:r>
          </w:p>
        </w:tc>
        <w:tc>
          <w:tcPr>
            <w:tcW w:w="1160" w:type="dxa"/>
            <w:tcBorders>
              <w:top w:val="nil"/>
              <w:left w:val="nil"/>
              <w:bottom w:val="nil"/>
              <w:right w:val="nil"/>
            </w:tcBorders>
            <w:shd w:val="clear" w:color="auto" w:fill="auto"/>
            <w:noWrap/>
            <w:hideMark/>
          </w:tcPr>
          <w:p w14:paraId="5703A515"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23</w:t>
            </w:r>
            <w:r>
              <w:rPr>
                <w:rFonts w:ascii="Consolas" w:hAnsi="Consolas" w:cs="Consolas"/>
                <w:color w:val="000000"/>
                <w:sz w:val="16"/>
                <w:szCs w:val="16"/>
              </w:rPr>
              <w:t>,</w:t>
            </w:r>
            <w:r w:rsidR="00056161">
              <w:rPr>
                <w:rFonts w:ascii="Consolas" w:hAnsi="Consolas" w:cs="Consolas"/>
                <w:color w:val="000000"/>
                <w:sz w:val="16"/>
                <w:szCs w:val="16"/>
              </w:rPr>
              <w:t>133</w:t>
            </w:r>
          </w:p>
        </w:tc>
        <w:tc>
          <w:tcPr>
            <w:tcW w:w="1240" w:type="dxa"/>
            <w:tcBorders>
              <w:top w:val="nil"/>
              <w:left w:val="nil"/>
              <w:bottom w:val="nil"/>
              <w:right w:val="nil"/>
            </w:tcBorders>
            <w:shd w:val="clear" w:color="auto" w:fill="auto"/>
            <w:noWrap/>
            <w:hideMark/>
          </w:tcPr>
          <w:p w14:paraId="41E10872"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826</w:t>
            </w:r>
          </w:p>
        </w:tc>
        <w:tc>
          <w:tcPr>
            <w:tcW w:w="1240" w:type="dxa"/>
            <w:tcBorders>
              <w:top w:val="nil"/>
              <w:left w:val="nil"/>
              <w:bottom w:val="nil"/>
              <w:right w:val="nil"/>
            </w:tcBorders>
            <w:shd w:val="clear" w:color="auto" w:fill="auto"/>
            <w:noWrap/>
            <w:hideMark/>
          </w:tcPr>
          <w:p w14:paraId="710DD3E1" w14:textId="77777777"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3,697</w:t>
            </w:r>
          </w:p>
        </w:tc>
        <w:tc>
          <w:tcPr>
            <w:tcW w:w="1240" w:type="dxa"/>
            <w:tcBorders>
              <w:top w:val="nil"/>
              <w:left w:val="nil"/>
              <w:bottom w:val="nil"/>
              <w:right w:val="nil"/>
            </w:tcBorders>
          </w:tcPr>
          <w:p w14:paraId="3A86501B"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725</w:t>
            </w:r>
          </w:p>
        </w:tc>
        <w:tc>
          <w:tcPr>
            <w:tcW w:w="1240" w:type="dxa"/>
            <w:tcBorders>
              <w:top w:val="nil"/>
              <w:left w:val="nil"/>
              <w:bottom w:val="nil"/>
              <w:right w:val="nil"/>
            </w:tcBorders>
          </w:tcPr>
          <w:p w14:paraId="4DBBEEE7" w14:textId="77777777" w:rsidR="00155F40" w:rsidRDefault="004305AD" w:rsidP="003A208C">
            <w:pPr>
              <w:jc w:val="right"/>
              <w:rPr>
                <w:rFonts w:ascii="Consolas" w:hAnsi="Consolas" w:cs="Consolas"/>
                <w:color w:val="000000"/>
                <w:sz w:val="16"/>
                <w:szCs w:val="16"/>
              </w:rPr>
            </w:pPr>
            <w:r>
              <w:rPr>
                <w:rFonts w:ascii="Consolas" w:hAnsi="Consolas" w:cs="Consolas"/>
                <w:color w:val="000000"/>
                <w:sz w:val="16"/>
                <w:szCs w:val="16"/>
              </w:rPr>
              <w:t>3,000</w:t>
            </w:r>
          </w:p>
        </w:tc>
      </w:tr>
      <w:tr w:rsidR="00155F40" w:rsidRPr="00A75D69" w14:paraId="621BF3F1" w14:textId="77777777" w:rsidTr="000B326F">
        <w:trPr>
          <w:trHeight w:val="255"/>
        </w:trPr>
        <w:tc>
          <w:tcPr>
            <w:tcW w:w="304" w:type="dxa"/>
            <w:tcBorders>
              <w:top w:val="nil"/>
              <w:left w:val="nil"/>
              <w:bottom w:val="single" w:sz="4" w:space="0" w:color="auto"/>
              <w:right w:val="nil"/>
            </w:tcBorders>
            <w:shd w:val="clear" w:color="auto" w:fill="auto"/>
            <w:noWrap/>
            <w:hideMark/>
          </w:tcPr>
          <w:p w14:paraId="62DCC00C" w14:textId="77777777"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7</w:t>
            </w:r>
          </w:p>
        </w:tc>
        <w:tc>
          <w:tcPr>
            <w:tcW w:w="2682" w:type="dxa"/>
            <w:tcBorders>
              <w:top w:val="nil"/>
              <w:left w:val="nil"/>
              <w:bottom w:val="single" w:sz="4" w:space="0" w:color="auto"/>
              <w:right w:val="single" w:sz="4" w:space="0" w:color="auto"/>
            </w:tcBorders>
            <w:shd w:val="clear" w:color="auto" w:fill="auto"/>
            <w:noWrap/>
            <w:hideMark/>
          </w:tcPr>
          <w:p w14:paraId="49C08598" w14:textId="77777777"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Saturday</w:t>
            </w:r>
          </w:p>
        </w:tc>
        <w:tc>
          <w:tcPr>
            <w:tcW w:w="1160" w:type="dxa"/>
            <w:tcBorders>
              <w:top w:val="nil"/>
              <w:left w:val="nil"/>
              <w:bottom w:val="single" w:sz="4" w:space="0" w:color="auto"/>
              <w:right w:val="nil"/>
            </w:tcBorders>
            <w:shd w:val="clear" w:color="auto" w:fill="auto"/>
            <w:noWrap/>
            <w:hideMark/>
          </w:tcPr>
          <w:p w14:paraId="79D1EE02"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23</w:t>
            </w:r>
            <w:r>
              <w:rPr>
                <w:rFonts w:ascii="Consolas" w:hAnsi="Consolas" w:cs="Consolas"/>
                <w:color w:val="000000"/>
                <w:sz w:val="16"/>
                <w:szCs w:val="16"/>
              </w:rPr>
              <w:t>,</w:t>
            </w:r>
            <w:r w:rsidRPr="007B1F76">
              <w:rPr>
                <w:rFonts w:ascii="Consolas" w:hAnsi="Consolas" w:cs="Consolas"/>
                <w:color w:val="000000"/>
                <w:sz w:val="16"/>
                <w:szCs w:val="16"/>
              </w:rPr>
              <w:t>311</w:t>
            </w:r>
          </w:p>
        </w:tc>
        <w:tc>
          <w:tcPr>
            <w:tcW w:w="1240" w:type="dxa"/>
            <w:tcBorders>
              <w:top w:val="nil"/>
              <w:left w:val="nil"/>
              <w:bottom w:val="single" w:sz="4" w:space="0" w:color="auto"/>
              <w:right w:val="nil"/>
            </w:tcBorders>
            <w:shd w:val="clear" w:color="auto" w:fill="auto"/>
            <w:noWrap/>
            <w:hideMark/>
          </w:tcPr>
          <w:p w14:paraId="05A4C21C" w14:textId="77777777"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Pr="007B1F76">
              <w:rPr>
                <w:rFonts w:ascii="Consolas" w:hAnsi="Consolas" w:cs="Consolas"/>
                <w:color w:val="000000"/>
                <w:sz w:val="16"/>
                <w:szCs w:val="16"/>
              </w:rPr>
              <w:t>822</w:t>
            </w:r>
          </w:p>
        </w:tc>
        <w:tc>
          <w:tcPr>
            <w:tcW w:w="1240" w:type="dxa"/>
            <w:tcBorders>
              <w:top w:val="nil"/>
              <w:left w:val="nil"/>
              <w:bottom w:val="single" w:sz="4" w:space="0" w:color="auto"/>
              <w:right w:val="nil"/>
            </w:tcBorders>
            <w:shd w:val="clear" w:color="auto" w:fill="auto"/>
            <w:noWrap/>
            <w:hideMark/>
          </w:tcPr>
          <w:p w14:paraId="1CB7578F" w14:textId="77777777"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3,717</w:t>
            </w:r>
          </w:p>
        </w:tc>
        <w:tc>
          <w:tcPr>
            <w:tcW w:w="1240" w:type="dxa"/>
            <w:tcBorders>
              <w:top w:val="nil"/>
              <w:left w:val="nil"/>
              <w:bottom w:val="single" w:sz="4" w:space="0" w:color="auto"/>
              <w:right w:val="nil"/>
            </w:tcBorders>
          </w:tcPr>
          <w:p w14:paraId="40A6C2F2" w14:textId="77777777"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474</w:t>
            </w:r>
            <w:r w:rsidRPr="000B326F">
              <w:rPr>
                <w:rFonts w:ascii="Consolas" w:hAnsi="Consolas" w:cs="Consolas"/>
                <w:color w:val="000000"/>
                <w:sz w:val="16"/>
                <w:szCs w:val="16"/>
              </w:rPr>
              <w:t xml:space="preserve">  </w:t>
            </w:r>
          </w:p>
        </w:tc>
        <w:tc>
          <w:tcPr>
            <w:tcW w:w="1240" w:type="dxa"/>
            <w:tcBorders>
              <w:top w:val="nil"/>
              <w:left w:val="nil"/>
              <w:bottom w:val="single" w:sz="4" w:space="0" w:color="auto"/>
              <w:right w:val="nil"/>
            </w:tcBorders>
          </w:tcPr>
          <w:p w14:paraId="58918804" w14:textId="77777777"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887</w:t>
            </w:r>
          </w:p>
        </w:tc>
      </w:tr>
      <w:tr w:rsidR="00F47317" w:rsidRPr="00A75D69" w14:paraId="440D4A14" w14:textId="77777777" w:rsidTr="000B326F">
        <w:trPr>
          <w:trHeight w:val="255"/>
        </w:trPr>
        <w:tc>
          <w:tcPr>
            <w:tcW w:w="304" w:type="dxa"/>
            <w:tcBorders>
              <w:top w:val="nil"/>
              <w:left w:val="nil"/>
              <w:bottom w:val="nil"/>
              <w:right w:val="nil"/>
            </w:tcBorders>
            <w:shd w:val="clear" w:color="auto" w:fill="auto"/>
            <w:noWrap/>
            <w:hideMark/>
          </w:tcPr>
          <w:p w14:paraId="656A535E" w14:textId="77777777" w:rsidR="00F47317" w:rsidRPr="00A75D69" w:rsidRDefault="00F47317" w:rsidP="001973FF">
            <w:pPr>
              <w:rPr>
                <w:rFonts w:ascii="Consolas" w:hAnsi="Consolas" w:cs="Consolas"/>
                <w:color w:val="000000"/>
                <w:sz w:val="16"/>
                <w:szCs w:val="16"/>
              </w:rPr>
            </w:pPr>
          </w:p>
        </w:tc>
        <w:tc>
          <w:tcPr>
            <w:tcW w:w="2682" w:type="dxa"/>
            <w:tcBorders>
              <w:top w:val="nil"/>
              <w:left w:val="nil"/>
              <w:bottom w:val="nil"/>
              <w:right w:val="single" w:sz="4" w:space="0" w:color="auto"/>
            </w:tcBorders>
            <w:shd w:val="clear" w:color="auto" w:fill="auto"/>
            <w:noWrap/>
            <w:hideMark/>
          </w:tcPr>
          <w:p w14:paraId="3B0D2FCA" w14:textId="77777777" w:rsidR="00F47317" w:rsidRPr="00A75D69" w:rsidRDefault="00F47317" w:rsidP="001973FF">
            <w:pPr>
              <w:rPr>
                <w:rFonts w:ascii="Consolas" w:hAnsi="Consolas" w:cs="Consolas"/>
                <w:color w:val="000000"/>
                <w:sz w:val="16"/>
                <w:szCs w:val="16"/>
              </w:rPr>
            </w:pPr>
            <w:r w:rsidRPr="00A75D69">
              <w:rPr>
                <w:rFonts w:ascii="Consolas" w:hAnsi="Consolas" w:cs="Consolas"/>
                <w:color w:val="000000"/>
                <w:sz w:val="16"/>
                <w:szCs w:val="16"/>
              </w:rPr>
              <w:t> </w:t>
            </w:r>
          </w:p>
        </w:tc>
        <w:tc>
          <w:tcPr>
            <w:tcW w:w="1160" w:type="dxa"/>
            <w:tcBorders>
              <w:top w:val="nil"/>
              <w:left w:val="nil"/>
              <w:bottom w:val="nil"/>
              <w:right w:val="nil"/>
            </w:tcBorders>
            <w:shd w:val="clear" w:color="auto" w:fill="auto"/>
            <w:noWrap/>
            <w:hideMark/>
          </w:tcPr>
          <w:p w14:paraId="03EF2EC7"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240" w:type="dxa"/>
            <w:tcBorders>
              <w:top w:val="nil"/>
              <w:left w:val="nil"/>
              <w:bottom w:val="nil"/>
              <w:right w:val="nil"/>
            </w:tcBorders>
            <w:shd w:val="clear" w:color="auto" w:fill="auto"/>
            <w:noWrap/>
            <w:hideMark/>
          </w:tcPr>
          <w:p w14:paraId="09E24C55"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14:paraId="499709A8"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40" w:type="dxa"/>
            <w:tcBorders>
              <w:top w:val="nil"/>
              <w:left w:val="nil"/>
              <w:bottom w:val="nil"/>
              <w:right w:val="nil"/>
            </w:tcBorders>
          </w:tcPr>
          <w:p w14:paraId="425A5563"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40" w:type="dxa"/>
            <w:tcBorders>
              <w:top w:val="nil"/>
              <w:left w:val="nil"/>
              <w:bottom w:val="nil"/>
              <w:right w:val="nil"/>
            </w:tcBorders>
          </w:tcPr>
          <w:p w14:paraId="1E8A8B43"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4CDFB8B5" w14:textId="77777777" w:rsidR="00D424E4" w:rsidRPr="00B70E37" w:rsidRDefault="00D424E4" w:rsidP="00D424E4">
      <w:pPr>
        <w:pStyle w:val="Heading4"/>
        <w:rPr>
          <w:rFonts w:asciiTheme="minorHAnsi" w:hAnsiTheme="minorHAnsi" w:cstheme="minorHAnsi"/>
          <w:sz w:val="24"/>
          <w:szCs w:val="24"/>
        </w:rPr>
      </w:pPr>
      <w:bookmarkStart w:id="54" w:name="_7._Adjusted_Income"/>
      <w:bookmarkStart w:id="55" w:name="_9._Region_of"/>
      <w:bookmarkStart w:id="56" w:name="_10._Adjusted_Weight"/>
      <w:bookmarkStart w:id="57" w:name="_18._Employment_Status"/>
      <w:bookmarkStart w:id="58" w:name="_19._Urban/Rural_"/>
      <w:bookmarkEnd w:id="54"/>
      <w:bookmarkEnd w:id="55"/>
      <w:bookmarkEnd w:id="56"/>
      <w:bookmarkEnd w:id="57"/>
      <w:bookmarkEnd w:id="58"/>
    </w:p>
    <w:p w14:paraId="3DBDD09F" w14:textId="77777777" w:rsidR="00D424E4" w:rsidRPr="00B70E37" w:rsidRDefault="00D424E4" w:rsidP="00D424E4">
      <w:pPr>
        <w:pStyle w:val="Heading4"/>
        <w:rPr>
          <w:rFonts w:asciiTheme="minorHAnsi" w:hAnsiTheme="minorHAnsi" w:cstheme="minorHAnsi"/>
          <w:sz w:val="24"/>
          <w:szCs w:val="24"/>
        </w:rPr>
      </w:pPr>
    </w:p>
    <w:p w14:paraId="35F92793" w14:textId="77777777" w:rsidR="00D424E4" w:rsidRPr="00B70E37" w:rsidRDefault="00D424E4" w:rsidP="00D424E4">
      <w:pPr>
        <w:rPr>
          <w:rFonts w:asciiTheme="minorHAnsi" w:hAnsiTheme="minorHAnsi" w:cstheme="minorHAnsi"/>
        </w:rPr>
      </w:pPr>
    </w:p>
    <w:p w14:paraId="326FF4A4" w14:textId="77777777" w:rsidR="004A78EA" w:rsidRDefault="004A78EA">
      <w:pPr>
        <w:rPr>
          <w:rFonts w:ascii="Calibri" w:hAnsi="Calibri" w:cs="Calibri"/>
          <w:b/>
          <w:bCs/>
          <w:sz w:val="26"/>
          <w:szCs w:val="26"/>
        </w:rPr>
      </w:pPr>
      <w:r>
        <w:rPr>
          <w:rFonts w:ascii="Calibri" w:hAnsi="Calibri" w:cs="Calibri"/>
          <w:sz w:val="26"/>
          <w:szCs w:val="26"/>
        </w:rPr>
        <w:br w:type="page"/>
      </w:r>
    </w:p>
    <w:p w14:paraId="0C0900F0" w14:textId="54D7EB27" w:rsidR="00D51333" w:rsidRPr="00EB0525" w:rsidRDefault="000E347C" w:rsidP="0008734F">
      <w:pPr>
        <w:pStyle w:val="Heading4"/>
        <w:rPr>
          <w:rFonts w:ascii="Calibri" w:eastAsia="Arial Unicode MS" w:hAnsi="Calibri" w:cs="Calibri"/>
          <w:sz w:val="26"/>
          <w:szCs w:val="26"/>
        </w:rPr>
      </w:pPr>
      <w:r>
        <w:rPr>
          <w:rFonts w:ascii="Calibri" w:hAnsi="Calibri" w:cs="Calibri"/>
          <w:sz w:val="26"/>
          <w:szCs w:val="26"/>
        </w:rPr>
        <w:t>3</w:t>
      </w:r>
      <w:r w:rsidR="00FD6AD2">
        <w:rPr>
          <w:rFonts w:ascii="Calibri" w:hAnsi="Calibri" w:cs="Calibri"/>
          <w:sz w:val="26"/>
          <w:szCs w:val="26"/>
        </w:rPr>
        <w:t>5</w:t>
      </w:r>
      <w:r w:rsidR="00D51333" w:rsidRPr="00EB0525">
        <w:rPr>
          <w:rFonts w:ascii="Calibri" w:hAnsi="Calibri" w:cs="Calibri"/>
          <w:sz w:val="26"/>
          <w:szCs w:val="26"/>
        </w:rPr>
        <w:t>.</w:t>
      </w:r>
      <w:r w:rsidR="00D51333" w:rsidRPr="00EB0525">
        <w:rPr>
          <w:rFonts w:ascii="Calibri" w:hAnsi="Calibri" w:cs="Calibri"/>
          <w:sz w:val="26"/>
          <w:szCs w:val="26"/>
        </w:rPr>
        <w:tab/>
      </w:r>
      <w:r w:rsidR="0065351E">
        <w:rPr>
          <w:rFonts w:ascii="Calibri" w:hAnsi="Calibri" w:cs="Calibri"/>
          <w:sz w:val="26"/>
          <w:szCs w:val="26"/>
        </w:rPr>
        <w:t>Hospital Type</w:t>
      </w:r>
      <w:r w:rsidR="009B3B67" w:rsidRPr="00EB0525">
        <w:rPr>
          <w:rFonts w:ascii="Calibri" w:hAnsi="Calibri" w:cs="Calibri"/>
          <w:sz w:val="26"/>
          <w:szCs w:val="26"/>
        </w:rPr>
        <w:t xml:space="preserve">          </w:t>
      </w:r>
      <w:bookmarkStart w:id="59" w:name="PlaceofDeath"/>
      <w:r w:rsidR="00D51333" w:rsidRPr="00EB0525">
        <w:rPr>
          <w:rFonts w:ascii="Calibri" w:hAnsi="Calibri" w:cs="Calibri"/>
          <w:sz w:val="26"/>
          <w:szCs w:val="26"/>
        </w:rPr>
        <w:t>HOSP</w:t>
      </w:r>
      <w:bookmarkEnd w:id="59"/>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hyperlink w:anchor="INDEX_2" w:history="1">
        <w:r w:rsidR="004817FE" w:rsidRPr="00BF44BD">
          <w:rPr>
            <w:rStyle w:val="Hyperlink"/>
            <w:rFonts w:ascii="Calibri" w:hAnsi="Calibri" w:cs="Calibri"/>
            <w:b w:val="0"/>
            <w:sz w:val="24"/>
            <w:szCs w:val="24"/>
          </w:rPr>
          <w:t>Return to Index</w:t>
        </w:r>
      </w:hyperlink>
    </w:p>
    <w:p w14:paraId="5075A3FE" w14:textId="77777777" w:rsidR="00D51333" w:rsidRPr="00B17DC8" w:rsidRDefault="00D51333" w:rsidP="00D51333">
      <w:pPr>
        <w:tabs>
          <w:tab w:val="left" w:pos="1440"/>
          <w:tab w:val="left" w:pos="2160"/>
          <w:tab w:val="left" w:pos="2880"/>
        </w:tabs>
        <w:rPr>
          <w:rFonts w:ascii="Calibri" w:eastAsia="Arial Unicode MS" w:hAnsi="Calibri" w:cs="Calibri"/>
        </w:rPr>
      </w:pPr>
    </w:p>
    <w:p w14:paraId="4C2138F0" w14:textId="77777777" w:rsidR="00D51333" w:rsidRPr="00EB0525" w:rsidRDefault="00225DB8" w:rsidP="00D51333">
      <w:pPr>
        <w:tabs>
          <w:tab w:val="left" w:pos="1440"/>
          <w:tab w:val="left" w:pos="2160"/>
          <w:tab w:val="left" w:pos="2880"/>
        </w:tabs>
        <w:rPr>
          <w:rFonts w:ascii="Calibri" w:hAnsi="Calibri" w:cs="Calibri"/>
        </w:rPr>
      </w:pPr>
      <w:r w:rsidRPr="00EB0525">
        <w:rPr>
          <w:rFonts w:ascii="Calibri" w:hAnsi="Calibri" w:cs="Calibri"/>
          <w:b/>
        </w:rPr>
        <w:t>DESCRIPTION</w:t>
      </w:r>
      <w:r w:rsidRPr="00EB0525">
        <w:rPr>
          <w:rFonts w:ascii="Calibri" w:hAnsi="Calibri" w:cs="Calibri"/>
        </w:rPr>
        <w:t>:</w:t>
      </w:r>
      <w:r w:rsidR="00D51333" w:rsidRPr="00EB0525">
        <w:rPr>
          <w:rFonts w:ascii="Calibri" w:hAnsi="Calibri" w:cs="Calibri"/>
        </w:rPr>
        <w:t xml:space="preserve">  Describes the place of death.</w:t>
      </w:r>
    </w:p>
    <w:p w14:paraId="31923E15" w14:textId="77777777" w:rsidR="009B3B67" w:rsidRDefault="009B3B67" w:rsidP="009B3B67">
      <w:pPr>
        <w:tabs>
          <w:tab w:val="left" w:pos="360"/>
          <w:tab w:val="left" w:pos="4320"/>
        </w:tabs>
        <w:rPr>
          <w:rFonts w:ascii="Calibri" w:hAnsi="Calibri" w:cs="Calibri"/>
        </w:rPr>
      </w:pPr>
    </w:p>
    <w:p w14:paraId="52647EE0" w14:textId="77777777" w:rsidR="00D51333" w:rsidRDefault="009B3B67" w:rsidP="00BC37E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746429A5" w14:textId="77777777" w:rsidR="00BC37EC" w:rsidRPr="00BC37EC" w:rsidRDefault="00BC37EC" w:rsidP="00BC37EC">
      <w:pPr>
        <w:rPr>
          <w:rFonts w:ascii="Consolas" w:hAnsi="Consolas" w:cs="Consolas"/>
          <w:sz w:val="20"/>
          <w:szCs w:val="20"/>
        </w:rPr>
      </w:pPr>
    </w:p>
    <w:tbl>
      <w:tblPr>
        <w:tblW w:w="11083" w:type="dxa"/>
        <w:jc w:val="center"/>
        <w:tblLook w:val="04A0" w:firstRow="1" w:lastRow="0" w:firstColumn="1" w:lastColumn="0" w:noHBand="0" w:noVBand="1"/>
      </w:tblPr>
      <w:tblGrid>
        <w:gridCol w:w="304"/>
        <w:gridCol w:w="6055"/>
        <w:gridCol w:w="1080"/>
        <w:gridCol w:w="1080"/>
        <w:gridCol w:w="900"/>
        <w:gridCol w:w="832"/>
        <w:gridCol w:w="832"/>
      </w:tblGrid>
      <w:tr w:rsidR="00155F40" w:rsidRPr="005F667A" w14:paraId="670F3997" w14:textId="77777777" w:rsidTr="00155F40">
        <w:trPr>
          <w:trHeight w:val="402"/>
          <w:jc w:val="center"/>
        </w:trPr>
        <w:tc>
          <w:tcPr>
            <w:tcW w:w="6359" w:type="dxa"/>
            <w:gridSpan w:val="2"/>
            <w:tcBorders>
              <w:top w:val="nil"/>
              <w:left w:val="nil"/>
              <w:bottom w:val="single" w:sz="4" w:space="0" w:color="auto"/>
              <w:right w:val="nil"/>
            </w:tcBorders>
            <w:shd w:val="clear" w:color="auto" w:fill="auto"/>
            <w:hideMark/>
          </w:tcPr>
          <w:p w14:paraId="419E89B7" w14:textId="77777777" w:rsidR="00155F40" w:rsidRPr="005F667A" w:rsidRDefault="00155F40" w:rsidP="004A78EA">
            <w:pPr>
              <w:rPr>
                <w:rFonts w:ascii="Consolas" w:hAnsi="Consolas" w:cs="Consolas"/>
                <w:b/>
                <w:bCs/>
                <w:color w:val="000000"/>
                <w:sz w:val="16"/>
                <w:szCs w:val="16"/>
              </w:rPr>
            </w:pPr>
            <w:bookmarkStart w:id="60" w:name="_30._Hospital_Death"/>
            <w:bookmarkEnd w:id="60"/>
            <w:r w:rsidRPr="005F667A">
              <w:rPr>
                <w:rFonts w:ascii="Consolas" w:hAnsi="Consolas" w:cs="Consolas"/>
                <w:b/>
                <w:bCs/>
                <w:color w:val="000000"/>
                <w:sz w:val="16"/>
                <w:szCs w:val="16"/>
              </w:rPr>
              <w:t>Codes</w:t>
            </w:r>
          </w:p>
        </w:tc>
        <w:tc>
          <w:tcPr>
            <w:tcW w:w="1080" w:type="dxa"/>
            <w:tcBorders>
              <w:top w:val="nil"/>
              <w:left w:val="single" w:sz="4" w:space="0" w:color="auto"/>
              <w:bottom w:val="single" w:sz="4" w:space="0" w:color="auto"/>
              <w:right w:val="nil"/>
            </w:tcBorders>
            <w:shd w:val="clear" w:color="auto" w:fill="auto"/>
            <w:hideMark/>
          </w:tcPr>
          <w:p w14:paraId="7A16052C" w14:textId="77777777" w:rsidR="00155F40" w:rsidRPr="005F667A" w:rsidRDefault="00155F40"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14:paraId="39D16511" w14:textId="77777777" w:rsidR="00155F40" w:rsidRPr="005F667A" w:rsidRDefault="00155F40"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900" w:type="dxa"/>
            <w:tcBorders>
              <w:top w:val="nil"/>
              <w:left w:val="nil"/>
              <w:bottom w:val="single" w:sz="4" w:space="0" w:color="auto"/>
              <w:right w:val="nil"/>
            </w:tcBorders>
            <w:shd w:val="clear" w:color="auto" w:fill="auto"/>
            <w:hideMark/>
          </w:tcPr>
          <w:p w14:paraId="311F0F39" w14:textId="77777777" w:rsidR="00155F40" w:rsidRPr="005F667A" w:rsidRDefault="00155F40"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32" w:type="dxa"/>
            <w:tcBorders>
              <w:top w:val="nil"/>
              <w:left w:val="nil"/>
              <w:bottom w:val="single" w:sz="4" w:space="0" w:color="auto"/>
              <w:right w:val="nil"/>
            </w:tcBorders>
          </w:tcPr>
          <w:p w14:paraId="0F97D394" w14:textId="77777777" w:rsidR="00155F40" w:rsidRPr="005F667A"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832" w:type="dxa"/>
            <w:tcBorders>
              <w:top w:val="nil"/>
              <w:left w:val="nil"/>
              <w:bottom w:val="single" w:sz="4" w:space="0" w:color="auto"/>
              <w:right w:val="nil"/>
            </w:tcBorders>
          </w:tcPr>
          <w:p w14:paraId="4E9C8E63" w14:textId="77777777" w:rsidR="00155F40"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55F40" w:rsidRPr="005F667A" w14:paraId="5BA4014D" w14:textId="77777777" w:rsidTr="00155F40">
        <w:trPr>
          <w:trHeight w:val="259"/>
          <w:jc w:val="center"/>
        </w:trPr>
        <w:tc>
          <w:tcPr>
            <w:tcW w:w="304" w:type="dxa"/>
            <w:tcBorders>
              <w:top w:val="nil"/>
              <w:left w:val="nil"/>
              <w:bottom w:val="nil"/>
              <w:right w:val="nil"/>
            </w:tcBorders>
            <w:shd w:val="clear" w:color="auto" w:fill="auto"/>
            <w:noWrap/>
            <w:hideMark/>
          </w:tcPr>
          <w:p w14:paraId="4E213696"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w:t>
            </w:r>
          </w:p>
        </w:tc>
        <w:tc>
          <w:tcPr>
            <w:tcW w:w="6055" w:type="dxa"/>
            <w:tcBorders>
              <w:top w:val="nil"/>
              <w:left w:val="nil"/>
              <w:bottom w:val="nil"/>
              <w:right w:val="nil"/>
            </w:tcBorders>
            <w:shd w:val="clear" w:color="auto" w:fill="auto"/>
            <w:hideMark/>
          </w:tcPr>
          <w:p w14:paraId="6B380570"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Alive or missing, blank, unknown, or illegible on death certificate</w:t>
            </w:r>
          </w:p>
        </w:tc>
        <w:tc>
          <w:tcPr>
            <w:tcW w:w="1080" w:type="dxa"/>
            <w:tcBorders>
              <w:top w:val="nil"/>
              <w:left w:val="single" w:sz="4" w:space="0" w:color="auto"/>
              <w:bottom w:val="nil"/>
              <w:right w:val="nil"/>
            </w:tcBorders>
            <w:shd w:val="clear" w:color="auto" w:fill="auto"/>
            <w:noWrap/>
            <w:hideMark/>
          </w:tcPr>
          <w:p w14:paraId="5F357792" w14:textId="77777777" w:rsidR="00155F40" w:rsidRPr="005F667A" w:rsidRDefault="00751007" w:rsidP="003A208C">
            <w:pPr>
              <w:jc w:val="right"/>
              <w:rPr>
                <w:rFonts w:ascii="Consolas" w:hAnsi="Consolas" w:cs="Consolas"/>
                <w:color w:val="000000"/>
                <w:sz w:val="16"/>
                <w:szCs w:val="16"/>
              </w:rPr>
            </w:pPr>
            <w:r w:rsidRPr="00751007">
              <w:rPr>
                <w:rFonts w:ascii="Consolas" w:hAnsi="Consolas" w:cs="Consolas"/>
                <w:color w:val="000000"/>
                <w:sz w:val="16"/>
                <w:szCs w:val="16"/>
              </w:rPr>
              <w:t>1</w:t>
            </w:r>
            <w:r>
              <w:rPr>
                <w:rFonts w:ascii="Consolas" w:hAnsi="Consolas" w:cs="Consolas"/>
                <w:color w:val="000000"/>
                <w:sz w:val="16"/>
                <w:szCs w:val="16"/>
              </w:rPr>
              <w:t>,</w:t>
            </w:r>
            <w:r w:rsidRPr="00751007">
              <w:rPr>
                <w:rFonts w:ascii="Consolas" w:hAnsi="Consolas" w:cs="Consolas"/>
                <w:color w:val="000000"/>
                <w:sz w:val="16"/>
                <w:szCs w:val="16"/>
              </w:rPr>
              <w:t>677</w:t>
            </w:r>
            <w:r>
              <w:rPr>
                <w:rFonts w:ascii="Consolas" w:hAnsi="Consolas" w:cs="Consolas"/>
                <w:color w:val="000000"/>
                <w:sz w:val="16"/>
                <w:szCs w:val="16"/>
              </w:rPr>
              <w:t>,</w:t>
            </w:r>
            <w:r w:rsidR="003A5F55">
              <w:rPr>
                <w:rFonts w:ascii="Consolas" w:hAnsi="Consolas" w:cs="Consolas"/>
                <w:color w:val="000000"/>
                <w:sz w:val="16"/>
                <w:szCs w:val="16"/>
              </w:rPr>
              <w:t>278</w:t>
            </w:r>
          </w:p>
        </w:tc>
        <w:tc>
          <w:tcPr>
            <w:tcW w:w="1080" w:type="dxa"/>
            <w:tcBorders>
              <w:top w:val="nil"/>
              <w:left w:val="nil"/>
              <w:bottom w:val="nil"/>
              <w:right w:val="nil"/>
            </w:tcBorders>
            <w:shd w:val="clear" w:color="auto" w:fill="auto"/>
            <w:noWrap/>
            <w:hideMark/>
          </w:tcPr>
          <w:p w14:paraId="21390CCF" w14:textId="77777777" w:rsidR="00155F40" w:rsidRPr="005F667A" w:rsidRDefault="00FB7B68" w:rsidP="003A208C">
            <w:pPr>
              <w:jc w:val="right"/>
              <w:rPr>
                <w:rFonts w:ascii="Consolas" w:hAnsi="Consolas" w:cs="Consolas"/>
                <w:color w:val="000000"/>
                <w:sz w:val="16"/>
                <w:szCs w:val="16"/>
              </w:rPr>
            </w:pPr>
            <w:r w:rsidRPr="00FB7B68">
              <w:rPr>
                <w:rFonts w:ascii="Consolas" w:hAnsi="Consolas" w:cs="Consolas"/>
                <w:color w:val="000000"/>
                <w:sz w:val="16"/>
                <w:szCs w:val="16"/>
              </w:rPr>
              <w:t>994</w:t>
            </w:r>
            <w:r>
              <w:rPr>
                <w:rFonts w:ascii="Consolas" w:hAnsi="Consolas" w:cs="Consolas"/>
                <w:color w:val="000000"/>
                <w:sz w:val="16"/>
                <w:szCs w:val="16"/>
              </w:rPr>
              <w:t>,</w:t>
            </w:r>
            <w:r w:rsidR="003A5F55">
              <w:rPr>
                <w:rFonts w:ascii="Consolas" w:hAnsi="Consolas" w:cs="Consolas"/>
                <w:color w:val="000000"/>
                <w:sz w:val="16"/>
                <w:szCs w:val="16"/>
              </w:rPr>
              <w:t>078</w:t>
            </w:r>
          </w:p>
        </w:tc>
        <w:tc>
          <w:tcPr>
            <w:tcW w:w="900" w:type="dxa"/>
            <w:tcBorders>
              <w:top w:val="nil"/>
              <w:left w:val="nil"/>
              <w:bottom w:val="nil"/>
              <w:right w:val="nil"/>
            </w:tcBorders>
            <w:shd w:val="clear" w:color="auto" w:fill="auto"/>
            <w:noWrap/>
            <w:hideMark/>
          </w:tcPr>
          <w:p w14:paraId="24AD22D7" w14:textId="77777777" w:rsidR="00155F40" w:rsidRPr="005F667A" w:rsidRDefault="005B26F9" w:rsidP="003A208C">
            <w:pPr>
              <w:jc w:val="right"/>
              <w:rPr>
                <w:rFonts w:ascii="Consolas" w:hAnsi="Consolas" w:cs="Consolas"/>
                <w:color w:val="000000"/>
                <w:sz w:val="16"/>
                <w:szCs w:val="16"/>
              </w:rPr>
            </w:pPr>
            <w:r w:rsidRPr="005B26F9">
              <w:rPr>
                <w:rFonts w:ascii="Consolas" w:hAnsi="Consolas" w:cs="Consolas"/>
                <w:color w:val="000000"/>
                <w:sz w:val="16"/>
                <w:szCs w:val="16"/>
              </w:rPr>
              <w:t>500</w:t>
            </w:r>
            <w:r>
              <w:rPr>
                <w:rFonts w:ascii="Consolas" w:hAnsi="Consolas" w:cs="Consolas"/>
                <w:color w:val="000000"/>
                <w:sz w:val="16"/>
                <w:szCs w:val="16"/>
              </w:rPr>
              <w:t>,</w:t>
            </w:r>
            <w:r w:rsidRPr="005B26F9">
              <w:rPr>
                <w:rFonts w:ascii="Consolas" w:hAnsi="Consolas" w:cs="Consolas"/>
                <w:color w:val="000000"/>
                <w:sz w:val="16"/>
                <w:szCs w:val="16"/>
              </w:rPr>
              <w:t>163</w:t>
            </w:r>
          </w:p>
        </w:tc>
        <w:tc>
          <w:tcPr>
            <w:tcW w:w="832" w:type="dxa"/>
            <w:tcBorders>
              <w:top w:val="nil"/>
              <w:left w:val="nil"/>
              <w:bottom w:val="nil"/>
              <w:right w:val="nil"/>
            </w:tcBorders>
          </w:tcPr>
          <w:p w14:paraId="211E4A14" w14:textId="77777777" w:rsidR="00155F40" w:rsidRDefault="003A5F55" w:rsidP="003A208C">
            <w:pPr>
              <w:jc w:val="right"/>
              <w:rPr>
                <w:rFonts w:ascii="Consolas" w:hAnsi="Consolas" w:cs="Consolas"/>
                <w:color w:val="000000"/>
                <w:sz w:val="16"/>
                <w:szCs w:val="16"/>
              </w:rPr>
            </w:pPr>
            <w:r>
              <w:rPr>
                <w:rFonts w:ascii="Consolas" w:hAnsi="Consolas" w:cs="Consolas"/>
                <w:color w:val="000000"/>
                <w:sz w:val="16"/>
                <w:szCs w:val="16"/>
              </w:rPr>
              <w:t>722,689</w:t>
            </w:r>
          </w:p>
        </w:tc>
        <w:tc>
          <w:tcPr>
            <w:tcW w:w="832" w:type="dxa"/>
            <w:tcBorders>
              <w:top w:val="nil"/>
              <w:left w:val="nil"/>
              <w:bottom w:val="nil"/>
              <w:right w:val="nil"/>
            </w:tcBorders>
          </w:tcPr>
          <w:p w14:paraId="220CAF0B" w14:textId="77777777" w:rsidR="00155F40" w:rsidRDefault="00A61A86" w:rsidP="003A208C">
            <w:pPr>
              <w:jc w:val="right"/>
              <w:rPr>
                <w:rFonts w:ascii="Consolas" w:hAnsi="Consolas" w:cs="Consolas"/>
                <w:color w:val="000000"/>
                <w:sz w:val="16"/>
                <w:szCs w:val="16"/>
              </w:rPr>
            </w:pPr>
            <w:r>
              <w:rPr>
                <w:rFonts w:ascii="Consolas" w:hAnsi="Consolas" w:cs="Consolas"/>
                <w:color w:val="000000"/>
                <w:sz w:val="16"/>
                <w:szCs w:val="16"/>
              </w:rPr>
              <w:t>474,151</w:t>
            </w:r>
          </w:p>
        </w:tc>
      </w:tr>
      <w:tr w:rsidR="00155F40" w:rsidRPr="005F667A" w14:paraId="319B2052" w14:textId="77777777" w:rsidTr="00155F40">
        <w:trPr>
          <w:trHeight w:val="432"/>
          <w:jc w:val="center"/>
        </w:trPr>
        <w:tc>
          <w:tcPr>
            <w:tcW w:w="304" w:type="dxa"/>
            <w:tcBorders>
              <w:top w:val="nil"/>
              <w:left w:val="nil"/>
              <w:bottom w:val="nil"/>
              <w:right w:val="nil"/>
            </w:tcBorders>
            <w:shd w:val="clear" w:color="auto" w:fill="auto"/>
            <w:noWrap/>
            <w:hideMark/>
          </w:tcPr>
          <w:p w14:paraId="3DD2CBAD"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1</w:t>
            </w:r>
          </w:p>
        </w:tc>
        <w:tc>
          <w:tcPr>
            <w:tcW w:w="6055" w:type="dxa"/>
            <w:tcBorders>
              <w:top w:val="nil"/>
              <w:left w:val="nil"/>
              <w:bottom w:val="nil"/>
              <w:right w:val="nil"/>
            </w:tcBorders>
            <w:shd w:val="clear" w:color="auto" w:fill="auto"/>
            <w:hideMark/>
          </w:tcPr>
          <w:p w14:paraId="5ADC8A7B"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on certificate includes hospital or medical center, or is a hospital clinic</w:t>
            </w:r>
          </w:p>
        </w:tc>
        <w:tc>
          <w:tcPr>
            <w:tcW w:w="1080" w:type="dxa"/>
            <w:tcBorders>
              <w:top w:val="nil"/>
              <w:left w:val="single" w:sz="4" w:space="0" w:color="auto"/>
              <w:bottom w:val="nil"/>
              <w:right w:val="nil"/>
            </w:tcBorders>
            <w:shd w:val="clear" w:color="auto" w:fill="auto"/>
            <w:noWrap/>
            <w:hideMark/>
          </w:tcPr>
          <w:p w14:paraId="59B97A55" w14:textId="77777777" w:rsidR="00155F40" w:rsidRPr="005F667A" w:rsidRDefault="00751007" w:rsidP="003A208C">
            <w:pPr>
              <w:jc w:val="right"/>
              <w:rPr>
                <w:rFonts w:ascii="Consolas" w:hAnsi="Consolas" w:cs="Consolas"/>
                <w:color w:val="000000"/>
                <w:sz w:val="16"/>
                <w:szCs w:val="16"/>
              </w:rPr>
            </w:pPr>
            <w:r w:rsidRPr="00751007">
              <w:rPr>
                <w:rFonts w:ascii="Consolas" w:hAnsi="Consolas" w:cs="Consolas"/>
                <w:color w:val="000000"/>
                <w:sz w:val="16"/>
                <w:szCs w:val="16"/>
              </w:rPr>
              <w:t>91</w:t>
            </w:r>
            <w:r>
              <w:rPr>
                <w:rFonts w:ascii="Consolas" w:hAnsi="Consolas" w:cs="Consolas"/>
                <w:color w:val="000000"/>
                <w:sz w:val="16"/>
                <w:szCs w:val="16"/>
              </w:rPr>
              <w:t>,</w:t>
            </w:r>
            <w:r w:rsidR="003A5F55">
              <w:rPr>
                <w:rFonts w:ascii="Consolas" w:hAnsi="Consolas" w:cs="Consolas"/>
                <w:color w:val="000000"/>
                <w:sz w:val="16"/>
                <w:szCs w:val="16"/>
              </w:rPr>
              <w:t>819</w:t>
            </w:r>
          </w:p>
        </w:tc>
        <w:tc>
          <w:tcPr>
            <w:tcW w:w="1080" w:type="dxa"/>
            <w:tcBorders>
              <w:top w:val="nil"/>
              <w:left w:val="nil"/>
              <w:bottom w:val="nil"/>
              <w:right w:val="nil"/>
            </w:tcBorders>
            <w:shd w:val="clear" w:color="auto" w:fill="auto"/>
            <w:noWrap/>
            <w:hideMark/>
          </w:tcPr>
          <w:p w14:paraId="3B96ED10" w14:textId="77777777" w:rsidR="00155F40" w:rsidRPr="005F667A" w:rsidRDefault="00FB7B68" w:rsidP="003A208C">
            <w:pPr>
              <w:jc w:val="right"/>
              <w:rPr>
                <w:rFonts w:ascii="Consolas" w:hAnsi="Consolas" w:cs="Consolas"/>
                <w:color w:val="000000"/>
                <w:sz w:val="16"/>
                <w:szCs w:val="16"/>
              </w:rPr>
            </w:pPr>
            <w:r w:rsidRPr="00FB7B68">
              <w:rPr>
                <w:rFonts w:ascii="Consolas" w:hAnsi="Consolas" w:cs="Consolas"/>
                <w:color w:val="000000"/>
                <w:sz w:val="16"/>
                <w:szCs w:val="16"/>
              </w:rPr>
              <w:t>31</w:t>
            </w:r>
            <w:r>
              <w:rPr>
                <w:rFonts w:ascii="Consolas" w:hAnsi="Consolas" w:cs="Consolas"/>
                <w:color w:val="000000"/>
                <w:sz w:val="16"/>
                <w:szCs w:val="16"/>
              </w:rPr>
              <w:t>,</w:t>
            </w:r>
            <w:r w:rsidR="003A5F55">
              <w:rPr>
                <w:rFonts w:ascii="Consolas" w:hAnsi="Consolas" w:cs="Consolas"/>
                <w:color w:val="000000"/>
                <w:sz w:val="16"/>
                <w:szCs w:val="16"/>
              </w:rPr>
              <w:t>126</w:t>
            </w:r>
          </w:p>
        </w:tc>
        <w:tc>
          <w:tcPr>
            <w:tcW w:w="900" w:type="dxa"/>
            <w:tcBorders>
              <w:top w:val="nil"/>
              <w:left w:val="nil"/>
              <w:bottom w:val="nil"/>
              <w:right w:val="nil"/>
            </w:tcBorders>
            <w:shd w:val="clear" w:color="auto" w:fill="auto"/>
            <w:noWrap/>
            <w:hideMark/>
          </w:tcPr>
          <w:p w14:paraId="28116504" w14:textId="77777777" w:rsidR="00155F40" w:rsidRPr="005F667A" w:rsidRDefault="005B26F9" w:rsidP="003A208C">
            <w:pPr>
              <w:jc w:val="right"/>
              <w:rPr>
                <w:rFonts w:ascii="Consolas" w:hAnsi="Consolas" w:cs="Consolas"/>
                <w:color w:val="000000"/>
                <w:sz w:val="16"/>
                <w:szCs w:val="16"/>
              </w:rPr>
            </w:pPr>
            <w:r>
              <w:rPr>
                <w:rFonts w:ascii="Consolas" w:hAnsi="Consolas" w:cs="Consolas"/>
                <w:color w:val="000000"/>
                <w:sz w:val="16"/>
                <w:szCs w:val="16"/>
              </w:rPr>
              <w:t>14,532</w:t>
            </w:r>
          </w:p>
        </w:tc>
        <w:tc>
          <w:tcPr>
            <w:tcW w:w="832" w:type="dxa"/>
            <w:tcBorders>
              <w:top w:val="nil"/>
              <w:left w:val="nil"/>
              <w:bottom w:val="nil"/>
              <w:right w:val="nil"/>
            </w:tcBorders>
          </w:tcPr>
          <w:p w14:paraId="3E5D1B00" w14:textId="77777777"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10</w:t>
            </w:r>
            <w:r>
              <w:rPr>
                <w:rFonts w:ascii="Consolas" w:hAnsi="Consolas" w:cs="Consolas"/>
                <w:color w:val="000000"/>
                <w:sz w:val="16"/>
                <w:szCs w:val="16"/>
              </w:rPr>
              <w:t>,</w:t>
            </w:r>
            <w:r w:rsidR="003A5F55">
              <w:rPr>
                <w:rFonts w:ascii="Consolas" w:hAnsi="Consolas" w:cs="Consolas"/>
                <w:color w:val="000000"/>
                <w:sz w:val="16"/>
                <w:szCs w:val="16"/>
              </w:rPr>
              <w:t>535</w:t>
            </w:r>
          </w:p>
        </w:tc>
        <w:tc>
          <w:tcPr>
            <w:tcW w:w="832" w:type="dxa"/>
            <w:tcBorders>
              <w:top w:val="nil"/>
              <w:left w:val="nil"/>
              <w:bottom w:val="nil"/>
              <w:right w:val="nil"/>
            </w:tcBorders>
          </w:tcPr>
          <w:p w14:paraId="14E1B2F5" w14:textId="77777777" w:rsidR="00155F40" w:rsidRDefault="008D6CB1" w:rsidP="003A208C">
            <w:pPr>
              <w:jc w:val="right"/>
              <w:rPr>
                <w:rFonts w:ascii="Consolas" w:hAnsi="Consolas" w:cs="Consolas"/>
                <w:color w:val="000000"/>
                <w:sz w:val="16"/>
                <w:szCs w:val="16"/>
              </w:rPr>
            </w:pPr>
            <w:r w:rsidRPr="008D6CB1">
              <w:rPr>
                <w:rFonts w:ascii="Consolas" w:hAnsi="Consolas" w:cs="Consolas"/>
                <w:color w:val="000000"/>
                <w:sz w:val="16"/>
                <w:szCs w:val="16"/>
              </w:rPr>
              <w:t>10</w:t>
            </w:r>
            <w:r>
              <w:rPr>
                <w:rFonts w:ascii="Consolas" w:hAnsi="Consolas" w:cs="Consolas"/>
                <w:color w:val="000000"/>
                <w:sz w:val="16"/>
                <w:szCs w:val="16"/>
              </w:rPr>
              <w:t>,</w:t>
            </w:r>
            <w:r w:rsidR="00A61A86">
              <w:rPr>
                <w:rFonts w:ascii="Consolas" w:hAnsi="Consolas" w:cs="Consolas"/>
                <w:color w:val="000000"/>
                <w:sz w:val="16"/>
                <w:szCs w:val="16"/>
              </w:rPr>
              <w:t>260</w:t>
            </w:r>
          </w:p>
        </w:tc>
      </w:tr>
      <w:tr w:rsidR="00155F40" w:rsidRPr="005F667A" w14:paraId="06F358D8" w14:textId="77777777" w:rsidTr="00155F40">
        <w:trPr>
          <w:trHeight w:val="432"/>
          <w:jc w:val="center"/>
        </w:trPr>
        <w:tc>
          <w:tcPr>
            <w:tcW w:w="304" w:type="dxa"/>
            <w:tcBorders>
              <w:top w:val="nil"/>
              <w:left w:val="nil"/>
              <w:bottom w:val="nil"/>
              <w:right w:val="nil"/>
            </w:tcBorders>
            <w:shd w:val="clear" w:color="auto" w:fill="auto"/>
            <w:noWrap/>
            <w:hideMark/>
          </w:tcPr>
          <w:p w14:paraId="2733AFEC"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2</w:t>
            </w:r>
          </w:p>
        </w:tc>
        <w:tc>
          <w:tcPr>
            <w:tcW w:w="6055" w:type="dxa"/>
            <w:tcBorders>
              <w:top w:val="nil"/>
              <w:left w:val="nil"/>
              <w:bottom w:val="nil"/>
              <w:right w:val="nil"/>
            </w:tcBorders>
            <w:shd w:val="clear" w:color="auto" w:fill="auto"/>
            <w:hideMark/>
          </w:tcPr>
          <w:p w14:paraId="04F0CB2D"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is a place other than a hospital or medical center, e.g. a nursing home, professional center, doctor's office, or clinic other than a hospital clinic</w:t>
            </w:r>
          </w:p>
        </w:tc>
        <w:tc>
          <w:tcPr>
            <w:tcW w:w="1080" w:type="dxa"/>
            <w:tcBorders>
              <w:top w:val="nil"/>
              <w:left w:val="single" w:sz="4" w:space="0" w:color="auto"/>
              <w:bottom w:val="nil"/>
              <w:right w:val="nil"/>
            </w:tcBorders>
            <w:shd w:val="clear" w:color="auto" w:fill="auto"/>
            <w:noWrap/>
            <w:hideMark/>
          </w:tcPr>
          <w:p w14:paraId="24AF3A0B"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25,142</w:t>
            </w:r>
          </w:p>
        </w:tc>
        <w:tc>
          <w:tcPr>
            <w:tcW w:w="1080" w:type="dxa"/>
            <w:tcBorders>
              <w:top w:val="nil"/>
              <w:left w:val="nil"/>
              <w:bottom w:val="nil"/>
              <w:right w:val="nil"/>
            </w:tcBorders>
            <w:shd w:val="clear" w:color="auto" w:fill="auto"/>
            <w:noWrap/>
            <w:hideMark/>
          </w:tcPr>
          <w:p w14:paraId="7152706A"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4,886</w:t>
            </w:r>
          </w:p>
        </w:tc>
        <w:tc>
          <w:tcPr>
            <w:tcW w:w="900" w:type="dxa"/>
            <w:tcBorders>
              <w:top w:val="nil"/>
              <w:left w:val="nil"/>
              <w:bottom w:val="nil"/>
              <w:right w:val="nil"/>
            </w:tcBorders>
            <w:shd w:val="clear" w:color="auto" w:fill="auto"/>
            <w:noWrap/>
            <w:hideMark/>
          </w:tcPr>
          <w:p w14:paraId="02AF8A19"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4,049</w:t>
            </w:r>
          </w:p>
        </w:tc>
        <w:tc>
          <w:tcPr>
            <w:tcW w:w="832" w:type="dxa"/>
            <w:tcBorders>
              <w:top w:val="nil"/>
              <w:left w:val="nil"/>
              <w:bottom w:val="nil"/>
              <w:right w:val="nil"/>
            </w:tcBorders>
          </w:tcPr>
          <w:p w14:paraId="235190AA" w14:textId="77777777"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3</w:t>
            </w:r>
            <w:r>
              <w:rPr>
                <w:rFonts w:ascii="Consolas" w:hAnsi="Consolas" w:cs="Consolas"/>
                <w:color w:val="000000"/>
                <w:sz w:val="16"/>
                <w:szCs w:val="16"/>
              </w:rPr>
              <w:t>,</w:t>
            </w:r>
            <w:r w:rsidR="003A5F55">
              <w:rPr>
                <w:rFonts w:ascii="Consolas" w:hAnsi="Consolas" w:cs="Consolas"/>
                <w:color w:val="000000"/>
                <w:sz w:val="16"/>
                <w:szCs w:val="16"/>
              </w:rPr>
              <w:t>886</w:t>
            </w:r>
          </w:p>
        </w:tc>
        <w:tc>
          <w:tcPr>
            <w:tcW w:w="832" w:type="dxa"/>
            <w:tcBorders>
              <w:top w:val="nil"/>
              <w:left w:val="nil"/>
              <w:bottom w:val="nil"/>
              <w:right w:val="nil"/>
            </w:tcBorders>
          </w:tcPr>
          <w:p w14:paraId="0B278A5A" w14:textId="77777777" w:rsidR="00155F40" w:rsidRDefault="008D6CB1" w:rsidP="003A208C">
            <w:pPr>
              <w:jc w:val="right"/>
              <w:rPr>
                <w:rFonts w:ascii="Consolas" w:hAnsi="Consolas" w:cs="Consolas"/>
                <w:color w:val="000000"/>
                <w:sz w:val="16"/>
                <w:szCs w:val="16"/>
              </w:rPr>
            </w:pPr>
            <w:r w:rsidRPr="008D6CB1">
              <w:rPr>
                <w:rFonts w:ascii="Consolas" w:hAnsi="Consolas" w:cs="Consolas"/>
                <w:color w:val="000000"/>
                <w:sz w:val="16"/>
                <w:szCs w:val="16"/>
              </w:rPr>
              <w:t>3</w:t>
            </w:r>
            <w:r>
              <w:rPr>
                <w:rFonts w:ascii="Consolas" w:hAnsi="Consolas" w:cs="Consolas"/>
                <w:color w:val="000000"/>
                <w:sz w:val="16"/>
                <w:szCs w:val="16"/>
              </w:rPr>
              <w:t>,</w:t>
            </w:r>
            <w:r w:rsidRPr="008D6CB1">
              <w:rPr>
                <w:rFonts w:ascii="Consolas" w:hAnsi="Consolas" w:cs="Consolas"/>
                <w:color w:val="000000"/>
                <w:sz w:val="16"/>
                <w:szCs w:val="16"/>
              </w:rPr>
              <w:t>026</w:t>
            </w:r>
          </w:p>
        </w:tc>
      </w:tr>
      <w:tr w:rsidR="00155F40" w:rsidRPr="005F667A" w14:paraId="54FB00A2" w14:textId="77777777" w:rsidTr="00155F40">
        <w:trPr>
          <w:trHeight w:val="432"/>
          <w:jc w:val="center"/>
        </w:trPr>
        <w:tc>
          <w:tcPr>
            <w:tcW w:w="304" w:type="dxa"/>
            <w:tcBorders>
              <w:top w:val="nil"/>
              <w:left w:val="nil"/>
              <w:bottom w:val="nil"/>
              <w:right w:val="nil"/>
            </w:tcBorders>
            <w:shd w:val="clear" w:color="auto" w:fill="auto"/>
            <w:noWrap/>
            <w:hideMark/>
          </w:tcPr>
          <w:p w14:paraId="40A40826"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3</w:t>
            </w:r>
          </w:p>
        </w:tc>
        <w:tc>
          <w:tcPr>
            <w:tcW w:w="6055" w:type="dxa"/>
            <w:tcBorders>
              <w:top w:val="nil"/>
              <w:left w:val="nil"/>
              <w:bottom w:val="nil"/>
              <w:right w:val="nil"/>
            </w:tcBorders>
            <w:shd w:val="clear" w:color="auto" w:fill="auto"/>
            <w:hideMark/>
          </w:tcPr>
          <w:p w14:paraId="6FD95DB0"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includes the word "clinic" but does not indicate any connection to a hospital.</w:t>
            </w:r>
          </w:p>
        </w:tc>
        <w:tc>
          <w:tcPr>
            <w:tcW w:w="1080" w:type="dxa"/>
            <w:tcBorders>
              <w:top w:val="nil"/>
              <w:left w:val="single" w:sz="4" w:space="0" w:color="auto"/>
              <w:bottom w:val="nil"/>
              <w:right w:val="nil"/>
            </w:tcBorders>
            <w:shd w:val="clear" w:color="auto" w:fill="auto"/>
            <w:noWrap/>
            <w:hideMark/>
          </w:tcPr>
          <w:p w14:paraId="00EC1883"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170</w:t>
            </w:r>
          </w:p>
        </w:tc>
        <w:tc>
          <w:tcPr>
            <w:tcW w:w="1080" w:type="dxa"/>
            <w:tcBorders>
              <w:top w:val="nil"/>
              <w:left w:val="nil"/>
              <w:bottom w:val="nil"/>
              <w:right w:val="nil"/>
            </w:tcBorders>
            <w:shd w:val="clear" w:color="auto" w:fill="auto"/>
            <w:noWrap/>
            <w:hideMark/>
          </w:tcPr>
          <w:p w14:paraId="7C74F888" w14:textId="77777777" w:rsidR="00155F40" w:rsidRPr="005F667A" w:rsidRDefault="00155F40" w:rsidP="003A208C">
            <w:pPr>
              <w:jc w:val="right"/>
              <w:rPr>
                <w:rFonts w:ascii="Consolas" w:hAnsi="Consolas" w:cs="Consolas"/>
                <w:color w:val="000000"/>
                <w:sz w:val="16"/>
                <w:szCs w:val="16"/>
              </w:rPr>
            </w:pPr>
            <w:r w:rsidRPr="005F667A">
              <w:rPr>
                <w:rFonts w:ascii="Consolas" w:hAnsi="Consolas" w:cs="Consolas"/>
                <w:color w:val="000000"/>
                <w:sz w:val="16"/>
                <w:szCs w:val="16"/>
              </w:rPr>
              <w:t>20</w:t>
            </w:r>
          </w:p>
        </w:tc>
        <w:tc>
          <w:tcPr>
            <w:tcW w:w="900" w:type="dxa"/>
            <w:tcBorders>
              <w:top w:val="nil"/>
              <w:left w:val="nil"/>
              <w:bottom w:val="nil"/>
              <w:right w:val="nil"/>
            </w:tcBorders>
            <w:shd w:val="clear" w:color="auto" w:fill="auto"/>
            <w:noWrap/>
            <w:hideMark/>
          </w:tcPr>
          <w:p w14:paraId="2E6F7A49"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0</w:t>
            </w:r>
          </w:p>
        </w:tc>
        <w:tc>
          <w:tcPr>
            <w:tcW w:w="832" w:type="dxa"/>
            <w:tcBorders>
              <w:top w:val="nil"/>
              <w:left w:val="nil"/>
              <w:bottom w:val="nil"/>
              <w:right w:val="nil"/>
            </w:tcBorders>
          </w:tcPr>
          <w:p w14:paraId="05B311B9" w14:textId="77777777" w:rsidR="00155F40" w:rsidRPr="005F667A" w:rsidRDefault="003A5F55" w:rsidP="003A208C">
            <w:pPr>
              <w:jc w:val="right"/>
              <w:rPr>
                <w:rFonts w:ascii="Consolas" w:hAnsi="Consolas" w:cs="Consolas"/>
                <w:color w:val="000000"/>
                <w:sz w:val="16"/>
                <w:szCs w:val="16"/>
              </w:rPr>
            </w:pPr>
            <w:r>
              <w:rPr>
                <w:rFonts w:ascii="Consolas" w:hAnsi="Consolas" w:cs="Consolas"/>
                <w:color w:val="000000"/>
                <w:sz w:val="16"/>
                <w:szCs w:val="16"/>
              </w:rPr>
              <w:t>152</w:t>
            </w:r>
          </w:p>
        </w:tc>
        <w:tc>
          <w:tcPr>
            <w:tcW w:w="832" w:type="dxa"/>
            <w:tcBorders>
              <w:top w:val="nil"/>
              <w:left w:val="nil"/>
              <w:bottom w:val="nil"/>
              <w:right w:val="nil"/>
            </w:tcBorders>
          </w:tcPr>
          <w:p w14:paraId="41BB9975" w14:textId="77777777" w:rsidR="00155F40" w:rsidRDefault="00961419" w:rsidP="003A208C">
            <w:pPr>
              <w:jc w:val="right"/>
              <w:rPr>
                <w:rFonts w:ascii="Consolas" w:hAnsi="Consolas" w:cs="Consolas"/>
                <w:color w:val="000000"/>
                <w:sz w:val="16"/>
                <w:szCs w:val="16"/>
              </w:rPr>
            </w:pPr>
            <w:r>
              <w:rPr>
                <w:rFonts w:ascii="Consolas" w:hAnsi="Consolas" w:cs="Consolas"/>
                <w:color w:val="000000"/>
                <w:sz w:val="16"/>
                <w:szCs w:val="16"/>
              </w:rPr>
              <w:t>59</w:t>
            </w:r>
          </w:p>
        </w:tc>
      </w:tr>
      <w:tr w:rsidR="00155F40" w:rsidRPr="005F667A" w14:paraId="1329E1B4" w14:textId="77777777" w:rsidTr="00544E52">
        <w:trPr>
          <w:trHeight w:val="360"/>
          <w:jc w:val="center"/>
        </w:trPr>
        <w:tc>
          <w:tcPr>
            <w:tcW w:w="304" w:type="dxa"/>
            <w:tcBorders>
              <w:top w:val="nil"/>
              <w:left w:val="nil"/>
              <w:bottom w:val="nil"/>
              <w:right w:val="nil"/>
            </w:tcBorders>
            <w:shd w:val="clear" w:color="auto" w:fill="auto"/>
            <w:noWrap/>
            <w:hideMark/>
          </w:tcPr>
          <w:p w14:paraId="3C542C9B"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4</w:t>
            </w:r>
          </w:p>
        </w:tc>
        <w:tc>
          <w:tcPr>
            <w:tcW w:w="6055" w:type="dxa"/>
            <w:tcBorders>
              <w:top w:val="nil"/>
              <w:left w:val="nil"/>
              <w:bottom w:val="nil"/>
              <w:right w:val="nil"/>
            </w:tcBorders>
            <w:shd w:val="clear" w:color="auto" w:fill="auto"/>
            <w:hideMark/>
          </w:tcPr>
          <w:p w14:paraId="0440036A"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is a street address (or home, or work, etc.) only.</w:t>
            </w:r>
          </w:p>
        </w:tc>
        <w:tc>
          <w:tcPr>
            <w:tcW w:w="1080" w:type="dxa"/>
            <w:tcBorders>
              <w:top w:val="nil"/>
              <w:left w:val="single" w:sz="4" w:space="0" w:color="auto"/>
              <w:bottom w:val="nil"/>
              <w:right w:val="nil"/>
            </w:tcBorders>
            <w:shd w:val="clear" w:color="auto" w:fill="auto"/>
            <w:noWrap/>
            <w:hideMark/>
          </w:tcPr>
          <w:p w14:paraId="26CFA977" w14:textId="77777777" w:rsidR="00155F40" w:rsidRPr="005F667A" w:rsidRDefault="003A5F55" w:rsidP="003A208C">
            <w:pPr>
              <w:jc w:val="right"/>
              <w:rPr>
                <w:rFonts w:ascii="Consolas" w:hAnsi="Consolas" w:cs="Consolas"/>
                <w:color w:val="000000"/>
                <w:sz w:val="16"/>
                <w:szCs w:val="16"/>
              </w:rPr>
            </w:pPr>
            <w:r>
              <w:rPr>
                <w:rFonts w:ascii="Consolas" w:hAnsi="Consolas" w:cs="Consolas"/>
                <w:color w:val="000000"/>
                <w:sz w:val="16"/>
                <w:szCs w:val="16"/>
              </w:rPr>
              <w:t>34,968</w:t>
            </w:r>
          </w:p>
        </w:tc>
        <w:tc>
          <w:tcPr>
            <w:tcW w:w="1080" w:type="dxa"/>
            <w:tcBorders>
              <w:top w:val="nil"/>
              <w:left w:val="nil"/>
              <w:bottom w:val="nil"/>
              <w:right w:val="nil"/>
            </w:tcBorders>
            <w:shd w:val="clear" w:color="auto" w:fill="auto"/>
            <w:noWrap/>
            <w:hideMark/>
          </w:tcPr>
          <w:p w14:paraId="07A4F74D" w14:textId="77777777" w:rsidR="00155F40" w:rsidRPr="005F667A" w:rsidRDefault="003A5F55" w:rsidP="003A208C">
            <w:pPr>
              <w:jc w:val="right"/>
              <w:rPr>
                <w:rFonts w:ascii="Consolas" w:hAnsi="Consolas" w:cs="Consolas"/>
                <w:color w:val="000000"/>
                <w:sz w:val="16"/>
                <w:szCs w:val="16"/>
              </w:rPr>
            </w:pPr>
            <w:r>
              <w:rPr>
                <w:rFonts w:ascii="Consolas" w:hAnsi="Consolas" w:cs="Consolas"/>
                <w:color w:val="000000"/>
                <w:sz w:val="16"/>
                <w:szCs w:val="16"/>
              </w:rPr>
              <w:t>9,513</w:t>
            </w:r>
          </w:p>
        </w:tc>
        <w:tc>
          <w:tcPr>
            <w:tcW w:w="900" w:type="dxa"/>
            <w:tcBorders>
              <w:top w:val="nil"/>
              <w:left w:val="nil"/>
              <w:bottom w:val="nil"/>
              <w:right w:val="nil"/>
            </w:tcBorders>
            <w:shd w:val="clear" w:color="auto" w:fill="auto"/>
            <w:noWrap/>
            <w:hideMark/>
          </w:tcPr>
          <w:p w14:paraId="5EAFF9DF"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6,097</w:t>
            </w:r>
          </w:p>
        </w:tc>
        <w:tc>
          <w:tcPr>
            <w:tcW w:w="832" w:type="dxa"/>
            <w:tcBorders>
              <w:top w:val="nil"/>
              <w:left w:val="nil"/>
              <w:bottom w:val="nil"/>
              <w:right w:val="nil"/>
            </w:tcBorders>
          </w:tcPr>
          <w:p w14:paraId="2011C2FF" w14:textId="77777777"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6</w:t>
            </w:r>
            <w:r>
              <w:rPr>
                <w:rFonts w:ascii="Consolas" w:hAnsi="Consolas" w:cs="Consolas"/>
                <w:color w:val="000000"/>
                <w:sz w:val="16"/>
                <w:szCs w:val="16"/>
              </w:rPr>
              <w:t>,</w:t>
            </w:r>
            <w:r w:rsidR="003A5F55">
              <w:rPr>
                <w:rFonts w:ascii="Consolas" w:hAnsi="Consolas" w:cs="Consolas"/>
                <w:color w:val="000000"/>
                <w:sz w:val="16"/>
                <w:szCs w:val="16"/>
              </w:rPr>
              <w:t>280</w:t>
            </w:r>
          </w:p>
        </w:tc>
        <w:tc>
          <w:tcPr>
            <w:tcW w:w="832" w:type="dxa"/>
            <w:tcBorders>
              <w:top w:val="nil"/>
              <w:left w:val="nil"/>
              <w:bottom w:val="nil"/>
              <w:right w:val="nil"/>
            </w:tcBorders>
          </w:tcPr>
          <w:p w14:paraId="64726216" w14:textId="77777777" w:rsidR="00155F40" w:rsidRDefault="008D6CB1" w:rsidP="003A208C">
            <w:pPr>
              <w:jc w:val="right"/>
              <w:rPr>
                <w:rFonts w:ascii="Consolas" w:hAnsi="Consolas" w:cs="Consolas"/>
                <w:color w:val="000000"/>
                <w:sz w:val="16"/>
                <w:szCs w:val="16"/>
              </w:rPr>
            </w:pPr>
            <w:r w:rsidRPr="008D6CB1">
              <w:rPr>
                <w:rFonts w:ascii="Consolas" w:hAnsi="Consolas" w:cs="Consolas"/>
                <w:color w:val="000000"/>
                <w:sz w:val="16"/>
                <w:szCs w:val="16"/>
              </w:rPr>
              <w:t>4</w:t>
            </w:r>
            <w:r>
              <w:rPr>
                <w:rFonts w:ascii="Consolas" w:hAnsi="Consolas" w:cs="Consolas"/>
                <w:color w:val="000000"/>
                <w:sz w:val="16"/>
                <w:szCs w:val="16"/>
              </w:rPr>
              <w:t>,</w:t>
            </w:r>
            <w:r w:rsidR="00A61A86">
              <w:rPr>
                <w:rFonts w:ascii="Consolas" w:hAnsi="Consolas" w:cs="Consolas"/>
                <w:color w:val="000000"/>
                <w:sz w:val="16"/>
                <w:szCs w:val="16"/>
              </w:rPr>
              <w:t>934</w:t>
            </w:r>
          </w:p>
        </w:tc>
      </w:tr>
      <w:tr w:rsidR="00155F40" w:rsidRPr="005F667A" w14:paraId="353ADE00" w14:textId="77777777" w:rsidTr="00155F40">
        <w:trPr>
          <w:trHeight w:val="259"/>
          <w:jc w:val="center"/>
        </w:trPr>
        <w:tc>
          <w:tcPr>
            <w:tcW w:w="304" w:type="dxa"/>
            <w:tcBorders>
              <w:top w:val="nil"/>
              <w:left w:val="nil"/>
              <w:bottom w:val="nil"/>
              <w:right w:val="nil"/>
            </w:tcBorders>
            <w:shd w:val="clear" w:color="auto" w:fill="auto"/>
            <w:noWrap/>
            <w:hideMark/>
          </w:tcPr>
          <w:p w14:paraId="48C46598"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5</w:t>
            </w:r>
          </w:p>
        </w:tc>
        <w:tc>
          <w:tcPr>
            <w:tcW w:w="6055" w:type="dxa"/>
            <w:tcBorders>
              <w:top w:val="nil"/>
              <w:left w:val="nil"/>
              <w:bottom w:val="nil"/>
              <w:right w:val="nil"/>
            </w:tcBorders>
            <w:shd w:val="clear" w:color="auto" w:fill="auto"/>
            <w:hideMark/>
          </w:tcPr>
          <w:p w14:paraId="317A62B1"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Other entries that do not include the word</w:t>
            </w:r>
            <w:r>
              <w:rPr>
                <w:rFonts w:ascii="Consolas" w:hAnsi="Consolas" w:cs="Consolas"/>
                <w:color w:val="000000"/>
                <w:sz w:val="16"/>
                <w:szCs w:val="16"/>
              </w:rPr>
              <w:t>s</w:t>
            </w:r>
            <w:r w:rsidRPr="005F667A">
              <w:rPr>
                <w:rFonts w:ascii="Consolas" w:hAnsi="Consolas" w:cs="Consolas"/>
                <w:color w:val="000000"/>
                <w:sz w:val="16"/>
                <w:szCs w:val="16"/>
              </w:rPr>
              <w:t xml:space="preserve"> "Hospital" or "Medical Center."</w:t>
            </w:r>
          </w:p>
        </w:tc>
        <w:tc>
          <w:tcPr>
            <w:tcW w:w="1080" w:type="dxa"/>
            <w:tcBorders>
              <w:top w:val="nil"/>
              <w:left w:val="single" w:sz="4" w:space="0" w:color="auto"/>
              <w:bottom w:val="nil"/>
              <w:right w:val="nil"/>
            </w:tcBorders>
            <w:shd w:val="clear" w:color="auto" w:fill="auto"/>
            <w:noWrap/>
            <w:hideMark/>
          </w:tcPr>
          <w:p w14:paraId="3F28FE69" w14:textId="77777777" w:rsidR="00155F40" w:rsidRPr="005F667A" w:rsidRDefault="00155F40" w:rsidP="00751007">
            <w:pPr>
              <w:jc w:val="right"/>
              <w:rPr>
                <w:rFonts w:ascii="Consolas" w:hAnsi="Consolas" w:cs="Consolas"/>
                <w:color w:val="000000"/>
                <w:sz w:val="16"/>
                <w:szCs w:val="16"/>
              </w:rPr>
            </w:pPr>
            <w:r>
              <w:rPr>
                <w:rFonts w:ascii="Consolas" w:hAnsi="Consolas" w:cs="Consolas"/>
                <w:color w:val="000000"/>
                <w:sz w:val="16"/>
                <w:szCs w:val="16"/>
              </w:rPr>
              <w:t>5,3</w:t>
            </w:r>
            <w:r w:rsidR="00751007">
              <w:rPr>
                <w:rFonts w:ascii="Consolas" w:hAnsi="Consolas" w:cs="Consolas"/>
                <w:color w:val="000000"/>
                <w:sz w:val="16"/>
                <w:szCs w:val="16"/>
              </w:rPr>
              <w:t>08</w:t>
            </w:r>
          </w:p>
        </w:tc>
        <w:tc>
          <w:tcPr>
            <w:tcW w:w="1080" w:type="dxa"/>
            <w:tcBorders>
              <w:top w:val="nil"/>
              <w:left w:val="nil"/>
              <w:bottom w:val="nil"/>
              <w:right w:val="nil"/>
            </w:tcBorders>
            <w:shd w:val="clear" w:color="auto" w:fill="auto"/>
            <w:noWrap/>
            <w:hideMark/>
          </w:tcPr>
          <w:p w14:paraId="22B4E161" w14:textId="77777777" w:rsidR="00155F40" w:rsidRPr="005F667A" w:rsidRDefault="00FB7B68" w:rsidP="003A208C">
            <w:pPr>
              <w:jc w:val="right"/>
              <w:rPr>
                <w:rFonts w:ascii="Consolas" w:hAnsi="Consolas" w:cs="Consolas"/>
                <w:color w:val="000000"/>
                <w:sz w:val="16"/>
                <w:szCs w:val="16"/>
              </w:rPr>
            </w:pPr>
            <w:r>
              <w:rPr>
                <w:rFonts w:ascii="Consolas" w:hAnsi="Consolas" w:cs="Consolas"/>
                <w:color w:val="000000"/>
                <w:sz w:val="16"/>
                <w:szCs w:val="16"/>
              </w:rPr>
              <w:t>1,031</w:t>
            </w:r>
          </w:p>
        </w:tc>
        <w:tc>
          <w:tcPr>
            <w:tcW w:w="900" w:type="dxa"/>
            <w:tcBorders>
              <w:top w:val="nil"/>
              <w:left w:val="nil"/>
              <w:bottom w:val="nil"/>
              <w:right w:val="nil"/>
            </w:tcBorders>
            <w:shd w:val="clear" w:color="auto" w:fill="auto"/>
            <w:noWrap/>
            <w:hideMark/>
          </w:tcPr>
          <w:p w14:paraId="10371AE9"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1,043</w:t>
            </w:r>
          </w:p>
        </w:tc>
        <w:tc>
          <w:tcPr>
            <w:tcW w:w="832" w:type="dxa"/>
            <w:tcBorders>
              <w:top w:val="nil"/>
              <w:left w:val="nil"/>
              <w:bottom w:val="nil"/>
              <w:right w:val="nil"/>
            </w:tcBorders>
          </w:tcPr>
          <w:p w14:paraId="2D1019DD" w14:textId="77777777"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1</w:t>
            </w:r>
            <w:r>
              <w:rPr>
                <w:rFonts w:ascii="Consolas" w:hAnsi="Consolas" w:cs="Consolas"/>
                <w:color w:val="000000"/>
                <w:sz w:val="16"/>
                <w:szCs w:val="16"/>
              </w:rPr>
              <w:t>,</w:t>
            </w:r>
            <w:r w:rsidR="003A5F55">
              <w:rPr>
                <w:rFonts w:ascii="Consolas" w:hAnsi="Consolas" w:cs="Consolas"/>
                <w:color w:val="000000"/>
                <w:sz w:val="16"/>
                <w:szCs w:val="16"/>
              </w:rPr>
              <w:t>301</w:t>
            </w:r>
          </w:p>
        </w:tc>
        <w:tc>
          <w:tcPr>
            <w:tcW w:w="832" w:type="dxa"/>
            <w:tcBorders>
              <w:top w:val="nil"/>
              <w:left w:val="nil"/>
              <w:bottom w:val="nil"/>
              <w:right w:val="nil"/>
            </w:tcBorders>
          </w:tcPr>
          <w:p w14:paraId="5DBCF61F" w14:textId="77777777" w:rsidR="00155F40" w:rsidRDefault="00A61A86" w:rsidP="003A208C">
            <w:pPr>
              <w:jc w:val="right"/>
              <w:rPr>
                <w:rFonts w:ascii="Consolas" w:hAnsi="Consolas" w:cs="Consolas"/>
                <w:color w:val="000000"/>
                <w:sz w:val="16"/>
                <w:szCs w:val="16"/>
              </w:rPr>
            </w:pPr>
            <w:r>
              <w:rPr>
                <w:rFonts w:ascii="Consolas" w:hAnsi="Consolas" w:cs="Consolas"/>
                <w:color w:val="000000"/>
                <w:sz w:val="16"/>
                <w:szCs w:val="16"/>
              </w:rPr>
              <w:t>780</w:t>
            </w:r>
          </w:p>
        </w:tc>
      </w:tr>
      <w:tr w:rsidR="00155F40" w:rsidRPr="005F667A" w14:paraId="3E4ED78E" w14:textId="77777777" w:rsidTr="00155F40">
        <w:trPr>
          <w:trHeight w:val="259"/>
          <w:jc w:val="center"/>
        </w:trPr>
        <w:tc>
          <w:tcPr>
            <w:tcW w:w="304" w:type="dxa"/>
            <w:tcBorders>
              <w:top w:val="nil"/>
              <w:left w:val="nil"/>
              <w:bottom w:val="single" w:sz="4" w:space="0" w:color="auto"/>
              <w:right w:val="nil"/>
            </w:tcBorders>
            <w:shd w:val="clear" w:color="auto" w:fill="auto"/>
            <w:noWrap/>
            <w:hideMark/>
          </w:tcPr>
          <w:p w14:paraId="2E637E91"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6</w:t>
            </w:r>
          </w:p>
        </w:tc>
        <w:tc>
          <w:tcPr>
            <w:tcW w:w="6055" w:type="dxa"/>
            <w:tcBorders>
              <w:top w:val="nil"/>
              <w:left w:val="nil"/>
              <w:bottom w:val="single" w:sz="4" w:space="0" w:color="auto"/>
              <w:right w:val="nil"/>
            </w:tcBorders>
            <w:shd w:val="clear" w:color="auto" w:fill="auto"/>
            <w:hideMark/>
          </w:tcPr>
          <w:p w14:paraId="39FB4EFA" w14:textId="77777777"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Hospice</w:t>
            </w:r>
          </w:p>
        </w:tc>
        <w:tc>
          <w:tcPr>
            <w:tcW w:w="1080" w:type="dxa"/>
            <w:tcBorders>
              <w:top w:val="nil"/>
              <w:left w:val="single" w:sz="4" w:space="0" w:color="auto"/>
              <w:bottom w:val="single" w:sz="4" w:space="0" w:color="auto"/>
              <w:right w:val="nil"/>
            </w:tcBorders>
            <w:shd w:val="clear" w:color="auto" w:fill="auto"/>
            <w:noWrap/>
            <w:hideMark/>
          </w:tcPr>
          <w:p w14:paraId="79119F8A"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387</w:t>
            </w:r>
          </w:p>
        </w:tc>
        <w:tc>
          <w:tcPr>
            <w:tcW w:w="1080" w:type="dxa"/>
            <w:tcBorders>
              <w:top w:val="nil"/>
              <w:left w:val="nil"/>
              <w:bottom w:val="single" w:sz="4" w:space="0" w:color="auto"/>
              <w:right w:val="nil"/>
            </w:tcBorders>
            <w:shd w:val="clear" w:color="auto" w:fill="auto"/>
            <w:noWrap/>
            <w:hideMark/>
          </w:tcPr>
          <w:p w14:paraId="34225F5A" w14:textId="77777777" w:rsidR="00155F40" w:rsidRPr="005F667A" w:rsidRDefault="00155F40" w:rsidP="003A208C">
            <w:pPr>
              <w:jc w:val="right"/>
              <w:rPr>
                <w:rFonts w:ascii="Consolas" w:hAnsi="Consolas" w:cs="Consolas"/>
                <w:color w:val="000000"/>
                <w:sz w:val="16"/>
                <w:szCs w:val="16"/>
              </w:rPr>
            </w:pPr>
            <w:r w:rsidRPr="005F667A">
              <w:rPr>
                <w:rFonts w:ascii="Consolas" w:hAnsi="Consolas" w:cs="Consolas"/>
                <w:color w:val="000000"/>
                <w:sz w:val="16"/>
                <w:szCs w:val="16"/>
              </w:rPr>
              <w:t>65</w:t>
            </w:r>
          </w:p>
        </w:tc>
        <w:tc>
          <w:tcPr>
            <w:tcW w:w="900" w:type="dxa"/>
            <w:tcBorders>
              <w:top w:val="nil"/>
              <w:left w:val="nil"/>
              <w:bottom w:val="single" w:sz="4" w:space="0" w:color="auto"/>
              <w:right w:val="nil"/>
            </w:tcBorders>
            <w:shd w:val="clear" w:color="auto" w:fill="auto"/>
            <w:noWrap/>
            <w:hideMark/>
          </w:tcPr>
          <w:p w14:paraId="25B0E107" w14:textId="77777777" w:rsidR="00155F40" w:rsidRPr="005F667A" w:rsidRDefault="00155F40" w:rsidP="003A208C">
            <w:pPr>
              <w:jc w:val="right"/>
              <w:rPr>
                <w:rFonts w:ascii="Consolas" w:hAnsi="Consolas" w:cs="Consolas"/>
                <w:color w:val="000000"/>
                <w:sz w:val="16"/>
                <w:szCs w:val="16"/>
              </w:rPr>
            </w:pPr>
            <w:r w:rsidRPr="005F667A">
              <w:rPr>
                <w:rFonts w:ascii="Consolas" w:hAnsi="Consolas" w:cs="Consolas"/>
                <w:color w:val="000000"/>
                <w:sz w:val="16"/>
                <w:szCs w:val="16"/>
              </w:rPr>
              <w:t>0</w:t>
            </w:r>
          </w:p>
        </w:tc>
        <w:tc>
          <w:tcPr>
            <w:tcW w:w="832" w:type="dxa"/>
            <w:tcBorders>
              <w:top w:val="nil"/>
              <w:left w:val="nil"/>
              <w:bottom w:val="single" w:sz="4" w:space="0" w:color="auto"/>
              <w:right w:val="nil"/>
            </w:tcBorders>
          </w:tcPr>
          <w:p w14:paraId="0DB5A183" w14:textId="77777777"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319</w:t>
            </w:r>
          </w:p>
        </w:tc>
        <w:tc>
          <w:tcPr>
            <w:tcW w:w="832" w:type="dxa"/>
            <w:tcBorders>
              <w:top w:val="nil"/>
              <w:left w:val="nil"/>
              <w:bottom w:val="single" w:sz="4" w:space="0" w:color="auto"/>
              <w:right w:val="nil"/>
            </w:tcBorders>
          </w:tcPr>
          <w:p w14:paraId="0C01DB83" w14:textId="77777777" w:rsidR="00155F40" w:rsidRDefault="008D6CB1" w:rsidP="003A208C">
            <w:pPr>
              <w:jc w:val="right"/>
              <w:rPr>
                <w:rFonts w:ascii="Consolas" w:hAnsi="Consolas" w:cs="Consolas"/>
                <w:color w:val="000000"/>
                <w:sz w:val="16"/>
                <w:szCs w:val="16"/>
              </w:rPr>
            </w:pPr>
            <w:r>
              <w:rPr>
                <w:rFonts w:ascii="Consolas" w:hAnsi="Consolas" w:cs="Consolas"/>
                <w:color w:val="000000"/>
                <w:sz w:val="16"/>
                <w:szCs w:val="16"/>
              </w:rPr>
              <w:t>72</w:t>
            </w:r>
          </w:p>
        </w:tc>
      </w:tr>
      <w:tr w:rsidR="00F47317" w:rsidRPr="005F667A" w14:paraId="333228B1" w14:textId="77777777" w:rsidTr="00155F40">
        <w:trPr>
          <w:trHeight w:val="255"/>
          <w:jc w:val="center"/>
        </w:trPr>
        <w:tc>
          <w:tcPr>
            <w:tcW w:w="304" w:type="dxa"/>
            <w:tcBorders>
              <w:top w:val="nil"/>
              <w:left w:val="nil"/>
              <w:bottom w:val="nil"/>
              <w:right w:val="nil"/>
            </w:tcBorders>
            <w:shd w:val="clear" w:color="auto" w:fill="auto"/>
            <w:noWrap/>
            <w:hideMark/>
          </w:tcPr>
          <w:p w14:paraId="71B02771" w14:textId="77777777" w:rsidR="00F47317" w:rsidRPr="005F667A" w:rsidRDefault="00F47317" w:rsidP="004A78EA">
            <w:pPr>
              <w:rPr>
                <w:rFonts w:ascii="Consolas" w:hAnsi="Consolas" w:cs="Consolas"/>
                <w:color w:val="000000"/>
                <w:sz w:val="16"/>
                <w:szCs w:val="16"/>
              </w:rPr>
            </w:pPr>
          </w:p>
        </w:tc>
        <w:tc>
          <w:tcPr>
            <w:tcW w:w="6055" w:type="dxa"/>
            <w:tcBorders>
              <w:top w:val="nil"/>
              <w:left w:val="nil"/>
              <w:bottom w:val="nil"/>
              <w:right w:val="nil"/>
            </w:tcBorders>
            <w:shd w:val="clear" w:color="auto" w:fill="auto"/>
            <w:noWrap/>
            <w:hideMark/>
          </w:tcPr>
          <w:p w14:paraId="0DE6177C" w14:textId="77777777" w:rsidR="00F47317" w:rsidRPr="005F667A" w:rsidRDefault="00F47317" w:rsidP="004A78EA">
            <w:pPr>
              <w:rPr>
                <w:rFonts w:ascii="Consolas" w:hAnsi="Consolas" w:cs="Consolas"/>
                <w:color w:val="000000"/>
                <w:sz w:val="16"/>
                <w:szCs w:val="16"/>
              </w:rPr>
            </w:pPr>
          </w:p>
        </w:tc>
        <w:tc>
          <w:tcPr>
            <w:tcW w:w="1080" w:type="dxa"/>
            <w:tcBorders>
              <w:top w:val="nil"/>
              <w:left w:val="single" w:sz="4" w:space="0" w:color="auto"/>
              <w:bottom w:val="nil"/>
              <w:right w:val="nil"/>
            </w:tcBorders>
            <w:shd w:val="clear" w:color="auto" w:fill="auto"/>
            <w:noWrap/>
            <w:hideMark/>
          </w:tcPr>
          <w:p w14:paraId="4F1FA638"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14:paraId="0C3898B3"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00" w:type="dxa"/>
            <w:tcBorders>
              <w:top w:val="nil"/>
              <w:left w:val="nil"/>
              <w:bottom w:val="nil"/>
              <w:right w:val="nil"/>
            </w:tcBorders>
            <w:shd w:val="clear" w:color="auto" w:fill="auto"/>
            <w:noWrap/>
            <w:hideMark/>
          </w:tcPr>
          <w:p w14:paraId="7246C325"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32" w:type="dxa"/>
            <w:tcBorders>
              <w:top w:val="nil"/>
              <w:left w:val="nil"/>
              <w:bottom w:val="nil"/>
              <w:right w:val="nil"/>
            </w:tcBorders>
          </w:tcPr>
          <w:p w14:paraId="1FB96485"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832" w:type="dxa"/>
            <w:tcBorders>
              <w:top w:val="nil"/>
              <w:left w:val="nil"/>
              <w:bottom w:val="nil"/>
              <w:right w:val="nil"/>
            </w:tcBorders>
          </w:tcPr>
          <w:p w14:paraId="26520262"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264FE5E5" w14:textId="77777777" w:rsidR="005F667A" w:rsidRDefault="005F667A" w:rsidP="00BC37EC">
      <w:pPr>
        <w:pStyle w:val="Heading4"/>
        <w:rPr>
          <w:rFonts w:ascii="Calibri" w:hAnsi="Calibri" w:cs="Calibri"/>
          <w:sz w:val="26"/>
          <w:szCs w:val="26"/>
        </w:rPr>
      </w:pPr>
      <w:bookmarkStart w:id="61" w:name="_31._Presence_of"/>
      <w:bookmarkEnd w:id="61"/>
    </w:p>
    <w:p w14:paraId="623342A1" w14:textId="77777777" w:rsidR="005F667A" w:rsidRDefault="005F667A" w:rsidP="00BC37EC">
      <w:pPr>
        <w:pStyle w:val="Heading4"/>
        <w:rPr>
          <w:rFonts w:ascii="Calibri" w:hAnsi="Calibri" w:cs="Calibri"/>
          <w:sz w:val="26"/>
          <w:szCs w:val="26"/>
        </w:rPr>
      </w:pPr>
    </w:p>
    <w:p w14:paraId="638FFC6B" w14:textId="77777777" w:rsidR="007048EA" w:rsidRDefault="007048EA">
      <w:pPr>
        <w:rPr>
          <w:rFonts w:ascii="Calibri" w:hAnsi="Calibri" w:cs="Calibri"/>
          <w:b/>
          <w:bCs/>
          <w:sz w:val="26"/>
          <w:szCs w:val="26"/>
        </w:rPr>
      </w:pPr>
      <w:r>
        <w:rPr>
          <w:rFonts w:ascii="Calibri" w:hAnsi="Calibri" w:cs="Calibri"/>
          <w:sz w:val="26"/>
          <w:szCs w:val="26"/>
        </w:rPr>
        <w:br w:type="page"/>
      </w:r>
    </w:p>
    <w:p w14:paraId="25D37E39" w14:textId="12AC0701" w:rsidR="00BC37EC" w:rsidRPr="00635A4A" w:rsidRDefault="003D7B1B" w:rsidP="00BC37EC">
      <w:pPr>
        <w:pStyle w:val="Heading4"/>
        <w:rPr>
          <w:rFonts w:ascii="Consolas" w:hAnsi="Consolas" w:cs="Consolas"/>
          <w:b w:val="0"/>
          <w:sz w:val="20"/>
          <w:szCs w:val="20"/>
        </w:rPr>
      </w:pPr>
      <w:r>
        <w:rPr>
          <w:rFonts w:ascii="Calibri" w:hAnsi="Calibri" w:cs="Calibri"/>
          <w:sz w:val="26"/>
          <w:szCs w:val="26"/>
        </w:rPr>
        <w:t>3</w:t>
      </w:r>
      <w:r w:rsidR="00FD6AD2">
        <w:rPr>
          <w:rFonts w:ascii="Calibri" w:hAnsi="Calibri" w:cs="Calibri"/>
          <w:sz w:val="26"/>
          <w:szCs w:val="26"/>
        </w:rPr>
        <w:t>6</w:t>
      </w:r>
      <w:r w:rsidR="00BC37EC" w:rsidRPr="00EB0525">
        <w:rPr>
          <w:rFonts w:ascii="Calibri" w:hAnsi="Calibri" w:cs="Calibri"/>
          <w:sz w:val="26"/>
          <w:szCs w:val="26"/>
        </w:rPr>
        <w:t>.</w:t>
      </w:r>
      <w:r w:rsidR="00BC37EC" w:rsidRPr="00EB0525">
        <w:rPr>
          <w:rFonts w:ascii="Calibri" w:hAnsi="Calibri" w:cs="Calibri"/>
          <w:sz w:val="26"/>
          <w:szCs w:val="26"/>
        </w:rPr>
        <w:tab/>
        <w:t xml:space="preserve">Hospital Death Indicator          </w:t>
      </w:r>
      <w:bookmarkStart w:id="62" w:name="HospitalDeathIndicator"/>
      <w:r w:rsidR="00BC37EC" w:rsidRPr="00EB0525">
        <w:rPr>
          <w:rFonts w:ascii="Calibri" w:hAnsi="Calibri" w:cs="Calibri"/>
          <w:sz w:val="26"/>
          <w:szCs w:val="26"/>
        </w:rPr>
        <w:t>HOSPD</w:t>
      </w:r>
      <w:bookmarkEnd w:id="62"/>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2" w:history="1">
        <w:r w:rsidR="00635A4A" w:rsidRPr="00BF44BD">
          <w:rPr>
            <w:rStyle w:val="Hyperlink"/>
            <w:rFonts w:ascii="Calibri" w:hAnsi="Calibri" w:cs="Calibri"/>
            <w:b w:val="0"/>
            <w:sz w:val="24"/>
            <w:szCs w:val="24"/>
          </w:rPr>
          <w:t>Return to Index</w:t>
        </w:r>
      </w:hyperlink>
    </w:p>
    <w:p w14:paraId="3D9E1305" w14:textId="77777777" w:rsidR="00BC37EC" w:rsidRPr="00B17DC8" w:rsidRDefault="00BC37EC" w:rsidP="00BC37EC">
      <w:pPr>
        <w:rPr>
          <w:rFonts w:ascii="Calibri" w:hAnsi="Calibri" w:cs="Calibri"/>
        </w:rPr>
      </w:pPr>
    </w:p>
    <w:p w14:paraId="744C7723" w14:textId="77777777" w:rsidR="00BC37EC" w:rsidRPr="00B17DC8" w:rsidRDefault="00BC37EC" w:rsidP="00BC37EC">
      <w:pPr>
        <w:rPr>
          <w:rFonts w:ascii="Calibri" w:hAnsi="Calibri" w:cs="Calibri"/>
        </w:rPr>
      </w:pPr>
      <w:r w:rsidRPr="00EB0525">
        <w:rPr>
          <w:rFonts w:ascii="Calibri" w:hAnsi="Calibri" w:cs="Calibri"/>
          <w:b/>
        </w:rPr>
        <w:t>DESCRIPTION</w:t>
      </w:r>
      <w:r w:rsidRPr="00EB0525">
        <w:rPr>
          <w:rFonts w:ascii="Calibri" w:hAnsi="Calibri" w:cs="Calibri"/>
        </w:rPr>
        <w:t>:  Indicates the location o</w:t>
      </w:r>
      <w:r>
        <w:rPr>
          <w:rFonts w:ascii="Calibri" w:hAnsi="Calibri" w:cs="Calibri"/>
        </w:rPr>
        <w:t>f death relative to a hospital.</w:t>
      </w:r>
      <w:r w:rsidRPr="00EB0525">
        <w:rPr>
          <w:rFonts w:ascii="Calibri" w:hAnsi="Calibri" w:cs="Calibri"/>
        </w:rPr>
        <w:t xml:space="preserve"> Response is determined</w:t>
      </w:r>
      <w:r>
        <w:rPr>
          <w:rFonts w:ascii="Calibri" w:hAnsi="Calibri" w:cs="Calibri"/>
        </w:rPr>
        <w:t xml:space="preserve"> from the death certificate. </w:t>
      </w:r>
      <w:r w:rsidRPr="00B17DC8">
        <w:rPr>
          <w:rFonts w:ascii="Calibri" w:hAnsi="Calibri" w:cs="Calibri"/>
        </w:rPr>
        <w:t>Certain states do not have t</w:t>
      </w:r>
      <w:r>
        <w:rPr>
          <w:rFonts w:ascii="Calibri" w:hAnsi="Calibri" w:cs="Calibri"/>
        </w:rPr>
        <w:t xml:space="preserve">his item on their certificate. </w:t>
      </w:r>
      <w:r w:rsidRPr="00B17DC8">
        <w:rPr>
          <w:rFonts w:ascii="Calibri" w:hAnsi="Calibri" w:cs="Calibri"/>
        </w:rPr>
        <w:t xml:space="preserve">For these </w:t>
      </w:r>
      <w:r w:rsidR="00522F8F" w:rsidRPr="00B17DC8">
        <w:rPr>
          <w:rFonts w:ascii="Calibri" w:hAnsi="Calibri" w:cs="Calibri"/>
        </w:rPr>
        <w:t>states,</w:t>
      </w:r>
      <w:r w:rsidRPr="00B17DC8">
        <w:rPr>
          <w:rFonts w:ascii="Calibri" w:hAnsi="Calibri" w:cs="Calibri"/>
        </w:rPr>
        <w:t xml:space="preserve"> a code of missing is assigned.</w:t>
      </w:r>
    </w:p>
    <w:p w14:paraId="34836F21" w14:textId="77777777" w:rsidR="00BC37EC" w:rsidRDefault="00BC37EC" w:rsidP="00BC37EC">
      <w:pPr>
        <w:tabs>
          <w:tab w:val="left" w:pos="360"/>
          <w:tab w:val="left" w:pos="4320"/>
        </w:tabs>
        <w:rPr>
          <w:rFonts w:ascii="Calibri" w:hAnsi="Calibri" w:cs="Calibri"/>
        </w:rPr>
      </w:pPr>
    </w:p>
    <w:p w14:paraId="314B10BE" w14:textId="77777777" w:rsidR="00BC37EC" w:rsidRDefault="00BC37EC" w:rsidP="00BC37E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7CE1501" w14:textId="77777777" w:rsidR="00BC37EC" w:rsidRPr="00BC37EC" w:rsidRDefault="00BC37EC" w:rsidP="00BC37EC">
      <w:pPr>
        <w:rPr>
          <w:rFonts w:ascii="Consolas" w:eastAsia="MS Mincho" w:hAnsi="Consolas" w:cs="Consolas"/>
          <w:sz w:val="20"/>
          <w:szCs w:val="20"/>
        </w:rPr>
      </w:pPr>
    </w:p>
    <w:tbl>
      <w:tblPr>
        <w:tblpPr w:leftFromText="180" w:rightFromText="180" w:vertAnchor="text" w:tblpXSpec="center" w:tblpY="1"/>
        <w:tblOverlap w:val="never"/>
        <w:tblW w:w="10098" w:type="dxa"/>
        <w:tblLook w:val="04A0" w:firstRow="1" w:lastRow="0" w:firstColumn="1" w:lastColumn="0" w:noHBand="0" w:noVBand="1"/>
      </w:tblPr>
      <w:tblGrid>
        <w:gridCol w:w="360"/>
        <w:gridCol w:w="4640"/>
        <w:gridCol w:w="1048"/>
        <w:gridCol w:w="1008"/>
        <w:gridCol w:w="882"/>
        <w:gridCol w:w="885"/>
        <w:gridCol w:w="1275"/>
      </w:tblGrid>
      <w:tr w:rsidR="00441248" w:rsidRPr="005F667A" w14:paraId="4FC745C3" w14:textId="77777777" w:rsidTr="00404B2C">
        <w:trPr>
          <w:trHeight w:val="402"/>
        </w:trPr>
        <w:tc>
          <w:tcPr>
            <w:tcW w:w="5000" w:type="dxa"/>
            <w:gridSpan w:val="2"/>
            <w:tcBorders>
              <w:top w:val="nil"/>
              <w:left w:val="nil"/>
              <w:bottom w:val="single" w:sz="4" w:space="0" w:color="auto"/>
              <w:right w:val="single" w:sz="4" w:space="0" w:color="000000"/>
            </w:tcBorders>
            <w:shd w:val="clear" w:color="auto" w:fill="auto"/>
            <w:hideMark/>
          </w:tcPr>
          <w:p w14:paraId="280881E2" w14:textId="77777777" w:rsidR="00441248" w:rsidRPr="005F667A" w:rsidRDefault="00441248" w:rsidP="00D50A29">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048" w:type="dxa"/>
            <w:tcBorders>
              <w:top w:val="nil"/>
              <w:left w:val="nil"/>
              <w:bottom w:val="single" w:sz="4" w:space="0" w:color="auto"/>
              <w:right w:val="nil"/>
            </w:tcBorders>
            <w:shd w:val="clear" w:color="auto" w:fill="auto"/>
            <w:hideMark/>
          </w:tcPr>
          <w:p w14:paraId="696B8F9E" w14:textId="77777777" w:rsidR="00441248" w:rsidRPr="005F667A" w:rsidRDefault="00441248"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14:paraId="5E719C67" w14:textId="77777777" w:rsidR="00441248" w:rsidRPr="005F667A" w:rsidRDefault="00441248"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882" w:type="dxa"/>
            <w:tcBorders>
              <w:top w:val="nil"/>
              <w:left w:val="nil"/>
              <w:bottom w:val="single" w:sz="4" w:space="0" w:color="auto"/>
              <w:right w:val="nil"/>
            </w:tcBorders>
            <w:shd w:val="clear" w:color="auto" w:fill="auto"/>
            <w:hideMark/>
          </w:tcPr>
          <w:p w14:paraId="478A0CDC" w14:textId="77777777" w:rsidR="00441248" w:rsidRPr="005F667A" w:rsidRDefault="00441248"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85" w:type="dxa"/>
            <w:tcBorders>
              <w:top w:val="nil"/>
              <w:left w:val="nil"/>
              <w:bottom w:val="single" w:sz="4" w:space="0" w:color="auto"/>
              <w:right w:val="nil"/>
            </w:tcBorders>
          </w:tcPr>
          <w:p w14:paraId="161C2DEA" w14:textId="77777777" w:rsidR="00441248" w:rsidRPr="005F667A" w:rsidRDefault="00441248"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75" w:type="dxa"/>
            <w:tcBorders>
              <w:top w:val="nil"/>
              <w:left w:val="nil"/>
              <w:bottom w:val="single" w:sz="4" w:space="0" w:color="auto"/>
              <w:right w:val="nil"/>
            </w:tcBorders>
          </w:tcPr>
          <w:p w14:paraId="521A2341" w14:textId="77777777" w:rsidR="00441248" w:rsidRDefault="00441248"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41248" w:rsidRPr="005F667A" w14:paraId="0CD0DAD5" w14:textId="77777777" w:rsidTr="00404B2C">
        <w:trPr>
          <w:trHeight w:val="395"/>
        </w:trPr>
        <w:tc>
          <w:tcPr>
            <w:tcW w:w="360" w:type="dxa"/>
            <w:tcBorders>
              <w:top w:val="nil"/>
              <w:left w:val="nil"/>
              <w:bottom w:val="nil"/>
              <w:right w:val="nil"/>
            </w:tcBorders>
            <w:shd w:val="clear" w:color="auto" w:fill="auto"/>
            <w:hideMark/>
          </w:tcPr>
          <w:p w14:paraId="2ACC18D1" w14:textId="77777777"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w:t>
            </w:r>
          </w:p>
        </w:tc>
        <w:tc>
          <w:tcPr>
            <w:tcW w:w="4640" w:type="dxa"/>
            <w:tcBorders>
              <w:top w:val="nil"/>
              <w:left w:val="nil"/>
              <w:bottom w:val="nil"/>
              <w:right w:val="single" w:sz="4" w:space="0" w:color="auto"/>
            </w:tcBorders>
            <w:shd w:val="clear" w:color="auto" w:fill="auto"/>
            <w:hideMark/>
          </w:tcPr>
          <w:p w14:paraId="72E0CEA2" w14:textId="77777777"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Alive or missing, blank, unable to determine, or illegible on death certificate</w:t>
            </w:r>
          </w:p>
        </w:tc>
        <w:tc>
          <w:tcPr>
            <w:tcW w:w="1048" w:type="dxa"/>
            <w:tcBorders>
              <w:top w:val="nil"/>
              <w:left w:val="nil"/>
              <w:bottom w:val="nil"/>
              <w:right w:val="nil"/>
            </w:tcBorders>
            <w:shd w:val="clear" w:color="auto" w:fill="auto"/>
            <w:hideMark/>
          </w:tcPr>
          <w:p w14:paraId="35640C59" w14:textId="77777777" w:rsidR="00441248" w:rsidRPr="005F667A" w:rsidRDefault="00B71ADA" w:rsidP="00191533">
            <w:pPr>
              <w:jc w:val="right"/>
              <w:rPr>
                <w:rFonts w:ascii="Consolas" w:hAnsi="Consolas" w:cs="Consolas"/>
                <w:color w:val="000000"/>
                <w:sz w:val="16"/>
                <w:szCs w:val="16"/>
              </w:rPr>
            </w:pPr>
            <w:r w:rsidRPr="00B71ADA">
              <w:rPr>
                <w:rFonts w:ascii="Consolas" w:hAnsi="Consolas" w:cs="Consolas"/>
                <w:color w:val="000000"/>
                <w:sz w:val="16"/>
                <w:szCs w:val="16"/>
              </w:rPr>
              <w:t>1</w:t>
            </w:r>
            <w:r>
              <w:rPr>
                <w:rFonts w:ascii="Consolas" w:hAnsi="Consolas" w:cs="Consolas"/>
                <w:color w:val="000000"/>
                <w:sz w:val="16"/>
                <w:szCs w:val="16"/>
              </w:rPr>
              <w:t>,</w:t>
            </w:r>
            <w:r w:rsidRPr="00B71ADA">
              <w:rPr>
                <w:rFonts w:ascii="Consolas" w:hAnsi="Consolas" w:cs="Consolas"/>
                <w:color w:val="000000"/>
                <w:sz w:val="16"/>
                <w:szCs w:val="16"/>
              </w:rPr>
              <w:t>689</w:t>
            </w:r>
            <w:r>
              <w:rPr>
                <w:rFonts w:ascii="Consolas" w:hAnsi="Consolas" w:cs="Consolas"/>
                <w:color w:val="000000"/>
                <w:sz w:val="16"/>
                <w:szCs w:val="16"/>
              </w:rPr>
              <w:t>,</w:t>
            </w:r>
            <w:r w:rsidRPr="00B71ADA">
              <w:rPr>
                <w:rFonts w:ascii="Consolas" w:hAnsi="Consolas" w:cs="Consolas"/>
                <w:color w:val="000000"/>
                <w:sz w:val="16"/>
                <w:szCs w:val="16"/>
              </w:rPr>
              <w:t>89</w:t>
            </w:r>
            <w:r w:rsidR="00191533">
              <w:rPr>
                <w:rFonts w:ascii="Consolas" w:hAnsi="Consolas" w:cs="Consolas"/>
                <w:color w:val="000000"/>
                <w:sz w:val="16"/>
                <w:szCs w:val="16"/>
              </w:rPr>
              <w:t>8</w:t>
            </w:r>
          </w:p>
        </w:tc>
        <w:tc>
          <w:tcPr>
            <w:tcW w:w="1008" w:type="dxa"/>
            <w:tcBorders>
              <w:top w:val="nil"/>
              <w:left w:val="nil"/>
              <w:bottom w:val="nil"/>
              <w:right w:val="nil"/>
            </w:tcBorders>
            <w:shd w:val="clear" w:color="auto" w:fill="auto"/>
            <w:hideMark/>
          </w:tcPr>
          <w:p w14:paraId="5A3A7099" w14:textId="77777777"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1</w:t>
            </w:r>
            <w:r>
              <w:rPr>
                <w:rFonts w:ascii="Consolas" w:hAnsi="Consolas" w:cs="Consolas"/>
                <w:color w:val="000000"/>
                <w:sz w:val="16"/>
                <w:szCs w:val="16"/>
              </w:rPr>
              <w:t>,</w:t>
            </w:r>
            <w:r w:rsidRPr="00B71ADA">
              <w:rPr>
                <w:rFonts w:ascii="Consolas" w:hAnsi="Consolas" w:cs="Consolas"/>
                <w:color w:val="000000"/>
                <w:sz w:val="16"/>
                <w:szCs w:val="16"/>
              </w:rPr>
              <w:t>003</w:t>
            </w:r>
            <w:r>
              <w:rPr>
                <w:rFonts w:ascii="Consolas" w:hAnsi="Consolas" w:cs="Consolas"/>
                <w:color w:val="000000"/>
                <w:sz w:val="16"/>
                <w:szCs w:val="16"/>
              </w:rPr>
              <w:t>,</w:t>
            </w:r>
            <w:r w:rsidR="00191533">
              <w:rPr>
                <w:rFonts w:ascii="Consolas" w:hAnsi="Consolas" w:cs="Consolas"/>
                <w:color w:val="000000"/>
                <w:sz w:val="16"/>
                <w:szCs w:val="16"/>
              </w:rPr>
              <w:t>189</w:t>
            </w:r>
          </w:p>
        </w:tc>
        <w:tc>
          <w:tcPr>
            <w:tcW w:w="882" w:type="dxa"/>
            <w:tcBorders>
              <w:top w:val="nil"/>
              <w:left w:val="nil"/>
              <w:bottom w:val="nil"/>
              <w:right w:val="nil"/>
            </w:tcBorders>
            <w:shd w:val="clear" w:color="auto" w:fill="auto"/>
            <w:hideMark/>
          </w:tcPr>
          <w:p w14:paraId="0EFE7540" w14:textId="77777777" w:rsidR="00441248" w:rsidRPr="005F667A" w:rsidRDefault="00713191" w:rsidP="003A208C">
            <w:pPr>
              <w:jc w:val="right"/>
              <w:rPr>
                <w:rFonts w:ascii="Consolas" w:hAnsi="Consolas" w:cs="Consolas"/>
                <w:color w:val="000000"/>
                <w:sz w:val="16"/>
                <w:szCs w:val="16"/>
              </w:rPr>
            </w:pPr>
            <w:r w:rsidRPr="00713191">
              <w:rPr>
                <w:rFonts w:ascii="Consolas" w:hAnsi="Consolas" w:cs="Consolas"/>
                <w:color w:val="000000"/>
                <w:sz w:val="16"/>
                <w:szCs w:val="16"/>
              </w:rPr>
              <w:t>500</w:t>
            </w:r>
            <w:r w:rsidR="009D043F">
              <w:rPr>
                <w:rFonts w:ascii="Consolas" w:hAnsi="Consolas" w:cs="Consolas"/>
                <w:color w:val="000000"/>
                <w:sz w:val="16"/>
                <w:szCs w:val="16"/>
              </w:rPr>
              <w:t>,</w:t>
            </w:r>
            <w:r w:rsidRPr="00713191">
              <w:rPr>
                <w:rFonts w:ascii="Consolas" w:hAnsi="Consolas" w:cs="Consolas"/>
                <w:color w:val="000000"/>
                <w:sz w:val="16"/>
                <w:szCs w:val="16"/>
              </w:rPr>
              <w:t>167</w:t>
            </w:r>
          </w:p>
        </w:tc>
        <w:tc>
          <w:tcPr>
            <w:tcW w:w="885" w:type="dxa"/>
            <w:tcBorders>
              <w:top w:val="nil"/>
              <w:left w:val="nil"/>
              <w:bottom w:val="nil"/>
              <w:right w:val="nil"/>
            </w:tcBorders>
          </w:tcPr>
          <w:p w14:paraId="52E4DFA8" w14:textId="77777777"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722,689</w:t>
            </w:r>
          </w:p>
        </w:tc>
        <w:tc>
          <w:tcPr>
            <w:tcW w:w="1275" w:type="dxa"/>
            <w:tcBorders>
              <w:top w:val="nil"/>
              <w:left w:val="nil"/>
              <w:bottom w:val="nil"/>
              <w:right w:val="nil"/>
            </w:tcBorders>
          </w:tcPr>
          <w:p w14:paraId="31650DD8" w14:textId="77777777" w:rsidR="00441248" w:rsidRDefault="00191533" w:rsidP="003A208C">
            <w:pPr>
              <w:jc w:val="right"/>
              <w:rPr>
                <w:rFonts w:ascii="Consolas" w:hAnsi="Consolas" w:cs="Consolas"/>
                <w:color w:val="000000"/>
                <w:sz w:val="16"/>
                <w:szCs w:val="16"/>
              </w:rPr>
            </w:pPr>
            <w:r>
              <w:rPr>
                <w:rFonts w:ascii="Consolas" w:hAnsi="Consolas" w:cs="Consolas"/>
                <w:color w:val="000000"/>
                <w:sz w:val="16"/>
                <w:szCs w:val="16"/>
              </w:rPr>
              <w:t>474,597</w:t>
            </w:r>
          </w:p>
        </w:tc>
      </w:tr>
      <w:tr w:rsidR="00441248" w:rsidRPr="005F667A" w14:paraId="262B1203" w14:textId="77777777" w:rsidTr="00404B2C">
        <w:trPr>
          <w:trHeight w:val="450"/>
        </w:trPr>
        <w:tc>
          <w:tcPr>
            <w:tcW w:w="360" w:type="dxa"/>
            <w:tcBorders>
              <w:top w:val="nil"/>
              <w:left w:val="nil"/>
              <w:bottom w:val="nil"/>
              <w:right w:val="nil"/>
            </w:tcBorders>
            <w:shd w:val="clear" w:color="auto" w:fill="auto"/>
            <w:noWrap/>
            <w:hideMark/>
          </w:tcPr>
          <w:p w14:paraId="4367DC2B" w14:textId="77777777"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1</w:t>
            </w:r>
          </w:p>
        </w:tc>
        <w:tc>
          <w:tcPr>
            <w:tcW w:w="4640" w:type="dxa"/>
            <w:tcBorders>
              <w:top w:val="nil"/>
              <w:left w:val="nil"/>
              <w:bottom w:val="nil"/>
              <w:right w:val="single" w:sz="4" w:space="0" w:color="auto"/>
            </w:tcBorders>
            <w:shd w:val="clear" w:color="auto" w:fill="auto"/>
            <w:hideMark/>
          </w:tcPr>
          <w:p w14:paraId="02763FB5" w14:textId="77777777"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DOA (a special box must be present and marked on death certificate)</w:t>
            </w:r>
          </w:p>
        </w:tc>
        <w:tc>
          <w:tcPr>
            <w:tcW w:w="1048" w:type="dxa"/>
            <w:tcBorders>
              <w:top w:val="nil"/>
              <w:left w:val="nil"/>
              <w:bottom w:val="nil"/>
              <w:right w:val="nil"/>
            </w:tcBorders>
            <w:shd w:val="clear" w:color="auto" w:fill="auto"/>
            <w:noWrap/>
            <w:hideMark/>
          </w:tcPr>
          <w:p w14:paraId="0D76AD51" w14:textId="77777777"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4</w:t>
            </w:r>
            <w:r>
              <w:rPr>
                <w:rFonts w:ascii="Consolas" w:hAnsi="Consolas" w:cs="Consolas"/>
                <w:color w:val="000000"/>
                <w:sz w:val="16"/>
                <w:szCs w:val="16"/>
              </w:rPr>
              <w:t>,</w:t>
            </w:r>
            <w:r w:rsidRPr="00B71ADA">
              <w:rPr>
                <w:rFonts w:ascii="Consolas" w:hAnsi="Consolas" w:cs="Consolas"/>
                <w:color w:val="000000"/>
                <w:sz w:val="16"/>
                <w:szCs w:val="16"/>
              </w:rPr>
              <w:t>994</w:t>
            </w:r>
          </w:p>
        </w:tc>
        <w:tc>
          <w:tcPr>
            <w:tcW w:w="1008" w:type="dxa"/>
            <w:tcBorders>
              <w:top w:val="nil"/>
              <w:left w:val="nil"/>
              <w:bottom w:val="nil"/>
              <w:right w:val="nil"/>
            </w:tcBorders>
            <w:shd w:val="clear" w:color="auto" w:fill="auto"/>
            <w:noWrap/>
            <w:hideMark/>
          </w:tcPr>
          <w:p w14:paraId="1CE3B680" w14:textId="77777777" w:rsidR="00441248" w:rsidRPr="005F667A" w:rsidRDefault="00441248" w:rsidP="003A208C">
            <w:pPr>
              <w:jc w:val="right"/>
              <w:rPr>
                <w:rFonts w:ascii="Consolas" w:hAnsi="Consolas" w:cs="Consolas"/>
                <w:color w:val="000000"/>
                <w:sz w:val="16"/>
                <w:szCs w:val="16"/>
              </w:rPr>
            </w:pPr>
            <w:r>
              <w:rPr>
                <w:rFonts w:ascii="Consolas" w:hAnsi="Consolas" w:cs="Consolas"/>
                <w:color w:val="000000"/>
                <w:sz w:val="16"/>
                <w:szCs w:val="16"/>
              </w:rPr>
              <w:t>2,270</w:t>
            </w:r>
          </w:p>
        </w:tc>
        <w:tc>
          <w:tcPr>
            <w:tcW w:w="882" w:type="dxa"/>
            <w:tcBorders>
              <w:top w:val="nil"/>
              <w:left w:val="nil"/>
              <w:bottom w:val="nil"/>
              <w:right w:val="nil"/>
            </w:tcBorders>
            <w:shd w:val="clear" w:color="auto" w:fill="auto"/>
            <w:noWrap/>
            <w:hideMark/>
          </w:tcPr>
          <w:p w14:paraId="66DD0E36" w14:textId="77777777" w:rsidR="00441248" w:rsidRPr="005F667A" w:rsidRDefault="00713191" w:rsidP="003A208C">
            <w:pPr>
              <w:jc w:val="right"/>
              <w:rPr>
                <w:rFonts w:ascii="Consolas" w:hAnsi="Consolas" w:cs="Consolas"/>
                <w:color w:val="000000"/>
                <w:sz w:val="16"/>
                <w:szCs w:val="16"/>
              </w:rPr>
            </w:pPr>
            <w:r>
              <w:rPr>
                <w:rFonts w:ascii="Consolas" w:hAnsi="Consolas" w:cs="Consolas"/>
                <w:color w:val="000000"/>
                <w:sz w:val="16"/>
                <w:szCs w:val="16"/>
              </w:rPr>
              <w:t>735</w:t>
            </w:r>
          </w:p>
        </w:tc>
        <w:tc>
          <w:tcPr>
            <w:tcW w:w="885" w:type="dxa"/>
            <w:tcBorders>
              <w:top w:val="nil"/>
              <w:left w:val="nil"/>
              <w:bottom w:val="nil"/>
              <w:right w:val="nil"/>
            </w:tcBorders>
          </w:tcPr>
          <w:p w14:paraId="497712EC" w14:textId="77777777"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253</w:t>
            </w:r>
          </w:p>
        </w:tc>
        <w:tc>
          <w:tcPr>
            <w:tcW w:w="1275" w:type="dxa"/>
            <w:tcBorders>
              <w:top w:val="nil"/>
              <w:left w:val="nil"/>
              <w:bottom w:val="nil"/>
              <w:right w:val="nil"/>
            </w:tcBorders>
          </w:tcPr>
          <w:p w14:paraId="781DB163" w14:textId="77777777" w:rsidR="00441248" w:rsidRDefault="00223B71" w:rsidP="003A208C">
            <w:pPr>
              <w:jc w:val="right"/>
              <w:rPr>
                <w:rFonts w:ascii="Consolas" w:hAnsi="Consolas" w:cs="Consolas"/>
                <w:color w:val="000000"/>
                <w:sz w:val="16"/>
                <w:szCs w:val="16"/>
              </w:rPr>
            </w:pPr>
            <w:r>
              <w:rPr>
                <w:rFonts w:ascii="Consolas" w:hAnsi="Consolas" w:cs="Consolas"/>
                <w:color w:val="000000"/>
                <w:sz w:val="16"/>
                <w:szCs w:val="16"/>
              </w:rPr>
              <w:t>394</w:t>
            </w:r>
          </w:p>
        </w:tc>
      </w:tr>
      <w:tr w:rsidR="00441248" w:rsidRPr="005F667A" w14:paraId="0ED6B46E" w14:textId="77777777" w:rsidTr="00404B2C">
        <w:trPr>
          <w:trHeight w:val="255"/>
        </w:trPr>
        <w:tc>
          <w:tcPr>
            <w:tcW w:w="360" w:type="dxa"/>
            <w:tcBorders>
              <w:top w:val="nil"/>
              <w:left w:val="nil"/>
              <w:bottom w:val="nil"/>
              <w:right w:val="nil"/>
            </w:tcBorders>
            <w:shd w:val="clear" w:color="auto" w:fill="auto"/>
            <w:noWrap/>
            <w:hideMark/>
          </w:tcPr>
          <w:p w14:paraId="5D5EB80F" w14:textId="77777777"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2</w:t>
            </w:r>
          </w:p>
        </w:tc>
        <w:tc>
          <w:tcPr>
            <w:tcW w:w="4640" w:type="dxa"/>
            <w:tcBorders>
              <w:top w:val="nil"/>
              <w:left w:val="nil"/>
              <w:bottom w:val="nil"/>
              <w:right w:val="single" w:sz="4" w:space="0" w:color="auto"/>
            </w:tcBorders>
            <w:shd w:val="clear" w:color="auto" w:fill="auto"/>
            <w:noWrap/>
            <w:hideMark/>
          </w:tcPr>
          <w:p w14:paraId="15C7EF6B" w14:textId="77777777"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Inpatient</w:t>
            </w:r>
          </w:p>
        </w:tc>
        <w:tc>
          <w:tcPr>
            <w:tcW w:w="1048" w:type="dxa"/>
            <w:tcBorders>
              <w:top w:val="nil"/>
              <w:left w:val="nil"/>
              <w:bottom w:val="nil"/>
              <w:right w:val="nil"/>
            </w:tcBorders>
            <w:shd w:val="clear" w:color="auto" w:fill="auto"/>
            <w:noWrap/>
            <w:hideMark/>
          </w:tcPr>
          <w:p w14:paraId="323898CA" w14:textId="77777777"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67</w:t>
            </w:r>
            <w:r>
              <w:rPr>
                <w:rFonts w:ascii="Consolas" w:hAnsi="Consolas" w:cs="Consolas"/>
                <w:color w:val="000000"/>
                <w:sz w:val="16"/>
                <w:szCs w:val="16"/>
              </w:rPr>
              <w:t>,</w:t>
            </w:r>
            <w:r w:rsidR="00191533">
              <w:rPr>
                <w:rFonts w:ascii="Consolas" w:hAnsi="Consolas" w:cs="Consolas"/>
                <w:color w:val="000000"/>
                <w:sz w:val="16"/>
                <w:szCs w:val="16"/>
              </w:rPr>
              <w:t>297</w:t>
            </w:r>
          </w:p>
        </w:tc>
        <w:tc>
          <w:tcPr>
            <w:tcW w:w="1008" w:type="dxa"/>
            <w:tcBorders>
              <w:top w:val="nil"/>
              <w:left w:val="nil"/>
              <w:bottom w:val="nil"/>
              <w:right w:val="nil"/>
            </w:tcBorders>
            <w:shd w:val="clear" w:color="auto" w:fill="auto"/>
            <w:noWrap/>
            <w:hideMark/>
          </w:tcPr>
          <w:p w14:paraId="404A4AB6" w14:textId="77777777"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19</w:t>
            </w:r>
            <w:r>
              <w:rPr>
                <w:rFonts w:ascii="Consolas" w:hAnsi="Consolas" w:cs="Consolas"/>
                <w:color w:val="000000"/>
                <w:sz w:val="16"/>
                <w:szCs w:val="16"/>
              </w:rPr>
              <w:t>,</w:t>
            </w:r>
            <w:r w:rsidR="00191533">
              <w:rPr>
                <w:rFonts w:ascii="Consolas" w:hAnsi="Consolas" w:cs="Consolas"/>
                <w:color w:val="000000"/>
                <w:sz w:val="16"/>
                <w:szCs w:val="16"/>
              </w:rPr>
              <w:t>763</w:t>
            </w:r>
          </w:p>
        </w:tc>
        <w:tc>
          <w:tcPr>
            <w:tcW w:w="882" w:type="dxa"/>
            <w:tcBorders>
              <w:top w:val="nil"/>
              <w:left w:val="nil"/>
              <w:bottom w:val="nil"/>
              <w:right w:val="nil"/>
            </w:tcBorders>
            <w:shd w:val="clear" w:color="auto" w:fill="auto"/>
            <w:noWrap/>
            <w:hideMark/>
          </w:tcPr>
          <w:p w14:paraId="7D20ECF9" w14:textId="77777777" w:rsidR="00441248" w:rsidRPr="005F667A" w:rsidRDefault="00713191" w:rsidP="003A208C">
            <w:pPr>
              <w:jc w:val="right"/>
              <w:rPr>
                <w:rFonts w:ascii="Consolas" w:hAnsi="Consolas" w:cs="Consolas"/>
                <w:color w:val="000000"/>
                <w:sz w:val="16"/>
                <w:szCs w:val="16"/>
              </w:rPr>
            </w:pPr>
            <w:r>
              <w:rPr>
                <w:rFonts w:ascii="Consolas" w:hAnsi="Consolas" w:cs="Consolas"/>
                <w:color w:val="000000"/>
                <w:sz w:val="16"/>
                <w:szCs w:val="16"/>
              </w:rPr>
              <w:t>11,588</w:t>
            </w:r>
          </w:p>
        </w:tc>
        <w:tc>
          <w:tcPr>
            <w:tcW w:w="885" w:type="dxa"/>
            <w:tcBorders>
              <w:top w:val="nil"/>
              <w:left w:val="nil"/>
              <w:bottom w:val="nil"/>
              <w:right w:val="nil"/>
            </w:tcBorders>
          </w:tcPr>
          <w:p w14:paraId="733009E2" w14:textId="77777777"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8,720</w:t>
            </w:r>
          </w:p>
        </w:tc>
        <w:tc>
          <w:tcPr>
            <w:tcW w:w="1275" w:type="dxa"/>
            <w:tcBorders>
              <w:top w:val="nil"/>
              <w:left w:val="nil"/>
              <w:bottom w:val="nil"/>
              <w:right w:val="nil"/>
            </w:tcBorders>
          </w:tcPr>
          <w:p w14:paraId="14F82601" w14:textId="77777777" w:rsidR="00441248" w:rsidRDefault="00AF2D71" w:rsidP="003A208C">
            <w:pPr>
              <w:jc w:val="right"/>
              <w:rPr>
                <w:rFonts w:ascii="Consolas" w:hAnsi="Consolas" w:cs="Consolas"/>
                <w:color w:val="000000"/>
                <w:sz w:val="16"/>
                <w:szCs w:val="16"/>
              </w:rPr>
            </w:pPr>
            <w:r w:rsidRPr="00AF2D71">
              <w:rPr>
                <w:rFonts w:ascii="Consolas" w:hAnsi="Consolas" w:cs="Consolas"/>
                <w:color w:val="000000"/>
                <w:sz w:val="16"/>
                <w:szCs w:val="16"/>
              </w:rPr>
              <w:t>8</w:t>
            </w:r>
            <w:r>
              <w:rPr>
                <w:rFonts w:ascii="Consolas" w:hAnsi="Consolas" w:cs="Consolas"/>
                <w:color w:val="000000"/>
                <w:sz w:val="16"/>
                <w:szCs w:val="16"/>
              </w:rPr>
              <w:t>,</w:t>
            </w:r>
            <w:r w:rsidR="00191533">
              <w:rPr>
                <w:rFonts w:ascii="Consolas" w:hAnsi="Consolas" w:cs="Consolas"/>
                <w:color w:val="000000"/>
                <w:sz w:val="16"/>
                <w:szCs w:val="16"/>
              </w:rPr>
              <w:t>084</w:t>
            </w:r>
          </w:p>
        </w:tc>
      </w:tr>
      <w:tr w:rsidR="00441248" w:rsidRPr="005F667A" w14:paraId="43D000F9" w14:textId="77777777" w:rsidTr="00404B2C">
        <w:trPr>
          <w:trHeight w:val="255"/>
        </w:trPr>
        <w:tc>
          <w:tcPr>
            <w:tcW w:w="360" w:type="dxa"/>
            <w:tcBorders>
              <w:top w:val="nil"/>
              <w:left w:val="nil"/>
              <w:bottom w:val="nil"/>
              <w:right w:val="nil"/>
            </w:tcBorders>
            <w:shd w:val="clear" w:color="auto" w:fill="auto"/>
            <w:noWrap/>
            <w:hideMark/>
          </w:tcPr>
          <w:p w14:paraId="5DD49F0D" w14:textId="77777777"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3</w:t>
            </w:r>
          </w:p>
        </w:tc>
        <w:tc>
          <w:tcPr>
            <w:tcW w:w="4640" w:type="dxa"/>
            <w:tcBorders>
              <w:top w:val="nil"/>
              <w:left w:val="nil"/>
              <w:bottom w:val="nil"/>
              <w:right w:val="single" w:sz="4" w:space="0" w:color="auto"/>
            </w:tcBorders>
            <w:shd w:val="clear" w:color="auto" w:fill="auto"/>
            <w:noWrap/>
            <w:hideMark/>
          </w:tcPr>
          <w:p w14:paraId="40E68D50" w14:textId="77777777"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Outpatient/Emergency</w:t>
            </w:r>
          </w:p>
        </w:tc>
        <w:tc>
          <w:tcPr>
            <w:tcW w:w="1048" w:type="dxa"/>
            <w:tcBorders>
              <w:top w:val="nil"/>
              <w:left w:val="nil"/>
              <w:bottom w:val="nil"/>
              <w:right w:val="nil"/>
            </w:tcBorders>
            <w:shd w:val="clear" w:color="auto" w:fill="auto"/>
            <w:noWrap/>
            <w:hideMark/>
          </w:tcPr>
          <w:p w14:paraId="67C81CDD" w14:textId="77777777"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15</w:t>
            </w:r>
            <w:r>
              <w:rPr>
                <w:rFonts w:ascii="Consolas" w:hAnsi="Consolas" w:cs="Consolas"/>
                <w:color w:val="000000"/>
                <w:sz w:val="16"/>
                <w:szCs w:val="16"/>
              </w:rPr>
              <w:t>,</w:t>
            </w:r>
            <w:r w:rsidRPr="00B71ADA">
              <w:rPr>
                <w:rFonts w:ascii="Consolas" w:hAnsi="Consolas" w:cs="Consolas"/>
                <w:color w:val="000000"/>
                <w:sz w:val="16"/>
                <w:szCs w:val="16"/>
              </w:rPr>
              <w:t>202</w:t>
            </w:r>
          </w:p>
        </w:tc>
        <w:tc>
          <w:tcPr>
            <w:tcW w:w="1008" w:type="dxa"/>
            <w:tcBorders>
              <w:top w:val="nil"/>
              <w:left w:val="nil"/>
              <w:bottom w:val="nil"/>
              <w:right w:val="nil"/>
            </w:tcBorders>
            <w:shd w:val="clear" w:color="auto" w:fill="auto"/>
            <w:noWrap/>
            <w:hideMark/>
          </w:tcPr>
          <w:p w14:paraId="03082C38" w14:textId="77777777" w:rsidR="00441248" w:rsidRPr="005F667A" w:rsidRDefault="00B71ADA" w:rsidP="006322B8">
            <w:pPr>
              <w:jc w:val="right"/>
              <w:rPr>
                <w:rFonts w:ascii="Consolas" w:hAnsi="Consolas" w:cs="Consolas"/>
                <w:color w:val="000000"/>
                <w:sz w:val="16"/>
                <w:szCs w:val="16"/>
              </w:rPr>
            </w:pPr>
            <w:r w:rsidRPr="00B71ADA">
              <w:rPr>
                <w:rFonts w:ascii="Consolas" w:hAnsi="Consolas" w:cs="Consolas"/>
                <w:color w:val="000000"/>
                <w:sz w:val="16"/>
                <w:szCs w:val="16"/>
              </w:rPr>
              <w:t>2</w:t>
            </w:r>
            <w:r>
              <w:rPr>
                <w:rFonts w:ascii="Consolas" w:hAnsi="Consolas" w:cs="Consolas"/>
                <w:color w:val="000000"/>
                <w:sz w:val="16"/>
                <w:szCs w:val="16"/>
              </w:rPr>
              <w:t>,</w:t>
            </w:r>
            <w:r w:rsidRPr="00B71ADA">
              <w:rPr>
                <w:rFonts w:ascii="Consolas" w:hAnsi="Consolas" w:cs="Consolas"/>
                <w:color w:val="000000"/>
                <w:sz w:val="16"/>
                <w:szCs w:val="16"/>
              </w:rPr>
              <w:t>605</w:t>
            </w:r>
          </w:p>
        </w:tc>
        <w:tc>
          <w:tcPr>
            <w:tcW w:w="882" w:type="dxa"/>
            <w:tcBorders>
              <w:top w:val="nil"/>
              <w:left w:val="nil"/>
              <w:bottom w:val="nil"/>
              <w:right w:val="nil"/>
            </w:tcBorders>
            <w:shd w:val="clear" w:color="auto" w:fill="auto"/>
            <w:noWrap/>
            <w:hideMark/>
          </w:tcPr>
          <w:p w14:paraId="6B952354" w14:textId="77777777"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2,205</w:t>
            </w:r>
          </w:p>
        </w:tc>
        <w:tc>
          <w:tcPr>
            <w:tcW w:w="885" w:type="dxa"/>
            <w:tcBorders>
              <w:top w:val="nil"/>
              <w:left w:val="nil"/>
              <w:bottom w:val="nil"/>
              <w:right w:val="nil"/>
            </w:tcBorders>
          </w:tcPr>
          <w:p w14:paraId="53793631" w14:textId="77777777"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5,118</w:t>
            </w:r>
          </w:p>
        </w:tc>
        <w:tc>
          <w:tcPr>
            <w:tcW w:w="1275" w:type="dxa"/>
            <w:tcBorders>
              <w:top w:val="nil"/>
              <w:left w:val="nil"/>
              <w:bottom w:val="nil"/>
              <w:right w:val="nil"/>
            </w:tcBorders>
          </w:tcPr>
          <w:p w14:paraId="6C20DD20" w14:textId="77777777" w:rsidR="00441248" w:rsidRDefault="00AF2D71" w:rsidP="009466C3">
            <w:pPr>
              <w:jc w:val="right"/>
              <w:rPr>
                <w:rFonts w:ascii="Consolas" w:hAnsi="Consolas" w:cs="Consolas"/>
                <w:color w:val="000000"/>
                <w:sz w:val="16"/>
                <w:szCs w:val="16"/>
              </w:rPr>
            </w:pPr>
            <w:r w:rsidRPr="00AF2D71">
              <w:rPr>
                <w:rFonts w:ascii="Consolas" w:hAnsi="Consolas" w:cs="Consolas"/>
                <w:color w:val="000000"/>
                <w:sz w:val="16"/>
                <w:szCs w:val="16"/>
              </w:rPr>
              <w:t>2</w:t>
            </w:r>
            <w:r>
              <w:rPr>
                <w:rFonts w:ascii="Consolas" w:hAnsi="Consolas" w:cs="Consolas"/>
                <w:color w:val="000000"/>
                <w:sz w:val="16"/>
                <w:szCs w:val="16"/>
              </w:rPr>
              <w:t>,</w:t>
            </w:r>
            <w:r w:rsidRPr="00AF2D71">
              <w:rPr>
                <w:rFonts w:ascii="Consolas" w:hAnsi="Consolas" w:cs="Consolas"/>
                <w:color w:val="000000"/>
                <w:sz w:val="16"/>
                <w:szCs w:val="16"/>
              </w:rPr>
              <w:t>734</w:t>
            </w:r>
          </w:p>
        </w:tc>
      </w:tr>
      <w:tr w:rsidR="00441248" w:rsidRPr="005F667A" w14:paraId="6D24372C" w14:textId="77777777" w:rsidTr="00404B2C">
        <w:trPr>
          <w:trHeight w:val="255"/>
        </w:trPr>
        <w:tc>
          <w:tcPr>
            <w:tcW w:w="360" w:type="dxa"/>
            <w:tcBorders>
              <w:top w:val="nil"/>
              <w:left w:val="nil"/>
              <w:bottom w:val="nil"/>
              <w:right w:val="nil"/>
            </w:tcBorders>
            <w:shd w:val="clear" w:color="auto" w:fill="auto"/>
            <w:noWrap/>
            <w:hideMark/>
          </w:tcPr>
          <w:p w14:paraId="1DC21D1C" w14:textId="77777777"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4</w:t>
            </w:r>
          </w:p>
        </w:tc>
        <w:tc>
          <w:tcPr>
            <w:tcW w:w="4640" w:type="dxa"/>
            <w:tcBorders>
              <w:top w:val="nil"/>
              <w:left w:val="nil"/>
              <w:bottom w:val="nil"/>
              <w:right w:val="single" w:sz="4" w:space="0" w:color="auto"/>
            </w:tcBorders>
            <w:shd w:val="clear" w:color="auto" w:fill="auto"/>
            <w:noWrap/>
            <w:hideMark/>
          </w:tcPr>
          <w:p w14:paraId="3AE38E0B" w14:textId="77777777"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Other hospital visit</w:t>
            </w:r>
          </w:p>
        </w:tc>
        <w:tc>
          <w:tcPr>
            <w:tcW w:w="1048" w:type="dxa"/>
            <w:tcBorders>
              <w:top w:val="nil"/>
              <w:left w:val="nil"/>
              <w:bottom w:val="nil"/>
              <w:right w:val="nil"/>
            </w:tcBorders>
            <w:shd w:val="clear" w:color="auto" w:fill="auto"/>
            <w:noWrap/>
            <w:hideMark/>
          </w:tcPr>
          <w:p w14:paraId="46CD11CA" w14:textId="77777777"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25</w:t>
            </w:r>
          </w:p>
        </w:tc>
        <w:tc>
          <w:tcPr>
            <w:tcW w:w="1008" w:type="dxa"/>
            <w:tcBorders>
              <w:top w:val="nil"/>
              <w:left w:val="nil"/>
              <w:bottom w:val="nil"/>
              <w:right w:val="nil"/>
            </w:tcBorders>
            <w:shd w:val="clear" w:color="auto" w:fill="auto"/>
            <w:noWrap/>
            <w:hideMark/>
          </w:tcPr>
          <w:p w14:paraId="44304B66" w14:textId="77777777"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19</w:t>
            </w:r>
          </w:p>
        </w:tc>
        <w:tc>
          <w:tcPr>
            <w:tcW w:w="882" w:type="dxa"/>
            <w:tcBorders>
              <w:top w:val="nil"/>
              <w:left w:val="nil"/>
              <w:bottom w:val="nil"/>
              <w:right w:val="nil"/>
            </w:tcBorders>
            <w:shd w:val="clear" w:color="auto" w:fill="auto"/>
            <w:noWrap/>
            <w:hideMark/>
          </w:tcPr>
          <w:p w14:paraId="0BC959CE" w14:textId="77777777"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0</w:t>
            </w:r>
          </w:p>
        </w:tc>
        <w:tc>
          <w:tcPr>
            <w:tcW w:w="885" w:type="dxa"/>
            <w:tcBorders>
              <w:top w:val="nil"/>
              <w:left w:val="nil"/>
              <w:bottom w:val="nil"/>
              <w:right w:val="nil"/>
            </w:tcBorders>
          </w:tcPr>
          <w:p w14:paraId="4686EDD5" w14:textId="77777777" w:rsidR="00441248" w:rsidRPr="005F667A" w:rsidRDefault="00441248" w:rsidP="003A208C">
            <w:pPr>
              <w:jc w:val="right"/>
              <w:rPr>
                <w:rFonts w:ascii="Consolas" w:hAnsi="Consolas" w:cs="Consolas"/>
                <w:color w:val="000000"/>
                <w:sz w:val="16"/>
                <w:szCs w:val="16"/>
              </w:rPr>
            </w:pPr>
            <w:r>
              <w:rPr>
                <w:rFonts w:ascii="Consolas" w:hAnsi="Consolas" w:cs="Consolas"/>
                <w:color w:val="000000"/>
                <w:sz w:val="16"/>
                <w:szCs w:val="16"/>
              </w:rPr>
              <w:t>0</w:t>
            </w:r>
          </w:p>
        </w:tc>
        <w:tc>
          <w:tcPr>
            <w:tcW w:w="1275" w:type="dxa"/>
            <w:tcBorders>
              <w:top w:val="nil"/>
              <w:left w:val="nil"/>
              <w:bottom w:val="nil"/>
              <w:right w:val="nil"/>
            </w:tcBorders>
          </w:tcPr>
          <w:p w14:paraId="415ECE7C" w14:textId="77777777" w:rsidR="00441248" w:rsidRDefault="00441248" w:rsidP="003A208C">
            <w:pPr>
              <w:jc w:val="right"/>
              <w:rPr>
                <w:rFonts w:ascii="Consolas" w:hAnsi="Consolas" w:cs="Consolas"/>
                <w:color w:val="000000"/>
                <w:sz w:val="16"/>
                <w:szCs w:val="16"/>
              </w:rPr>
            </w:pPr>
            <w:r>
              <w:rPr>
                <w:rFonts w:ascii="Consolas" w:hAnsi="Consolas" w:cs="Consolas"/>
                <w:color w:val="000000"/>
                <w:sz w:val="16"/>
                <w:szCs w:val="16"/>
              </w:rPr>
              <w:t>0</w:t>
            </w:r>
          </w:p>
        </w:tc>
      </w:tr>
      <w:tr w:rsidR="00441248" w:rsidRPr="005F667A" w14:paraId="2C911A57" w14:textId="77777777" w:rsidTr="00404B2C">
        <w:trPr>
          <w:trHeight w:val="255"/>
        </w:trPr>
        <w:tc>
          <w:tcPr>
            <w:tcW w:w="360" w:type="dxa"/>
            <w:tcBorders>
              <w:top w:val="nil"/>
              <w:left w:val="nil"/>
              <w:bottom w:val="single" w:sz="4" w:space="0" w:color="auto"/>
              <w:right w:val="nil"/>
            </w:tcBorders>
            <w:shd w:val="clear" w:color="auto" w:fill="auto"/>
            <w:noWrap/>
            <w:hideMark/>
          </w:tcPr>
          <w:p w14:paraId="216581CE" w14:textId="77777777"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5</w:t>
            </w:r>
          </w:p>
        </w:tc>
        <w:tc>
          <w:tcPr>
            <w:tcW w:w="4640" w:type="dxa"/>
            <w:tcBorders>
              <w:top w:val="nil"/>
              <w:left w:val="nil"/>
              <w:bottom w:val="single" w:sz="4" w:space="0" w:color="auto"/>
              <w:right w:val="single" w:sz="4" w:space="0" w:color="auto"/>
            </w:tcBorders>
            <w:shd w:val="clear" w:color="auto" w:fill="auto"/>
            <w:noWrap/>
            <w:hideMark/>
          </w:tcPr>
          <w:p w14:paraId="4E318830" w14:textId="77777777"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Not in hospital</w:t>
            </w:r>
          </w:p>
        </w:tc>
        <w:tc>
          <w:tcPr>
            <w:tcW w:w="1048" w:type="dxa"/>
            <w:tcBorders>
              <w:top w:val="nil"/>
              <w:left w:val="nil"/>
              <w:bottom w:val="single" w:sz="4" w:space="0" w:color="auto"/>
              <w:right w:val="nil"/>
            </w:tcBorders>
            <w:shd w:val="clear" w:color="auto" w:fill="auto"/>
            <w:noWrap/>
            <w:hideMark/>
          </w:tcPr>
          <w:p w14:paraId="5D4276CC" w14:textId="77777777"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57</w:t>
            </w:r>
            <w:r>
              <w:rPr>
                <w:rFonts w:ascii="Consolas" w:hAnsi="Consolas" w:cs="Consolas"/>
                <w:color w:val="000000"/>
                <w:sz w:val="16"/>
                <w:szCs w:val="16"/>
              </w:rPr>
              <w:t>,</w:t>
            </w:r>
            <w:r w:rsidR="00191533">
              <w:rPr>
                <w:rFonts w:ascii="Consolas" w:hAnsi="Consolas" w:cs="Consolas"/>
                <w:color w:val="000000"/>
                <w:sz w:val="16"/>
                <w:szCs w:val="16"/>
              </w:rPr>
              <w:t>656</w:t>
            </w:r>
          </w:p>
        </w:tc>
        <w:tc>
          <w:tcPr>
            <w:tcW w:w="1008" w:type="dxa"/>
            <w:tcBorders>
              <w:top w:val="nil"/>
              <w:left w:val="nil"/>
              <w:bottom w:val="single" w:sz="4" w:space="0" w:color="auto"/>
              <w:right w:val="nil"/>
            </w:tcBorders>
            <w:shd w:val="clear" w:color="auto" w:fill="auto"/>
            <w:noWrap/>
            <w:hideMark/>
          </w:tcPr>
          <w:p w14:paraId="59D45663" w14:textId="77777777" w:rsidR="00441248" w:rsidRPr="005F667A" w:rsidRDefault="00191533" w:rsidP="003A208C">
            <w:pPr>
              <w:jc w:val="right"/>
              <w:rPr>
                <w:rFonts w:ascii="Consolas" w:hAnsi="Consolas" w:cs="Consolas"/>
                <w:color w:val="000000"/>
                <w:sz w:val="16"/>
                <w:szCs w:val="16"/>
              </w:rPr>
            </w:pPr>
            <w:r>
              <w:rPr>
                <w:rFonts w:ascii="Consolas" w:hAnsi="Consolas" w:cs="Consolas"/>
                <w:color w:val="000000"/>
                <w:sz w:val="16"/>
                <w:szCs w:val="16"/>
              </w:rPr>
              <w:t>12,873</w:t>
            </w:r>
          </w:p>
        </w:tc>
        <w:tc>
          <w:tcPr>
            <w:tcW w:w="882" w:type="dxa"/>
            <w:tcBorders>
              <w:top w:val="nil"/>
              <w:left w:val="nil"/>
              <w:bottom w:val="single" w:sz="4" w:space="0" w:color="auto"/>
              <w:right w:val="nil"/>
            </w:tcBorders>
            <w:shd w:val="clear" w:color="auto" w:fill="auto"/>
            <w:noWrap/>
            <w:hideMark/>
          </w:tcPr>
          <w:p w14:paraId="4202EB7B" w14:textId="77777777" w:rsidR="00441248" w:rsidRPr="005F667A" w:rsidRDefault="00441248" w:rsidP="003A208C">
            <w:pPr>
              <w:jc w:val="right"/>
              <w:rPr>
                <w:rFonts w:ascii="Consolas" w:hAnsi="Consolas" w:cs="Consolas"/>
                <w:color w:val="000000"/>
                <w:sz w:val="16"/>
                <w:szCs w:val="16"/>
              </w:rPr>
            </w:pPr>
            <w:r>
              <w:rPr>
                <w:rFonts w:ascii="Consolas" w:hAnsi="Consolas" w:cs="Consolas"/>
                <w:color w:val="000000"/>
                <w:sz w:val="16"/>
                <w:szCs w:val="16"/>
              </w:rPr>
              <w:t>11,189</w:t>
            </w:r>
          </w:p>
        </w:tc>
        <w:tc>
          <w:tcPr>
            <w:tcW w:w="885" w:type="dxa"/>
            <w:tcBorders>
              <w:top w:val="nil"/>
              <w:left w:val="nil"/>
              <w:bottom w:val="single" w:sz="4" w:space="0" w:color="auto"/>
              <w:right w:val="nil"/>
            </w:tcBorders>
          </w:tcPr>
          <w:p w14:paraId="0510AD85" w14:textId="77777777"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8,382</w:t>
            </w:r>
          </w:p>
        </w:tc>
        <w:tc>
          <w:tcPr>
            <w:tcW w:w="1275" w:type="dxa"/>
            <w:tcBorders>
              <w:top w:val="nil"/>
              <w:left w:val="nil"/>
              <w:bottom w:val="single" w:sz="4" w:space="0" w:color="auto"/>
              <w:right w:val="nil"/>
            </w:tcBorders>
          </w:tcPr>
          <w:p w14:paraId="6BDD8701" w14:textId="77777777" w:rsidR="00441248" w:rsidRDefault="00AF2D71" w:rsidP="003A208C">
            <w:pPr>
              <w:jc w:val="right"/>
              <w:rPr>
                <w:rFonts w:ascii="Consolas" w:hAnsi="Consolas" w:cs="Consolas"/>
                <w:color w:val="000000"/>
                <w:sz w:val="16"/>
                <w:szCs w:val="16"/>
              </w:rPr>
            </w:pPr>
            <w:r w:rsidRPr="00AF2D71">
              <w:rPr>
                <w:rFonts w:ascii="Consolas" w:hAnsi="Consolas" w:cs="Consolas"/>
                <w:color w:val="000000"/>
                <w:sz w:val="16"/>
                <w:szCs w:val="16"/>
              </w:rPr>
              <w:t>7</w:t>
            </w:r>
            <w:r>
              <w:rPr>
                <w:rFonts w:ascii="Consolas" w:hAnsi="Consolas" w:cs="Consolas"/>
                <w:color w:val="000000"/>
                <w:sz w:val="16"/>
                <w:szCs w:val="16"/>
              </w:rPr>
              <w:t>,</w:t>
            </w:r>
            <w:r w:rsidR="00191533">
              <w:rPr>
                <w:rFonts w:ascii="Consolas" w:hAnsi="Consolas" w:cs="Consolas"/>
                <w:color w:val="000000"/>
                <w:sz w:val="16"/>
                <w:szCs w:val="16"/>
              </w:rPr>
              <w:t>473</w:t>
            </w:r>
          </w:p>
        </w:tc>
      </w:tr>
      <w:tr w:rsidR="00F47317" w:rsidRPr="005F667A" w14:paraId="7A6E1A19" w14:textId="77777777" w:rsidTr="00404B2C">
        <w:trPr>
          <w:trHeight w:val="255"/>
        </w:trPr>
        <w:tc>
          <w:tcPr>
            <w:tcW w:w="360" w:type="dxa"/>
            <w:tcBorders>
              <w:top w:val="nil"/>
              <w:left w:val="nil"/>
              <w:bottom w:val="nil"/>
              <w:right w:val="nil"/>
            </w:tcBorders>
            <w:shd w:val="clear" w:color="auto" w:fill="auto"/>
            <w:noWrap/>
            <w:hideMark/>
          </w:tcPr>
          <w:p w14:paraId="55AC4183" w14:textId="77777777" w:rsidR="00F47317" w:rsidRPr="005F667A" w:rsidRDefault="00F47317" w:rsidP="00D50A29">
            <w:pPr>
              <w:rPr>
                <w:rFonts w:ascii="Consolas" w:hAnsi="Consolas" w:cs="Consolas"/>
                <w:color w:val="000000"/>
                <w:sz w:val="16"/>
                <w:szCs w:val="16"/>
              </w:rPr>
            </w:pPr>
          </w:p>
        </w:tc>
        <w:tc>
          <w:tcPr>
            <w:tcW w:w="4640" w:type="dxa"/>
            <w:tcBorders>
              <w:top w:val="nil"/>
              <w:left w:val="nil"/>
              <w:bottom w:val="nil"/>
              <w:right w:val="single" w:sz="4" w:space="0" w:color="auto"/>
            </w:tcBorders>
            <w:shd w:val="clear" w:color="auto" w:fill="auto"/>
            <w:noWrap/>
            <w:hideMark/>
          </w:tcPr>
          <w:p w14:paraId="4C5A2A7C" w14:textId="77777777" w:rsidR="00F47317" w:rsidRPr="005F667A" w:rsidRDefault="00F47317" w:rsidP="00D50A29">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048" w:type="dxa"/>
            <w:tcBorders>
              <w:top w:val="nil"/>
              <w:left w:val="nil"/>
              <w:bottom w:val="nil"/>
              <w:right w:val="nil"/>
            </w:tcBorders>
            <w:shd w:val="clear" w:color="auto" w:fill="auto"/>
            <w:noWrap/>
            <w:hideMark/>
          </w:tcPr>
          <w:p w14:paraId="3A1CC677" w14:textId="77777777"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14:paraId="7CF6A0E3"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noWrap/>
            <w:hideMark/>
          </w:tcPr>
          <w:p w14:paraId="1C87269E" w14:textId="77777777"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5" w:type="dxa"/>
            <w:tcBorders>
              <w:top w:val="nil"/>
              <w:left w:val="nil"/>
              <w:bottom w:val="nil"/>
              <w:right w:val="nil"/>
            </w:tcBorders>
          </w:tcPr>
          <w:p w14:paraId="07E14282" w14:textId="77777777"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75" w:type="dxa"/>
            <w:tcBorders>
              <w:top w:val="nil"/>
              <w:left w:val="nil"/>
              <w:bottom w:val="nil"/>
              <w:right w:val="nil"/>
            </w:tcBorders>
          </w:tcPr>
          <w:p w14:paraId="67C13729" w14:textId="77777777"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6CEC3B19" w14:textId="77777777" w:rsidR="0057171A" w:rsidRDefault="00A44054" w:rsidP="00D62407">
      <w:pPr>
        <w:rPr>
          <w:rFonts w:ascii="Calibri" w:hAnsi="Calibri" w:cs="Calibri"/>
          <w:sz w:val="26"/>
          <w:szCs w:val="26"/>
        </w:rPr>
      </w:pPr>
      <w:r>
        <w:rPr>
          <w:rFonts w:eastAsia="MS Mincho"/>
        </w:rPr>
        <w:br w:type="textWrapping" w:clear="all"/>
      </w:r>
    </w:p>
    <w:p w14:paraId="3DA41E66" w14:textId="77777777" w:rsidR="0057171A" w:rsidRDefault="0057171A" w:rsidP="0057171A">
      <w:pPr>
        <w:pStyle w:val="Heading4"/>
        <w:rPr>
          <w:rFonts w:ascii="Calibri" w:hAnsi="Calibri" w:cs="Calibri"/>
          <w:sz w:val="26"/>
          <w:szCs w:val="26"/>
        </w:rPr>
      </w:pPr>
    </w:p>
    <w:p w14:paraId="5C2F13AF" w14:textId="77777777" w:rsidR="00E145A1" w:rsidRDefault="00E145A1">
      <w:pPr>
        <w:rPr>
          <w:rFonts w:ascii="Calibri" w:hAnsi="Calibri" w:cs="Calibri"/>
          <w:b/>
          <w:bCs/>
          <w:sz w:val="26"/>
          <w:szCs w:val="26"/>
        </w:rPr>
      </w:pPr>
      <w:bookmarkStart w:id="63" w:name="_36._Smoked_More"/>
      <w:bookmarkStart w:id="64" w:name="_36._Indicator_for"/>
      <w:bookmarkEnd w:id="63"/>
      <w:bookmarkEnd w:id="64"/>
      <w:r>
        <w:rPr>
          <w:rFonts w:ascii="Calibri" w:hAnsi="Calibri" w:cs="Calibri"/>
          <w:sz w:val="26"/>
          <w:szCs w:val="26"/>
        </w:rPr>
        <w:br w:type="page"/>
      </w:r>
    </w:p>
    <w:p w14:paraId="1512F83E" w14:textId="3C38C789" w:rsidR="00323963" w:rsidRPr="00635A4A" w:rsidRDefault="00323963" w:rsidP="00323963">
      <w:pPr>
        <w:pStyle w:val="Heading4"/>
        <w:rPr>
          <w:rFonts w:ascii="Consolas" w:hAnsi="Consolas" w:cs="Consolas"/>
          <w:b w:val="0"/>
          <w:sz w:val="20"/>
          <w:szCs w:val="20"/>
        </w:rPr>
      </w:pPr>
      <w:bookmarkStart w:id="65" w:name="_36._Indicator_for_1"/>
      <w:bookmarkEnd w:id="65"/>
      <w:r>
        <w:rPr>
          <w:rFonts w:ascii="Calibri" w:hAnsi="Calibri" w:cs="Calibri"/>
          <w:sz w:val="26"/>
          <w:szCs w:val="26"/>
        </w:rPr>
        <w:t>3</w:t>
      </w:r>
      <w:r w:rsidR="00FD6AD2">
        <w:rPr>
          <w:rFonts w:ascii="Calibri" w:hAnsi="Calibri" w:cs="Calibri"/>
          <w:sz w:val="26"/>
          <w:szCs w:val="26"/>
        </w:rPr>
        <w:t>7</w:t>
      </w:r>
      <w:r>
        <w:rPr>
          <w:rFonts w:ascii="Calibri" w:hAnsi="Calibri" w:cs="Calibri"/>
          <w:sz w:val="26"/>
          <w:szCs w:val="26"/>
        </w:rPr>
        <w:t>.</w:t>
      </w:r>
      <w:r>
        <w:rPr>
          <w:rFonts w:ascii="Calibri" w:hAnsi="Calibri" w:cs="Calibri"/>
          <w:sz w:val="26"/>
          <w:szCs w:val="26"/>
        </w:rPr>
        <w:tab/>
        <w:t>Indicator for Algorithmic Death     INDALG</w:t>
      </w:r>
      <w:r>
        <w:rPr>
          <w:rFonts w:ascii="Calibri" w:hAnsi="Calibri" w:cs="Calibri"/>
          <w:sz w:val="26"/>
          <w:szCs w:val="26"/>
        </w:rPr>
        <w:tab/>
      </w:r>
      <w:r w:rsidR="00163A46">
        <w:rPr>
          <w:rFonts w:ascii="Calibri" w:hAnsi="Calibri" w:cs="Calibri"/>
          <w:sz w:val="26"/>
          <w:szCs w:val="26"/>
        </w:rPr>
        <w:tab/>
      </w:r>
      <w:r w:rsidR="00395FB9">
        <w:rPr>
          <w:rFonts w:ascii="Calibri" w:hAnsi="Calibri" w:cs="Calibri"/>
          <w:sz w:val="26"/>
          <w:szCs w:val="26"/>
        </w:rPr>
        <w:tab/>
      </w:r>
      <w:hyperlink w:anchor="INDEX_2" w:history="1">
        <w:r w:rsidR="00395FB9" w:rsidRPr="00BF44BD">
          <w:rPr>
            <w:rStyle w:val="Hyperlink"/>
            <w:rFonts w:ascii="Calibri" w:hAnsi="Calibri" w:cs="Calibri"/>
            <w:b w:val="0"/>
            <w:sz w:val="24"/>
            <w:szCs w:val="24"/>
          </w:rPr>
          <w:t>Return to Index</w:t>
        </w:r>
      </w:hyperlink>
      <w:r>
        <w:rPr>
          <w:rFonts w:ascii="Calibri" w:hAnsi="Calibri" w:cs="Calibri"/>
          <w:sz w:val="26"/>
          <w:szCs w:val="26"/>
        </w:rPr>
        <w:t xml:space="preserve">            </w:t>
      </w:r>
    </w:p>
    <w:p w14:paraId="13CA29EF" w14:textId="77777777" w:rsidR="00323963" w:rsidRDefault="00323963" w:rsidP="00323963">
      <w:pPr>
        <w:rPr>
          <w:rFonts w:asciiTheme="minorHAnsi" w:hAnsiTheme="minorHAnsi" w:cstheme="minorHAnsi"/>
          <w:b/>
          <w:sz w:val="28"/>
          <w:szCs w:val="28"/>
        </w:rPr>
      </w:pPr>
    </w:p>
    <w:p w14:paraId="4DB76D45" w14:textId="784656D2" w:rsidR="00E145A1" w:rsidRPr="00501974" w:rsidRDefault="00323963" w:rsidP="00E145A1">
      <w:pPr>
        <w:rPr>
          <w:rFonts w:ascii="Calibri" w:hAnsi="Calibri"/>
        </w:rPr>
      </w:pPr>
      <w:r w:rsidRPr="00501974">
        <w:rPr>
          <w:rFonts w:ascii="Calibri" w:hAnsi="Calibri"/>
          <w:b/>
        </w:rPr>
        <w:t xml:space="preserve">DESCRIPTION: </w:t>
      </w:r>
      <w:r w:rsidRPr="00501974">
        <w:rPr>
          <w:rFonts w:ascii="Calibri" w:hAnsi="Calibri"/>
        </w:rPr>
        <w:t xml:space="preserve"> </w:t>
      </w:r>
      <w:r w:rsidR="00E145A1" w:rsidRPr="00501974">
        <w:rPr>
          <w:rFonts w:ascii="Calibri" w:hAnsi="Calibri"/>
        </w:rPr>
        <w:t xml:space="preserve">In order to speed up the release of this public-use file, we have omitted the last step in the processing of </w:t>
      </w:r>
      <w:r w:rsidR="0070635A" w:rsidRPr="00501974">
        <w:rPr>
          <w:rFonts w:ascii="Calibri" w:hAnsi="Calibri"/>
        </w:rPr>
        <w:t xml:space="preserve">a </w:t>
      </w:r>
      <w:r w:rsidR="00FE1ADB" w:rsidRPr="00501974">
        <w:rPr>
          <w:rFonts w:ascii="Calibri" w:hAnsi="Calibri"/>
        </w:rPr>
        <w:t xml:space="preserve">portion of </w:t>
      </w:r>
      <w:r w:rsidR="00E145A1" w:rsidRPr="00501974">
        <w:rPr>
          <w:rFonts w:ascii="Calibri" w:hAnsi="Calibri"/>
        </w:rPr>
        <w:t xml:space="preserve">the most recent match of NLMS records to the NDI. The process to finalize a match of NLMS records </w:t>
      </w:r>
      <w:r w:rsidR="00874504" w:rsidRPr="00501974">
        <w:rPr>
          <w:rFonts w:ascii="Calibri" w:hAnsi="Calibri"/>
        </w:rPr>
        <w:t xml:space="preserve">to </w:t>
      </w:r>
      <w:r w:rsidR="00E145A1" w:rsidRPr="00501974">
        <w:rPr>
          <w:rFonts w:ascii="Calibri" w:hAnsi="Calibri"/>
        </w:rPr>
        <w:t xml:space="preserve">the NDI usually involves an initial step to remove obvious false matches through a computerized screening algorithm. The second step of the process is </w:t>
      </w:r>
      <w:r w:rsidR="0070635A" w:rsidRPr="00501974">
        <w:rPr>
          <w:rFonts w:ascii="Calibri" w:hAnsi="Calibri"/>
        </w:rPr>
        <w:t>a manual</w:t>
      </w:r>
      <w:r w:rsidR="00E145A1" w:rsidRPr="00501974">
        <w:rPr>
          <w:rFonts w:ascii="Calibri" w:hAnsi="Calibri"/>
        </w:rPr>
        <w:t xml:space="preserve"> review </w:t>
      </w:r>
      <w:r w:rsidR="0070635A" w:rsidRPr="00501974">
        <w:rPr>
          <w:rFonts w:ascii="Calibri" w:hAnsi="Calibri"/>
        </w:rPr>
        <w:t xml:space="preserve">of </w:t>
      </w:r>
      <w:r w:rsidR="00E145A1" w:rsidRPr="00501974">
        <w:rPr>
          <w:rFonts w:ascii="Calibri" w:hAnsi="Calibri"/>
        </w:rPr>
        <w:t>matches</w:t>
      </w:r>
      <w:r w:rsidR="00874504" w:rsidRPr="00501974">
        <w:rPr>
          <w:rFonts w:ascii="Calibri" w:hAnsi="Calibri"/>
        </w:rPr>
        <w:t xml:space="preserve"> that were inconclusive based on</w:t>
      </w:r>
      <w:r w:rsidR="00E145A1" w:rsidRPr="00501974">
        <w:rPr>
          <w:rFonts w:ascii="Calibri" w:hAnsi="Calibri"/>
        </w:rPr>
        <w:t xml:space="preserve"> the results </w:t>
      </w:r>
      <w:r w:rsidR="00874504" w:rsidRPr="00501974">
        <w:rPr>
          <w:rFonts w:ascii="Calibri" w:hAnsi="Calibri"/>
        </w:rPr>
        <w:t>from</w:t>
      </w:r>
      <w:r w:rsidR="00E145A1" w:rsidRPr="00501974">
        <w:rPr>
          <w:rFonts w:ascii="Calibri" w:hAnsi="Calibri"/>
        </w:rPr>
        <w:t xml:space="preserve"> the </w:t>
      </w:r>
      <w:r w:rsidR="007631F4" w:rsidRPr="00501974">
        <w:rPr>
          <w:rFonts w:ascii="Calibri" w:hAnsi="Calibri"/>
        </w:rPr>
        <w:t xml:space="preserve">computerized </w:t>
      </w:r>
      <w:r w:rsidR="00E145A1" w:rsidRPr="00501974">
        <w:rPr>
          <w:rFonts w:ascii="Calibri" w:hAnsi="Calibri"/>
        </w:rPr>
        <w:t xml:space="preserve">screening algorithm. By including the variable, INDALG, in analyses, the user can determine if there are any biases resulting </w:t>
      </w:r>
      <w:r w:rsidR="00874504" w:rsidRPr="00501974">
        <w:rPr>
          <w:rFonts w:ascii="Calibri" w:hAnsi="Calibri"/>
        </w:rPr>
        <w:t xml:space="preserve">from </w:t>
      </w:r>
      <w:r w:rsidR="00E145A1" w:rsidRPr="00501974">
        <w:rPr>
          <w:rFonts w:ascii="Calibri" w:hAnsi="Calibri"/>
        </w:rPr>
        <w:t xml:space="preserve">the omission of the last step </w:t>
      </w:r>
      <w:r w:rsidR="00874504" w:rsidRPr="00501974">
        <w:rPr>
          <w:rFonts w:ascii="Calibri" w:hAnsi="Calibri"/>
        </w:rPr>
        <w:t xml:space="preserve">during </w:t>
      </w:r>
      <w:r w:rsidR="00E145A1" w:rsidRPr="00501974">
        <w:rPr>
          <w:rFonts w:ascii="Calibri" w:hAnsi="Calibri"/>
        </w:rPr>
        <w:t>the most recent match t</w:t>
      </w:r>
      <w:r w:rsidR="009C2608" w:rsidRPr="00501974">
        <w:rPr>
          <w:rFonts w:ascii="Calibri" w:hAnsi="Calibri"/>
        </w:rPr>
        <w:t xml:space="preserve">o the NDI. The INDALG indicator classifies death status based </w:t>
      </w:r>
      <w:r w:rsidR="00FE1ADB" w:rsidRPr="00501974">
        <w:rPr>
          <w:rFonts w:ascii="Calibri" w:hAnsi="Calibri"/>
        </w:rPr>
        <w:t xml:space="preserve">only </w:t>
      </w:r>
      <w:r w:rsidR="009C2608" w:rsidRPr="00501974">
        <w:rPr>
          <w:rFonts w:ascii="Calibri" w:hAnsi="Calibri"/>
        </w:rPr>
        <w:t xml:space="preserve">on </w:t>
      </w:r>
      <w:r w:rsidR="00FE1ADB" w:rsidRPr="00501974">
        <w:rPr>
          <w:rFonts w:ascii="Calibri" w:hAnsi="Calibri"/>
        </w:rPr>
        <w:t xml:space="preserve">the </w:t>
      </w:r>
      <w:r w:rsidR="00E145A1" w:rsidRPr="00501974">
        <w:rPr>
          <w:rFonts w:ascii="Calibri" w:hAnsi="Calibri"/>
        </w:rPr>
        <w:t>computer</w:t>
      </w:r>
      <w:r w:rsidR="008D17BE" w:rsidRPr="00501974">
        <w:rPr>
          <w:rFonts w:ascii="Calibri" w:hAnsi="Calibri"/>
        </w:rPr>
        <w:t xml:space="preserve">ized </w:t>
      </w:r>
      <w:r w:rsidR="00E145A1" w:rsidRPr="00501974">
        <w:rPr>
          <w:rFonts w:ascii="Calibri" w:hAnsi="Calibri"/>
        </w:rPr>
        <w:t xml:space="preserve">screening </w:t>
      </w:r>
      <w:r w:rsidR="009E5903" w:rsidRPr="00501974">
        <w:rPr>
          <w:rFonts w:ascii="Calibri" w:hAnsi="Calibri"/>
        </w:rPr>
        <w:t xml:space="preserve">algorithm from both </w:t>
      </w:r>
      <w:r w:rsidR="00E145A1" w:rsidRPr="00501974">
        <w:rPr>
          <w:rFonts w:ascii="Calibri" w:hAnsi="Calibri"/>
        </w:rPr>
        <w:t xml:space="preserve">recent </w:t>
      </w:r>
      <w:r w:rsidR="009E5903" w:rsidRPr="00501974">
        <w:rPr>
          <w:rFonts w:ascii="Calibri" w:hAnsi="Calibri"/>
        </w:rPr>
        <w:t xml:space="preserve">and previous </w:t>
      </w:r>
      <w:r w:rsidR="00E145A1" w:rsidRPr="00501974">
        <w:rPr>
          <w:rFonts w:ascii="Calibri" w:hAnsi="Calibri"/>
        </w:rPr>
        <w:t xml:space="preserve">matches to the NDI.  </w:t>
      </w:r>
    </w:p>
    <w:p w14:paraId="10E7D9CB" w14:textId="77777777" w:rsidR="00917F23" w:rsidRPr="00501974" w:rsidRDefault="00917F23" w:rsidP="00E145A1">
      <w:pPr>
        <w:rPr>
          <w:rFonts w:ascii="Calibri" w:hAnsi="Calibri"/>
        </w:rPr>
      </w:pPr>
    </w:p>
    <w:p w14:paraId="299AFF8A" w14:textId="3D7DABC7" w:rsidR="00E145A1" w:rsidRPr="00501974" w:rsidRDefault="00E145A1" w:rsidP="00E145A1">
      <w:pPr>
        <w:rPr>
          <w:rFonts w:ascii="Calibri" w:hAnsi="Calibri"/>
        </w:rPr>
      </w:pPr>
      <w:r w:rsidRPr="00501974">
        <w:rPr>
          <w:rFonts w:ascii="Calibri" w:hAnsi="Calibri"/>
        </w:rPr>
        <w:t xml:space="preserve">Analyses are ordinarily conducted using the mortality outcome indicator, INDDEA. This indicator identifies mortality determined from both step 1 and 2 of the match resolution process for </w:t>
      </w:r>
      <w:r w:rsidR="00FE1ADB" w:rsidRPr="00501974">
        <w:rPr>
          <w:rFonts w:ascii="Calibri" w:hAnsi="Calibri"/>
        </w:rPr>
        <w:t xml:space="preserve">all prior </w:t>
      </w:r>
      <w:r w:rsidRPr="00501974">
        <w:rPr>
          <w:rFonts w:ascii="Calibri" w:hAnsi="Calibri"/>
        </w:rPr>
        <w:t xml:space="preserve">matches </w:t>
      </w:r>
      <w:r w:rsidR="00FE1ADB" w:rsidRPr="00501974">
        <w:rPr>
          <w:rFonts w:ascii="Calibri" w:hAnsi="Calibri"/>
        </w:rPr>
        <w:t xml:space="preserve">up </w:t>
      </w:r>
      <w:r w:rsidRPr="00501974">
        <w:rPr>
          <w:rFonts w:ascii="Calibri" w:hAnsi="Calibri"/>
        </w:rPr>
        <w:t>to the most recent match</w:t>
      </w:r>
      <w:r w:rsidR="00FE1ADB" w:rsidRPr="00501974">
        <w:rPr>
          <w:rFonts w:ascii="Calibri" w:hAnsi="Calibri"/>
        </w:rPr>
        <w:t xml:space="preserve">, but is </w:t>
      </w:r>
      <w:r w:rsidRPr="00501974">
        <w:rPr>
          <w:rFonts w:ascii="Calibri" w:hAnsi="Calibri"/>
        </w:rPr>
        <w:t xml:space="preserve">based </w:t>
      </w:r>
      <w:r w:rsidR="00FE1ADB" w:rsidRPr="00501974">
        <w:rPr>
          <w:rFonts w:ascii="Calibri" w:hAnsi="Calibri"/>
        </w:rPr>
        <w:t xml:space="preserve">only </w:t>
      </w:r>
      <w:r w:rsidRPr="00501974">
        <w:rPr>
          <w:rFonts w:ascii="Calibri" w:hAnsi="Calibri"/>
        </w:rPr>
        <w:t>on the computer screening process for the most recent match. This provide</w:t>
      </w:r>
      <w:r w:rsidR="00FE1ADB" w:rsidRPr="00501974">
        <w:rPr>
          <w:rFonts w:ascii="Calibri" w:hAnsi="Calibri"/>
        </w:rPr>
        <w:t>s</w:t>
      </w:r>
      <w:r w:rsidRPr="00501974">
        <w:rPr>
          <w:rFonts w:ascii="Calibri" w:hAnsi="Calibri"/>
        </w:rPr>
        <w:t xml:space="preserve"> the maximum </w:t>
      </w:r>
      <w:r w:rsidR="00A2440D">
        <w:rPr>
          <w:rFonts w:ascii="Calibri" w:hAnsi="Calibri"/>
        </w:rPr>
        <w:t>amount of mortality information</w:t>
      </w:r>
      <w:r w:rsidR="006061A7" w:rsidRPr="00501974">
        <w:rPr>
          <w:rFonts w:ascii="Calibri" w:hAnsi="Calibri"/>
        </w:rPr>
        <w:t xml:space="preserve"> </w:t>
      </w:r>
      <w:r w:rsidR="0070635A" w:rsidRPr="00501974">
        <w:rPr>
          <w:rFonts w:ascii="Calibri" w:hAnsi="Calibri"/>
        </w:rPr>
        <w:t xml:space="preserve">currently </w:t>
      </w:r>
      <w:r w:rsidR="00A2440D">
        <w:rPr>
          <w:rFonts w:ascii="Calibri" w:hAnsi="Calibri"/>
        </w:rPr>
        <w:t xml:space="preserve">available for </w:t>
      </w:r>
      <w:r w:rsidR="006061A7" w:rsidRPr="00501974">
        <w:rPr>
          <w:rFonts w:ascii="Calibri" w:hAnsi="Calibri"/>
        </w:rPr>
        <w:t>analysis purpo</w:t>
      </w:r>
      <w:r w:rsidR="00FE1ADB" w:rsidRPr="00501974">
        <w:rPr>
          <w:rFonts w:ascii="Calibri" w:hAnsi="Calibri"/>
        </w:rPr>
        <w:t>ses</w:t>
      </w:r>
      <w:r w:rsidRPr="00501974">
        <w:rPr>
          <w:rFonts w:ascii="Calibri" w:hAnsi="Calibri"/>
        </w:rPr>
        <w:t>.</w:t>
      </w:r>
    </w:p>
    <w:p w14:paraId="3A4A0CDA" w14:textId="77777777" w:rsidR="00917F23" w:rsidRPr="00501974" w:rsidRDefault="00917F23" w:rsidP="00E145A1">
      <w:pPr>
        <w:rPr>
          <w:rFonts w:ascii="Calibri" w:hAnsi="Calibri"/>
        </w:rPr>
      </w:pPr>
    </w:p>
    <w:p w14:paraId="45DBD81E" w14:textId="1933C3F1" w:rsidR="00E145A1" w:rsidRPr="00501974" w:rsidRDefault="00E145A1" w:rsidP="00E145A1">
      <w:pPr>
        <w:rPr>
          <w:rFonts w:ascii="Calibri" w:hAnsi="Calibri"/>
        </w:rPr>
      </w:pPr>
      <w:r w:rsidRPr="00501974">
        <w:rPr>
          <w:rFonts w:ascii="Calibri" w:hAnsi="Calibri"/>
        </w:rPr>
        <w:t xml:space="preserve">By combining the variable, INDALG, with the mortality indicator, INDDEA, only the mortality determined through the computer screening algorithm would be used in the analyses. An example of an appropriate application would involve: </w:t>
      </w:r>
    </w:p>
    <w:p w14:paraId="1DFED755" w14:textId="77777777" w:rsidR="00917F23" w:rsidRPr="00501974" w:rsidRDefault="00917F23" w:rsidP="00E145A1">
      <w:pPr>
        <w:rPr>
          <w:rFonts w:ascii="Calibri" w:hAnsi="Calibri"/>
        </w:rPr>
      </w:pPr>
    </w:p>
    <w:p w14:paraId="5497A8F3" w14:textId="77777777" w:rsidR="00E145A1" w:rsidRPr="00501974" w:rsidRDefault="00E145A1" w:rsidP="00E145A1">
      <w:pPr>
        <w:rPr>
          <w:rFonts w:ascii="Calibri" w:hAnsi="Calibri"/>
        </w:rPr>
      </w:pPr>
      <w:r w:rsidRPr="00501974">
        <w:rPr>
          <w:rFonts w:ascii="Calibri" w:hAnsi="Calibri"/>
        </w:rPr>
        <w:t xml:space="preserve">If (INDDEA = 1) and (INDALG=1) then INDMORT = 1.   </w:t>
      </w:r>
    </w:p>
    <w:p w14:paraId="593960A5" w14:textId="3A6D6F11" w:rsidR="00E145A1" w:rsidRPr="00501974" w:rsidRDefault="00E145A1" w:rsidP="00E145A1">
      <w:pPr>
        <w:rPr>
          <w:rFonts w:ascii="Calibri" w:hAnsi="Calibri"/>
        </w:rPr>
      </w:pPr>
      <w:r w:rsidRPr="00501974">
        <w:rPr>
          <w:rFonts w:ascii="Calibri" w:hAnsi="Calibri"/>
        </w:rPr>
        <w:t>Else INDMORT = 0.  INDMORT now identifies mortality determined using the screening algorithm only with no follow-up manual review for any match processing</w:t>
      </w:r>
      <w:r w:rsidR="00FE1ADB" w:rsidRPr="00501974">
        <w:rPr>
          <w:rFonts w:ascii="Calibri" w:hAnsi="Calibri"/>
        </w:rPr>
        <w:t>. The new variable, INDMORT would be used in place of INDDEA for mortality indicator.</w:t>
      </w:r>
    </w:p>
    <w:p w14:paraId="093D8923" w14:textId="77777777" w:rsidR="00323963" w:rsidRDefault="00323963" w:rsidP="00323963">
      <w:pPr>
        <w:rPr>
          <w:rFonts w:asciiTheme="minorHAnsi" w:hAnsiTheme="minorHAnsi"/>
        </w:rPr>
      </w:pPr>
    </w:p>
    <w:p w14:paraId="18C2CC79" w14:textId="77777777" w:rsidR="00323963" w:rsidRDefault="00323963" w:rsidP="00323963">
      <w:pPr>
        <w:rPr>
          <w:rFonts w:ascii="Consolas" w:hAnsi="Consolas" w:cs="Consolas"/>
          <w:sz w:val="20"/>
          <w:szCs w:val="20"/>
        </w:rPr>
      </w:pPr>
      <w:r>
        <w:rPr>
          <w:rFonts w:ascii="Consolas" w:hAnsi="Consolas" w:cs="Consolas"/>
          <w:b/>
          <w:sz w:val="20"/>
          <w:szCs w:val="20"/>
        </w:rPr>
        <w:t xml:space="preserve">CODES </w:t>
      </w:r>
    </w:p>
    <w:p w14:paraId="042AFFC0" w14:textId="77777777" w:rsidR="00323963" w:rsidRDefault="00323963" w:rsidP="00323963">
      <w:pPr>
        <w:rPr>
          <w:rFonts w:ascii="Consolas" w:hAnsi="Consolas" w:cs="Consolas"/>
          <w:sz w:val="20"/>
          <w:szCs w:val="20"/>
        </w:rPr>
      </w:pPr>
    </w:p>
    <w:p w14:paraId="00A2084D" w14:textId="4691AAC0" w:rsidR="00323963" w:rsidRDefault="00240C2E" w:rsidP="00527DE6">
      <w:pPr>
        <w:tabs>
          <w:tab w:val="left" w:pos="540"/>
        </w:tabs>
        <w:spacing w:after="40"/>
        <w:rPr>
          <w:rFonts w:ascii="Consolas" w:hAnsi="Consolas" w:cs="Consolas"/>
          <w:sz w:val="20"/>
          <w:szCs w:val="20"/>
        </w:rPr>
      </w:pPr>
      <w:r>
        <w:rPr>
          <w:rFonts w:ascii="Consolas" w:hAnsi="Consolas" w:cs="Consolas"/>
          <w:sz w:val="20"/>
          <w:szCs w:val="20"/>
        </w:rPr>
        <w:t>B1</w:t>
      </w:r>
      <w:r w:rsidR="00527DE6">
        <w:rPr>
          <w:rFonts w:ascii="Consolas" w:hAnsi="Consolas" w:cs="Consolas"/>
          <w:sz w:val="20"/>
          <w:szCs w:val="20"/>
        </w:rPr>
        <w:t xml:space="preserve"> - </w:t>
      </w:r>
      <w:r w:rsidR="00323963">
        <w:rPr>
          <w:rFonts w:ascii="Consolas" w:hAnsi="Consolas" w:cs="Consolas"/>
          <w:sz w:val="20"/>
          <w:szCs w:val="20"/>
        </w:rPr>
        <w:t>Fail edit, not match scored.</w:t>
      </w:r>
    </w:p>
    <w:p w14:paraId="63251124" w14:textId="19B3FDA6" w:rsidR="00323963" w:rsidRDefault="00527DE6" w:rsidP="00527DE6">
      <w:pPr>
        <w:spacing w:after="40"/>
        <w:ind w:left="630" w:hanging="630"/>
        <w:rPr>
          <w:rFonts w:ascii="Consolas" w:hAnsi="Consolas" w:cs="Consolas"/>
          <w:sz w:val="20"/>
          <w:szCs w:val="20"/>
        </w:rPr>
      </w:pPr>
      <w:r>
        <w:rPr>
          <w:rFonts w:ascii="Consolas" w:hAnsi="Consolas" w:cs="Consolas"/>
          <w:sz w:val="20"/>
          <w:szCs w:val="20"/>
        </w:rPr>
        <w:t xml:space="preserve">0  - </w:t>
      </w:r>
      <w:r w:rsidR="009E5903">
        <w:rPr>
          <w:rFonts w:ascii="Consolas" w:hAnsi="Consolas" w:cs="Consolas"/>
          <w:sz w:val="20"/>
          <w:szCs w:val="20"/>
        </w:rPr>
        <w:t>Not dead based on</w:t>
      </w:r>
      <w:r w:rsidR="00323963">
        <w:rPr>
          <w:rFonts w:ascii="Consolas" w:hAnsi="Consolas" w:cs="Consolas"/>
          <w:sz w:val="20"/>
          <w:szCs w:val="20"/>
        </w:rPr>
        <w:t xml:space="preserve"> </w:t>
      </w:r>
      <w:r w:rsidR="009E5903">
        <w:rPr>
          <w:rFonts w:ascii="Consolas" w:hAnsi="Consolas" w:cs="Consolas"/>
          <w:sz w:val="20"/>
          <w:szCs w:val="20"/>
        </w:rPr>
        <w:t xml:space="preserve">computer screening </w:t>
      </w:r>
      <w:r w:rsidR="00323963">
        <w:rPr>
          <w:rFonts w:ascii="Consolas" w:hAnsi="Consolas" w:cs="Consolas"/>
          <w:sz w:val="20"/>
          <w:szCs w:val="20"/>
        </w:rPr>
        <w:t>algorithm (Includes algorithmic determinations of survival and determinations of death or survival resulting from manual adjudication).</w:t>
      </w:r>
    </w:p>
    <w:p w14:paraId="200F8180" w14:textId="68A398E9" w:rsidR="00323963" w:rsidRDefault="00527DE6" w:rsidP="00527DE6">
      <w:pPr>
        <w:ind w:left="540" w:hanging="540"/>
        <w:rPr>
          <w:rFonts w:ascii="Consolas" w:hAnsi="Consolas" w:cs="Consolas"/>
          <w:sz w:val="20"/>
          <w:szCs w:val="20"/>
        </w:rPr>
      </w:pPr>
      <w:r>
        <w:rPr>
          <w:rFonts w:ascii="Consolas" w:hAnsi="Consolas" w:cs="Consolas"/>
          <w:sz w:val="20"/>
          <w:szCs w:val="20"/>
        </w:rPr>
        <w:t xml:space="preserve">1  - </w:t>
      </w:r>
      <w:r w:rsidR="00323963">
        <w:rPr>
          <w:rFonts w:ascii="Consolas" w:hAnsi="Consolas" w:cs="Consolas"/>
          <w:sz w:val="20"/>
          <w:szCs w:val="20"/>
        </w:rPr>
        <w:t xml:space="preserve">Death identified by </w:t>
      </w:r>
      <w:r w:rsidR="009E5903">
        <w:rPr>
          <w:rFonts w:ascii="Consolas" w:hAnsi="Consolas" w:cs="Consolas"/>
          <w:sz w:val="20"/>
          <w:szCs w:val="20"/>
        </w:rPr>
        <w:t>computer screening algorithm</w:t>
      </w:r>
      <w:r w:rsidR="00191714">
        <w:rPr>
          <w:rFonts w:ascii="Consolas" w:hAnsi="Consolas" w:cs="Consolas"/>
          <w:sz w:val="20"/>
          <w:szCs w:val="20"/>
        </w:rPr>
        <w:t xml:space="preserve"> only</w:t>
      </w:r>
      <w:r w:rsidR="009E5903">
        <w:rPr>
          <w:rFonts w:ascii="Consolas" w:hAnsi="Consolas" w:cs="Consolas"/>
          <w:sz w:val="20"/>
          <w:szCs w:val="20"/>
        </w:rPr>
        <w:t>.</w:t>
      </w:r>
    </w:p>
    <w:p w14:paraId="0DE7CE44" w14:textId="77777777" w:rsidR="00FE1ADB" w:rsidRDefault="00FE1ADB" w:rsidP="00191714">
      <w:pPr>
        <w:ind w:left="450" w:hanging="450"/>
        <w:jc w:val="both"/>
        <w:rPr>
          <w:rFonts w:ascii="Consolas" w:hAnsi="Consolas" w:cs="Consolas"/>
          <w:sz w:val="20"/>
          <w:szCs w:val="20"/>
        </w:rPr>
      </w:pPr>
    </w:p>
    <w:p w14:paraId="10E0B41D" w14:textId="134AAFE0" w:rsidR="00FE1ADB" w:rsidRPr="00FE1ADB" w:rsidRDefault="00FE1ADB" w:rsidP="00191714">
      <w:pPr>
        <w:ind w:left="450" w:hanging="450"/>
        <w:jc w:val="both"/>
        <w:rPr>
          <w:rFonts w:ascii="Consolas" w:hAnsi="Consolas" w:cs="Consolas"/>
          <w:sz w:val="20"/>
          <w:szCs w:val="20"/>
        </w:rPr>
      </w:pPr>
      <w:r w:rsidRPr="00FE1ADB">
        <w:rPr>
          <w:rFonts w:ascii="Consolas" w:hAnsi="Consolas" w:cs="Consolas"/>
          <w:b/>
          <w:sz w:val="20"/>
          <w:szCs w:val="20"/>
        </w:rPr>
        <w:t>NOTE:</w:t>
      </w:r>
      <w:r w:rsidR="00796F5A">
        <w:rPr>
          <w:rFonts w:ascii="Consolas" w:hAnsi="Consolas" w:cs="Consolas"/>
          <w:b/>
          <w:sz w:val="20"/>
          <w:szCs w:val="20"/>
        </w:rPr>
        <w:t xml:space="preserve"> </w:t>
      </w:r>
      <w:r w:rsidR="00466F2D">
        <w:rPr>
          <w:rFonts w:ascii="Consolas" w:hAnsi="Consolas" w:cs="Consolas"/>
          <w:sz w:val="20"/>
          <w:szCs w:val="20"/>
        </w:rPr>
        <w:t>This variable INDALG is not applicable to deaths prior to 1986</w:t>
      </w:r>
      <w:r w:rsidR="0083468B">
        <w:rPr>
          <w:rFonts w:ascii="Consolas" w:hAnsi="Consolas" w:cs="Consolas"/>
          <w:sz w:val="20"/>
          <w:szCs w:val="20"/>
        </w:rPr>
        <w:t>.</w:t>
      </w:r>
    </w:p>
    <w:p w14:paraId="176A72DC" w14:textId="77777777" w:rsidR="00323963" w:rsidRDefault="00323963" w:rsidP="00323963">
      <w:pPr>
        <w:pStyle w:val="Heading4"/>
        <w:rPr>
          <w:rFonts w:ascii="Consolas" w:eastAsia="MS Mincho" w:hAnsi="Consolas" w:cs="Consolas"/>
          <w:sz w:val="20"/>
          <w:szCs w:val="20"/>
        </w:rPr>
      </w:pPr>
    </w:p>
    <w:p w14:paraId="69C52FD8" w14:textId="77777777" w:rsidR="00323963" w:rsidRDefault="00323963" w:rsidP="00323963">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4CC96E13" w14:textId="77777777" w:rsidR="00323963" w:rsidRPr="00BC37EC" w:rsidRDefault="00323963" w:rsidP="00323963">
      <w:pPr>
        <w:rPr>
          <w:rFonts w:ascii="Consolas" w:eastAsia="MS Mincho" w:hAnsi="Consolas" w:cs="Consolas"/>
          <w:sz w:val="20"/>
          <w:szCs w:val="20"/>
        </w:rPr>
      </w:pPr>
    </w:p>
    <w:tbl>
      <w:tblPr>
        <w:tblpPr w:leftFromText="180" w:rightFromText="180" w:vertAnchor="text" w:tblpY="1"/>
        <w:tblOverlap w:val="never"/>
        <w:tblW w:w="7344" w:type="dxa"/>
        <w:tblLook w:val="04A0" w:firstRow="1" w:lastRow="0" w:firstColumn="1" w:lastColumn="0" w:noHBand="0" w:noVBand="1"/>
      </w:tblPr>
      <w:tblGrid>
        <w:gridCol w:w="864"/>
        <w:gridCol w:w="1296"/>
        <w:gridCol w:w="1296"/>
        <w:gridCol w:w="1296"/>
        <w:gridCol w:w="1296"/>
        <w:gridCol w:w="1296"/>
      </w:tblGrid>
      <w:tr w:rsidR="00240C2E" w:rsidRPr="005F667A" w14:paraId="02EE9215" w14:textId="77777777" w:rsidTr="00240C2E">
        <w:trPr>
          <w:trHeight w:val="288"/>
        </w:trPr>
        <w:tc>
          <w:tcPr>
            <w:tcW w:w="864" w:type="dxa"/>
            <w:tcBorders>
              <w:top w:val="nil"/>
              <w:left w:val="nil"/>
              <w:bottom w:val="single" w:sz="4" w:space="0" w:color="auto"/>
              <w:right w:val="single" w:sz="4" w:space="0" w:color="auto"/>
            </w:tcBorders>
            <w:shd w:val="clear" w:color="auto" w:fill="auto"/>
            <w:noWrap/>
          </w:tcPr>
          <w:p w14:paraId="5C1F1E06" w14:textId="4B3D6A4E" w:rsidR="00240C2E" w:rsidRDefault="00240C2E" w:rsidP="00240C2E">
            <w:pPr>
              <w:rPr>
                <w:rFonts w:ascii="Consolas" w:hAnsi="Consolas" w:cs="Consolas"/>
                <w:color w:val="000000"/>
                <w:sz w:val="16"/>
                <w:szCs w:val="16"/>
              </w:rPr>
            </w:pPr>
            <w:r w:rsidRPr="005F667A">
              <w:rPr>
                <w:rFonts w:ascii="Consolas" w:hAnsi="Consolas" w:cs="Consolas"/>
                <w:b/>
                <w:bCs/>
                <w:color w:val="000000"/>
                <w:sz w:val="16"/>
                <w:szCs w:val="16"/>
              </w:rPr>
              <w:t>Codes</w:t>
            </w:r>
          </w:p>
        </w:tc>
        <w:tc>
          <w:tcPr>
            <w:tcW w:w="1296" w:type="dxa"/>
            <w:tcBorders>
              <w:top w:val="nil"/>
              <w:left w:val="single" w:sz="4" w:space="0" w:color="auto"/>
              <w:bottom w:val="single" w:sz="4" w:space="0" w:color="auto"/>
            </w:tcBorders>
            <w:shd w:val="clear" w:color="auto" w:fill="auto"/>
            <w:noWrap/>
          </w:tcPr>
          <w:p w14:paraId="2E06271B" w14:textId="2404B4DA" w:rsidR="00240C2E" w:rsidRPr="00240C2E" w:rsidRDefault="00240C2E" w:rsidP="00240C2E">
            <w:pPr>
              <w:jc w:val="right"/>
              <w:rPr>
                <w:rFonts w:ascii="Consolas" w:hAnsi="Consolas" w:cs="Consolas"/>
                <w:b/>
                <w:bCs/>
                <w:color w:val="000000"/>
                <w:sz w:val="16"/>
                <w:szCs w:val="16"/>
              </w:rPr>
            </w:pPr>
            <w:r w:rsidRPr="00240C2E">
              <w:rPr>
                <w:rFonts w:ascii="Consolas" w:hAnsi="Consolas"/>
                <w:b/>
                <w:bCs/>
                <w:sz w:val="16"/>
                <w:szCs w:val="16"/>
              </w:rPr>
              <w:t>File 11</w:t>
            </w:r>
          </w:p>
        </w:tc>
        <w:tc>
          <w:tcPr>
            <w:tcW w:w="1296" w:type="dxa"/>
            <w:tcBorders>
              <w:top w:val="nil"/>
              <w:bottom w:val="single" w:sz="4" w:space="0" w:color="auto"/>
              <w:right w:val="nil"/>
            </w:tcBorders>
            <w:shd w:val="clear" w:color="auto" w:fill="auto"/>
            <w:noWrap/>
          </w:tcPr>
          <w:p w14:paraId="3D16F021" w14:textId="639ADA7F" w:rsidR="00240C2E" w:rsidRPr="00240C2E" w:rsidRDefault="00240C2E" w:rsidP="00240C2E">
            <w:pPr>
              <w:jc w:val="right"/>
              <w:rPr>
                <w:rFonts w:ascii="Consolas" w:hAnsi="Consolas" w:cs="Consolas"/>
                <w:b/>
                <w:bCs/>
                <w:color w:val="000000"/>
                <w:sz w:val="16"/>
                <w:szCs w:val="16"/>
              </w:rPr>
            </w:pPr>
            <w:r w:rsidRPr="00240C2E">
              <w:rPr>
                <w:rFonts w:ascii="Consolas" w:hAnsi="Consolas"/>
                <w:b/>
                <w:bCs/>
                <w:sz w:val="16"/>
                <w:szCs w:val="16"/>
              </w:rPr>
              <w:t>File 6a</w:t>
            </w:r>
          </w:p>
        </w:tc>
        <w:tc>
          <w:tcPr>
            <w:tcW w:w="1296" w:type="dxa"/>
            <w:tcBorders>
              <w:top w:val="nil"/>
              <w:left w:val="nil"/>
              <w:bottom w:val="single" w:sz="4" w:space="0" w:color="auto"/>
              <w:right w:val="nil"/>
            </w:tcBorders>
            <w:shd w:val="clear" w:color="auto" w:fill="auto"/>
            <w:noWrap/>
          </w:tcPr>
          <w:p w14:paraId="3406FA1B" w14:textId="46BD2908" w:rsidR="00240C2E" w:rsidRPr="00240C2E" w:rsidRDefault="00240C2E" w:rsidP="00240C2E">
            <w:pPr>
              <w:jc w:val="right"/>
              <w:rPr>
                <w:rFonts w:ascii="Consolas" w:hAnsi="Consolas" w:cs="Consolas"/>
                <w:b/>
                <w:bCs/>
                <w:color w:val="000000"/>
                <w:sz w:val="16"/>
                <w:szCs w:val="16"/>
              </w:rPr>
            </w:pPr>
            <w:r w:rsidRPr="00240C2E">
              <w:rPr>
                <w:rFonts w:ascii="Consolas" w:hAnsi="Consolas"/>
                <w:b/>
                <w:bCs/>
                <w:sz w:val="16"/>
                <w:szCs w:val="16"/>
              </w:rPr>
              <w:t>File 6b</w:t>
            </w:r>
          </w:p>
        </w:tc>
        <w:tc>
          <w:tcPr>
            <w:tcW w:w="1296" w:type="dxa"/>
            <w:tcBorders>
              <w:top w:val="nil"/>
              <w:left w:val="nil"/>
              <w:bottom w:val="single" w:sz="4" w:space="0" w:color="auto"/>
              <w:right w:val="nil"/>
            </w:tcBorders>
          </w:tcPr>
          <w:p w14:paraId="0AB5A8AA" w14:textId="61DBEB26" w:rsidR="00240C2E" w:rsidRPr="00240C2E" w:rsidRDefault="00240C2E" w:rsidP="00240C2E">
            <w:pPr>
              <w:jc w:val="right"/>
              <w:rPr>
                <w:rFonts w:ascii="Consolas" w:hAnsi="Consolas" w:cs="Consolas"/>
                <w:b/>
                <w:bCs/>
                <w:color w:val="000000"/>
                <w:sz w:val="16"/>
                <w:szCs w:val="16"/>
              </w:rPr>
            </w:pPr>
            <w:r w:rsidRPr="00240C2E">
              <w:rPr>
                <w:rFonts w:ascii="Consolas" w:hAnsi="Consolas"/>
                <w:b/>
                <w:bCs/>
                <w:sz w:val="16"/>
                <w:szCs w:val="16"/>
              </w:rPr>
              <w:t>File 6c</w:t>
            </w:r>
          </w:p>
        </w:tc>
        <w:tc>
          <w:tcPr>
            <w:tcW w:w="1296" w:type="dxa"/>
            <w:tcBorders>
              <w:top w:val="nil"/>
              <w:left w:val="nil"/>
              <w:bottom w:val="single" w:sz="4" w:space="0" w:color="auto"/>
              <w:right w:val="nil"/>
            </w:tcBorders>
          </w:tcPr>
          <w:p w14:paraId="761446D7" w14:textId="4CD90970" w:rsidR="00240C2E" w:rsidRPr="00240C2E" w:rsidRDefault="00240C2E" w:rsidP="00240C2E">
            <w:pPr>
              <w:jc w:val="right"/>
              <w:rPr>
                <w:rFonts w:ascii="Consolas" w:hAnsi="Consolas" w:cs="Consolas"/>
                <w:b/>
                <w:bCs/>
                <w:color w:val="000000"/>
                <w:sz w:val="16"/>
                <w:szCs w:val="16"/>
              </w:rPr>
            </w:pPr>
            <w:r w:rsidRPr="00240C2E">
              <w:rPr>
                <w:rFonts w:ascii="Consolas" w:hAnsi="Consolas"/>
                <w:b/>
                <w:bCs/>
                <w:sz w:val="16"/>
                <w:szCs w:val="16"/>
              </w:rPr>
              <w:t>Tobacco use</w:t>
            </w:r>
          </w:p>
        </w:tc>
      </w:tr>
      <w:tr w:rsidR="00203061" w:rsidRPr="005F667A" w14:paraId="5413838E" w14:textId="77777777" w:rsidTr="00240C2E">
        <w:trPr>
          <w:trHeight w:val="288"/>
        </w:trPr>
        <w:tc>
          <w:tcPr>
            <w:tcW w:w="864" w:type="dxa"/>
            <w:tcBorders>
              <w:top w:val="single" w:sz="4" w:space="0" w:color="auto"/>
              <w:left w:val="nil"/>
              <w:right w:val="single" w:sz="4" w:space="0" w:color="auto"/>
            </w:tcBorders>
            <w:shd w:val="clear" w:color="auto" w:fill="auto"/>
            <w:noWrap/>
            <w:hideMark/>
          </w:tcPr>
          <w:p w14:paraId="78054B4C" w14:textId="3DD2F1CA" w:rsidR="00203061" w:rsidRPr="005F667A" w:rsidRDefault="00240C2E" w:rsidP="00203061">
            <w:pPr>
              <w:rPr>
                <w:rFonts w:ascii="Consolas" w:hAnsi="Consolas" w:cs="Consolas"/>
                <w:color w:val="000000"/>
                <w:sz w:val="16"/>
                <w:szCs w:val="16"/>
              </w:rPr>
            </w:pPr>
            <w:r>
              <w:rPr>
                <w:rFonts w:ascii="Consolas" w:hAnsi="Consolas" w:cs="Consolas"/>
                <w:color w:val="000000"/>
                <w:sz w:val="16"/>
                <w:szCs w:val="16"/>
              </w:rPr>
              <w:t>B1</w:t>
            </w:r>
          </w:p>
        </w:tc>
        <w:tc>
          <w:tcPr>
            <w:tcW w:w="1296" w:type="dxa"/>
            <w:tcBorders>
              <w:top w:val="single" w:sz="4" w:space="0" w:color="auto"/>
              <w:left w:val="single" w:sz="4" w:space="0" w:color="auto"/>
            </w:tcBorders>
            <w:shd w:val="clear" w:color="auto" w:fill="auto"/>
            <w:noWrap/>
            <w:hideMark/>
          </w:tcPr>
          <w:p w14:paraId="2AA87E3D"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1,486,313</w:t>
            </w:r>
          </w:p>
        </w:tc>
        <w:tc>
          <w:tcPr>
            <w:tcW w:w="1296" w:type="dxa"/>
            <w:tcBorders>
              <w:top w:val="single" w:sz="4" w:space="0" w:color="auto"/>
              <w:right w:val="nil"/>
            </w:tcBorders>
            <w:shd w:val="clear" w:color="auto" w:fill="auto"/>
            <w:noWrap/>
            <w:hideMark/>
          </w:tcPr>
          <w:p w14:paraId="1CFFC5CD"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818,583</w:t>
            </w:r>
          </w:p>
        </w:tc>
        <w:tc>
          <w:tcPr>
            <w:tcW w:w="1296" w:type="dxa"/>
            <w:tcBorders>
              <w:top w:val="single" w:sz="4" w:space="0" w:color="auto"/>
              <w:left w:val="nil"/>
              <w:right w:val="nil"/>
            </w:tcBorders>
            <w:shd w:val="clear" w:color="auto" w:fill="auto"/>
            <w:noWrap/>
            <w:hideMark/>
          </w:tcPr>
          <w:p w14:paraId="1B540292"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425,449</w:t>
            </w:r>
          </w:p>
        </w:tc>
        <w:tc>
          <w:tcPr>
            <w:tcW w:w="1296" w:type="dxa"/>
            <w:tcBorders>
              <w:top w:val="single" w:sz="4" w:space="0" w:color="auto"/>
              <w:left w:val="nil"/>
              <w:right w:val="nil"/>
            </w:tcBorders>
          </w:tcPr>
          <w:p w14:paraId="00F35E41"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702,002</w:t>
            </w:r>
          </w:p>
        </w:tc>
        <w:tc>
          <w:tcPr>
            <w:tcW w:w="1296" w:type="dxa"/>
            <w:tcBorders>
              <w:top w:val="single" w:sz="4" w:space="0" w:color="auto"/>
              <w:left w:val="nil"/>
              <w:right w:val="nil"/>
            </w:tcBorders>
          </w:tcPr>
          <w:p w14:paraId="13739478"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420,607</w:t>
            </w:r>
          </w:p>
        </w:tc>
      </w:tr>
      <w:tr w:rsidR="00203061" w:rsidRPr="005F667A" w14:paraId="5AD09DF6" w14:textId="77777777" w:rsidTr="00240C2E">
        <w:trPr>
          <w:trHeight w:val="288"/>
        </w:trPr>
        <w:tc>
          <w:tcPr>
            <w:tcW w:w="864" w:type="dxa"/>
            <w:tcBorders>
              <w:top w:val="nil"/>
              <w:left w:val="nil"/>
            </w:tcBorders>
            <w:shd w:val="clear" w:color="auto" w:fill="auto"/>
            <w:noWrap/>
          </w:tcPr>
          <w:p w14:paraId="0BAABA44" w14:textId="4A3A0D1C" w:rsidR="00203061" w:rsidRDefault="00240C2E" w:rsidP="00203061">
            <w:pPr>
              <w:rPr>
                <w:rFonts w:ascii="Consolas" w:hAnsi="Consolas" w:cs="Consolas"/>
                <w:color w:val="000000"/>
                <w:sz w:val="16"/>
                <w:szCs w:val="16"/>
              </w:rPr>
            </w:pPr>
            <w:r>
              <w:rPr>
                <w:rFonts w:ascii="Consolas" w:hAnsi="Consolas" w:cs="Consolas"/>
                <w:color w:val="000000"/>
                <w:sz w:val="16"/>
                <w:szCs w:val="16"/>
              </w:rPr>
              <w:t>0</w:t>
            </w:r>
          </w:p>
        </w:tc>
        <w:tc>
          <w:tcPr>
            <w:tcW w:w="1296" w:type="dxa"/>
            <w:tcBorders>
              <w:top w:val="nil"/>
              <w:left w:val="single" w:sz="4" w:space="0" w:color="auto"/>
            </w:tcBorders>
            <w:shd w:val="clear" w:color="auto" w:fill="auto"/>
            <w:noWrap/>
          </w:tcPr>
          <w:p w14:paraId="511685D7"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47,328</w:t>
            </w:r>
          </w:p>
        </w:tc>
        <w:tc>
          <w:tcPr>
            <w:tcW w:w="1296" w:type="dxa"/>
            <w:tcBorders>
              <w:top w:val="nil"/>
            </w:tcBorders>
            <w:shd w:val="clear" w:color="auto" w:fill="auto"/>
            <w:noWrap/>
          </w:tcPr>
          <w:p w14:paraId="681975C0"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31,188</w:t>
            </w:r>
          </w:p>
        </w:tc>
        <w:tc>
          <w:tcPr>
            <w:tcW w:w="1296" w:type="dxa"/>
            <w:tcBorders>
              <w:top w:val="nil"/>
            </w:tcBorders>
            <w:shd w:val="clear" w:color="auto" w:fill="auto"/>
            <w:noWrap/>
          </w:tcPr>
          <w:p w14:paraId="33C72F20"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10,732</w:t>
            </w:r>
          </w:p>
        </w:tc>
        <w:tc>
          <w:tcPr>
            <w:tcW w:w="1296" w:type="dxa"/>
            <w:tcBorders>
              <w:top w:val="nil"/>
            </w:tcBorders>
          </w:tcPr>
          <w:p w14:paraId="7B67B96F"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4,712</w:t>
            </w:r>
          </w:p>
        </w:tc>
        <w:tc>
          <w:tcPr>
            <w:tcW w:w="1296" w:type="dxa"/>
            <w:tcBorders>
              <w:top w:val="nil"/>
              <w:right w:val="nil"/>
            </w:tcBorders>
          </w:tcPr>
          <w:p w14:paraId="5541DD38"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13,887</w:t>
            </w:r>
          </w:p>
        </w:tc>
      </w:tr>
      <w:tr w:rsidR="00203061" w:rsidRPr="005F667A" w14:paraId="7874274D" w14:textId="77777777" w:rsidTr="00240C2E">
        <w:trPr>
          <w:trHeight w:val="288"/>
        </w:trPr>
        <w:tc>
          <w:tcPr>
            <w:tcW w:w="864" w:type="dxa"/>
            <w:tcBorders>
              <w:left w:val="nil"/>
              <w:bottom w:val="single" w:sz="4" w:space="0" w:color="auto"/>
              <w:right w:val="single" w:sz="4" w:space="0" w:color="auto"/>
            </w:tcBorders>
            <w:shd w:val="clear" w:color="auto" w:fill="auto"/>
            <w:noWrap/>
            <w:hideMark/>
          </w:tcPr>
          <w:p w14:paraId="1048C06F" w14:textId="4C2E6D0A" w:rsidR="00203061" w:rsidRPr="005F667A" w:rsidRDefault="00240C2E" w:rsidP="00203061">
            <w:pPr>
              <w:rPr>
                <w:rFonts w:ascii="Consolas" w:hAnsi="Consolas" w:cs="Consolas"/>
                <w:color w:val="000000"/>
                <w:sz w:val="16"/>
                <w:szCs w:val="16"/>
              </w:rPr>
            </w:pPr>
            <w:r>
              <w:rPr>
                <w:rFonts w:ascii="Consolas" w:hAnsi="Consolas" w:cs="Consolas"/>
                <w:color w:val="000000"/>
                <w:sz w:val="16"/>
                <w:szCs w:val="16"/>
              </w:rPr>
              <w:t>1</w:t>
            </w:r>
          </w:p>
        </w:tc>
        <w:tc>
          <w:tcPr>
            <w:tcW w:w="1296" w:type="dxa"/>
            <w:tcBorders>
              <w:left w:val="single" w:sz="4" w:space="0" w:color="auto"/>
              <w:bottom w:val="single" w:sz="4" w:space="0" w:color="auto"/>
            </w:tcBorders>
            <w:shd w:val="clear" w:color="auto" w:fill="auto"/>
            <w:noWrap/>
            <w:hideMark/>
          </w:tcPr>
          <w:p w14:paraId="1038D52A"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301,431</w:t>
            </w:r>
          </w:p>
        </w:tc>
        <w:tc>
          <w:tcPr>
            <w:tcW w:w="1296" w:type="dxa"/>
            <w:tcBorders>
              <w:bottom w:val="single" w:sz="4" w:space="0" w:color="auto"/>
              <w:right w:val="nil"/>
            </w:tcBorders>
            <w:shd w:val="clear" w:color="auto" w:fill="auto"/>
            <w:noWrap/>
            <w:hideMark/>
          </w:tcPr>
          <w:p w14:paraId="6F56553E"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190,948</w:t>
            </w:r>
          </w:p>
        </w:tc>
        <w:tc>
          <w:tcPr>
            <w:tcW w:w="1296" w:type="dxa"/>
            <w:tcBorders>
              <w:left w:val="nil"/>
              <w:bottom w:val="single" w:sz="4" w:space="0" w:color="auto"/>
              <w:right w:val="nil"/>
            </w:tcBorders>
            <w:shd w:val="clear" w:color="auto" w:fill="auto"/>
            <w:noWrap/>
            <w:hideMark/>
          </w:tcPr>
          <w:p w14:paraId="5E111313" w14:textId="77777777" w:rsidR="00203061" w:rsidRPr="005F667A" w:rsidRDefault="00203061" w:rsidP="00203061">
            <w:pPr>
              <w:jc w:val="right"/>
              <w:rPr>
                <w:rFonts w:ascii="Consolas" w:hAnsi="Consolas" w:cs="Consolas"/>
                <w:color w:val="000000"/>
                <w:sz w:val="16"/>
                <w:szCs w:val="16"/>
              </w:rPr>
            </w:pPr>
            <w:r>
              <w:rPr>
                <w:rFonts w:ascii="Consolas" w:hAnsi="Consolas" w:cs="Consolas"/>
                <w:color w:val="000000"/>
                <w:sz w:val="16"/>
                <w:szCs w:val="16"/>
              </w:rPr>
              <w:t>89,703</w:t>
            </w:r>
          </w:p>
        </w:tc>
        <w:tc>
          <w:tcPr>
            <w:tcW w:w="1296" w:type="dxa"/>
            <w:tcBorders>
              <w:left w:val="nil"/>
              <w:bottom w:val="single" w:sz="4" w:space="0" w:color="auto"/>
              <w:right w:val="nil"/>
            </w:tcBorders>
          </w:tcPr>
          <w:p w14:paraId="50159AF1" w14:textId="77777777" w:rsidR="00203061" w:rsidRPr="005F667A" w:rsidRDefault="00203061" w:rsidP="00203061">
            <w:pPr>
              <w:jc w:val="right"/>
              <w:rPr>
                <w:rFonts w:ascii="Consolas" w:hAnsi="Consolas" w:cs="Consolas"/>
                <w:color w:val="000000"/>
                <w:sz w:val="16"/>
                <w:szCs w:val="16"/>
              </w:rPr>
            </w:pPr>
            <w:r w:rsidRPr="00266DF9">
              <w:rPr>
                <w:rFonts w:ascii="Consolas" w:hAnsi="Consolas" w:cs="Consolas"/>
                <w:color w:val="000000"/>
                <w:sz w:val="16"/>
                <w:szCs w:val="16"/>
              </w:rPr>
              <w:t>38</w:t>
            </w:r>
            <w:r>
              <w:rPr>
                <w:rFonts w:ascii="Consolas" w:hAnsi="Consolas" w:cs="Consolas"/>
                <w:color w:val="000000"/>
                <w:sz w:val="16"/>
                <w:szCs w:val="16"/>
              </w:rPr>
              <w:t>,448</w:t>
            </w:r>
          </w:p>
        </w:tc>
        <w:tc>
          <w:tcPr>
            <w:tcW w:w="1296" w:type="dxa"/>
            <w:tcBorders>
              <w:left w:val="nil"/>
              <w:bottom w:val="single" w:sz="4" w:space="0" w:color="auto"/>
              <w:right w:val="nil"/>
            </w:tcBorders>
          </w:tcPr>
          <w:p w14:paraId="67E5DDA0"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58,788</w:t>
            </w:r>
          </w:p>
        </w:tc>
      </w:tr>
      <w:tr w:rsidR="00203061" w:rsidRPr="005F667A" w14:paraId="447443DE" w14:textId="77777777" w:rsidTr="00240C2E">
        <w:trPr>
          <w:trHeight w:val="288"/>
        </w:trPr>
        <w:tc>
          <w:tcPr>
            <w:tcW w:w="864" w:type="dxa"/>
            <w:tcBorders>
              <w:top w:val="nil"/>
              <w:left w:val="nil"/>
              <w:bottom w:val="nil"/>
              <w:right w:val="single" w:sz="4" w:space="0" w:color="auto"/>
            </w:tcBorders>
            <w:shd w:val="clear" w:color="auto" w:fill="auto"/>
            <w:noWrap/>
            <w:hideMark/>
          </w:tcPr>
          <w:p w14:paraId="1B14AF8F" w14:textId="77777777" w:rsidR="00203061" w:rsidRPr="005F667A" w:rsidRDefault="00203061" w:rsidP="00203061">
            <w:pPr>
              <w:rPr>
                <w:rFonts w:ascii="Consolas" w:hAnsi="Consolas" w:cs="Consolas"/>
                <w:color w:val="000000"/>
                <w:sz w:val="16"/>
                <w:szCs w:val="16"/>
              </w:rPr>
            </w:pPr>
          </w:p>
        </w:tc>
        <w:tc>
          <w:tcPr>
            <w:tcW w:w="1296" w:type="dxa"/>
            <w:tcBorders>
              <w:top w:val="nil"/>
              <w:left w:val="single" w:sz="4" w:space="0" w:color="auto"/>
              <w:bottom w:val="nil"/>
            </w:tcBorders>
            <w:shd w:val="clear" w:color="auto" w:fill="auto"/>
            <w:noWrap/>
            <w:hideMark/>
          </w:tcPr>
          <w:p w14:paraId="21CB0069" w14:textId="77777777" w:rsidR="00203061" w:rsidRPr="00FB6A13" w:rsidRDefault="00203061" w:rsidP="00203061">
            <w:pPr>
              <w:jc w:val="right"/>
              <w:rPr>
                <w:rFonts w:ascii="Consolas" w:hAnsi="Consolas" w:cs="Consolas"/>
                <w:color w:val="000000"/>
                <w:sz w:val="16"/>
                <w:szCs w:val="16"/>
              </w:rPr>
            </w:pPr>
            <w:r>
              <w:rPr>
                <w:rFonts w:ascii="Consolas" w:hAnsi="Consolas" w:cs="Consolas"/>
                <w:color w:val="000000"/>
                <w:sz w:val="16"/>
                <w:szCs w:val="16"/>
              </w:rPr>
              <w:t xml:space="preserve">1,835,072     </w:t>
            </w:r>
          </w:p>
        </w:tc>
        <w:tc>
          <w:tcPr>
            <w:tcW w:w="1296" w:type="dxa"/>
            <w:tcBorders>
              <w:top w:val="nil"/>
              <w:bottom w:val="nil"/>
              <w:right w:val="nil"/>
            </w:tcBorders>
            <w:shd w:val="clear" w:color="auto" w:fill="auto"/>
            <w:noWrap/>
            <w:hideMark/>
          </w:tcPr>
          <w:p w14:paraId="03DB6E47" w14:textId="77777777" w:rsidR="00203061" w:rsidRPr="00FB6A13" w:rsidRDefault="00203061" w:rsidP="00203061">
            <w:pPr>
              <w:jc w:val="right"/>
              <w:rPr>
                <w:rFonts w:ascii="Consolas" w:hAnsi="Consolas" w:cs="Consolas"/>
                <w:color w:val="000000"/>
                <w:sz w:val="16"/>
                <w:szCs w:val="16"/>
              </w:rPr>
            </w:pPr>
            <w:r>
              <w:rPr>
                <w:rFonts w:ascii="Consolas" w:hAnsi="Consolas" w:cs="Consolas"/>
                <w:color w:val="000000"/>
                <w:sz w:val="16"/>
                <w:szCs w:val="16"/>
              </w:rPr>
              <w:t>1,040,719</w:t>
            </w:r>
          </w:p>
        </w:tc>
        <w:tc>
          <w:tcPr>
            <w:tcW w:w="1296" w:type="dxa"/>
            <w:tcBorders>
              <w:top w:val="nil"/>
              <w:left w:val="nil"/>
              <w:bottom w:val="nil"/>
              <w:right w:val="nil"/>
            </w:tcBorders>
            <w:shd w:val="clear" w:color="auto" w:fill="auto"/>
            <w:noWrap/>
            <w:hideMark/>
          </w:tcPr>
          <w:p w14:paraId="14223AC4" w14:textId="77777777" w:rsidR="00203061" w:rsidRPr="00FB6A13" w:rsidRDefault="00203061" w:rsidP="00203061">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96" w:type="dxa"/>
            <w:tcBorders>
              <w:top w:val="nil"/>
              <w:left w:val="nil"/>
              <w:bottom w:val="nil"/>
              <w:right w:val="nil"/>
            </w:tcBorders>
          </w:tcPr>
          <w:p w14:paraId="003521B0" w14:textId="77777777" w:rsidR="00203061" w:rsidRDefault="00203061" w:rsidP="00203061">
            <w:pPr>
              <w:jc w:val="right"/>
              <w:rPr>
                <w:rFonts w:ascii="Consolas" w:hAnsi="Consolas" w:cs="Consolas"/>
                <w:color w:val="000000"/>
                <w:sz w:val="16"/>
                <w:szCs w:val="16"/>
              </w:rPr>
            </w:pPr>
            <w:r>
              <w:rPr>
                <w:rFonts w:ascii="Consolas" w:hAnsi="Consolas" w:cs="Consolas"/>
                <w:color w:val="000000"/>
                <w:sz w:val="16"/>
                <w:szCs w:val="16"/>
              </w:rPr>
              <w:t>745,162</w:t>
            </w:r>
          </w:p>
        </w:tc>
        <w:tc>
          <w:tcPr>
            <w:tcW w:w="1296" w:type="dxa"/>
            <w:tcBorders>
              <w:top w:val="nil"/>
              <w:left w:val="nil"/>
              <w:bottom w:val="nil"/>
              <w:right w:val="nil"/>
            </w:tcBorders>
          </w:tcPr>
          <w:p w14:paraId="1159FE0F" w14:textId="77777777" w:rsidR="00203061" w:rsidRPr="00FB6A13" w:rsidRDefault="00203061" w:rsidP="00203061">
            <w:pPr>
              <w:jc w:val="right"/>
              <w:rPr>
                <w:rFonts w:ascii="Consolas" w:hAnsi="Consolas" w:cs="Consolas"/>
                <w:color w:val="000000"/>
                <w:sz w:val="16"/>
                <w:szCs w:val="16"/>
              </w:rPr>
            </w:pPr>
            <w:r>
              <w:rPr>
                <w:rFonts w:ascii="Consolas" w:hAnsi="Consolas" w:cs="Consolas"/>
                <w:color w:val="000000"/>
                <w:sz w:val="16"/>
                <w:szCs w:val="16"/>
              </w:rPr>
              <w:t xml:space="preserve">493,282     </w:t>
            </w:r>
          </w:p>
        </w:tc>
      </w:tr>
    </w:tbl>
    <w:p w14:paraId="3B5C6942" w14:textId="77777777" w:rsidR="00906E32" w:rsidRPr="00240C2E" w:rsidRDefault="00323963">
      <w:pPr>
        <w:rPr>
          <w:rFonts w:ascii="Calibri" w:hAnsi="Calibri" w:cs="Calibri"/>
          <w:b/>
          <w:sz w:val="26"/>
          <w:szCs w:val="26"/>
        </w:rPr>
      </w:pPr>
      <w:r w:rsidRPr="00240C2E">
        <w:rPr>
          <w:rFonts w:asciiTheme="minorHAnsi" w:hAnsiTheme="minorHAnsi" w:cstheme="minorHAnsi"/>
          <w:b/>
          <w:sz w:val="28"/>
          <w:szCs w:val="28"/>
        </w:rPr>
        <w:br w:type="page"/>
      </w:r>
    </w:p>
    <w:p w14:paraId="633ECB36" w14:textId="77777777" w:rsidR="00906E32" w:rsidRPr="0093614B" w:rsidRDefault="00906E32" w:rsidP="00906E32">
      <w:pPr>
        <w:pStyle w:val="PlainText"/>
        <w:jc w:val="center"/>
        <w:rPr>
          <w:rFonts w:asciiTheme="minorHAnsi" w:hAnsiTheme="minorHAnsi" w:cstheme="minorHAnsi"/>
          <w:b/>
          <w:bCs/>
          <w:color w:val="000000"/>
          <w:sz w:val="26"/>
          <w:szCs w:val="26"/>
        </w:rPr>
      </w:pPr>
      <w:r>
        <w:rPr>
          <w:rFonts w:asciiTheme="minorHAnsi" w:hAnsiTheme="minorHAnsi" w:cstheme="minorHAnsi"/>
          <w:b/>
          <w:bCs/>
          <w:color w:val="000000"/>
          <w:sz w:val="26"/>
          <w:szCs w:val="26"/>
        </w:rPr>
        <w:t>TOBACCO USE</w:t>
      </w:r>
      <w:r w:rsidRPr="0093614B">
        <w:rPr>
          <w:rFonts w:asciiTheme="minorHAnsi" w:hAnsiTheme="minorHAnsi" w:cstheme="minorHAnsi"/>
          <w:b/>
          <w:bCs/>
          <w:color w:val="000000"/>
          <w:sz w:val="26"/>
          <w:szCs w:val="26"/>
        </w:rPr>
        <w:t xml:space="preserve"> VARIABLES</w:t>
      </w:r>
    </w:p>
    <w:p w14:paraId="7B06C655" w14:textId="77777777" w:rsidR="00906E32" w:rsidRDefault="00586F28" w:rsidP="00586F28">
      <w:pPr>
        <w:pStyle w:val="Heading4"/>
        <w:jc w:val="center"/>
        <w:rPr>
          <w:rFonts w:ascii="Calibri" w:hAnsi="Calibri" w:cs="Calibri"/>
          <w:sz w:val="26"/>
          <w:szCs w:val="26"/>
        </w:rPr>
      </w:pPr>
      <w:r>
        <w:rPr>
          <w:rFonts w:ascii="Calibri" w:hAnsi="Calibri" w:cs="Calibri"/>
          <w:sz w:val="26"/>
          <w:szCs w:val="26"/>
        </w:rPr>
        <w:t>(</w:t>
      </w:r>
      <w:r w:rsidRPr="00586F28">
        <w:rPr>
          <w:rFonts w:ascii="Calibri" w:hAnsi="Calibri" w:cs="Calibri"/>
          <w:b w:val="0"/>
          <w:sz w:val="26"/>
          <w:szCs w:val="26"/>
        </w:rPr>
        <w:t>These variables are available on tobacco use file</w:t>
      </w:r>
      <w:r>
        <w:rPr>
          <w:rFonts w:ascii="Calibri" w:hAnsi="Calibri" w:cs="Calibri"/>
          <w:sz w:val="26"/>
          <w:szCs w:val="26"/>
        </w:rPr>
        <w:t xml:space="preserve">, tu </w:t>
      </w:r>
      <w:r w:rsidRPr="00586F28">
        <w:rPr>
          <w:rFonts w:ascii="Calibri" w:hAnsi="Calibri" w:cs="Calibri"/>
          <w:b w:val="0"/>
          <w:sz w:val="26"/>
          <w:szCs w:val="26"/>
        </w:rPr>
        <w:t>only</w:t>
      </w:r>
      <w:r>
        <w:rPr>
          <w:rFonts w:ascii="Calibri" w:hAnsi="Calibri" w:cs="Calibri"/>
          <w:sz w:val="26"/>
          <w:szCs w:val="26"/>
        </w:rPr>
        <w:t>)</w:t>
      </w:r>
    </w:p>
    <w:p w14:paraId="4DF3A469" w14:textId="77777777" w:rsidR="00586F28" w:rsidRPr="00586F28" w:rsidRDefault="00586F28" w:rsidP="00586F28"/>
    <w:p w14:paraId="16F741F7" w14:textId="1460CE6B" w:rsidR="0057171A" w:rsidRPr="00635A4A" w:rsidRDefault="0057171A" w:rsidP="0057171A">
      <w:pPr>
        <w:pStyle w:val="Heading4"/>
        <w:rPr>
          <w:rFonts w:ascii="Consolas" w:hAnsi="Consolas" w:cs="Consolas"/>
          <w:b w:val="0"/>
          <w:sz w:val="20"/>
          <w:szCs w:val="20"/>
        </w:rPr>
      </w:pPr>
      <w:r>
        <w:rPr>
          <w:rFonts w:ascii="Calibri" w:hAnsi="Calibri" w:cs="Calibri"/>
          <w:sz w:val="26"/>
          <w:szCs w:val="26"/>
        </w:rPr>
        <w:t>3</w:t>
      </w:r>
      <w:r w:rsidR="00FD6AD2">
        <w:rPr>
          <w:rFonts w:ascii="Calibri" w:hAnsi="Calibri" w:cs="Calibri"/>
          <w:sz w:val="26"/>
          <w:szCs w:val="26"/>
        </w:rPr>
        <w:t>8</w:t>
      </w:r>
      <w:r>
        <w:rPr>
          <w:rFonts w:ascii="Calibri" w:hAnsi="Calibri" w:cs="Calibri"/>
          <w:sz w:val="26"/>
          <w:szCs w:val="26"/>
        </w:rPr>
        <w:t>.</w:t>
      </w:r>
      <w:r>
        <w:rPr>
          <w:rFonts w:ascii="Calibri" w:hAnsi="Calibri" w:cs="Calibri"/>
          <w:sz w:val="26"/>
          <w:szCs w:val="26"/>
        </w:rPr>
        <w:tab/>
        <w:t xml:space="preserve">Smoked More than 100 Cigarettes    SMOK100       </w:t>
      </w:r>
      <w:r w:rsidR="00163A46">
        <w:rPr>
          <w:rFonts w:ascii="Calibri" w:hAnsi="Calibri" w:cs="Calibri"/>
          <w:sz w:val="26"/>
          <w:szCs w:val="26"/>
        </w:rPr>
        <w:tab/>
      </w:r>
      <w:r w:rsidR="00163A46">
        <w:rPr>
          <w:rFonts w:ascii="Calibri" w:hAnsi="Calibri" w:cs="Calibri"/>
          <w:sz w:val="26"/>
          <w:szCs w:val="26"/>
        </w:rPr>
        <w:tab/>
      </w:r>
      <w:r>
        <w:rPr>
          <w:rFonts w:ascii="Calibri" w:hAnsi="Calibri" w:cs="Calibri"/>
          <w:sz w:val="26"/>
          <w:szCs w:val="26"/>
        </w:rPr>
        <w:t xml:space="preserve">   </w:t>
      </w:r>
      <w:hyperlink w:anchor="INDEX_2" w:history="1">
        <w:r w:rsidRPr="00BF44BD">
          <w:rPr>
            <w:rStyle w:val="Hyperlink"/>
            <w:rFonts w:ascii="Calibri" w:hAnsi="Calibri" w:cs="Calibri"/>
            <w:b w:val="0"/>
            <w:sz w:val="24"/>
            <w:szCs w:val="24"/>
          </w:rPr>
          <w:t>Return to Index</w:t>
        </w:r>
      </w:hyperlink>
    </w:p>
    <w:p w14:paraId="26AA50D6" w14:textId="77777777" w:rsidR="0057171A" w:rsidRPr="00B17DC8" w:rsidRDefault="0057171A" w:rsidP="0057171A">
      <w:pPr>
        <w:rPr>
          <w:rFonts w:ascii="Calibri" w:hAnsi="Calibri" w:cs="Calibri"/>
        </w:rPr>
      </w:pPr>
    </w:p>
    <w:p w14:paraId="6EEBECBE" w14:textId="77777777" w:rsidR="0057171A" w:rsidRPr="00B17DC8" w:rsidRDefault="0057171A" w:rsidP="0057171A">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CC6B5F">
        <w:rPr>
          <w:rFonts w:asciiTheme="minorHAnsi" w:hAnsiTheme="minorHAnsi"/>
          <w:sz w:val="23"/>
          <w:szCs w:val="23"/>
        </w:rPr>
        <w:t xml:space="preserve">This variable is the response to the question: “Has </w:t>
      </w:r>
      <w:r w:rsidR="009E378E" w:rsidRPr="00CC6B5F">
        <w:rPr>
          <w:rFonts w:asciiTheme="minorHAnsi" w:hAnsiTheme="minorHAnsi"/>
          <w:sz w:val="23"/>
          <w:szCs w:val="23"/>
        </w:rPr>
        <w:t>[</w:t>
      </w:r>
      <w:r w:rsidRPr="00CC6B5F">
        <w:rPr>
          <w:rFonts w:asciiTheme="minorHAnsi" w:hAnsiTheme="minorHAnsi"/>
          <w:sz w:val="23"/>
          <w:szCs w:val="23"/>
        </w:rPr>
        <w:t xml:space="preserve"> person</w:t>
      </w:r>
      <w:r w:rsidR="009E378E" w:rsidRPr="00CC6B5F">
        <w:rPr>
          <w:rFonts w:asciiTheme="minorHAnsi" w:hAnsiTheme="minorHAnsi"/>
          <w:sz w:val="23"/>
          <w:szCs w:val="23"/>
        </w:rPr>
        <w:t>]</w:t>
      </w:r>
      <w:r w:rsidRPr="00CC6B5F">
        <w:rPr>
          <w:rFonts w:asciiTheme="minorHAnsi" w:hAnsiTheme="minorHAnsi"/>
          <w:sz w:val="23"/>
          <w:szCs w:val="23"/>
        </w:rPr>
        <w:t xml:space="preserve"> smoked at least 100 cigarettes in his/her lifetime”</w:t>
      </w:r>
      <w:r w:rsidRPr="00CC6B5F">
        <w:rPr>
          <w:rFonts w:asciiTheme="minorHAnsi" w:hAnsiTheme="minorHAnsi" w:cs="Calibri"/>
        </w:rPr>
        <w:t>.</w:t>
      </w:r>
    </w:p>
    <w:p w14:paraId="6BE62E68" w14:textId="77777777" w:rsidR="0057171A" w:rsidRDefault="0057171A" w:rsidP="0057171A">
      <w:pPr>
        <w:tabs>
          <w:tab w:val="left" w:pos="360"/>
          <w:tab w:val="left" w:pos="4320"/>
        </w:tabs>
        <w:rPr>
          <w:rFonts w:ascii="Calibri" w:hAnsi="Calibri" w:cs="Calibri"/>
        </w:rPr>
      </w:pPr>
    </w:p>
    <w:p w14:paraId="788F2F82" w14:textId="77777777" w:rsidR="0057171A" w:rsidRDefault="0057171A" w:rsidP="0057171A">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281E8570" w14:textId="77777777" w:rsidR="0057171A" w:rsidRPr="00BC37EC" w:rsidRDefault="0057171A" w:rsidP="0057171A">
      <w:pPr>
        <w:rPr>
          <w:rFonts w:ascii="Consolas" w:eastAsia="MS Mincho" w:hAnsi="Consolas" w:cs="Consolas"/>
          <w:sz w:val="20"/>
          <w:szCs w:val="20"/>
        </w:rPr>
      </w:pPr>
    </w:p>
    <w:tbl>
      <w:tblPr>
        <w:tblpPr w:leftFromText="180" w:rightFromText="180" w:vertAnchor="text" w:tblpY="1"/>
        <w:tblOverlap w:val="never"/>
        <w:tblW w:w="3252" w:type="pct"/>
        <w:tblLook w:val="04A0" w:firstRow="1" w:lastRow="0" w:firstColumn="1" w:lastColumn="0" w:noHBand="0" w:noVBand="1"/>
      </w:tblPr>
      <w:tblGrid>
        <w:gridCol w:w="337"/>
        <w:gridCol w:w="4399"/>
        <w:gridCol w:w="1352"/>
      </w:tblGrid>
      <w:tr w:rsidR="00985EFB" w:rsidRPr="005F667A" w14:paraId="6D36C54E" w14:textId="77777777" w:rsidTr="00985EFB">
        <w:trPr>
          <w:trHeight w:val="383"/>
        </w:trPr>
        <w:tc>
          <w:tcPr>
            <w:tcW w:w="3890" w:type="pct"/>
            <w:gridSpan w:val="2"/>
            <w:tcBorders>
              <w:top w:val="nil"/>
              <w:left w:val="nil"/>
              <w:bottom w:val="single" w:sz="4" w:space="0" w:color="auto"/>
              <w:right w:val="single" w:sz="4" w:space="0" w:color="000000"/>
            </w:tcBorders>
            <w:shd w:val="clear" w:color="auto" w:fill="auto"/>
            <w:hideMark/>
          </w:tcPr>
          <w:p w14:paraId="35F1F33A" w14:textId="77777777" w:rsidR="00985EFB" w:rsidRPr="005F667A" w:rsidRDefault="00985EFB" w:rsidP="0057171A">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110" w:type="pct"/>
            <w:tcBorders>
              <w:top w:val="nil"/>
              <w:left w:val="nil"/>
              <w:bottom w:val="single" w:sz="4" w:space="0" w:color="auto"/>
              <w:right w:val="nil"/>
            </w:tcBorders>
          </w:tcPr>
          <w:p w14:paraId="1E0CD43C" w14:textId="77777777" w:rsidR="00985EFB" w:rsidRDefault="00985EFB"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985EFB" w:rsidRPr="005F667A" w14:paraId="33217FD0" w14:textId="77777777" w:rsidTr="00985EFB">
        <w:trPr>
          <w:trHeight w:val="373"/>
        </w:trPr>
        <w:tc>
          <w:tcPr>
            <w:tcW w:w="277" w:type="pct"/>
            <w:tcBorders>
              <w:top w:val="nil"/>
              <w:left w:val="nil"/>
              <w:right w:val="nil"/>
            </w:tcBorders>
            <w:shd w:val="clear" w:color="auto" w:fill="auto"/>
          </w:tcPr>
          <w:p w14:paraId="693C346C" w14:textId="77777777" w:rsidR="00985EFB" w:rsidRPr="005F667A" w:rsidRDefault="00985EFB" w:rsidP="0057171A">
            <w:pPr>
              <w:rPr>
                <w:rFonts w:ascii="Consolas" w:hAnsi="Consolas" w:cs="Consolas"/>
                <w:color w:val="000000"/>
                <w:sz w:val="16"/>
                <w:szCs w:val="16"/>
              </w:rPr>
            </w:pPr>
            <w:r w:rsidRPr="005F667A">
              <w:rPr>
                <w:rFonts w:ascii="Consolas" w:hAnsi="Consolas" w:cs="Consolas"/>
                <w:color w:val="000000"/>
                <w:sz w:val="16"/>
                <w:szCs w:val="16"/>
              </w:rPr>
              <w:t>1</w:t>
            </w:r>
          </w:p>
        </w:tc>
        <w:tc>
          <w:tcPr>
            <w:tcW w:w="3613" w:type="pct"/>
            <w:tcBorders>
              <w:top w:val="nil"/>
              <w:left w:val="nil"/>
              <w:right w:val="single" w:sz="4" w:space="0" w:color="auto"/>
            </w:tcBorders>
            <w:shd w:val="clear" w:color="auto" w:fill="auto"/>
          </w:tcPr>
          <w:p w14:paraId="45B41370" w14:textId="77777777" w:rsidR="00985EFB" w:rsidRPr="005F667A" w:rsidRDefault="00985EFB" w:rsidP="0057171A">
            <w:pPr>
              <w:ind w:left="175"/>
              <w:rPr>
                <w:rFonts w:ascii="Consolas" w:hAnsi="Consolas" w:cs="Consolas"/>
                <w:color w:val="000000"/>
                <w:sz w:val="16"/>
                <w:szCs w:val="16"/>
              </w:rPr>
            </w:pPr>
            <w:r>
              <w:rPr>
                <w:rFonts w:ascii="Consolas" w:hAnsi="Consolas" w:cs="Consolas"/>
                <w:color w:val="000000"/>
                <w:sz w:val="16"/>
                <w:szCs w:val="16"/>
              </w:rPr>
              <w:t>Yes</w:t>
            </w:r>
          </w:p>
        </w:tc>
        <w:tc>
          <w:tcPr>
            <w:tcW w:w="1110" w:type="pct"/>
            <w:tcBorders>
              <w:top w:val="nil"/>
              <w:left w:val="nil"/>
              <w:right w:val="nil"/>
            </w:tcBorders>
          </w:tcPr>
          <w:p w14:paraId="285A815C" w14:textId="77777777" w:rsidR="00985EFB" w:rsidRDefault="00CA3921" w:rsidP="00826970">
            <w:pPr>
              <w:jc w:val="right"/>
              <w:rPr>
                <w:rFonts w:ascii="Consolas" w:hAnsi="Consolas" w:cs="Consolas"/>
                <w:color w:val="000000"/>
                <w:sz w:val="16"/>
                <w:szCs w:val="16"/>
              </w:rPr>
            </w:pPr>
            <w:r w:rsidRPr="00CA3921">
              <w:rPr>
                <w:rFonts w:ascii="Consolas" w:hAnsi="Consolas" w:cs="Consolas"/>
                <w:color w:val="000000"/>
                <w:sz w:val="16"/>
                <w:szCs w:val="16"/>
              </w:rPr>
              <w:t>210</w:t>
            </w:r>
            <w:r>
              <w:rPr>
                <w:rFonts w:ascii="Consolas" w:hAnsi="Consolas" w:cs="Consolas"/>
                <w:color w:val="000000"/>
                <w:sz w:val="16"/>
                <w:szCs w:val="16"/>
              </w:rPr>
              <w:t>,</w:t>
            </w:r>
            <w:r w:rsidR="00826970">
              <w:rPr>
                <w:rFonts w:ascii="Consolas" w:hAnsi="Consolas" w:cs="Consolas"/>
                <w:color w:val="000000"/>
                <w:sz w:val="16"/>
                <w:szCs w:val="16"/>
              </w:rPr>
              <w:t>707</w:t>
            </w:r>
          </w:p>
        </w:tc>
      </w:tr>
      <w:tr w:rsidR="00985EFB" w:rsidRPr="005F667A" w14:paraId="2363EE2F" w14:textId="77777777" w:rsidTr="00985EFB">
        <w:trPr>
          <w:trHeight w:val="331"/>
        </w:trPr>
        <w:tc>
          <w:tcPr>
            <w:tcW w:w="277" w:type="pct"/>
            <w:tcBorders>
              <w:top w:val="nil"/>
              <w:left w:val="nil"/>
              <w:bottom w:val="single" w:sz="4" w:space="0" w:color="auto"/>
              <w:right w:val="nil"/>
            </w:tcBorders>
            <w:shd w:val="clear" w:color="auto" w:fill="auto"/>
            <w:noWrap/>
            <w:hideMark/>
          </w:tcPr>
          <w:p w14:paraId="27311CCA" w14:textId="77777777" w:rsidR="00985EFB" w:rsidRPr="005F667A" w:rsidRDefault="00985EFB" w:rsidP="0057171A">
            <w:pPr>
              <w:rPr>
                <w:rFonts w:ascii="Consolas" w:hAnsi="Consolas" w:cs="Consolas"/>
                <w:color w:val="000000"/>
                <w:sz w:val="16"/>
                <w:szCs w:val="16"/>
              </w:rPr>
            </w:pPr>
            <w:r w:rsidRPr="005F667A">
              <w:rPr>
                <w:rFonts w:ascii="Consolas" w:hAnsi="Consolas" w:cs="Consolas"/>
                <w:color w:val="000000"/>
                <w:sz w:val="16"/>
                <w:szCs w:val="16"/>
              </w:rPr>
              <w:t>2</w:t>
            </w:r>
          </w:p>
        </w:tc>
        <w:tc>
          <w:tcPr>
            <w:tcW w:w="3613" w:type="pct"/>
            <w:tcBorders>
              <w:top w:val="nil"/>
              <w:left w:val="nil"/>
              <w:bottom w:val="single" w:sz="4" w:space="0" w:color="auto"/>
              <w:right w:val="single" w:sz="4" w:space="0" w:color="auto"/>
            </w:tcBorders>
            <w:shd w:val="clear" w:color="auto" w:fill="auto"/>
            <w:hideMark/>
          </w:tcPr>
          <w:p w14:paraId="222A3D23" w14:textId="77777777" w:rsidR="00985EFB" w:rsidRPr="005F667A" w:rsidRDefault="00985EFB" w:rsidP="0057171A">
            <w:pPr>
              <w:ind w:left="175"/>
              <w:rPr>
                <w:rFonts w:ascii="Consolas" w:hAnsi="Consolas" w:cs="Consolas"/>
                <w:color w:val="000000"/>
                <w:sz w:val="16"/>
                <w:szCs w:val="16"/>
              </w:rPr>
            </w:pPr>
            <w:r>
              <w:rPr>
                <w:rFonts w:ascii="Consolas" w:hAnsi="Consolas" w:cs="Consolas"/>
                <w:color w:val="000000"/>
                <w:sz w:val="16"/>
                <w:szCs w:val="16"/>
              </w:rPr>
              <w:t>No</w:t>
            </w:r>
          </w:p>
        </w:tc>
        <w:tc>
          <w:tcPr>
            <w:tcW w:w="1110" w:type="pct"/>
            <w:tcBorders>
              <w:top w:val="nil"/>
              <w:left w:val="nil"/>
              <w:bottom w:val="single" w:sz="4" w:space="0" w:color="auto"/>
              <w:right w:val="nil"/>
            </w:tcBorders>
          </w:tcPr>
          <w:p w14:paraId="497833B1" w14:textId="77777777" w:rsidR="00985EFB" w:rsidRDefault="00CA3921" w:rsidP="00826970">
            <w:pPr>
              <w:jc w:val="right"/>
              <w:rPr>
                <w:rFonts w:ascii="Consolas" w:hAnsi="Consolas" w:cs="Consolas"/>
                <w:color w:val="000000"/>
                <w:sz w:val="16"/>
                <w:szCs w:val="16"/>
              </w:rPr>
            </w:pPr>
            <w:r w:rsidRPr="00CA3921">
              <w:rPr>
                <w:rFonts w:ascii="Consolas" w:hAnsi="Consolas" w:cs="Consolas"/>
                <w:color w:val="000000"/>
                <w:sz w:val="16"/>
                <w:szCs w:val="16"/>
              </w:rPr>
              <w:t>282</w:t>
            </w:r>
            <w:r>
              <w:rPr>
                <w:rFonts w:ascii="Consolas" w:hAnsi="Consolas" w:cs="Consolas"/>
                <w:color w:val="000000"/>
                <w:sz w:val="16"/>
                <w:szCs w:val="16"/>
              </w:rPr>
              <w:t>,</w:t>
            </w:r>
            <w:r w:rsidR="00826970">
              <w:rPr>
                <w:rFonts w:ascii="Consolas" w:hAnsi="Consolas" w:cs="Consolas"/>
                <w:color w:val="000000"/>
                <w:sz w:val="16"/>
                <w:szCs w:val="16"/>
              </w:rPr>
              <w:t>575</w:t>
            </w:r>
          </w:p>
        </w:tc>
      </w:tr>
      <w:tr w:rsidR="00985EFB" w:rsidRPr="005F667A" w14:paraId="7C7293C5" w14:textId="77777777" w:rsidTr="00985EFB">
        <w:trPr>
          <w:trHeight w:val="243"/>
        </w:trPr>
        <w:tc>
          <w:tcPr>
            <w:tcW w:w="277" w:type="pct"/>
            <w:tcBorders>
              <w:top w:val="single" w:sz="4" w:space="0" w:color="auto"/>
              <w:left w:val="nil"/>
              <w:bottom w:val="nil"/>
              <w:right w:val="nil"/>
            </w:tcBorders>
            <w:shd w:val="clear" w:color="auto" w:fill="auto"/>
            <w:noWrap/>
            <w:hideMark/>
          </w:tcPr>
          <w:p w14:paraId="4BB55598" w14:textId="77777777" w:rsidR="00985EFB" w:rsidRPr="005F667A" w:rsidRDefault="00985EFB" w:rsidP="0057171A">
            <w:pPr>
              <w:rPr>
                <w:rFonts w:ascii="Consolas" w:hAnsi="Consolas" w:cs="Consolas"/>
                <w:color w:val="000000"/>
                <w:sz w:val="16"/>
                <w:szCs w:val="16"/>
              </w:rPr>
            </w:pPr>
          </w:p>
        </w:tc>
        <w:tc>
          <w:tcPr>
            <w:tcW w:w="3613" w:type="pct"/>
            <w:tcBorders>
              <w:top w:val="single" w:sz="4" w:space="0" w:color="auto"/>
              <w:left w:val="nil"/>
              <w:bottom w:val="nil"/>
              <w:right w:val="single" w:sz="4" w:space="0" w:color="auto"/>
            </w:tcBorders>
            <w:shd w:val="clear" w:color="auto" w:fill="auto"/>
            <w:noWrap/>
            <w:hideMark/>
          </w:tcPr>
          <w:p w14:paraId="06A17DDE" w14:textId="77777777" w:rsidR="00985EFB" w:rsidRPr="005F667A" w:rsidRDefault="00985EFB" w:rsidP="0057171A">
            <w:pPr>
              <w:ind w:left="175"/>
              <w:rPr>
                <w:rFonts w:ascii="Consolas" w:hAnsi="Consolas" w:cs="Consolas"/>
                <w:color w:val="000000"/>
                <w:sz w:val="16"/>
                <w:szCs w:val="16"/>
              </w:rPr>
            </w:pPr>
            <w:r w:rsidRPr="005F667A">
              <w:rPr>
                <w:rFonts w:ascii="Consolas" w:hAnsi="Consolas" w:cs="Consolas"/>
                <w:color w:val="000000"/>
                <w:sz w:val="16"/>
                <w:szCs w:val="16"/>
              </w:rPr>
              <w:t> </w:t>
            </w:r>
          </w:p>
        </w:tc>
        <w:tc>
          <w:tcPr>
            <w:tcW w:w="1110" w:type="pct"/>
            <w:tcBorders>
              <w:top w:val="single" w:sz="4" w:space="0" w:color="auto"/>
              <w:left w:val="nil"/>
              <w:bottom w:val="nil"/>
              <w:right w:val="nil"/>
            </w:tcBorders>
          </w:tcPr>
          <w:p w14:paraId="7C66525C" w14:textId="77777777" w:rsidR="00985EFB" w:rsidRDefault="00541EE5" w:rsidP="003A208C">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529BF29D" w14:textId="77777777" w:rsidR="00BB31E3" w:rsidRDefault="00BB31E3" w:rsidP="00BB31E3">
      <w:pPr>
        <w:pStyle w:val="Heading4"/>
        <w:rPr>
          <w:rFonts w:ascii="Calibri" w:hAnsi="Calibri" w:cs="Calibri"/>
          <w:sz w:val="26"/>
          <w:szCs w:val="26"/>
        </w:rPr>
      </w:pPr>
    </w:p>
    <w:p w14:paraId="43B7493A" w14:textId="77777777" w:rsidR="00BB31E3" w:rsidRDefault="00BB31E3" w:rsidP="00BB31E3">
      <w:pPr>
        <w:pStyle w:val="Heading4"/>
        <w:rPr>
          <w:rFonts w:ascii="Calibri" w:hAnsi="Calibri" w:cs="Calibri"/>
          <w:sz w:val="26"/>
          <w:szCs w:val="26"/>
        </w:rPr>
      </w:pPr>
    </w:p>
    <w:p w14:paraId="698107E4" w14:textId="77777777" w:rsidR="00BB31E3" w:rsidRDefault="00BB31E3" w:rsidP="00BB31E3">
      <w:pPr>
        <w:pStyle w:val="Heading4"/>
        <w:rPr>
          <w:rFonts w:ascii="Calibri" w:hAnsi="Calibri" w:cs="Calibri"/>
          <w:sz w:val="26"/>
          <w:szCs w:val="26"/>
        </w:rPr>
      </w:pPr>
    </w:p>
    <w:p w14:paraId="16189D28" w14:textId="77777777" w:rsidR="00BB31E3" w:rsidRDefault="00BB31E3" w:rsidP="00BB31E3">
      <w:pPr>
        <w:pStyle w:val="Heading4"/>
        <w:rPr>
          <w:rFonts w:ascii="Calibri" w:hAnsi="Calibri" w:cs="Calibri"/>
          <w:sz w:val="26"/>
          <w:szCs w:val="26"/>
        </w:rPr>
      </w:pPr>
    </w:p>
    <w:p w14:paraId="4951CD84" w14:textId="77777777" w:rsidR="00BB31E3" w:rsidRDefault="00BB31E3" w:rsidP="00BB31E3">
      <w:pPr>
        <w:pStyle w:val="Heading4"/>
        <w:rPr>
          <w:rFonts w:ascii="Calibri" w:hAnsi="Calibri" w:cs="Calibri"/>
          <w:sz w:val="26"/>
          <w:szCs w:val="26"/>
        </w:rPr>
      </w:pPr>
    </w:p>
    <w:p w14:paraId="62460D74" w14:textId="77777777" w:rsidR="00BB31E3" w:rsidRDefault="00BB31E3" w:rsidP="00BB31E3">
      <w:pPr>
        <w:pStyle w:val="Heading4"/>
        <w:rPr>
          <w:rFonts w:ascii="Calibri" w:hAnsi="Calibri" w:cs="Calibri"/>
          <w:sz w:val="26"/>
          <w:szCs w:val="26"/>
        </w:rPr>
      </w:pPr>
    </w:p>
    <w:p w14:paraId="0AEA9B1A" w14:textId="77777777" w:rsidR="00163A46" w:rsidRDefault="00163A46" w:rsidP="00163A46"/>
    <w:p w14:paraId="654CDD94" w14:textId="77777777" w:rsidR="00163A46" w:rsidRPr="00163A46" w:rsidRDefault="00163A46" w:rsidP="00163A46"/>
    <w:p w14:paraId="347F0670" w14:textId="77777777" w:rsidR="00BB31E3" w:rsidRDefault="00BB31E3" w:rsidP="00BB31E3">
      <w:pPr>
        <w:pStyle w:val="Heading4"/>
        <w:rPr>
          <w:rFonts w:ascii="Calibri" w:hAnsi="Calibri" w:cs="Calibri"/>
          <w:sz w:val="26"/>
          <w:szCs w:val="26"/>
        </w:rPr>
      </w:pPr>
    </w:p>
    <w:p w14:paraId="0826D4BA" w14:textId="1F3E5A8C" w:rsidR="00BB31E3" w:rsidRPr="00635A4A" w:rsidRDefault="00FD6AD2" w:rsidP="00BB31E3">
      <w:pPr>
        <w:pStyle w:val="Heading4"/>
        <w:rPr>
          <w:rFonts w:ascii="Consolas" w:hAnsi="Consolas" w:cs="Consolas"/>
          <w:b w:val="0"/>
          <w:sz w:val="20"/>
          <w:szCs w:val="20"/>
        </w:rPr>
      </w:pPr>
      <w:bookmarkStart w:id="66" w:name="_37._Age_Started"/>
      <w:bookmarkEnd w:id="66"/>
      <w:r>
        <w:rPr>
          <w:rFonts w:ascii="Calibri" w:hAnsi="Calibri" w:cs="Calibri"/>
          <w:sz w:val="26"/>
          <w:szCs w:val="26"/>
        </w:rPr>
        <w:t>39.</w:t>
      </w:r>
      <w:r w:rsidR="00BB31E3">
        <w:rPr>
          <w:rFonts w:ascii="Calibri" w:hAnsi="Calibri" w:cs="Calibri"/>
          <w:sz w:val="26"/>
          <w:szCs w:val="26"/>
        </w:rPr>
        <w:tab/>
        <w:t>Age Started Smoking    AGESMK</w:t>
      </w:r>
      <w:r w:rsidR="00BB31E3">
        <w:rPr>
          <w:rFonts w:ascii="Calibri" w:hAnsi="Calibri" w:cs="Calibri"/>
          <w:sz w:val="26"/>
          <w:szCs w:val="26"/>
        </w:rPr>
        <w:tab/>
      </w:r>
      <w:r w:rsidR="00BB31E3">
        <w:rPr>
          <w:rFonts w:ascii="Calibri" w:hAnsi="Calibri" w:cs="Calibri"/>
          <w:sz w:val="26"/>
          <w:szCs w:val="26"/>
        </w:rPr>
        <w:tab/>
        <w:t xml:space="preserve">     </w:t>
      </w:r>
    </w:p>
    <w:p w14:paraId="54BB9579" w14:textId="77777777" w:rsidR="00BB31E3" w:rsidRPr="00B17DC8" w:rsidRDefault="00BB31E3" w:rsidP="00BB31E3">
      <w:pPr>
        <w:rPr>
          <w:rFonts w:ascii="Calibri" w:hAnsi="Calibri" w:cs="Calibri"/>
        </w:rPr>
      </w:pPr>
    </w:p>
    <w:p w14:paraId="3B621BBF" w14:textId="77777777" w:rsidR="00BB31E3" w:rsidRPr="00522F8F" w:rsidRDefault="00BB31E3" w:rsidP="00BB31E3">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91598B">
        <w:rPr>
          <w:rFonts w:asciiTheme="minorHAnsi" w:hAnsiTheme="minorHAnsi"/>
          <w:sz w:val="23"/>
          <w:szCs w:val="23"/>
        </w:rPr>
        <w:t xml:space="preserve">This variable is the response to </w:t>
      </w:r>
      <w:r w:rsidR="00522F8F" w:rsidRPr="0091598B">
        <w:rPr>
          <w:rFonts w:asciiTheme="minorHAnsi" w:hAnsiTheme="minorHAnsi"/>
          <w:sz w:val="23"/>
          <w:szCs w:val="23"/>
        </w:rPr>
        <w:t>the question: “How old was [</w:t>
      </w:r>
      <w:r w:rsidRPr="0091598B">
        <w:rPr>
          <w:rFonts w:asciiTheme="minorHAnsi" w:hAnsiTheme="minorHAnsi"/>
          <w:sz w:val="23"/>
          <w:szCs w:val="23"/>
        </w:rPr>
        <w:t xml:space="preserve"> person</w:t>
      </w:r>
      <w:r w:rsidR="00522F8F" w:rsidRPr="0091598B">
        <w:rPr>
          <w:rFonts w:asciiTheme="minorHAnsi" w:hAnsiTheme="minorHAnsi"/>
          <w:sz w:val="23"/>
          <w:szCs w:val="23"/>
        </w:rPr>
        <w:t>]</w:t>
      </w:r>
      <w:r w:rsidRPr="0091598B">
        <w:rPr>
          <w:rFonts w:asciiTheme="minorHAnsi" w:hAnsiTheme="minorHAnsi"/>
          <w:sz w:val="23"/>
          <w:szCs w:val="23"/>
        </w:rPr>
        <w:t xml:space="preserve"> when he/she started smoking cigarettes fairly regularly?”</w:t>
      </w:r>
      <w:r w:rsidR="00522F8F" w:rsidRPr="0091598B">
        <w:rPr>
          <w:rFonts w:asciiTheme="minorHAnsi" w:hAnsiTheme="minorHAnsi"/>
          <w:sz w:val="23"/>
          <w:szCs w:val="23"/>
        </w:rPr>
        <w:t xml:space="preserve"> In order to be included in the File tu, there must be a</w:t>
      </w:r>
      <w:r w:rsidR="00586F28" w:rsidRPr="0091598B">
        <w:rPr>
          <w:rFonts w:asciiTheme="minorHAnsi" w:hAnsiTheme="minorHAnsi"/>
          <w:sz w:val="23"/>
          <w:szCs w:val="23"/>
        </w:rPr>
        <w:t xml:space="preserve"> yes/no response to the</w:t>
      </w:r>
      <w:r w:rsidR="00522F8F" w:rsidRPr="0091598B">
        <w:rPr>
          <w:rFonts w:asciiTheme="minorHAnsi" w:hAnsiTheme="minorHAnsi"/>
          <w:sz w:val="23"/>
          <w:szCs w:val="23"/>
        </w:rPr>
        <w:t xml:space="preserve"> question</w:t>
      </w:r>
      <w:r w:rsidR="001C4CFE">
        <w:rPr>
          <w:rFonts w:asciiTheme="minorHAnsi" w:hAnsiTheme="minorHAnsi"/>
          <w:sz w:val="23"/>
          <w:szCs w:val="23"/>
        </w:rPr>
        <w:t>, variable 37</w:t>
      </w:r>
      <w:r w:rsidR="00F47604">
        <w:rPr>
          <w:rFonts w:asciiTheme="minorHAnsi" w:hAnsiTheme="minorHAnsi"/>
          <w:sz w:val="23"/>
          <w:szCs w:val="23"/>
        </w:rPr>
        <w:t>.</w:t>
      </w:r>
    </w:p>
    <w:p w14:paraId="3DCF5198" w14:textId="77777777" w:rsidR="00BB31E3" w:rsidRDefault="00BB31E3" w:rsidP="00BB31E3">
      <w:pPr>
        <w:tabs>
          <w:tab w:val="left" w:pos="360"/>
          <w:tab w:val="left" w:pos="4320"/>
        </w:tabs>
        <w:rPr>
          <w:rFonts w:ascii="Calibri" w:hAnsi="Calibri" w:cs="Calibri"/>
        </w:rPr>
      </w:pPr>
    </w:p>
    <w:p w14:paraId="438EC8BF" w14:textId="77777777" w:rsidR="00B11A66" w:rsidRDefault="00B11A66" w:rsidP="00BB31E3">
      <w:pPr>
        <w:pStyle w:val="Heading4"/>
        <w:rPr>
          <w:rFonts w:ascii="Calibri" w:hAnsi="Calibri" w:cs="Calibri"/>
          <w:sz w:val="26"/>
          <w:szCs w:val="26"/>
        </w:rPr>
      </w:pPr>
    </w:p>
    <w:p w14:paraId="57B81E14" w14:textId="77777777" w:rsidR="00B11A66" w:rsidRDefault="00B11A66" w:rsidP="00BB31E3">
      <w:pPr>
        <w:pStyle w:val="Heading4"/>
        <w:rPr>
          <w:rFonts w:ascii="Calibri" w:hAnsi="Calibri" w:cs="Calibri"/>
          <w:sz w:val="26"/>
          <w:szCs w:val="26"/>
        </w:rPr>
      </w:pPr>
    </w:p>
    <w:p w14:paraId="4D66C52C" w14:textId="77777777" w:rsidR="00B11A66" w:rsidRDefault="00B11A66" w:rsidP="00BB31E3">
      <w:pPr>
        <w:pStyle w:val="Heading4"/>
        <w:rPr>
          <w:rFonts w:ascii="Calibri" w:hAnsi="Calibri" w:cs="Calibri"/>
          <w:sz w:val="26"/>
          <w:szCs w:val="26"/>
        </w:rPr>
      </w:pPr>
    </w:p>
    <w:p w14:paraId="7AA71600" w14:textId="6A39F545" w:rsidR="00BB31E3" w:rsidRPr="00635A4A" w:rsidRDefault="00FD6AD2" w:rsidP="00BB31E3">
      <w:pPr>
        <w:pStyle w:val="Heading4"/>
        <w:rPr>
          <w:rFonts w:ascii="Consolas" w:hAnsi="Consolas" w:cs="Consolas"/>
          <w:b w:val="0"/>
          <w:sz w:val="20"/>
          <w:szCs w:val="20"/>
        </w:rPr>
      </w:pPr>
      <w:bookmarkStart w:id="67" w:name="_38._Cigarette_Smoking"/>
      <w:bookmarkEnd w:id="67"/>
      <w:r>
        <w:rPr>
          <w:rFonts w:ascii="Calibri" w:hAnsi="Calibri" w:cs="Calibri"/>
          <w:sz w:val="26"/>
          <w:szCs w:val="26"/>
        </w:rPr>
        <w:t>40</w:t>
      </w:r>
      <w:r w:rsidR="00BB31E3">
        <w:rPr>
          <w:rFonts w:ascii="Calibri" w:hAnsi="Calibri" w:cs="Calibri"/>
          <w:sz w:val="26"/>
          <w:szCs w:val="26"/>
        </w:rPr>
        <w:t>.</w:t>
      </w:r>
      <w:r w:rsidR="00BB31E3">
        <w:rPr>
          <w:rFonts w:ascii="Calibri" w:hAnsi="Calibri" w:cs="Calibri"/>
          <w:sz w:val="26"/>
          <w:szCs w:val="26"/>
        </w:rPr>
        <w:tab/>
      </w:r>
      <w:r w:rsidR="00686DAB">
        <w:rPr>
          <w:rFonts w:ascii="Calibri" w:hAnsi="Calibri" w:cs="Calibri"/>
          <w:sz w:val="26"/>
          <w:szCs w:val="26"/>
        </w:rPr>
        <w:t xml:space="preserve">Cigarette Smoking Status </w:t>
      </w:r>
      <w:r w:rsidR="00BB31E3">
        <w:rPr>
          <w:rFonts w:ascii="Calibri" w:hAnsi="Calibri" w:cs="Calibri"/>
          <w:sz w:val="26"/>
          <w:szCs w:val="26"/>
        </w:rPr>
        <w:t xml:space="preserve">    </w:t>
      </w:r>
      <w:r w:rsidR="00686DAB">
        <w:rPr>
          <w:rFonts w:ascii="Calibri" w:hAnsi="Calibri" w:cs="Calibri"/>
          <w:sz w:val="26"/>
          <w:szCs w:val="26"/>
        </w:rPr>
        <w:t>SMOKSTAT</w:t>
      </w:r>
      <w:r w:rsidR="00BB31E3">
        <w:rPr>
          <w:rFonts w:ascii="Calibri" w:hAnsi="Calibri" w:cs="Calibri"/>
          <w:sz w:val="26"/>
          <w:szCs w:val="26"/>
        </w:rPr>
        <w:tab/>
      </w:r>
      <w:r w:rsidR="00BB31E3">
        <w:rPr>
          <w:rFonts w:ascii="Calibri" w:hAnsi="Calibri" w:cs="Calibri"/>
          <w:sz w:val="26"/>
          <w:szCs w:val="26"/>
        </w:rPr>
        <w:tab/>
        <w:t xml:space="preserve">          </w:t>
      </w:r>
    </w:p>
    <w:p w14:paraId="77040937" w14:textId="77777777" w:rsidR="00BB31E3" w:rsidRPr="00B17DC8" w:rsidRDefault="00BB31E3" w:rsidP="00BB31E3">
      <w:pPr>
        <w:rPr>
          <w:rFonts w:ascii="Calibri" w:hAnsi="Calibri" w:cs="Calibri"/>
        </w:rPr>
      </w:pPr>
    </w:p>
    <w:p w14:paraId="70E26FB3" w14:textId="77777777" w:rsidR="00BB31E3" w:rsidRPr="00B17DC8" w:rsidRDefault="00BB31E3" w:rsidP="00BB31E3">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91598B">
        <w:rPr>
          <w:rFonts w:asciiTheme="minorHAnsi" w:hAnsiTheme="minorHAnsi"/>
          <w:sz w:val="23"/>
          <w:szCs w:val="23"/>
        </w:rPr>
        <w:t xml:space="preserve">This variable </w:t>
      </w:r>
      <w:r w:rsidR="00686DAB" w:rsidRPr="0091598B">
        <w:rPr>
          <w:rFonts w:asciiTheme="minorHAnsi" w:hAnsiTheme="minorHAnsi"/>
          <w:sz w:val="23"/>
          <w:szCs w:val="23"/>
        </w:rPr>
        <w:t xml:space="preserve">indicates the general quantity of cigarette smoking. This variable is a recode of several responses, so the </w:t>
      </w:r>
      <w:r w:rsidR="009E378E" w:rsidRPr="0091598B">
        <w:rPr>
          <w:rFonts w:asciiTheme="minorHAnsi" w:hAnsiTheme="minorHAnsi"/>
          <w:sz w:val="23"/>
          <w:szCs w:val="23"/>
        </w:rPr>
        <w:t>variable is</w:t>
      </w:r>
      <w:r w:rsidR="00686DAB" w:rsidRPr="0091598B">
        <w:rPr>
          <w:rFonts w:asciiTheme="minorHAnsi" w:hAnsiTheme="minorHAnsi"/>
          <w:sz w:val="23"/>
          <w:szCs w:val="23"/>
        </w:rPr>
        <w:t xml:space="preserve"> not a direct pickup of a response to a particular tobacco-use supplement item.</w:t>
      </w:r>
    </w:p>
    <w:p w14:paraId="39E41572" w14:textId="77777777" w:rsidR="00BB31E3" w:rsidRDefault="00BB31E3" w:rsidP="00BB31E3"/>
    <w:p w14:paraId="7E179425" w14:textId="77777777" w:rsidR="00686DAB" w:rsidRDefault="00686DAB" w:rsidP="00686DA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699B588F" w14:textId="77777777" w:rsidR="00686DAB" w:rsidRDefault="00686DAB" w:rsidP="00BB31E3"/>
    <w:tbl>
      <w:tblPr>
        <w:tblpPr w:leftFromText="180" w:rightFromText="180" w:vertAnchor="text" w:tblpY="1"/>
        <w:tblOverlap w:val="never"/>
        <w:tblW w:w="3244" w:type="pct"/>
        <w:tblLook w:val="04A0" w:firstRow="1" w:lastRow="0" w:firstColumn="1" w:lastColumn="0" w:noHBand="0" w:noVBand="1"/>
      </w:tblPr>
      <w:tblGrid>
        <w:gridCol w:w="328"/>
        <w:gridCol w:w="4275"/>
        <w:gridCol w:w="1470"/>
      </w:tblGrid>
      <w:tr w:rsidR="00FE10BF" w:rsidRPr="005F667A" w14:paraId="0273CDBD" w14:textId="77777777" w:rsidTr="00040961">
        <w:trPr>
          <w:trHeight w:val="422"/>
        </w:trPr>
        <w:tc>
          <w:tcPr>
            <w:tcW w:w="3790" w:type="pct"/>
            <w:gridSpan w:val="2"/>
            <w:tcBorders>
              <w:top w:val="nil"/>
              <w:left w:val="nil"/>
              <w:bottom w:val="single" w:sz="4" w:space="0" w:color="auto"/>
              <w:right w:val="single" w:sz="4" w:space="0" w:color="000000"/>
            </w:tcBorders>
            <w:shd w:val="clear" w:color="auto" w:fill="auto"/>
            <w:hideMark/>
          </w:tcPr>
          <w:p w14:paraId="07A14F61" w14:textId="77777777" w:rsidR="00FE10BF" w:rsidRPr="005F667A" w:rsidRDefault="00FE10BF" w:rsidP="00686DAB">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210" w:type="pct"/>
            <w:tcBorders>
              <w:top w:val="nil"/>
              <w:left w:val="nil"/>
              <w:bottom w:val="single" w:sz="4" w:space="0" w:color="auto"/>
              <w:right w:val="nil"/>
            </w:tcBorders>
          </w:tcPr>
          <w:p w14:paraId="526EDF27" w14:textId="77777777" w:rsidR="00FE10BF" w:rsidRDefault="00FE10BF"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FE10BF" w:rsidRPr="005F667A" w14:paraId="0EA6FB79" w14:textId="77777777" w:rsidTr="00040961">
        <w:trPr>
          <w:trHeight w:val="411"/>
        </w:trPr>
        <w:tc>
          <w:tcPr>
            <w:tcW w:w="270" w:type="pct"/>
            <w:tcBorders>
              <w:top w:val="nil"/>
              <w:left w:val="nil"/>
              <w:bottom w:val="nil"/>
              <w:right w:val="nil"/>
            </w:tcBorders>
            <w:shd w:val="clear" w:color="auto" w:fill="auto"/>
            <w:hideMark/>
          </w:tcPr>
          <w:p w14:paraId="2FA874B9" w14:textId="77777777"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w:t>
            </w:r>
          </w:p>
        </w:tc>
        <w:tc>
          <w:tcPr>
            <w:tcW w:w="3519" w:type="pct"/>
            <w:tcBorders>
              <w:top w:val="nil"/>
              <w:left w:val="nil"/>
              <w:bottom w:val="nil"/>
              <w:right w:val="single" w:sz="4" w:space="0" w:color="auto"/>
            </w:tcBorders>
            <w:shd w:val="clear" w:color="auto" w:fill="auto"/>
            <w:hideMark/>
          </w:tcPr>
          <w:p w14:paraId="6C92A55D" w14:textId="77777777"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Missing, Don’t know, Refuse, or Not in universe</w:t>
            </w:r>
          </w:p>
        </w:tc>
        <w:tc>
          <w:tcPr>
            <w:tcW w:w="1210" w:type="pct"/>
            <w:tcBorders>
              <w:top w:val="nil"/>
              <w:left w:val="nil"/>
              <w:bottom w:val="nil"/>
              <w:right w:val="nil"/>
            </w:tcBorders>
          </w:tcPr>
          <w:p w14:paraId="50DECE8E" w14:textId="77777777" w:rsidR="00FE10BF" w:rsidRDefault="00826970" w:rsidP="003A208C">
            <w:pPr>
              <w:jc w:val="right"/>
              <w:rPr>
                <w:rFonts w:ascii="Consolas" w:hAnsi="Consolas" w:cs="Consolas"/>
                <w:color w:val="000000"/>
                <w:sz w:val="16"/>
                <w:szCs w:val="16"/>
              </w:rPr>
            </w:pPr>
            <w:r>
              <w:rPr>
                <w:rFonts w:ascii="Consolas" w:hAnsi="Consolas" w:cs="Consolas"/>
                <w:color w:val="000000"/>
                <w:sz w:val="16"/>
                <w:szCs w:val="16"/>
              </w:rPr>
              <w:t>587</w:t>
            </w:r>
          </w:p>
        </w:tc>
      </w:tr>
      <w:tr w:rsidR="00FE10BF" w:rsidRPr="005F667A" w14:paraId="063E979E" w14:textId="77777777" w:rsidTr="00040961">
        <w:trPr>
          <w:trHeight w:val="365"/>
        </w:trPr>
        <w:tc>
          <w:tcPr>
            <w:tcW w:w="270" w:type="pct"/>
            <w:tcBorders>
              <w:top w:val="nil"/>
              <w:left w:val="nil"/>
              <w:bottom w:val="nil"/>
              <w:right w:val="nil"/>
            </w:tcBorders>
            <w:shd w:val="clear" w:color="auto" w:fill="auto"/>
            <w:noWrap/>
            <w:hideMark/>
          </w:tcPr>
          <w:p w14:paraId="370A1B49" w14:textId="77777777"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1</w:t>
            </w:r>
          </w:p>
        </w:tc>
        <w:tc>
          <w:tcPr>
            <w:tcW w:w="3519" w:type="pct"/>
            <w:tcBorders>
              <w:top w:val="nil"/>
              <w:left w:val="nil"/>
              <w:bottom w:val="nil"/>
              <w:right w:val="single" w:sz="4" w:space="0" w:color="auto"/>
            </w:tcBorders>
            <w:shd w:val="clear" w:color="auto" w:fill="auto"/>
            <w:hideMark/>
          </w:tcPr>
          <w:p w14:paraId="19C5A08E" w14:textId="77777777"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Never smoked cigarettes</w:t>
            </w:r>
          </w:p>
        </w:tc>
        <w:tc>
          <w:tcPr>
            <w:tcW w:w="1210" w:type="pct"/>
            <w:tcBorders>
              <w:top w:val="nil"/>
              <w:left w:val="nil"/>
              <w:bottom w:val="nil"/>
              <w:right w:val="nil"/>
            </w:tcBorders>
          </w:tcPr>
          <w:p w14:paraId="4DAD23AE" w14:textId="77777777"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282</w:t>
            </w:r>
            <w:r>
              <w:rPr>
                <w:rFonts w:ascii="Consolas" w:hAnsi="Consolas" w:cs="Consolas"/>
                <w:color w:val="000000"/>
                <w:sz w:val="16"/>
                <w:szCs w:val="16"/>
              </w:rPr>
              <w:t>,</w:t>
            </w:r>
            <w:r w:rsidR="00826970">
              <w:rPr>
                <w:rFonts w:ascii="Consolas" w:hAnsi="Consolas" w:cs="Consolas"/>
                <w:color w:val="000000"/>
                <w:sz w:val="16"/>
                <w:szCs w:val="16"/>
              </w:rPr>
              <w:t>575</w:t>
            </w:r>
          </w:p>
        </w:tc>
      </w:tr>
      <w:tr w:rsidR="00FE10BF" w:rsidRPr="005F667A" w14:paraId="614DD10E" w14:textId="77777777" w:rsidTr="00040961">
        <w:trPr>
          <w:trHeight w:val="267"/>
        </w:trPr>
        <w:tc>
          <w:tcPr>
            <w:tcW w:w="270" w:type="pct"/>
            <w:tcBorders>
              <w:top w:val="nil"/>
              <w:left w:val="nil"/>
              <w:bottom w:val="nil"/>
              <w:right w:val="nil"/>
            </w:tcBorders>
            <w:shd w:val="clear" w:color="auto" w:fill="auto"/>
            <w:noWrap/>
            <w:hideMark/>
          </w:tcPr>
          <w:p w14:paraId="2A4B2DDD" w14:textId="77777777"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2</w:t>
            </w:r>
          </w:p>
        </w:tc>
        <w:tc>
          <w:tcPr>
            <w:tcW w:w="3519" w:type="pct"/>
            <w:tcBorders>
              <w:top w:val="nil"/>
              <w:left w:val="nil"/>
              <w:bottom w:val="nil"/>
              <w:right w:val="single" w:sz="4" w:space="0" w:color="auto"/>
            </w:tcBorders>
            <w:shd w:val="clear" w:color="auto" w:fill="auto"/>
            <w:noWrap/>
            <w:hideMark/>
          </w:tcPr>
          <w:p w14:paraId="212B4A3C" w14:textId="77777777"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An everyday smoker of cigarettes</w:t>
            </w:r>
          </w:p>
        </w:tc>
        <w:tc>
          <w:tcPr>
            <w:tcW w:w="1210" w:type="pct"/>
            <w:tcBorders>
              <w:top w:val="nil"/>
              <w:left w:val="nil"/>
              <w:bottom w:val="nil"/>
              <w:right w:val="nil"/>
            </w:tcBorders>
          </w:tcPr>
          <w:p w14:paraId="14CB9633" w14:textId="77777777"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112</w:t>
            </w:r>
            <w:r>
              <w:rPr>
                <w:rFonts w:ascii="Consolas" w:hAnsi="Consolas" w:cs="Consolas"/>
                <w:color w:val="000000"/>
                <w:sz w:val="16"/>
                <w:szCs w:val="16"/>
              </w:rPr>
              <w:t>,</w:t>
            </w:r>
            <w:r w:rsidR="00826970">
              <w:rPr>
                <w:rFonts w:ascii="Consolas" w:hAnsi="Consolas" w:cs="Consolas"/>
                <w:color w:val="000000"/>
                <w:sz w:val="16"/>
                <w:szCs w:val="16"/>
              </w:rPr>
              <w:t>350</w:t>
            </w:r>
          </w:p>
        </w:tc>
      </w:tr>
      <w:tr w:rsidR="00FE10BF" w:rsidRPr="005F667A" w14:paraId="0522F1B4" w14:textId="77777777" w:rsidTr="00040961">
        <w:trPr>
          <w:trHeight w:val="267"/>
        </w:trPr>
        <w:tc>
          <w:tcPr>
            <w:tcW w:w="270" w:type="pct"/>
            <w:tcBorders>
              <w:top w:val="nil"/>
              <w:left w:val="nil"/>
              <w:bottom w:val="nil"/>
              <w:right w:val="nil"/>
            </w:tcBorders>
            <w:shd w:val="clear" w:color="auto" w:fill="auto"/>
            <w:noWrap/>
            <w:hideMark/>
          </w:tcPr>
          <w:p w14:paraId="0159FE93" w14:textId="77777777"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3</w:t>
            </w:r>
          </w:p>
        </w:tc>
        <w:tc>
          <w:tcPr>
            <w:tcW w:w="3519" w:type="pct"/>
            <w:tcBorders>
              <w:top w:val="nil"/>
              <w:left w:val="nil"/>
              <w:bottom w:val="nil"/>
              <w:right w:val="single" w:sz="4" w:space="0" w:color="auto"/>
            </w:tcBorders>
            <w:shd w:val="clear" w:color="auto" w:fill="auto"/>
            <w:noWrap/>
            <w:hideMark/>
          </w:tcPr>
          <w:p w14:paraId="748803DF" w14:textId="77777777"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Is a smoker of cigarettes on some days</w:t>
            </w:r>
          </w:p>
        </w:tc>
        <w:tc>
          <w:tcPr>
            <w:tcW w:w="1210" w:type="pct"/>
            <w:tcBorders>
              <w:top w:val="nil"/>
              <w:left w:val="nil"/>
              <w:bottom w:val="nil"/>
              <w:right w:val="nil"/>
            </w:tcBorders>
          </w:tcPr>
          <w:p w14:paraId="2109843E" w14:textId="77777777"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14</w:t>
            </w:r>
            <w:r>
              <w:rPr>
                <w:rFonts w:ascii="Consolas" w:hAnsi="Consolas" w:cs="Consolas"/>
                <w:color w:val="000000"/>
                <w:sz w:val="16"/>
                <w:szCs w:val="16"/>
              </w:rPr>
              <w:t>,</w:t>
            </w:r>
            <w:r w:rsidR="00826970">
              <w:rPr>
                <w:rFonts w:ascii="Consolas" w:hAnsi="Consolas" w:cs="Consolas"/>
                <w:color w:val="000000"/>
                <w:sz w:val="16"/>
                <w:szCs w:val="16"/>
              </w:rPr>
              <w:t>469</w:t>
            </w:r>
          </w:p>
        </w:tc>
      </w:tr>
      <w:tr w:rsidR="00FE10BF" w:rsidRPr="005F667A" w14:paraId="06B6833A" w14:textId="77777777" w:rsidTr="00040961">
        <w:trPr>
          <w:trHeight w:val="267"/>
        </w:trPr>
        <w:tc>
          <w:tcPr>
            <w:tcW w:w="270" w:type="pct"/>
            <w:tcBorders>
              <w:top w:val="nil"/>
              <w:left w:val="nil"/>
              <w:bottom w:val="single" w:sz="4" w:space="0" w:color="auto"/>
              <w:right w:val="nil"/>
            </w:tcBorders>
            <w:shd w:val="clear" w:color="auto" w:fill="auto"/>
            <w:noWrap/>
            <w:hideMark/>
          </w:tcPr>
          <w:p w14:paraId="289F3C31" w14:textId="77777777"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4</w:t>
            </w:r>
          </w:p>
        </w:tc>
        <w:tc>
          <w:tcPr>
            <w:tcW w:w="3519" w:type="pct"/>
            <w:tcBorders>
              <w:top w:val="nil"/>
              <w:left w:val="nil"/>
              <w:bottom w:val="single" w:sz="4" w:space="0" w:color="auto"/>
              <w:right w:val="single" w:sz="4" w:space="0" w:color="auto"/>
            </w:tcBorders>
            <w:shd w:val="clear" w:color="auto" w:fill="auto"/>
            <w:noWrap/>
            <w:hideMark/>
          </w:tcPr>
          <w:p w14:paraId="7FD4E74F" w14:textId="77777777"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Is a former smoker of cigarettes</w:t>
            </w:r>
          </w:p>
        </w:tc>
        <w:tc>
          <w:tcPr>
            <w:tcW w:w="1210" w:type="pct"/>
            <w:tcBorders>
              <w:top w:val="nil"/>
              <w:left w:val="nil"/>
              <w:bottom w:val="single" w:sz="4" w:space="0" w:color="auto"/>
              <w:right w:val="nil"/>
            </w:tcBorders>
          </w:tcPr>
          <w:p w14:paraId="25BAB4CA" w14:textId="77777777"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83</w:t>
            </w:r>
            <w:r>
              <w:rPr>
                <w:rFonts w:ascii="Consolas" w:hAnsi="Consolas" w:cs="Consolas"/>
                <w:color w:val="000000"/>
                <w:sz w:val="16"/>
                <w:szCs w:val="16"/>
              </w:rPr>
              <w:t>,</w:t>
            </w:r>
            <w:r w:rsidR="00826970">
              <w:rPr>
                <w:rFonts w:ascii="Consolas" w:hAnsi="Consolas" w:cs="Consolas"/>
                <w:color w:val="000000"/>
                <w:sz w:val="16"/>
                <w:szCs w:val="16"/>
              </w:rPr>
              <w:t>301</w:t>
            </w:r>
          </w:p>
        </w:tc>
      </w:tr>
      <w:tr w:rsidR="00FE10BF" w:rsidRPr="005F667A" w14:paraId="65C15F3B" w14:textId="77777777" w:rsidTr="00040961">
        <w:trPr>
          <w:trHeight w:val="267"/>
        </w:trPr>
        <w:tc>
          <w:tcPr>
            <w:tcW w:w="270" w:type="pct"/>
            <w:tcBorders>
              <w:top w:val="single" w:sz="4" w:space="0" w:color="auto"/>
              <w:left w:val="nil"/>
              <w:bottom w:val="nil"/>
              <w:right w:val="nil"/>
            </w:tcBorders>
            <w:shd w:val="clear" w:color="auto" w:fill="auto"/>
            <w:noWrap/>
            <w:hideMark/>
          </w:tcPr>
          <w:p w14:paraId="22D4F362" w14:textId="77777777" w:rsidR="00FE10BF" w:rsidRPr="005F667A" w:rsidRDefault="00FE10BF" w:rsidP="00686DAB">
            <w:pPr>
              <w:rPr>
                <w:rFonts w:ascii="Consolas" w:hAnsi="Consolas" w:cs="Consolas"/>
                <w:color w:val="000000"/>
                <w:sz w:val="16"/>
                <w:szCs w:val="16"/>
              </w:rPr>
            </w:pPr>
          </w:p>
        </w:tc>
        <w:tc>
          <w:tcPr>
            <w:tcW w:w="3519" w:type="pct"/>
            <w:tcBorders>
              <w:top w:val="single" w:sz="4" w:space="0" w:color="auto"/>
              <w:left w:val="nil"/>
              <w:bottom w:val="nil"/>
              <w:right w:val="single" w:sz="4" w:space="0" w:color="auto"/>
            </w:tcBorders>
            <w:shd w:val="clear" w:color="auto" w:fill="auto"/>
            <w:noWrap/>
            <w:hideMark/>
          </w:tcPr>
          <w:p w14:paraId="5E89A9A0" w14:textId="77777777" w:rsidR="00FE10BF" w:rsidRPr="005F667A" w:rsidRDefault="00FE10BF" w:rsidP="00686DAB">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210" w:type="pct"/>
            <w:tcBorders>
              <w:top w:val="single" w:sz="4" w:space="0" w:color="auto"/>
              <w:left w:val="nil"/>
              <w:bottom w:val="nil"/>
              <w:right w:val="nil"/>
            </w:tcBorders>
          </w:tcPr>
          <w:p w14:paraId="623D53B6" w14:textId="77777777" w:rsidR="00FE10BF" w:rsidRDefault="00541EE5" w:rsidP="003A208C">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4A9F53F2" w14:textId="77777777" w:rsidR="00796F5A" w:rsidRDefault="00796F5A" w:rsidP="003031A1">
      <w:pPr>
        <w:pStyle w:val="Heading4"/>
        <w:rPr>
          <w:rFonts w:ascii="Calibri" w:hAnsi="Calibri" w:cs="Calibri"/>
          <w:sz w:val="26"/>
          <w:szCs w:val="26"/>
        </w:rPr>
      </w:pPr>
    </w:p>
    <w:p w14:paraId="6BA2C6CA" w14:textId="77777777" w:rsidR="00796F5A" w:rsidRDefault="00796F5A">
      <w:pPr>
        <w:rPr>
          <w:rFonts w:ascii="Calibri" w:hAnsi="Calibri" w:cs="Calibri"/>
          <w:b/>
          <w:bCs/>
          <w:sz w:val="26"/>
          <w:szCs w:val="26"/>
        </w:rPr>
      </w:pPr>
      <w:r>
        <w:rPr>
          <w:rFonts w:ascii="Calibri" w:hAnsi="Calibri" w:cs="Calibri"/>
          <w:sz w:val="26"/>
          <w:szCs w:val="26"/>
        </w:rPr>
        <w:br w:type="page"/>
      </w:r>
    </w:p>
    <w:p w14:paraId="12593F96" w14:textId="655426F2" w:rsidR="003031A1" w:rsidRPr="00635A4A" w:rsidRDefault="00323963" w:rsidP="003031A1">
      <w:pPr>
        <w:pStyle w:val="Heading4"/>
        <w:rPr>
          <w:rFonts w:ascii="Consolas" w:hAnsi="Consolas" w:cs="Consolas"/>
          <w:b w:val="0"/>
          <w:sz w:val="20"/>
          <w:szCs w:val="20"/>
        </w:rPr>
      </w:pPr>
      <w:r>
        <w:rPr>
          <w:rFonts w:ascii="Calibri" w:hAnsi="Calibri" w:cs="Calibri"/>
          <w:sz w:val="26"/>
          <w:szCs w:val="26"/>
        </w:rPr>
        <w:t>4</w:t>
      </w:r>
      <w:r w:rsidR="00FD6AD2">
        <w:rPr>
          <w:rFonts w:ascii="Calibri" w:hAnsi="Calibri" w:cs="Calibri"/>
          <w:sz w:val="26"/>
          <w:szCs w:val="26"/>
        </w:rPr>
        <w:t>1</w:t>
      </w:r>
      <w:r w:rsidR="003031A1">
        <w:rPr>
          <w:rFonts w:ascii="Calibri" w:hAnsi="Calibri" w:cs="Calibri"/>
          <w:sz w:val="26"/>
          <w:szCs w:val="26"/>
        </w:rPr>
        <w:t>.</w:t>
      </w:r>
      <w:r w:rsidR="003031A1">
        <w:rPr>
          <w:rFonts w:ascii="Calibri" w:hAnsi="Calibri" w:cs="Calibri"/>
          <w:sz w:val="26"/>
          <w:szCs w:val="26"/>
        </w:rPr>
        <w:tab/>
        <w:t>Rules for Smoking Cigarettes in the Home     SMOKHOME</w:t>
      </w:r>
      <w:r w:rsidR="003031A1">
        <w:rPr>
          <w:rFonts w:ascii="Calibri" w:hAnsi="Calibri" w:cs="Calibri"/>
          <w:sz w:val="26"/>
          <w:szCs w:val="26"/>
        </w:rPr>
        <w:tab/>
        <w:t xml:space="preserve">          </w:t>
      </w:r>
      <w:hyperlink w:anchor="INDEX_2" w:history="1">
        <w:r w:rsidR="003031A1" w:rsidRPr="00BF44BD">
          <w:rPr>
            <w:rStyle w:val="Hyperlink"/>
            <w:rFonts w:ascii="Calibri" w:hAnsi="Calibri" w:cs="Calibri"/>
            <w:b w:val="0"/>
            <w:sz w:val="24"/>
            <w:szCs w:val="24"/>
          </w:rPr>
          <w:t>Return to Index</w:t>
        </w:r>
      </w:hyperlink>
    </w:p>
    <w:p w14:paraId="04E91817" w14:textId="77777777" w:rsidR="003031A1" w:rsidRPr="00B17DC8" w:rsidRDefault="003031A1" w:rsidP="003031A1">
      <w:pPr>
        <w:rPr>
          <w:rFonts w:ascii="Calibri" w:hAnsi="Calibri" w:cs="Calibri"/>
        </w:rPr>
      </w:pPr>
    </w:p>
    <w:p w14:paraId="7D4DDF7A" w14:textId="77777777" w:rsidR="003031A1" w:rsidRPr="00B17DC8" w:rsidRDefault="003031A1" w:rsidP="003031A1">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91598B">
        <w:rPr>
          <w:rFonts w:asciiTheme="minorHAnsi" w:hAnsiTheme="minorHAnsi"/>
          <w:sz w:val="23"/>
          <w:szCs w:val="23"/>
        </w:rPr>
        <w:t xml:space="preserve">This variable indicates the response to the question “Which statement best describes the rules about smoking </w:t>
      </w:r>
      <w:r w:rsidR="00B11A66" w:rsidRPr="0091598B">
        <w:rPr>
          <w:rFonts w:asciiTheme="minorHAnsi" w:hAnsiTheme="minorHAnsi"/>
          <w:sz w:val="23"/>
          <w:szCs w:val="23"/>
        </w:rPr>
        <w:t xml:space="preserve">[cigarettes] </w:t>
      </w:r>
      <w:r w:rsidRPr="0091598B">
        <w:rPr>
          <w:rFonts w:asciiTheme="minorHAnsi" w:hAnsiTheme="minorHAnsi"/>
          <w:sz w:val="23"/>
          <w:szCs w:val="23"/>
        </w:rPr>
        <w:t>in your home?”</w:t>
      </w:r>
    </w:p>
    <w:p w14:paraId="2F834335" w14:textId="77777777" w:rsidR="003031A1" w:rsidRDefault="003031A1" w:rsidP="003031A1"/>
    <w:p w14:paraId="59B613B5" w14:textId="77777777" w:rsidR="003031A1" w:rsidRDefault="003031A1" w:rsidP="003031A1">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391EDD39" w14:textId="77777777" w:rsidR="003031A1" w:rsidRDefault="003031A1" w:rsidP="003031A1"/>
    <w:tbl>
      <w:tblPr>
        <w:tblpPr w:leftFromText="180" w:rightFromText="180" w:vertAnchor="text" w:tblpY="1"/>
        <w:tblOverlap w:val="never"/>
        <w:tblW w:w="3581" w:type="pct"/>
        <w:tblLook w:val="04A0" w:firstRow="1" w:lastRow="0" w:firstColumn="1" w:lastColumn="0" w:noHBand="0" w:noVBand="1"/>
      </w:tblPr>
      <w:tblGrid>
        <w:gridCol w:w="304"/>
        <w:gridCol w:w="5142"/>
        <w:gridCol w:w="1258"/>
      </w:tblGrid>
      <w:tr w:rsidR="003031A1" w:rsidRPr="005F667A" w14:paraId="3C1C4572" w14:textId="77777777" w:rsidTr="003A208C">
        <w:trPr>
          <w:trHeight w:val="402"/>
        </w:trPr>
        <w:tc>
          <w:tcPr>
            <w:tcW w:w="4016" w:type="pct"/>
            <w:gridSpan w:val="2"/>
            <w:tcBorders>
              <w:top w:val="nil"/>
              <w:left w:val="nil"/>
              <w:bottom w:val="single" w:sz="4" w:space="0" w:color="auto"/>
              <w:right w:val="single" w:sz="4" w:space="0" w:color="000000"/>
            </w:tcBorders>
            <w:shd w:val="clear" w:color="auto" w:fill="auto"/>
            <w:hideMark/>
          </w:tcPr>
          <w:p w14:paraId="70199EB5" w14:textId="77777777" w:rsidR="003031A1" w:rsidRPr="005F667A" w:rsidRDefault="003031A1" w:rsidP="00D00079">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984" w:type="pct"/>
            <w:tcBorders>
              <w:top w:val="nil"/>
              <w:left w:val="nil"/>
              <w:bottom w:val="single" w:sz="4" w:space="0" w:color="auto"/>
              <w:right w:val="nil"/>
            </w:tcBorders>
          </w:tcPr>
          <w:p w14:paraId="21EA7F24" w14:textId="77777777" w:rsidR="003031A1" w:rsidRDefault="003031A1"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031A1" w:rsidRPr="005F667A" w14:paraId="03061C57" w14:textId="77777777" w:rsidTr="003A208C">
        <w:trPr>
          <w:trHeight w:val="212"/>
        </w:trPr>
        <w:tc>
          <w:tcPr>
            <w:tcW w:w="253" w:type="pct"/>
            <w:tcBorders>
              <w:top w:val="nil"/>
              <w:left w:val="nil"/>
              <w:bottom w:val="nil"/>
              <w:right w:val="nil"/>
            </w:tcBorders>
            <w:shd w:val="clear" w:color="auto" w:fill="auto"/>
            <w:hideMark/>
          </w:tcPr>
          <w:p w14:paraId="23A0F730" w14:textId="77777777"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w:t>
            </w:r>
          </w:p>
        </w:tc>
        <w:tc>
          <w:tcPr>
            <w:tcW w:w="3763" w:type="pct"/>
            <w:tcBorders>
              <w:top w:val="nil"/>
              <w:left w:val="nil"/>
              <w:bottom w:val="nil"/>
              <w:right w:val="single" w:sz="4" w:space="0" w:color="auto"/>
            </w:tcBorders>
            <w:shd w:val="clear" w:color="auto" w:fill="auto"/>
            <w:hideMark/>
          </w:tcPr>
          <w:p w14:paraId="7137BEEE" w14:textId="77777777"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Missing, Don’t know, Refuse, or Not in universe</w:t>
            </w:r>
          </w:p>
        </w:tc>
        <w:tc>
          <w:tcPr>
            <w:tcW w:w="984" w:type="pct"/>
            <w:tcBorders>
              <w:top w:val="nil"/>
              <w:left w:val="nil"/>
              <w:bottom w:val="nil"/>
              <w:right w:val="nil"/>
            </w:tcBorders>
          </w:tcPr>
          <w:p w14:paraId="02A4B025" w14:textId="77777777" w:rsidR="003031A1" w:rsidRDefault="00C81718" w:rsidP="00B45946">
            <w:pPr>
              <w:jc w:val="right"/>
              <w:rPr>
                <w:rFonts w:ascii="Consolas" w:hAnsi="Consolas" w:cs="Consolas"/>
                <w:color w:val="000000"/>
                <w:sz w:val="16"/>
                <w:szCs w:val="16"/>
              </w:rPr>
            </w:pPr>
            <w:r w:rsidRPr="00C81718">
              <w:rPr>
                <w:rFonts w:ascii="Consolas" w:hAnsi="Consolas" w:cs="Consolas"/>
                <w:color w:val="000000"/>
                <w:sz w:val="16"/>
                <w:szCs w:val="16"/>
              </w:rPr>
              <w:t>221</w:t>
            </w:r>
            <w:r>
              <w:rPr>
                <w:rFonts w:ascii="Consolas" w:hAnsi="Consolas" w:cs="Consolas"/>
                <w:color w:val="000000"/>
                <w:sz w:val="16"/>
                <w:szCs w:val="16"/>
              </w:rPr>
              <w:t>,</w:t>
            </w:r>
            <w:r w:rsidR="00B45946">
              <w:rPr>
                <w:rFonts w:ascii="Consolas" w:hAnsi="Consolas" w:cs="Consolas"/>
                <w:color w:val="000000"/>
                <w:sz w:val="16"/>
                <w:szCs w:val="16"/>
              </w:rPr>
              <w:t>251</w:t>
            </w:r>
          </w:p>
        </w:tc>
      </w:tr>
      <w:tr w:rsidR="00C81718" w:rsidRPr="005F667A" w14:paraId="3BDC91E2" w14:textId="77777777" w:rsidTr="003A208C">
        <w:trPr>
          <w:trHeight w:val="212"/>
        </w:trPr>
        <w:tc>
          <w:tcPr>
            <w:tcW w:w="253" w:type="pct"/>
            <w:tcBorders>
              <w:top w:val="nil"/>
              <w:left w:val="nil"/>
              <w:bottom w:val="nil"/>
              <w:right w:val="nil"/>
            </w:tcBorders>
            <w:shd w:val="clear" w:color="auto" w:fill="auto"/>
          </w:tcPr>
          <w:p w14:paraId="1C79DF1F" w14:textId="77777777" w:rsidR="00C81718" w:rsidRPr="005F667A" w:rsidRDefault="00C81718" w:rsidP="00D00079">
            <w:pPr>
              <w:rPr>
                <w:rFonts w:ascii="Consolas" w:hAnsi="Consolas" w:cs="Consolas"/>
                <w:color w:val="000000"/>
                <w:sz w:val="16"/>
                <w:szCs w:val="16"/>
              </w:rPr>
            </w:pPr>
          </w:p>
        </w:tc>
        <w:tc>
          <w:tcPr>
            <w:tcW w:w="3763" w:type="pct"/>
            <w:tcBorders>
              <w:top w:val="nil"/>
              <w:left w:val="nil"/>
              <w:bottom w:val="nil"/>
              <w:right w:val="single" w:sz="4" w:space="0" w:color="auto"/>
            </w:tcBorders>
            <w:shd w:val="clear" w:color="auto" w:fill="auto"/>
          </w:tcPr>
          <w:p w14:paraId="0A716481" w14:textId="77777777" w:rsidR="00C81718" w:rsidRDefault="00C81718" w:rsidP="00D00079">
            <w:pPr>
              <w:ind w:left="175"/>
              <w:rPr>
                <w:rFonts w:ascii="Consolas" w:hAnsi="Consolas" w:cs="Consolas"/>
                <w:color w:val="000000"/>
                <w:sz w:val="16"/>
                <w:szCs w:val="16"/>
              </w:rPr>
            </w:pPr>
          </w:p>
        </w:tc>
        <w:tc>
          <w:tcPr>
            <w:tcW w:w="984" w:type="pct"/>
            <w:tcBorders>
              <w:top w:val="nil"/>
              <w:left w:val="nil"/>
              <w:bottom w:val="nil"/>
              <w:right w:val="nil"/>
            </w:tcBorders>
          </w:tcPr>
          <w:p w14:paraId="3B295632" w14:textId="77777777" w:rsidR="00C81718" w:rsidRDefault="00C81718" w:rsidP="003A208C">
            <w:pPr>
              <w:jc w:val="right"/>
              <w:rPr>
                <w:rFonts w:ascii="Consolas" w:hAnsi="Consolas" w:cs="Consolas"/>
                <w:color w:val="000000"/>
                <w:sz w:val="16"/>
                <w:szCs w:val="16"/>
              </w:rPr>
            </w:pPr>
          </w:p>
        </w:tc>
      </w:tr>
      <w:tr w:rsidR="003031A1" w:rsidRPr="005F667A" w14:paraId="6E740FF2" w14:textId="77777777" w:rsidTr="00A65976">
        <w:trPr>
          <w:trHeight w:val="177"/>
        </w:trPr>
        <w:tc>
          <w:tcPr>
            <w:tcW w:w="253" w:type="pct"/>
            <w:tcBorders>
              <w:top w:val="nil"/>
              <w:left w:val="nil"/>
              <w:bottom w:val="nil"/>
              <w:right w:val="nil"/>
            </w:tcBorders>
            <w:shd w:val="clear" w:color="auto" w:fill="auto"/>
            <w:noWrap/>
            <w:hideMark/>
          </w:tcPr>
          <w:p w14:paraId="17D55D27" w14:textId="77777777"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1</w:t>
            </w:r>
          </w:p>
        </w:tc>
        <w:tc>
          <w:tcPr>
            <w:tcW w:w="3763" w:type="pct"/>
            <w:tcBorders>
              <w:top w:val="nil"/>
              <w:left w:val="nil"/>
              <w:bottom w:val="nil"/>
              <w:right w:val="single" w:sz="4" w:space="0" w:color="auto"/>
            </w:tcBorders>
            <w:shd w:val="clear" w:color="auto" w:fill="auto"/>
            <w:hideMark/>
          </w:tcPr>
          <w:p w14:paraId="6F6350AC" w14:textId="77777777"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No one is allowed to smoke anywhere in the house</w:t>
            </w:r>
          </w:p>
        </w:tc>
        <w:tc>
          <w:tcPr>
            <w:tcW w:w="984" w:type="pct"/>
            <w:tcBorders>
              <w:top w:val="nil"/>
              <w:left w:val="nil"/>
              <w:bottom w:val="nil"/>
              <w:right w:val="nil"/>
            </w:tcBorders>
          </w:tcPr>
          <w:p w14:paraId="501AB678" w14:textId="77777777" w:rsidR="00C81718" w:rsidRDefault="00C81718" w:rsidP="003A208C">
            <w:pPr>
              <w:jc w:val="right"/>
              <w:rPr>
                <w:rFonts w:ascii="Consolas" w:hAnsi="Consolas" w:cs="Consolas"/>
                <w:color w:val="000000"/>
                <w:sz w:val="16"/>
                <w:szCs w:val="16"/>
              </w:rPr>
            </w:pPr>
            <w:r w:rsidRPr="00C81718">
              <w:rPr>
                <w:rFonts w:ascii="Consolas" w:hAnsi="Consolas" w:cs="Consolas"/>
                <w:color w:val="000000"/>
                <w:sz w:val="16"/>
                <w:szCs w:val="16"/>
              </w:rPr>
              <w:t>165</w:t>
            </w:r>
            <w:r>
              <w:rPr>
                <w:rFonts w:ascii="Consolas" w:hAnsi="Consolas" w:cs="Consolas"/>
                <w:color w:val="000000"/>
                <w:sz w:val="16"/>
                <w:szCs w:val="16"/>
              </w:rPr>
              <w:t>,</w:t>
            </w:r>
            <w:r w:rsidR="00B45946">
              <w:rPr>
                <w:rFonts w:ascii="Consolas" w:hAnsi="Consolas" w:cs="Consolas"/>
                <w:color w:val="000000"/>
                <w:sz w:val="16"/>
                <w:szCs w:val="16"/>
              </w:rPr>
              <w:t>999</w:t>
            </w:r>
          </w:p>
          <w:p w14:paraId="2BD6E74C" w14:textId="77777777" w:rsidR="00C81718" w:rsidRDefault="00C81718" w:rsidP="003A208C">
            <w:pPr>
              <w:jc w:val="right"/>
              <w:rPr>
                <w:rFonts w:ascii="Consolas" w:hAnsi="Consolas" w:cs="Consolas"/>
                <w:color w:val="000000"/>
                <w:sz w:val="16"/>
                <w:szCs w:val="16"/>
              </w:rPr>
            </w:pPr>
          </w:p>
        </w:tc>
      </w:tr>
      <w:tr w:rsidR="003031A1" w:rsidRPr="005F667A" w14:paraId="14B71F29" w14:textId="77777777" w:rsidTr="00A65976">
        <w:trPr>
          <w:trHeight w:val="195"/>
        </w:trPr>
        <w:tc>
          <w:tcPr>
            <w:tcW w:w="253" w:type="pct"/>
            <w:tcBorders>
              <w:top w:val="nil"/>
              <w:left w:val="nil"/>
              <w:bottom w:val="nil"/>
              <w:right w:val="nil"/>
            </w:tcBorders>
            <w:shd w:val="clear" w:color="auto" w:fill="auto"/>
            <w:noWrap/>
            <w:hideMark/>
          </w:tcPr>
          <w:p w14:paraId="75949FBC" w14:textId="77777777"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2</w:t>
            </w:r>
          </w:p>
        </w:tc>
        <w:tc>
          <w:tcPr>
            <w:tcW w:w="3763" w:type="pct"/>
            <w:tcBorders>
              <w:top w:val="nil"/>
              <w:left w:val="nil"/>
              <w:bottom w:val="nil"/>
              <w:right w:val="single" w:sz="4" w:space="0" w:color="auto"/>
            </w:tcBorders>
            <w:shd w:val="clear" w:color="auto" w:fill="auto"/>
            <w:noWrap/>
            <w:hideMark/>
          </w:tcPr>
          <w:p w14:paraId="61C0F3FE" w14:textId="77777777"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Smoking is allowed in some places or at some times</w:t>
            </w:r>
          </w:p>
        </w:tc>
        <w:tc>
          <w:tcPr>
            <w:tcW w:w="984" w:type="pct"/>
            <w:tcBorders>
              <w:top w:val="nil"/>
              <w:left w:val="nil"/>
              <w:bottom w:val="nil"/>
              <w:right w:val="nil"/>
            </w:tcBorders>
          </w:tcPr>
          <w:p w14:paraId="425D4B7D" w14:textId="77777777" w:rsidR="00C81718" w:rsidRDefault="00C81718" w:rsidP="003A208C">
            <w:pPr>
              <w:jc w:val="right"/>
              <w:rPr>
                <w:rFonts w:ascii="Consolas" w:hAnsi="Consolas" w:cs="Consolas"/>
                <w:color w:val="000000"/>
                <w:sz w:val="16"/>
                <w:szCs w:val="16"/>
              </w:rPr>
            </w:pPr>
            <w:r w:rsidRPr="00C81718">
              <w:rPr>
                <w:rFonts w:ascii="Consolas" w:hAnsi="Consolas" w:cs="Consolas"/>
                <w:color w:val="000000"/>
                <w:sz w:val="16"/>
                <w:szCs w:val="16"/>
              </w:rPr>
              <w:t>52</w:t>
            </w:r>
            <w:r>
              <w:rPr>
                <w:rFonts w:ascii="Consolas" w:hAnsi="Consolas" w:cs="Consolas"/>
                <w:color w:val="000000"/>
                <w:sz w:val="16"/>
                <w:szCs w:val="16"/>
              </w:rPr>
              <w:t>,</w:t>
            </w:r>
            <w:r w:rsidR="00B45946">
              <w:rPr>
                <w:rFonts w:ascii="Consolas" w:hAnsi="Consolas" w:cs="Consolas"/>
                <w:color w:val="000000"/>
                <w:sz w:val="16"/>
                <w:szCs w:val="16"/>
              </w:rPr>
              <w:t>378</w:t>
            </w:r>
          </w:p>
          <w:p w14:paraId="1025C9B0" w14:textId="77777777" w:rsidR="00C81718" w:rsidRDefault="00C81718" w:rsidP="003A208C">
            <w:pPr>
              <w:jc w:val="right"/>
              <w:rPr>
                <w:rFonts w:ascii="Consolas" w:hAnsi="Consolas" w:cs="Consolas"/>
                <w:color w:val="000000"/>
                <w:sz w:val="16"/>
                <w:szCs w:val="16"/>
              </w:rPr>
            </w:pPr>
          </w:p>
        </w:tc>
      </w:tr>
      <w:tr w:rsidR="003031A1" w:rsidRPr="005F667A" w14:paraId="3B6D9A72" w14:textId="77777777" w:rsidTr="003A208C">
        <w:trPr>
          <w:trHeight w:val="213"/>
        </w:trPr>
        <w:tc>
          <w:tcPr>
            <w:tcW w:w="253" w:type="pct"/>
            <w:tcBorders>
              <w:top w:val="nil"/>
              <w:left w:val="nil"/>
              <w:bottom w:val="nil"/>
              <w:right w:val="nil"/>
            </w:tcBorders>
            <w:shd w:val="clear" w:color="auto" w:fill="auto"/>
            <w:noWrap/>
            <w:hideMark/>
          </w:tcPr>
          <w:p w14:paraId="5033208A" w14:textId="77777777"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3</w:t>
            </w:r>
          </w:p>
        </w:tc>
        <w:tc>
          <w:tcPr>
            <w:tcW w:w="3763" w:type="pct"/>
            <w:tcBorders>
              <w:top w:val="nil"/>
              <w:left w:val="nil"/>
              <w:bottom w:val="nil"/>
              <w:right w:val="single" w:sz="4" w:space="0" w:color="auto"/>
            </w:tcBorders>
            <w:shd w:val="clear" w:color="auto" w:fill="auto"/>
            <w:noWrap/>
            <w:hideMark/>
          </w:tcPr>
          <w:p w14:paraId="54743442" w14:textId="77777777"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Smoking is permitted anywhere in the house at any time</w:t>
            </w:r>
          </w:p>
        </w:tc>
        <w:tc>
          <w:tcPr>
            <w:tcW w:w="984" w:type="pct"/>
            <w:tcBorders>
              <w:top w:val="nil"/>
              <w:left w:val="nil"/>
              <w:bottom w:val="nil"/>
              <w:right w:val="nil"/>
            </w:tcBorders>
          </w:tcPr>
          <w:p w14:paraId="0905B7EC" w14:textId="77777777" w:rsidR="003031A1" w:rsidRDefault="00B45946" w:rsidP="003A208C">
            <w:pPr>
              <w:jc w:val="right"/>
              <w:rPr>
                <w:rFonts w:ascii="Consolas" w:hAnsi="Consolas" w:cs="Consolas"/>
                <w:color w:val="000000"/>
                <w:sz w:val="16"/>
                <w:szCs w:val="16"/>
              </w:rPr>
            </w:pPr>
            <w:r>
              <w:rPr>
                <w:rFonts w:ascii="Consolas" w:hAnsi="Consolas" w:cs="Consolas"/>
                <w:color w:val="000000"/>
                <w:sz w:val="16"/>
                <w:szCs w:val="16"/>
              </w:rPr>
              <w:t>53,654</w:t>
            </w:r>
          </w:p>
        </w:tc>
      </w:tr>
      <w:tr w:rsidR="003031A1" w:rsidRPr="005F667A" w14:paraId="555038C3" w14:textId="77777777" w:rsidTr="003A208C">
        <w:trPr>
          <w:trHeight w:val="255"/>
        </w:trPr>
        <w:tc>
          <w:tcPr>
            <w:tcW w:w="253" w:type="pct"/>
            <w:tcBorders>
              <w:top w:val="single" w:sz="4" w:space="0" w:color="auto"/>
              <w:left w:val="nil"/>
              <w:bottom w:val="nil"/>
              <w:right w:val="nil"/>
            </w:tcBorders>
            <w:shd w:val="clear" w:color="auto" w:fill="auto"/>
            <w:noWrap/>
            <w:hideMark/>
          </w:tcPr>
          <w:p w14:paraId="76CAECB7" w14:textId="77777777" w:rsidR="003031A1" w:rsidRPr="005F667A" w:rsidRDefault="003031A1" w:rsidP="00D00079">
            <w:pPr>
              <w:rPr>
                <w:rFonts w:ascii="Consolas" w:hAnsi="Consolas" w:cs="Consolas"/>
                <w:color w:val="000000"/>
                <w:sz w:val="16"/>
                <w:szCs w:val="16"/>
              </w:rPr>
            </w:pPr>
          </w:p>
        </w:tc>
        <w:tc>
          <w:tcPr>
            <w:tcW w:w="3763" w:type="pct"/>
            <w:tcBorders>
              <w:top w:val="single" w:sz="4" w:space="0" w:color="auto"/>
              <w:left w:val="nil"/>
              <w:bottom w:val="nil"/>
              <w:right w:val="single" w:sz="4" w:space="0" w:color="auto"/>
            </w:tcBorders>
            <w:shd w:val="clear" w:color="auto" w:fill="auto"/>
            <w:noWrap/>
            <w:hideMark/>
          </w:tcPr>
          <w:p w14:paraId="61E8187F" w14:textId="77777777" w:rsidR="003031A1" w:rsidRPr="005F667A" w:rsidRDefault="003031A1" w:rsidP="00D00079">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984" w:type="pct"/>
            <w:tcBorders>
              <w:top w:val="single" w:sz="4" w:space="0" w:color="auto"/>
              <w:left w:val="nil"/>
              <w:bottom w:val="nil"/>
              <w:right w:val="nil"/>
            </w:tcBorders>
          </w:tcPr>
          <w:p w14:paraId="2000AF42" w14:textId="77777777" w:rsidR="003031A1" w:rsidRDefault="00541EE5" w:rsidP="003A208C">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019E7D1E" w14:textId="77777777" w:rsidR="00686DAB" w:rsidRDefault="00686DAB" w:rsidP="00BB31E3"/>
    <w:p w14:paraId="38328712" w14:textId="77777777" w:rsidR="00E4558A" w:rsidRDefault="00E4558A" w:rsidP="00BB31E3"/>
    <w:p w14:paraId="05748699" w14:textId="77777777" w:rsidR="00E4558A" w:rsidRDefault="00E4558A" w:rsidP="00BB31E3"/>
    <w:p w14:paraId="625C5E57" w14:textId="77777777" w:rsidR="00E4558A" w:rsidRDefault="00E4558A" w:rsidP="00BB31E3"/>
    <w:p w14:paraId="0C9C29BE" w14:textId="77777777" w:rsidR="00E4558A" w:rsidRDefault="00E4558A" w:rsidP="00BB31E3"/>
    <w:p w14:paraId="5DFA1458" w14:textId="77777777" w:rsidR="00E4558A" w:rsidRDefault="00E4558A" w:rsidP="00BB31E3"/>
    <w:p w14:paraId="5DEB6842" w14:textId="77777777" w:rsidR="00E4558A" w:rsidRDefault="00E4558A" w:rsidP="00BB31E3"/>
    <w:p w14:paraId="2B0B8238" w14:textId="77777777" w:rsidR="00E4558A" w:rsidRDefault="00E4558A" w:rsidP="00BB31E3"/>
    <w:p w14:paraId="738F7ACD" w14:textId="77777777" w:rsidR="00E4558A" w:rsidRDefault="00E4558A" w:rsidP="00BB31E3"/>
    <w:p w14:paraId="62671038" w14:textId="77777777" w:rsidR="00E4558A" w:rsidRDefault="00E4558A" w:rsidP="00BB31E3"/>
    <w:p w14:paraId="26E61707" w14:textId="77777777" w:rsidR="00E4558A" w:rsidRDefault="00E4558A" w:rsidP="00BB31E3"/>
    <w:p w14:paraId="640E237C" w14:textId="77777777" w:rsidR="00B11A66" w:rsidRDefault="00B11A66" w:rsidP="00E4558A">
      <w:pPr>
        <w:pStyle w:val="Heading4"/>
        <w:rPr>
          <w:rFonts w:ascii="Calibri" w:hAnsi="Calibri" w:cs="Calibri"/>
          <w:sz w:val="26"/>
          <w:szCs w:val="26"/>
        </w:rPr>
      </w:pPr>
    </w:p>
    <w:p w14:paraId="0D7431E1" w14:textId="77777777" w:rsidR="00B11A66" w:rsidRDefault="00B11A66" w:rsidP="00E4558A">
      <w:pPr>
        <w:pStyle w:val="Heading4"/>
        <w:rPr>
          <w:rFonts w:ascii="Calibri" w:hAnsi="Calibri" w:cs="Calibri"/>
          <w:sz w:val="26"/>
          <w:szCs w:val="26"/>
        </w:rPr>
      </w:pPr>
    </w:p>
    <w:p w14:paraId="3DAA3272" w14:textId="77777777" w:rsidR="00B74954" w:rsidRPr="00B74954" w:rsidRDefault="00B74954" w:rsidP="00B74954"/>
    <w:p w14:paraId="455E119C" w14:textId="77777777" w:rsidR="00B11A66" w:rsidRDefault="00B11A66" w:rsidP="00E4558A">
      <w:pPr>
        <w:pStyle w:val="Heading4"/>
        <w:rPr>
          <w:rFonts w:ascii="Calibri" w:hAnsi="Calibri" w:cs="Calibri"/>
          <w:sz w:val="26"/>
          <w:szCs w:val="26"/>
        </w:rPr>
      </w:pPr>
    </w:p>
    <w:p w14:paraId="44D6717A" w14:textId="77777777" w:rsidR="00B11A66" w:rsidRDefault="00B11A66" w:rsidP="00E4558A">
      <w:pPr>
        <w:pStyle w:val="Heading4"/>
        <w:rPr>
          <w:rFonts w:ascii="Calibri" w:hAnsi="Calibri" w:cs="Calibri"/>
          <w:sz w:val="26"/>
          <w:szCs w:val="26"/>
        </w:rPr>
      </w:pPr>
    </w:p>
    <w:p w14:paraId="71CC2D0F" w14:textId="77777777" w:rsidR="001E3BA4" w:rsidRDefault="001E3BA4" w:rsidP="001E3BA4">
      <w:bookmarkStart w:id="68" w:name="_40._Ever_Use"/>
      <w:bookmarkEnd w:id="68"/>
    </w:p>
    <w:p w14:paraId="40E98D30" w14:textId="77777777" w:rsidR="001E3BA4" w:rsidRDefault="001E3BA4" w:rsidP="001E3BA4"/>
    <w:p w14:paraId="5ADA4446" w14:textId="77777777" w:rsidR="001E3BA4" w:rsidRDefault="001E3BA4" w:rsidP="001E3BA4"/>
    <w:p w14:paraId="027A2978" w14:textId="77777777" w:rsidR="001E3BA4" w:rsidRDefault="001E3BA4" w:rsidP="001E3BA4">
      <w:pPr>
        <w:pStyle w:val="Heading4"/>
        <w:rPr>
          <w:rFonts w:ascii="Calibri" w:hAnsi="Calibri" w:cs="Calibri"/>
          <w:sz w:val="26"/>
          <w:szCs w:val="26"/>
        </w:rPr>
      </w:pPr>
      <w:bookmarkStart w:id="69" w:name="_41._Currently_Use"/>
      <w:bookmarkStart w:id="70" w:name="_42._Currently_Use"/>
      <w:bookmarkEnd w:id="69"/>
      <w:bookmarkEnd w:id="70"/>
    </w:p>
    <w:p w14:paraId="2395939F" w14:textId="77777777" w:rsidR="001E3BA4" w:rsidRDefault="001E3BA4" w:rsidP="001E3BA4">
      <w:pPr>
        <w:pStyle w:val="Heading4"/>
        <w:rPr>
          <w:rFonts w:ascii="Calibri" w:hAnsi="Calibri" w:cs="Calibri"/>
          <w:sz w:val="26"/>
          <w:szCs w:val="26"/>
        </w:rPr>
      </w:pPr>
    </w:p>
    <w:p w14:paraId="3C4D08FD" w14:textId="77777777" w:rsidR="001E3BA4" w:rsidRDefault="001E3BA4" w:rsidP="001E3BA4">
      <w:pPr>
        <w:pStyle w:val="Heading4"/>
        <w:rPr>
          <w:rFonts w:ascii="Calibri" w:hAnsi="Calibri" w:cs="Calibri"/>
          <w:sz w:val="26"/>
          <w:szCs w:val="26"/>
        </w:rPr>
      </w:pPr>
    </w:p>
    <w:p w14:paraId="725EB4AA" w14:textId="77777777" w:rsidR="001E3BA4" w:rsidRDefault="001E3BA4" w:rsidP="001E3BA4">
      <w:pPr>
        <w:pStyle w:val="Heading4"/>
        <w:rPr>
          <w:rFonts w:ascii="Calibri" w:hAnsi="Calibri" w:cs="Calibri"/>
          <w:sz w:val="26"/>
          <w:szCs w:val="26"/>
        </w:rPr>
      </w:pPr>
    </w:p>
    <w:p w14:paraId="3645C708" w14:textId="77777777" w:rsidR="001E3BA4" w:rsidRDefault="001E3BA4" w:rsidP="001E3BA4">
      <w:pPr>
        <w:pStyle w:val="Heading4"/>
        <w:rPr>
          <w:rFonts w:ascii="Calibri" w:hAnsi="Calibri" w:cs="Calibri"/>
          <w:sz w:val="26"/>
          <w:szCs w:val="26"/>
        </w:rPr>
      </w:pPr>
    </w:p>
    <w:p w14:paraId="2DF15FB0" w14:textId="77777777" w:rsidR="001E3BA4" w:rsidRDefault="001E3BA4" w:rsidP="001E3BA4">
      <w:pPr>
        <w:pStyle w:val="Heading4"/>
        <w:rPr>
          <w:rFonts w:ascii="Calibri" w:hAnsi="Calibri" w:cs="Calibri"/>
          <w:sz w:val="26"/>
          <w:szCs w:val="26"/>
        </w:rPr>
      </w:pPr>
    </w:p>
    <w:p w14:paraId="1FF0BE5A" w14:textId="77777777" w:rsidR="001E3BA4" w:rsidRDefault="001E3BA4" w:rsidP="001E3BA4">
      <w:pPr>
        <w:pStyle w:val="Heading4"/>
        <w:rPr>
          <w:rFonts w:ascii="Calibri" w:hAnsi="Calibri" w:cs="Calibri"/>
          <w:sz w:val="26"/>
          <w:szCs w:val="26"/>
        </w:rPr>
      </w:pPr>
    </w:p>
    <w:p w14:paraId="71C34D3F" w14:textId="77777777" w:rsidR="001E3BA4" w:rsidRDefault="001E3BA4" w:rsidP="001E3BA4">
      <w:pPr>
        <w:pStyle w:val="Heading4"/>
        <w:rPr>
          <w:rFonts w:ascii="Calibri" w:hAnsi="Calibri" w:cs="Calibri"/>
          <w:sz w:val="26"/>
          <w:szCs w:val="26"/>
        </w:rPr>
      </w:pPr>
    </w:p>
    <w:p w14:paraId="6C775FD2" w14:textId="77777777" w:rsidR="001E3BA4" w:rsidRDefault="001E3BA4" w:rsidP="001E3BA4">
      <w:pPr>
        <w:pStyle w:val="Heading4"/>
        <w:rPr>
          <w:rFonts w:ascii="Calibri" w:hAnsi="Calibri" w:cs="Calibri"/>
          <w:sz w:val="26"/>
          <w:szCs w:val="26"/>
        </w:rPr>
      </w:pPr>
    </w:p>
    <w:p w14:paraId="3AA3F7E5" w14:textId="77777777" w:rsidR="001E3BA4" w:rsidRDefault="001E3BA4" w:rsidP="001E3BA4">
      <w:pPr>
        <w:pStyle w:val="Heading4"/>
        <w:rPr>
          <w:rFonts w:ascii="Calibri" w:hAnsi="Calibri" w:cs="Calibri"/>
          <w:sz w:val="26"/>
          <w:szCs w:val="26"/>
        </w:rPr>
      </w:pPr>
    </w:p>
    <w:p w14:paraId="3F69E8BA" w14:textId="77777777" w:rsidR="001E3BA4" w:rsidRDefault="001E3BA4" w:rsidP="001E3BA4">
      <w:pPr>
        <w:pStyle w:val="Heading4"/>
        <w:rPr>
          <w:rFonts w:ascii="Calibri" w:hAnsi="Calibri" w:cs="Calibri"/>
          <w:sz w:val="26"/>
          <w:szCs w:val="26"/>
        </w:rPr>
      </w:pPr>
    </w:p>
    <w:p w14:paraId="5D120DEC" w14:textId="77777777" w:rsidR="001E3BA4" w:rsidRDefault="001E3BA4">
      <w:pPr>
        <w:rPr>
          <w:rFonts w:ascii="Calibri" w:hAnsi="Calibri" w:cs="Calibri"/>
          <w:b/>
          <w:bCs/>
          <w:sz w:val="26"/>
          <w:szCs w:val="26"/>
        </w:rPr>
      </w:pPr>
      <w:r>
        <w:rPr>
          <w:rFonts w:ascii="Calibri" w:hAnsi="Calibri" w:cs="Calibri"/>
          <w:sz w:val="26"/>
          <w:szCs w:val="26"/>
        </w:rPr>
        <w:br w:type="page"/>
      </w:r>
    </w:p>
    <w:p w14:paraId="18ACF539" w14:textId="5043D337" w:rsidR="001E3BA4" w:rsidRPr="00635A4A" w:rsidRDefault="001E3BA4" w:rsidP="001E3BA4">
      <w:pPr>
        <w:pStyle w:val="Heading4"/>
        <w:rPr>
          <w:rFonts w:ascii="Consolas" w:hAnsi="Consolas" w:cs="Consolas"/>
          <w:b w:val="0"/>
          <w:sz w:val="20"/>
          <w:szCs w:val="20"/>
        </w:rPr>
      </w:pPr>
      <w:bookmarkStart w:id="71" w:name="_41._Currently_Use_1"/>
      <w:bookmarkEnd w:id="71"/>
      <w:r>
        <w:rPr>
          <w:rFonts w:ascii="Calibri" w:hAnsi="Calibri" w:cs="Calibri"/>
          <w:sz w:val="26"/>
          <w:szCs w:val="26"/>
        </w:rPr>
        <w:t>4</w:t>
      </w:r>
      <w:r w:rsidR="00FD6AD2">
        <w:rPr>
          <w:rFonts w:ascii="Calibri" w:hAnsi="Calibri" w:cs="Calibri"/>
          <w:sz w:val="26"/>
          <w:szCs w:val="26"/>
        </w:rPr>
        <w:t>2</w:t>
      </w:r>
      <w:r>
        <w:rPr>
          <w:rFonts w:ascii="Calibri" w:hAnsi="Calibri" w:cs="Calibri"/>
          <w:sz w:val="26"/>
          <w:szCs w:val="26"/>
        </w:rPr>
        <w:t>.</w:t>
      </w:r>
      <w:r>
        <w:rPr>
          <w:rFonts w:ascii="Calibri" w:hAnsi="Calibri" w:cs="Calibri"/>
          <w:sz w:val="26"/>
          <w:szCs w:val="26"/>
        </w:rPr>
        <w:tab/>
        <w:t>Currently Use Smokeless Tobacco     CURRUSE</w:t>
      </w:r>
      <w:r>
        <w:rPr>
          <w:rFonts w:ascii="Calibri" w:hAnsi="Calibri" w:cs="Calibri"/>
          <w:sz w:val="26"/>
          <w:szCs w:val="26"/>
        </w:rPr>
        <w:tab/>
        <w:t xml:space="preserve">      </w:t>
      </w:r>
      <w:r w:rsidR="00163A46">
        <w:rPr>
          <w:rFonts w:ascii="Calibri" w:hAnsi="Calibri" w:cs="Calibri"/>
          <w:sz w:val="26"/>
          <w:szCs w:val="26"/>
        </w:rPr>
        <w:tab/>
      </w:r>
      <w:r w:rsidR="00163A46">
        <w:rPr>
          <w:rFonts w:ascii="Calibri" w:hAnsi="Calibri" w:cs="Calibri"/>
          <w:sz w:val="26"/>
          <w:szCs w:val="26"/>
        </w:rPr>
        <w:tab/>
      </w:r>
      <w:r>
        <w:rPr>
          <w:rFonts w:ascii="Calibri" w:hAnsi="Calibri" w:cs="Calibri"/>
          <w:sz w:val="26"/>
          <w:szCs w:val="26"/>
        </w:rPr>
        <w:t xml:space="preserve">    </w:t>
      </w:r>
      <w:hyperlink w:anchor="INDEX_2" w:history="1">
        <w:r w:rsidRPr="00BF44BD">
          <w:rPr>
            <w:rStyle w:val="Hyperlink"/>
            <w:rFonts w:ascii="Calibri" w:hAnsi="Calibri" w:cs="Calibri"/>
            <w:b w:val="0"/>
            <w:sz w:val="24"/>
            <w:szCs w:val="24"/>
          </w:rPr>
          <w:t>Return to Index</w:t>
        </w:r>
      </w:hyperlink>
    </w:p>
    <w:p w14:paraId="3E48410E" w14:textId="77777777" w:rsidR="001E3BA4" w:rsidRPr="00B17DC8" w:rsidRDefault="001E3BA4" w:rsidP="001E3BA4">
      <w:pPr>
        <w:rPr>
          <w:rFonts w:ascii="Calibri" w:hAnsi="Calibri" w:cs="Calibri"/>
        </w:rPr>
      </w:pPr>
    </w:p>
    <w:p w14:paraId="74F49C83" w14:textId="7AE7595E" w:rsidR="001E3BA4" w:rsidRPr="00501974" w:rsidRDefault="001E3BA4" w:rsidP="001E3BA4">
      <w:pPr>
        <w:widowControl w:val="0"/>
        <w:rPr>
          <w:rFonts w:ascii="Calibri" w:hAnsi="Calibri" w:cstheme="majorHAnsi"/>
        </w:rPr>
      </w:pPr>
      <w:r w:rsidRPr="00501974">
        <w:rPr>
          <w:rFonts w:ascii="Calibri" w:hAnsi="Calibri" w:cs="Calibri"/>
          <w:b/>
        </w:rPr>
        <w:t>DESCRIPTION</w:t>
      </w:r>
      <w:r w:rsidRPr="00501974">
        <w:rPr>
          <w:rFonts w:ascii="Calibri" w:hAnsi="Calibri" w:cs="Calibri"/>
        </w:rPr>
        <w:t xml:space="preserve">:  </w:t>
      </w:r>
      <w:r w:rsidRPr="00501974">
        <w:rPr>
          <w:rFonts w:ascii="Calibri" w:hAnsi="Calibri"/>
          <w:sz w:val="23"/>
          <w:szCs w:val="23"/>
        </w:rPr>
        <w:t>This variable characterizes</w:t>
      </w:r>
      <w:r w:rsidR="00A6514D" w:rsidRPr="00501974">
        <w:rPr>
          <w:rFonts w:ascii="Calibri" w:hAnsi="Calibri"/>
          <w:sz w:val="23"/>
          <w:szCs w:val="23"/>
        </w:rPr>
        <w:t xml:space="preserve"> the information on CPS Tobacco </w:t>
      </w:r>
      <w:r w:rsidRPr="00501974">
        <w:rPr>
          <w:rFonts w:ascii="Calibri" w:hAnsi="Calibri"/>
          <w:sz w:val="23"/>
          <w:szCs w:val="23"/>
        </w:rPr>
        <w:t>use Supplements for current</w:t>
      </w:r>
      <w:r w:rsidR="00A6514D" w:rsidRPr="00501974">
        <w:rPr>
          <w:rFonts w:ascii="Calibri" w:hAnsi="Calibri"/>
          <w:sz w:val="23"/>
          <w:szCs w:val="23"/>
        </w:rPr>
        <w:t xml:space="preserve"> smokers</w:t>
      </w:r>
      <w:r w:rsidRPr="00501974">
        <w:rPr>
          <w:rFonts w:ascii="Calibri" w:hAnsi="Calibri"/>
          <w:sz w:val="23"/>
          <w:szCs w:val="23"/>
        </w:rPr>
        <w:t xml:space="preserve">, or </w:t>
      </w:r>
      <w:r w:rsidR="00A6514D" w:rsidRPr="00501974">
        <w:rPr>
          <w:rFonts w:ascii="Calibri" w:hAnsi="Calibri"/>
          <w:sz w:val="23"/>
          <w:szCs w:val="23"/>
        </w:rPr>
        <w:t xml:space="preserve">those </w:t>
      </w:r>
      <w:r w:rsidRPr="00501974">
        <w:rPr>
          <w:rFonts w:ascii="Calibri" w:hAnsi="Calibri"/>
          <w:sz w:val="23"/>
          <w:szCs w:val="23"/>
        </w:rPr>
        <w:t>currently using tobacco products other than the smoking of cigarettes. This variable is a companion variable to the variable defined as EVERUSE, which characterizes the concept of ever use of tobacco products other than the smoking of cigarettes. The variable, CURRUSE, is a 5-digit character string in which each digit represents the current use response for other types of other tobacco use. Reading the digits from left to right, the individual digit components are:</w:t>
      </w:r>
    </w:p>
    <w:p w14:paraId="6725330A" w14:textId="77777777" w:rsidR="001E3BA4" w:rsidRPr="00060E13" w:rsidRDefault="001E3BA4" w:rsidP="001E3BA4">
      <w:pPr>
        <w:widowControl w:val="0"/>
        <w:ind w:left="720"/>
        <w:rPr>
          <w:rFonts w:ascii="Consolas" w:hAnsi="Consolas" w:cs="Consolas"/>
          <w:sz w:val="20"/>
          <w:szCs w:val="20"/>
        </w:rPr>
      </w:pPr>
    </w:p>
    <w:p w14:paraId="192404BD"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1st digit, current user of any other tobacco option other than cigarettes</w:t>
      </w:r>
    </w:p>
    <w:p w14:paraId="15D6950A"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2nd digit, current user of pipes</w:t>
      </w:r>
    </w:p>
    <w:p w14:paraId="642053F5"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3rd digit, current user of cigars</w:t>
      </w:r>
    </w:p>
    <w:p w14:paraId="4741C81A"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4th digit, current user of chewing tobacco</w:t>
      </w:r>
    </w:p>
    <w:p w14:paraId="41A66F14"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 xml:space="preserve">5th digit, current user of snuff </w:t>
      </w:r>
    </w:p>
    <w:p w14:paraId="29001FBE" w14:textId="77777777" w:rsidR="001E3BA4" w:rsidRPr="00060E13" w:rsidRDefault="001E3BA4" w:rsidP="001E3BA4">
      <w:pPr>
        <w:widowControl w:val="0"/>
        <w:ind w:left="360"/>
        <w:rPr>
          <w:rFonts w:ascii="Consolas" w:hAnsi="Consolas" w:cs="Consolas"/>
          <w:sz w:val="20"/>
          <w:szCs w:val="20"/>
        </w:rPr>
      </w:pPr>
    </w:p>
    <w:p w14:paraId="04CE8ED3" w14:textId="77777777" w:rsidR="001E3BA4" w:rsidRPr="0091598B" w:rsidRDefault="001E3BA4" w:rsidP="001E3BA4">
      <w:pPr>
        <w:widowControl w:val="0"/>
        <w:rPr>
          <w:rFonts w:asciiTheme="minorHAnsi" w:hAnsiTheme="minorHAnsi"/>
          <w:sz w:val="23"/>
          <w:szCs w:val="23"/>
        </w:rPr>
      </w:pPr>
      <w:r w:rsidRPr="0091598B">
        <w:rPr>
          <w:rFonts w:asciiTheme="minorHAnsi" w:hAnsiTheme="minorHAnsi"/>
          <w:sz w:val="23"/>
          <w:szCs w:val="23"/>
        </w:rPr>
        <w:t>For each digit the possible response values are:</w:t>
      </w:r>
    </w:p>
    <w:p w14:paraId="0349DD1E" w14:textId="77777777" w:rsidR="001E3BA4" w:rsidRPr="00060E13" w:rsidRDefault="001E3BA4" w:rsidP="001E3BA4">
      <w:pPr>
        <w:widowControl w:val="0"/>
        <w:ind w:left="360"/>
        <w:rPr>
          <w:rFonts w:ascii="Consolas" w:hAnsi="Consolas" w:cs="Consolas"/>
          <w:sz w:val="20"/>
          <w:szCs w:val="20"/>
        </w:rPr>
      </w:pPr>
    </w:p>
    <w:p w14:paraId="43B47EAC"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1 – a yes response to, are you a current user of this other tobacco-use option</w:t>
      </w:r>
    </w:p>
    <w:p w14:paraId="7E6C5DDB" w14:textId="77777777"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2 – a no response to, are you a current user of this other tobacco-use option</w:t>
      </w:r>
    </w:p>
    <w:p w14:paraId="1E599572" w14:textId="77777777" w:rsidR="001E3BA4" w:rsidRPr="00060E13" w:rsidRDefault="001E3BA4" w:rsidP="001E3BA4">
      <w:pPr>
        <w:widowControl w:val="0"/>
        <w:ind w:left="810" w:hanging="450"/>
        <w:rPr>
          <w:rFonts w:ascii="Consolas" w:hAnsi="Consolas" w:cs="Consolas"/>
          <w:sz w:val="20"/>
          <w:szCs w:val="20"/>
        </w:rPr>
      </w:pPr>
      <w:r w:rsidRPr="00060E13">
        <w:rPr>
          <w:rFonts w:ascii="Consolas" w:hAnsi="Consolas" w:cs="Consolas"/>
          <w:sz w:val="20"/>
          <w:szCs w:val="20"/>
        </w:rPr>
        <w:t>9 – response is not eligible, that is, other survey questions have ruled out the possibility of a response to this item, or the response is missing for any reason.</w:t>
      </w:r>
    </w:p>
    <w:p w14:paraId="6DC6E5B1" w14:textId="77777777" w:rsidR="001E3BA4" w:rsidRDefault="001E3BA4" w:rsidP="001E3BA4">
      <w:pPr>
        <w:widowControl w:val="0"/>
      </w:pPr>
    </w:p>
    <w:p w14:paraId="0266A8BF" w14:textId="77777777" w:rsidR="001E3BA4" w:rsidRDefault="001E3BA4" w:rsidP="001E3BA4">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37645B2A" w14:textId="77777777" w:rsidR="001E3BA4" w:rsidRDefault="001E3BA4" w:rsidP="001E3BA4"/>
    <w:tbl>
      <w:tblPr>
        <w:tblpPr w:leftFromText="180" w:rightFromText="180" w:vertAnchor="text" w:tblpY="1"/>
        <w:tblOverlap w:val="never"/>
        <w:tblW w:w="1407" w:type="pct"/>
        <w:tblLook w:val="04A0" w:firstRow="1" w:lastRow="0" w:firstColumn="1" w:lastColumn="0" w:noHBand="0" w:noVBand="1"/>
      </w:tblPr>
      <w:tblGrid>
        <w:gridCol w:w="656"/>
        <w:gridCol w:w="464"/>
        <w:gridCol w:w="1514"/>
      </w:tblGrid>
      <w:tr w:rsidR="001E3BA4" w:rsidRPr="005F667A" w14:paraId="22EA6307" w14:textId="77777777" w:rsidTr="00874504">
        <w:trPr>
          <w:trHeight w:val="402"/>
        </w:trPr>
        <w:tc>
          <w:tcPr>
            <w:tcW w:w="1208" w:type="pct"/>
            <w:gridSpan w:val="2"/>
            <w:tcBorders>
              <w:top w:val="nil"/>
              <w:left w:val="nil"/>
              <w:bottom w:val="single" w:sz="4" w:space="0" w:color="auto"/>
              <w:right w:val="single" w:sz="4" w:space="0" w:color="000000"/>
            </w:tcBorders>
            <w:shd w:val="clear" w:color="auto" w:fill="auto"/>
            <w:hideMark/>
          </w:tcPr>
          <w:p w14:paraId="200A2172" w14:textId="77777777" w:rsidR="001E3BA4" w:rsidRPr="005F667A" w:rsidRDefault="001E3BA4" w:rsidP="00874504">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3792" w:type="pct"/>
            <w:tcBorders>
              <w:top w:val="nil"/>
              <w:left w:val="nil"/>
              <w:bottom w:val="single" w:sz="4" w:space="0" w:color="auto"/>
              <w:right w:val="nil"/>
            </w:tcBorders>
          </w:tcPr>
          <w:p w14:paraId="3FB1CBF6" w14:textId="77777777" w:rsidR="001E3BA4" w:rsidRDefault="001E3BA4" w:rsidP="00874504">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E3BA4" w:rsidRPr="005F667A" w14:paraId="2F96C481" w14:textId="77777777" w:rsidTr="00874504">
        <w:trPr>
          <w:trHeight w:val="233"/>
        </w:trPr>
        <w:tc>
          <w:tcPr>
            <w:tcW w:w="512" w:type="pct"/>
            <w:tcBorders>
              <w:top w:val="nil"/>
              <w:left w:val="nil"/>
              <w:bottom w:val="nil"/>
              <w:right w:val="nil"/>
            </w:tcBorders>
            <w:shd w:val="clear" w:color="auto" w:fill="auto"/>
            <w:hideMark/>
          </w:tcPr>
          <w:p w14:paraId="14E5C209" w14:textId="77777777"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Blank</w:t>
            </w:r>
          </w:p>
        </w:tc>
        <w:tc>
          <w:tcPr>
            <w:tcW w:w="696" w:type="pct"/>
            <w:tcBorders>
              <w:top w:val="nil"/>
              <w:left w:val="nil"/>
              <w:bottom w:val="nil"/>
              <w:right w:val="single" w:sz="4" w:space="0" w:color="auto"/>
            </w:tcBorders>
            <w:shd w:val="clear" w:color="auto" w:fill="auto"/>
            <w:hideMark/>
          </w:tcPr>
          <w:p w14:paraId="4D51997A"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4E79BEBA" w14:textId="77777777" w:rsidR="001E3BA4" w:rsidRDefault="00336B40" w:rsidP="00874504">
            <w:pPr>
              <w:jc w:val="right"/>
              <w:rPr>
                <w:rFonts w:ascii="Consolas" w:hAnsi="Consolas" w:cs="Consolas"/>
                <w:color w:val="000000"/>
                <w:sz w:val="16"/>
                <w:szCs w:val="16"/>
              </w:rPr>
            </w:pPr>
            <w:r>
              <w:rPr>
                <w:rFonts w:ascii="Consolas" w:hAnsi="Consolas" w:cs="Consolas"/>
                <w:color w:val="000000"/>
                <w:sz w:val="16"/>
                <w:szCs w:val="16"/>
              </w:rPr>
              <w:t>24,730</w:t>
            </w:r>
          </w:p>
        </w:tc>
      </w:tr>
      <w:tr w:rsidR="001E3BA4" w:rsidRPr="005F667A" w14:paraId="5DC30783" w14:textId="77777777" w:rsidTr="00874504">
        <w:trPr>
          <w:trHeight w:val="267"/>
        </w:trPr>
        <w:tc>
          <w:tcPr>
            <w:tcW w:w="512" w:type="pct"/>
            <w:tcBorders>
              <w:top w:val="nil"/>
              <w:left w:val="nil"/>
              <w:bottom w:val="nil"/>
              <w:right w:val="nil"/>
            </w:tcBorders>
            <w:shd w:val="clear" w:color="auto" w:fill="auto"/>
            <w:noWrap/>
          </w:tcPr>
          <w:p w14:paraId="45FD6806"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11111</w:t>
            </w:r>
          </w:p>
        </w:tc>
        <w:tc>
          <w:tcPr>
            <w:tcW w:w="696" w:type="pct"/>
            <w:tcBorders>
              <w:top w:val="nil"/>
              <w:left w:val="nil"/>
              <w:bottom w:val="nil"/>
              <w:right w:val="single" w:sz="4" w:space="0" w:color="auto"/>
            </w:tcBorders>
            <w:shd w:val="clear" w:color="auto" w:fill="auto"/>
          </w:tcPr>
          <w:p w14:paraId="258C7BE2"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19794E71"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30</w:t>
            </w:r>
          </w:p>
        </w:tc>
      </w:tr>
      <w:tr w:rsidR="001E3BA4" w:rsidRPr="005F667A" w14:paraId="4887C7B6" w14:textId="77777777" w:rsidTr="00874504">
        <w:trPr>
          <w:trHeight w:val="180"/>
        </w:trPr>
        <w:tc>
          <w:tcPr>
            <w:tcW w:w="512" w:type="pct"/>
            <w:tcBorders>
              <w:top w:val="nil"/>
              <w:left w:val="nil"/>
              <w:bottom w:val="nil"/>
              <w:right w:val="nil"/>
            </w:tcBorders>
            <w:shd w:val="clear" w:color="auto" w:fill="auto"/>
            <w:noWrap/>
            <w:hideMark/>
          </w:tcPr>
          <w:p w14:paraId="1E040ADA" w14:textId="77777777"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11112</w:t>
            </w:r>
          </w:p>
        </w:tc>
        <w:tc>
          <w:tcPr>
            <w:tcW w:w="696" w:type="pct"/>
            <w:tcBorders>
              <w:top w:val="nil"/>
              <w:left w:val="nil"/>
              <w:bottom w:val="nil"/>
              <w:right w:val="single" w:sz="4" w:space="0" w:color="auto"/>
            </w:tcBorders>
            <w:shd w:val="clear" w:color="auto" w:fill="auto"/>
            <w:hideMark/>
          </w:tcPr>
          <w:p w14:paraId="1C211401"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3C0936CA"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53</w:t>
            </w:r>
          </w:p>
        </w:tc>
      </w:tr>
      <w:tr w:rsidR="001E3BA4" w:rsidRPr="005F667A" w14:paraId="2FDD80E5" w14:textId="77777777" w:rsidTr="00874504">
        <w:trPr>
          <w:trHeight w:val="255"/>
        </w:trPr>
        <w:tc>
          <w:tcPr>
            <w:tcW w:w="512" w:type="pct"/>
            <w:tcBorders>
              <w:top w:val="nil"/>
              <w:left w:val="nil"/>
              <w:bottom w:val="nil"/>
              <w:right w:val="nil"/>
            </w:tcBorders>
            <w:shd w:val="clear" w:color="auto" w:fill="auto"/>
            <w:noWrap/>
            <w:hideMark/>
          </w:tcPr>
          <w:p w14:paraId="1C057347" w14:textId="77777777"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11121</w:t>
            </w:r>
          </w:p>
        </w:tc>
        <w:tc>
          <w:tcPr>
            <w:tcW w:w="696" w:type="pct"/>
            <w:tcBorders>
              <w:top w:val="nil"/>
              <w:left w:val="nil"/>
              <w:bottom w:val="nil"/>
              <w:right w:val="single" w:sz="4" w:space="0" w:color="auto"/>
            </w:tcBorders>
            <w:shd w:val="clear" w:color="auto" w:fill="auto"/>
            <w:noWrap/>
            <w:hideMark/>
          </w:tcPr>
          <w:p w14:paraId="18241C53"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3C5F521A"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7</w:t>
            </w:r>
          </w:p>
        </w:tc>
      </w:tr>
      <w:tr w:rsidR="001E3BA4" w:rsidRPr="005F667A" w14:paraId="15AF88F9" w14:textId="77777777" w:rsidTr="00874504">
        <w:trPr>
          <w:trHeight w:val="255"/>
        </w:trPr>
        <w:tc>
          <w:tcPr>
            <w:tcW w:w="512" w:type="pct"/>
            <w:tcBorders>
              <w:top w:val="nil"/>
              <w:left w:val="nil"/>
              <w:bottom w:val="nil"/>
              <w:right w:val="nil"/>
            </w:tcBorders>
            <w:shd w:val="clear" w:color="auto" w:fill="auto"/>
            <w:noWrap/>
            <w:hideMark/>
          </w:tcPr>
          <w:p w14:paraId="5FA695AD" w14:textId="77777777"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11122</w:t>
            </w:r>
          </w:p>
        </w:tc>
        <w:tc>
          <w:tcPr>
            <w:tcW w:w="696" w:type="pct"/>
            <w:tcBorders>
              <w:top w:val="nil"/>
              <w:left w:val="nil"/>
              <w:bottom w:val="nil"/>
              <w:right w:val="single" w:sz="4" w:space="0" w:color="auto"/>
            </w:tcBorders>
            <w:shd w:val="clear" w:color="auto" w:fill="auto"/>
            <w:noWrap/>
            <w:hideMark/>
          </w:tcPr>
          <w:p w14:paraId="14C8E870"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7A89DB50" w14:textId="77777777"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558</w:t>
            </w:r>
          </w:p>
        </w:tc>
      </w:tr>
      <w:tr w:rsidR="001E3BA4" w:rsidRPr="005F667A" w14:paraId="603C7A41" w14:textId="77777777" w:rsidTr="00874504">
        <w:trPr>
          <w:trHeight w:val="255"/>
        </w:trPr>
        <w:tc>
          <w:tcPr>
            <w:tcW w:w="512" w:type="pct"/>
            <w:tcBorders>
              <w:top w:val="nil"/>
              <w:left w:val="nil"/>
              <w:bottom w:val="nil"/>
              <w:right w:val="nil"/>
            </w:tcBorders>
            <w:shd w:val="clear" w:color="auto" w:fill="auto"/>
            <w:noWrap/>
          </w:tcPr>
          <w:p w14:paraId="0A266425" w14:textId="77777777"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11211</w:t>
            </w:r>
          </w:p>
        </w:tc>
        <w:tc>
          <w:tcPr>
            <w:tcW w:w="696" w:type="pct"/>
            <w:tcBorders>
              <w:top w:val="nil"/>
              <w:left w:val="nil"/>
              <w:bottom w:val="nil"/>
              <w:right w:val="single" w:sz="4" w:space="0" w:color="auto"/>
            </w:tcBorders>
            <w:shd w:val="clear" w:color="auto" w:fill="auto"/>
            <w:noWrap/>
          </w:tcPr>
          <w:p w14:paraId="7DDC8EF1"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1164B9E6"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13</w:t>
            </w:r>
          </w:p>
        </w:tc>
      </w:tr>
      <w:tr w:rsidR="001E3BA4" w:rsidRPr="005F667A" w14:paraId="51286060" w14:textId="77777777" w:rsidTr="00874504">
        <w:trPr>
          <w:trHeight w:val="255"/>
        </w:trPr>
        <w:tc>
          <w:tcPr>
            <w:tcW w:w="512" w:type="pct"/>
            <w:tcBorders>
              <w:top w:val="nil"/>
              <w:left w:val="nil"/>
              <w:bottom w:val="nil"/>
              <w:right w:val="nil"/>
            </w:tcBorders>
            <w:shd w:val="clear" w:color="auto" w:fill="auto"/>
            <w:noWrap/>
          </w:tcPr>
          <w:p w14:paraId="0B2AF751"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11212</w:t>
            </w:r>
          </w:p>
        </w:tc>
        <w:tc>
          <w:tcPr>
            <w:tcW w:w="696" w:type="pct"/>
            <w:tcBorders>
              <w:top w:val="nil"/>
              <w:left w:val="nil"/>
              <w:bottom w:val="nil"/>
              <w:right w:val="single" w:sz="4" w:space="0" w:color="auto"/>
            </w:tcBorders>
            <w:shd w:val="clear" w:color="auto" w:fill="auto"/>
            <w:noWrap/>
          </w:tcPr>
          <w:p w14:paraId="0A5EA0E4"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6B4F02B9"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110</w:t>
            </w:r>
          </w:p>
        </w:tc>
      </w:tr>
      <w:tr w:rsidR="001E3BA4" w:rsidRPr="005F667A" w14:paraId="122066E7" w14:textId="77777777" w:rsidTr="00874504">
        <w:trPr>
          <w:trHeight w:val="255"/>
        </w:trPr>
        <w:tc>
          <w:tcPr>
            <w:tcW w:w="512" w:type="pct"/>
            <w:tcBorders>
              <w:top w:val="nil"/>
              <w:left w:val="nil"/>
              <w:bottom w:val="nil"/>
              <w:right w:val="nil"/>
            </w:tcBorders>
            <w:shd w:val="clear" w:color="auto" w:fill="auto"/>
            <w:noWrap/>
          </w:tcPr>
          <w:p w14:paraId="150635BE"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11221</w:t>
            </w:r>
          </w:p>
        </w:tc>
        <w:tc>
          <w:tcPr>
            <w:tcW w:w="696" w:type="pct"/>
            <w:tcBorders>
              <w:top w:val="nil"/>
              <w:left w:val="nil"/>
              <w:bottom w:val="nil"/>
              <w:right w:val="single" w:sz="4" w:space="0" w:color="auto"/>
            </w:tcBorders>
            <w:shd w:val="clear" w:color="auto" w:fill="auto"/>
            <w:noWrap/>
          </w:tcPr>
          <w:p w14:paraId="2A487EF6"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3A3B5B0A"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45</w:t>
            </w:r>
          </w:p>
        </w:tc>
      </w:tr>
      <w:tr w:rsidR="001E3BA4" w:rsidRPr="005F667A" w14:paraId="0F40AB60" w14:textId="77777777" w:rsidTr="00874504">
        <w:trPr>
          <w:trHeight w:val="255"/>
        </w:trPr>
        <w:tc>
          <w:tcPr>
            <w:tcW w:w="512" w:type="pct"/>
            <w:tcBorders>
              <w:top w:val="nil"/>
              <w:left w:val="nil"/>
              <w:bottom w:val="nil"/>
              <w:right w:val="nil"/>
            </w:tcBorders>
            <w:shd w:val="clear" w:color="auto" w:fill="auto"/>
            <w:noWrap/>
          </w:tcPr>
          <w:p w14:paraId="00185E59"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11222</w:t>
            </w:r>
          </w:p>
        </w:tc>
        <w:tc>
          <w:tcPr>
            <w:tcW w:w="696" w:type="pct"/>
            <w:tcBorders>
              <w:top w:val="nil"/>
              <w:left w:val="nil"/>
              <w:bottom w:val="nil"/>
              <w:right w:val="single" w:sz="4" w:space="0" w:color="auto"/>
            </w:tcBorders>
            <w:shd w:val="clear" w:color="auto" w:fill="auto"/>
            <w:noWrap/>
          </w:tcPr>
          <w:p w14:paraId="41E8392D"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04E639B6" w14:textId="77777777"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2,520</w:t>
            </w:r>
          </w:p>
        </w:tc>
      </w:tr>
      <w:tr w:rsidR="001E3BA4" w:rsidRPr="005F667A" w14:paraId="5C5DD3EC" w14:textId="77777777" w:rsidTr="00874504">
        <w:trPr>
          <w:trHeight w:val="255"/>
        </w:trPr>
        <w:tc>
          <w:tcPr>
            <w:tcW w:w="512" w:type="pct"/>
            <w:tcBorders>
              <w:top w:val="nil"/>
              <w:left w:val="nil"/>
              <w:bottom w:val="nil"/>
              <w:right w:val="nil"/>
            </w:tcBorders>
            <w:shd w:val="clear" w:color="auto" w:fill="auto"/>
            <w:noWrap/>
          </w:tcPr>
          <w:p w14:paraId="3EFB3474"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12111</w:t>
            </w:r>
          </w:p>
        </w:tc>
        <w:tc>
          <w:tcPr>
            <w:tcW w:w="696" w:type="pct"/>
            <w:tcBorders>
              <w:top w:val="nil"/>
              <w:left w:val="nil"/>
              <w:bottom w:val="nil"/>
              <w:right w:val="single" w:sz="4" w:space="0" w:color="auto"/>
            </w:tcBorders>
            <w:shd w:val="clear" w:color="auto" w:fill="auto"/>
            <w:noWrap/>
          </w:tcPr>
          <w:p w14:paraId="461810EB"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244DEBDA"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51</w:t>
            </w:r>
          </w:p>
        </w:tc>
      </w:tr>
      <w:tr w:rsidR="001E3BA4" w:rsidRPr="005F667A" w14:paraId="1C4638B7" w14:textId="77777777" w:rsidTr="00874504">
        <w:trPr>
          <w:trHeight w:val="255"/>
        </w:trPr>
        <w:tc>
          <w:tcPr>
            <w:tcW w:w="512" w:type="pct"/>
            <w:tcBorders>
              <w:top w:val="nil"/>
              <w:left w:val="nil"/>
              <w:bottom w:val="nil"/>
              <w:right w:val="nil"/>
            </w:tcBorders>
            <w:shd w:val="clear" w:color="auto" w:fill="auto"/>
            <w:noWrap/>
          </w:tcPr>
          <w:p w14:paraId="1697FAC0"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12112</w:t>
            </w:r>
          </w:p>
        </w:tc>
        <w:tc>
          <w:tcPr>
            <w:tcW w:w="696" w:type="pct"/>
            <w:tcBorders>
              <w:top w:val="nil"/>
              <w:left w:val="nil"/>
              <w:bottom w:val="nil"/>
              <w:right w:val="single" w:sz="4" w:space="0" w:color="auto"/>
            </w:tcBorders>
            <w:shd w:val="clear" w:color="auto" w:fill="auto"/>
            <w:noWrap/>
          </w:tcPr>
          <w:p w14:paraId="5F7B4E72"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187D5C2F"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225</w:t>
            </w:r>
          </w:p>
        </w:tc>
      </w:tr>
      <w:tr w:rsidR="001E3BA4" w:rsidRPr="005F667A" w14:paraId="259AC78E" w14:textId="77777777" w:rsidTr="00874504">
        <w:trPr>
          <w:trHeight w:val="255"/>
        </w:trPr>
        <w:tc>
          <w:tcPr>
            <w:tcW w:w="512" w:type="pct"/>
            <w:tcBorders>
              <w:top w:val="nil"/>
              <w:left w:val="nil"/>
              <w:bottom w:val="nil"/>
              <w:right w:val="nil"/>
            </w:tcBorders>
            <w:shd w:val="clear" w:color="auto" w:fill="auto"/>
            <w:noWrap/>
          </w:tcPr>
          <w:p w14:paraId="4CFA7C74"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12121</w:t>
            </w:r>
          </w:p>
        </w:tc>
        <w:tc>
          <w:tcPr>
            <w:tcW w:w="696" w:type="pct"/>
            <w:tcBorders>
              <w:top w:val="nil"/>
              <w:left w:val="nil"/>
              <w:bottom w:val="nil"/>
              <w:right w:val="single" w:sz="4" w:space="0" w:color="auto"/>
            </w:tcBorders>
            <w:shd w:val="clear" w:color="auto" w:fill="auto"/>
            <w:noWrap/>
          </w:tcPr>
          <w:p w14:paraId="40853BEB"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52586EAD"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65</w:t>
            </w:r>
          </w:p>
        </w:tc>
      </w:tr>
      <w:tr w:rsidR="001E3BA4" w:rsidRPr="005F667A" w14:paraId="44AD26E4" w14:textId="77777777" w:rsidTr="00874504">
        <w:trPr>
          <w:trHeight w:val="255"/>
        </w:trPr>
        <w:tc>
          <w:tcPr>
            <w:tcW w:w="512" w:type="pct"/>
            <w:tcBorders>
              <w:top w:val="nil"/>
              <w:left w:val="nil"/>
              <w:bottom w:val="nil"/>
              <w:right w:val="nil"/>
            </w:tcBorders>
            <w:shd w:val="clear" w:color="auto" w:fill="auto"/>
            <w:noWrap/>
          </w:tcPr>
          <w:p w14:paraId="3DE64ADC"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12122</w:t>
            </w:r>
          </w:p>
        </w:tc>
        <w:tc>
          <w:tcPr>
            <w:tcW w:w="696" w:type="pct"/>
            <w:tcBorders>
              <w:top w:val="nil"/>
              <w:left w:val="nil"/>
              <w:bottom w:val="nil"/>
              <w:right w:val="single" w:sz="4" w:space="0" w:color="auto"/>
            </w:tcBorders>
            <w:shd w:val="clear" w:color="auto" w:fill="auto"/>
            <w:noWrap/>
          </w:tcPr>
          <w:p w14:paraId="46D29D35"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18E5D871" w14:textId="77777777"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4,908</w:t>
            </w:r>
          </w:p>
        </w:tc>
      </w:tr>
      <w:tr w:rsidR="001E3BA4" w:rsidRPr="005F667A" w14:paraId="595E17CC" w14:textId="77777777" w:rsidTr="00874504">
        <w:trPr>
          <w:trHeight w:val="255"/>
        </w:trPr>
        <w:tc>
          <w:tcPr>
            <w:tcW w:w="512" w:type="pct"/>
            <w:tcBorders>
              <w:top w:val="nil"/>
              <w:left w:val="nil"/>
              <w:bottom w:val="nil"/>
              <w:right w:val="nil"/>
            </w:tcBorders>
            <w:shd w:val="clear" w:color="auto" w:fill="auto"/>
            <w:noWrap/>
          </w:tcPr>
          <w:p w14:paraId="41B9C960" w14:textId="77777777"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12211</w:t>
            </w:r>
          </w:p>
        </w:tc>
        <w:tc>
          <w:tcPr>
            <w:tcW w:w="696" w:type="pct"/>
            <w:tcBorders>
              <w:top w:val="nil"/>
              <w:left w:val="nil"/>
              <w:bottom w:val="nil"/>
              <w:right w:val="single" w:sz="4" w:space="0" w:color="auto"/>
            </w:tcBorders>
            <w:shd w:val="clear" w:color="auto" w:fill="auto"/>
            <w:noWrap/>
          </w:tcPr>
          <w:p w14:paraId="0F6F4BD5"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3BBCE9B2"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371</w:t>
            </w:r>
          </w:p>
        </w:tc>
      </w:tr>
      <w:tr w:rsidR="001E3BA4" w:rsidRPr="005F667A" w14:paraId="731977F7" w14:textId="77777777" w:rsidTr="00874504">
        <w:trPr>
          <w:trHeight w:val="255"/>
        </w:trPr>
        <w:tc>
          <w:tcPr>
            <w:tcW w:w="512" w:type="pct"/>
            <w:tcBorders>
              <w:top w:val="nil"/>
              <w:left w:val="nil"/>
              <w:bottom w:val="nil"/>
              <w:right w:val="nil"/>
            </w:tcBorders>
            <w:shd w:val="clear" w:color="auto" w:fill="auto"/>
            <w:noWrap/>
          </w:tcPr>
          <w:p w14:paraId="09C3C78D"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12212</w:t>
            </w:r>
          </w:p>
        </w:tc>
        <w:tc>
          <w:tcPr>
            <w:tcW w:w="696" w:type="pct"/>
            <w:tcBorders>
              <w:top w:val="nil"/>
              <w:left w:val="nil"/>
              <w:bottom w:val="nil"/>
              <w:right w:val="single" w:sz="4" w:space="0" w:color="auto"/>
            </w:tcBorders>
            <w:shd w:val="clear" w:color="auto" w:fill="auto"/>
            <w:noWrap/>
          </w:tcPr>
          <w:p w14:paraId="36CB28EA"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2AED77CB" w14:textId="77777777"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5,476</w:t>
            </w:r>
          </w:p>
        </w:tc>
      </w:tr>
      <w:tr w:rsidR="001E3BA4" w:rsidRPr="005F667A" w14:paraId="3CA84D9E" w14:textId="77777777" w:rsidTr="00874504">
        <w:trPr>
          <w:trHeight w:val="255"/>
        </w:trPr>
        <w:tc>
          <w:tcPr>
            <w:tcW w:w="512" w:type="pct"/>
            <w:tcBorders>
              <w:top w:val="nil"/>
              <w:left w:val="nil"/>
              <w:bottom w:val="nil"/>
              <w:right w:val="nil"/>
            </w:tcBorders>
            <w:shd w:val="clear" w:color="auto" w:fill="auto"/>
            <w:noWrap/>
          </w:tcPr>
          <w:p w14:paraId="331C3B0A"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12221</w:t>
            </w:r>
          </w:p>
        </w:tc>
        <w:tc>
          <w:tcPr>
            <w:tcW w:w="696" w:type="pct"/>
            <w:tcBorders>
              <w:top w:val="nil"/>
              <w:left w:val="nil"/>
              <w:bottom w:val="nil"/>
              <w:right w:val="single" w:sz="4" w:space="0" w:color="auto"/>
            </w:tcBorders>
            <w:shd w:val="clear" w:color="auto" w:fill="auto"/>
            <w:noWrap/>
          </w:tcPr>
          <w:p w14:paraId="5D11AF4B"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0A7EC716"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3,241</w:t>
            </w:r>
          </w:p>
        </w:tc>
      </w:tr>
      <w:tr w:rsidR="001E3BA4" w:rsidRPr="005F667A" w14:paraId="3D12B82A" w14:textId="77777777" w:rsidTr="00874504">
        <w:trPr>
          <w:trHeight w:val="255"/>
        </w:trPr>
        <w:tc>
          <w:tcPr>
            <w:tcW w:w="512" w:type="pct"/>
            <w:tcBorders>
              <w:top w:val="nil"/>
              <w:left w:val="nil"/>
              <w:bottom w:val="nil"/>
              <w:right w:val="nil"/>
            </w:tcBorders>
            <w:shd w:val="clear" w:color="auto" w:fill="auto"/>
            <w:noWrap/>
          </w:tcPr>
          <w:p w14:paraId="1FB669D6"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12222</w:t>
            </w:r>
          </w:p>
        </w:tc>
        <w:tc>
          <w:tcPr>
            <w:tcW w:w="696" w:type="pct"/>
            <w:tcBorders>
              <w:top w:val="nil"/>
              <w:left w:val="nil"/>
              <w:bottom w:val="nil"/>
              <w:right w:val="single" w:sz="4" w:space="0" w:color="auto"/>
            </w:tcBorders>
            <w:shd w:val="clear" w:color="auto" w:fill="auto"/>
            <w:noWrap/>
          </w:tcPr>
          <w:p w14:paraId="3406FC80"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0B119877" w14:textId="77777777"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0</w:t>
            </w:r>
          </w:p>
        </w:tc>
      </w:tr>
      <w:tr w:rsidR="001E3BA4" w:rsidRPr="005F667A" w14:paraId="7DAC8D66" w14:textId="77777777" w:rsidTr="00874504">
        <w:trPr>
          <w:trHeight w:val="255"/>
        </w:trPr>
        <w:tc>
          <w:tcPr>
            <w:tcW w:w="512" w:type="pct"/>
            <w:tcBorders>
              <w:top w:val="nil"/>
              <w:left w:val="nil"/>
              <w:bottom w:val="nil"/>
              <w:right w:val="nil"/>
            </w:tcBorders>
            <w:shd w:val="clear" w:color="auto" w:fill="auto"/>
            <w:noWrap/>
          </w:tcPr>
          <w:p w14:paraId="1230002C"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22222</w:t>
            </w:r>
          </w:p>
        </w:tc>
        <w:tc>
          <w:tcPr>
            <w:tcW w:w="696" w:type="pct"/>
            <w:tcBorders>
              <w:top w:val="nil"/>
              <w:left w:val="nil"/>
              <w:bottom w:val="nil"/>
              <w:right w:val="single" w:sz="4" w:space="0" w:color="auto"/>
            </w:tcBorders>
            <w:shd w:val="clear" w:color="auto" w:fill="auto"/>
            <w:noWrap/>
          </w:tcPr>
          <w:p w14:paraId="56835473"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074BB006" w14:textId="77777777"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415,560</w:t>
            </w:r>
          </w:p>
        </w:tc>
      </w:tr>
      <w:tr w:rsidR="001E3BA4" w:rsidRPr="005F667A" w14:paraId="39FD594E" w14:textId="77777777" w:rsidTr="00874504">
        <w:trPr>
          <w:trHeight w:val="255"/>
        </w:trPr>
        <w:tc>
          <w:tcPr>
            <w:tcW w:w="512" w:type="pct"/>
            <w:tcBorders>
              <w:top w:val="nil"/>
              <w:left w:val="nil"/>
              <w:bottom w:val="nil"/>
              <w:right w:val="nil"/>
            </w:tcBorders>
            <w:shd w:val="clear" w:color="auto" w:fill="auto"/>
            <w:noWrap/>
          </w:tcPr>
          <w:p w14:paraId="5FB97D3C" w14:textId="77777777" w:rsidR="001E3BA4" w:rsidRDefault="001E3BA4" w:rsidP="00874504">
            <w:pPr>
              <w:rPr>
                <w:rFonts w:ascii="Consolas" w:hAnsi="Consolas" w:cs="Consolas"/>
                <w:color w:val="000000"/>
                <w:sz w:val="16"/>
                <w:szCs w:val="16"/>
              </w:rPr>
            </w:pPr>
            <w:r>
              <w:rPr>
                <w:rFonts w:ascii="Consolas" w:hAnsi="Consolas" w:cs="Consolas"/>
                <w:color w:val="000000"/>
                <w:sz w:val="16"/>
                <w:szCs w:val="16"/>
              </w:rPr>
              <w:t>99999</w:t>
            </w:r>
          </w:p>
        </w:tc>
        <w:tc>
          <w:tcPr>
            <w:tcW w:w="696" w:type="pct"/>
            <w:tcBorders>
              <w:top w:val="nil"/>
              <w:left w:val="nil"/>
              <w:bottom w:val="nil"/>
              <w:right w:val="single" w:sz="4" w:space="0" w:color="auto"/>
            </w:tcBorders>
            <w:shd w:val="clear" w:color="auto" w:fill="auto"/>
            <w:noWrap/>
          </w:tcPr>
          <w:p w14:paraId="6A065850" w14:textId="77777777"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14:paraId="1076D606" w14:textId="77777777"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35,319</w:t>
            </w:r>
          </w:p>
        </w:tc>
      </w:tr>
      <w:tr w:rsidR="001E3BA4" w:rsidRPr="005F667A" w14:paraId="013FF8FA" w14:textId="77777777" w:rsidTr="00874504">
        <w:trPr>
          <w:trHeight w:val="255"/>
        </w:trPr>
        <w:tc>
          <w:tcPr>
            <w:tcW w:w="512" w:type="pct"/>
            <w:tcBorders>
              <w:top w:val="single" w:sz="4" w:space="0" w:color="auto"/>
              <w:left w:val="nil"/>
              <w:bottom w:val="nil"/>
              <w:right w:val="nil"/>
            </w:tcBorders>
            <w:shd w:val="clear" w:color="auto" w:fill="auto"/>
            <w:noWrap/>
            <w:hideMark/>
          </w:tcPr>
          <w:p w14:paraId="4757D6DC" w14:textId="77777777" w:rsidR="001E3BA4" w:rsidRPr="005F667A" w:rsidRDefault="001E3BA4" w:rsidP="00874504">
            <w:pPr>
              <w:rPr>
                <w:rFonts w:ascii="Consolas" w:hAnsi="Consolas" w:cs="Consolas"/>
                <w:color w:val="000000"/>
                <w:sz w:val="16"/>
                <w:szCs w:val="16"/>
              </w:rPr>
            </w:pPr>
          </w:p>
        </w:tc>
        <w:tc>
          <w:tcPr>
            <w:tcW w:w="696" w:type="pct"/>
            <w:tcBorders>
              <w:top w:val="single" w:sz="4" w:space="0" w:color="auto"/>
              <w:left w:val="nil"/>
              <w:bottom w:val="nil"/>
              <w:right w:val="single" w:sz="4" w:space="0" w:color="auto"/>
            </w:tcBorders>
            <w:shd w:val="clear" w:color="auto" w:fill="auto"/>
            <w:noWrap/>
            <w:hideMark/>
          </w:tcPr>
          <w:p w14:paraId="0FDA8161" w14:textId="77777777" w:rsidR="001E3BA4" w:rsidRPr="005F667A" w:rsidRDefault="001E3BA4" w:rsidP="00874504">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3792" w:type="pct"/>
            <w:tcBorders>
              <w:top w:val="single" w:sz="4" w:space="0" w:color="auto"/>
              <w:left w:val="nil"/>
              <w:bottom w:val="nil"/>
              <w:right w:val="nil"/>
            </w:tcBorders>
          </w:tcPr>
          <w:p w14:paraId="4CA21658" w14:textId="77777777" w:rsidR="001E3BA4" w:rsidRDefault="00541EE5" w:rsidP="00874504">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0E3F3B7B" w14:textId="77777777" w:rsidR="001E3BA4" w:rsidRDefault="001E3BA4" w:rsidP="001E3BA4"/>
    <w:p w14:paraId="2AD99B0D" w14:textId="77777777" w:rsidR="001E3BA4" w:rsidRDefault="001E3BA4" w:rsidP="001E3BA4"/>
    <w:p w14:paraId="791E1DFE" w14:textId="77777777" w:rsidR="001E3BA4" w:rsidRDefault="001E3BA4" w:rsidP="001E3BA4"/>
    <w:p w14:paraId="1371A0C9" w14:textId="77777777" w:rsidR="001E3BA4" w:rsidRDefault="001E3BA4" w:rsidP="001E3BA4"/>
    <w:p w14:paraId="0931F280" w14:textId="77777777" w:rsidR="001E3BA4" w:rsidRDefault="001E3BA4" w:rsidP="001E3BA4"/>
    <w:p w14:paraId="5C30C3CF" w14:textId="77777777" w:rsidR="001E3BA4" w:rsidRDefault="001E3BA4" w:rsidP="001E3BA4"/>
    <w:p w14:paraId="55D4B596" w14:textId="77777777" w:rsidR="001E3BA4" w:rsidRDefault="001E3BA4" w:rsidP="001E3BA4"/>
    <w:p w14:paraId="5C473014" w14:textId="77777777" w:rsidR="001E3BA4" w:rsidRDefault="001E3BA4" w:rsidP="001E3BA4"/>
    <w:p w14:paraId="320C6162" w14:textId="77777777" w:rsidR="001E3BA4" w:rsidRDefault="001E3BA4" w:rsidP="001E3BA4"/>
    <w:p w14:paraId="2000B895" w14:textId="77777777" w:rsidR="001E3BA4" w:rsidRDefault="001E3BA4" w:rsidP="001E3BA4"/>
    <w:p w14:paraId="56B5E6A6" w14:textId="77777777" w:rsidR="001E3BA4" w:rsidRDefault="001E3BA4" w:rsidP="001E3BA4"/>
    <w:p w14:paraId="1B5E42D4" w14:textId="77777777" w:rsidR="001E3BA4" w:rsidRDefault="001E3BA4" w:rsidP="001E3BA4"/>
    <w:p w14:paraId="0A366E4D" w14:textId="77777777" w:rsidR="001E3BA4" w:rsidRDefault="001E3BA4" w:rsidP="001E3BA4"/>
    <w:p w14:paraId="653224B0" w14:textId="77777777" w:rsidR="001E3BA4" w:rsidRDefault="001E3BA4" w:rsidP="001E3BA4"/>
    <w:p w14:paraId="4FB64DED" w14:textId="77777777" w:rsidR="001E3BA4" w:rsidRDefault="001E3BA4" w:rsidP="001E3BA4"/>
    <w:p w14:paraId="1FD85CB5" w14:textId="77777777" w:rsidR="001E3BA4" w:rsidRDefault="001E3BA4" w:rsidP="001E3BA4"/>
    <w:p w14:paraId="4A695CE7" w14:textId="77777777" w:rsidR="001E3BA4" w:rsidRDefault="001E3BA4" w:rsidP="001E3BA4"/>
    <w:p w14:paraId="471DD8E4" w14:textId="77777777" w:rsidR="001E3BA4" w:rsidRDefault="001E3BA4" w:rsidP="001E3BA4"/>
    <w:p w14:paraId="5F168DE6" w14:textId="77777777" w:rsidR="00906E32" w:rsidRDefault="00906E32">
      <w:pPr>
        <w:rPr>
          <w:rFonts w:ascii="Calibri" w:hAnsi="Calibri" w:cs="Calibri"/>
          <w:b/>
          <w:bCs/>
          <w:sz w:val="26"/>
          <w:szCs w:val="26"/>
        </w:rPr>
      </w:pPr>
      <w:r>
        <w:rPr>
          <w:rFonts w:ascii="Calibri" w:hAnsi="Calibri" w:cs="Calibri"/>
          <w:sz w:val="26"/>
          <w:szCs w:val="26"/>
        </w:rPr>
        <w:br w:type="page"/>
      </w:r>
    </w:p>
    <w:p w14:paraId="7F4EA00B" w14:textId="1880CD61" w:rsidR="00E4558A" w:rsidRPr="00635A4A" w:rsidRDefault="007D6024" w:rsidP="00E4558A">
      <w:pPr>
        <w:pStyle w:val="Heading4"/>
        <w:rPr>
          <w:rFonts w:ascii="Consolas" w:hAnsi="Consolas" w:cs="Consolas"/>
          <w:b w:val="0"/>
          <w:sz w:val="20"/>
          <w:szCs w:val="20"/>
        </w:rPr>
      </w:pPr>
      <w:bookmarkStart w:id="72" w:name="_41._Ever_Use"/>
      <w:bookmarkEnd w:id="72"/>
      <w:r>
        <w:rPr>
          <w:rFonts w:ascii="Calibri" w:hAnsi="Calibri" w:cs="Calibri"/>
          <w:sz w:val="26"/>
          <w:szCs w:val="26"/>
        </w:rPr>
        <w:t>4</w:t>
      </w:r>
      <w:r w:rsidR="00FD6AD2">
        <w:rPr>
          <w:rFonts w:ascii="Calibri" w:hAnsi="Calibri" w:cs="Calibri"/>
          <w:sz w:val="26"/>
          <w:szCs w:val="26"/>
        </w:rPr>
        <w:t>3</w:t>
      </w:r>
      <w:r w:rsidR="00E4558A">
        <w:rPr>
          <w:rFonts w:ascii="Calibri" w:hAnsi="Calibri" w:cs="Calibri"/>
          <w:sz w:val="26"/>
          <w:szCs w:val="26"/>
        </w:rPr>
        <w:t>.</w:t>
      </w:r>
      <w:r w:rsidR="00E4558A">
        <w:rPr>
          <w:rFonts w:ascii="Calibri" w:hAnsi="Calibri" w:cs="Calibri"/>
          <w:sz w:val="26"/>
          <w:szCs w:val="26"/>
        </w:rPr>
        <w:tab/>
        <w:t>Ever Use Smokeless Tobacco     EVERUSE</w:t>
      </w:r>
      <w:r w:rsidR="00E4558A">
        <w:rPr>
          <w:rFonts w:ascii="Calibri" w:hAnsi="Calibri" w:cs="Calibri"/>
          <w:sz w:val="26"/>
          <w:szCs w:val="26"/>
        </w:rPr>
        <w:tab/>
        <w:t xml:space="preserve">    </w:t>
      </w:r>
      <w:r w:rsidR="00163A46">
        <w:rPr>
          <w:rFonts w:ascii="Calibri" w:hAnsi="Calibri" w:cs="Calibri"/>
          <w:sz w:val="26"/>
          <w:szCs w:val="26"/>
        </w:rPr>
        <w:tab/>
      </w:r>
      <w:r w:rsidR="00163A46">
        <w:rPr>
          <w:rFonts w:ascii="Calibri" w:hAnsi="Calibri" w:cs="Calibri"/>
          <w:sz w:val="26"/>
          <w:szCs w:val="26"/>
        </w:rPr>
        <w:tab/>
      </w:r>
      <w:r w:rsidR="00E4558A">
        <w:rPr>
          <w:rFonts w:ascii="Calibri" w:hAnsi="Calibri" w:cs="Calibri"/>
          <w:sz w:val="26"/>
          <w:szCs w:val="26"/>
        </w:rPr>
        <w:t xml:space="preserve">      </w:t>
      </w:r>
      <w:hyperlink w:anchor="INDEX_2" w:history="1">
        <w:r w:rsidR="00E4558A" w:rsidRPr="00BF44BD">
          <w:rPr>
            <w:rStyle w:val="Hyperlink"/>
            <w:rFonts w:ascii="Calibri" w:hAnsi="Calibri" w:cs="Calibri"/>
            <w:b w:val="0"/>
            <w:sz w:val="24"/>
            <w:szCs w:val="24"/>
          </w:rPr>
          <w:t>Return to Index</w:t>
        </w:r>
      </w:hyperlink>
    </w:p>
    <w:p w14:paraId="065ED0FE" w14:textId="77777777" w:rsidR="00E4558A" w:rsidRPr="00B17DC8" w:rsidRDefault="00E4558A" w:rsidP="00E4558A">
      <w:pPr>
        <w:rPr>
          <w:rFonts w:ascii="Calibri" w:hAnsi="Calibri" w:cs="Calibri"/>
        </w:rPr>
      </w:pPr>
    </w:p>
    <w:p w14:paraId="7E8451A6" w14:textId="185C6283" w:rsidR="00E4558A" w:rsidRPr="00501974" w:rsidRDefault="00E4558A" w:rsidP="00E4558A">
      <w:pPr>
        <w:widowControl w:val="0"/>
        <w:rPr>
          <w:rFonts w:ascii="Calibri" w:hAnsi="Calibri" w:cstheme="majorHAnsi"/>
        </w:rPr>
      </w:pPr>
      <w:r w:rsidRPr="00501974">
        <w:rPr>
          <w:rFonts w:ascii="Calibri" w:hAnsi="Calibri" w:cs="Calibri"/>
          <w:b/>
        </w:rPr>
        <w:t>DESCRIPTION</w:t>
      </w:r>
      <w:r w:rsidRPr="00501974">
        <w:rPr>
          <w:rFonts w:ascii="Calibri" w:hAnsi="Calibri" w:cs="Calibri"/>
        </w:rPr>
        <w:t xml:space="preserve">:  </w:t>
      </w:r>
      <w:r w:rsidRPr="00501974">
        <w:rPr>
          <w:rFonts w:ascii="Calibri" w:hAnsi="Calibri"/>
          <w:sz w:val="23"/>
          <w:szCs w:val="23"/>
        </w:rPr>
        <w:t>This variable characterizes the information on CPS Tobacco</w:t>
      </w:r>
      <w:r w:rsidR="00A6514D" w:rsidRPr="00501974">
        <w:rPr>
          <w:rFonts w:ascii="Calibri" w:hAnsi="Calibri"/>
          <w:sz w:val="23"/>
          <w:szCs w:val="23"/>
        </w:rPr>
        <w:t xml:space="preserve"> </w:t>
      </w:r>
      <w:r w:rsidRPr="00501974">
        <w:rPr>
          <w:rFonts w:ascii="Calibri" w:hAnsi="Calibri"/>
          <w:sz w:val="23"/>
          <w:szCs w:val="23"/>
        </w:rPr>
        <w:t xml:space="preserve">use Supplements for </w:t>
      </w:r>
      <w:r w:rsidR="00B11A66" w:rsidRPr="00501974">
        <w:rPr>
          <w:rFonts w:ascii="Calibri" w:hAnsi="Calibri"/>
          <w:sz w:val="23"/>
          <w:szCs w:val="23"/>
        </w:rPr>
        <w:t>“</w:t>
      </w:r>
      <w:r w:rsidRPr="00501974">
        <w:rPr>
          <w:rFonts w:ascii="Calibri" w:hAnsi="Calibri"/>
          <w:sz w:val="23"/>
          <w:szCs w:val="23"/>
        </w:rPr>
        <w:t>have you ever used tobacco other than the smoking of cigarettes</w:t>
      </w:r>
      <w:r w:rsidR="00B11A66" w:rsidRPr="00501974">
        <w:rPr>
          <w:rFonts w:ascii="Calibri" w:hAnsi="Calibri"/>
          <w:sz w:val="23"/>
          <w:szCs w:val="23"/>
        </w:rPr>
        <w:t>”</w:t>
      </w:r>
      <w:r w:rsidRPr="00501974">
        <w:rPr>
          <w:rFonts w:ascii="Calibri" w:hAnsi="Calibri"/>
          <w:sz w:val="23"/>
          <w:szCs w:val="23"/>
        </w:rPr>
        <w:t>. This variable is a companion variable to the variable defined as CURRUSE, which characterizes the concept of current use of tobacco products other than the smoking of cigarettes. The variable, EVERUSE, is a 5-digit character string in which each digit represents a have used response for the various types of other tobacco uses that were surveyed. Reading the digits from left to right, the individual digit components are:</w:t>
      </w:r>
    </w:p>
    <w:p w14:paraId="353D420B" w14:textId="77777777" w:rsidR="00E4558A" w:rsidRPr="00060E13" w:rsidRDefault="00E4558A" w:rsidP="00E4558A">
      <w:pPr>
        <w:widowControl w:val="0"/>
        <w:ind w:left="360"/>
        <w:rPr>
          <w:rFonts w:ascii="Consolas" w:hAnsi="Consolas" w:cs="Consolas"/>
          <w:sz w:val="20"/>
        </w:rPr>
      </w:pPr>
    </w:p>
    <w:p w14:paraId="0A1B79D7" w14:textId="77777777" w:rsidR="00E4558A" w:rsidRPr="00060E13" w:rsidRDefault="00E4558A" w:rsidP="00E4558A">
      <w:pPr>
        <w:widowControl w:val="0"/>
        <w:ind w:left="360"/>
        <w:rPr>
          <w:rFonts w:ascii="Consolas" w:hAnsi="Consolas" w:cs="Consolas"/>
          <w:sz w:val="20"/>
        </w:rPr>
      </w:pPr>
      <w:r w:rsidRPr="00060E13">
        <w:rPr>
          <w:rFonts w:ascii="Consolas" w:hAnsi="Consolas" w:cs="Consolas"/>
          <w:sz w:val="20"/>
        </w:rPr>
        <w:t xml:space="preserve">1st digit, </w:t>
      </w:r>
      <w:r w:rsidR="00B74954">
        <w:rPr>
          <w:rFonts w:ascii="Consolas" w:hAnsi="Consolas" w:cs="Consolas"/>
          <w:sz w:val="20"/>
        </w:rPr>
        <w:t>has [ ]</w:t>
      </w:r>
      <w:r w:rsidRPr="00060E13">
        <w:rPr>
          <w:rFonts w:ascii="Consolas" w:hAnsi="Consolas" w:cs="Consolas"/>
          <w:sz w:val="20"/>
        </w:rPr>
        <w:t xml:space="preserve"> ever used any other tobacco option other than cigarettes</w:t>
      </w:r>
    </w:p>
    <w:p w14:paraId="5B1DD86A" w14:textId="77777777" w:rsidR="00E4558A" w:rsidRPr="00060E13" w:rsidRDefault="00B74954" w:rsidP="00E4558A">
      <w:pPr>
        <w:widowControl w:val="0"/>
        <w:ind w:left="360"/>
        <w:rPr>
          <w:rFonts w:ascii="Consolas" w:hAnsi="Consolas" w:cs="Consolas"/>
          <w:sz w:val="20"/>
        </w:rPr>
      </w:pPr>
      <w:r>
        <w:rPr>
          <w:rFonts w:ascii="Consolas" w:hAnsi="Consolas" w:cs="Consolas"/>
          <w:sz w:val="20"/>
        </w:rPr>
        <w:t>2nd digit, has [ ]</w:t>
      </w:r>
      <w:r w:rsidR="00E4558A" w:rsidRPr="00060E13">
        <w:rPr>
          <w:rFonts w:ascii="Consolas" w:hAnsi="Consolas" w:cs="Consolas"/>
          <w:sz w:val="20"/>
        </w:rPr>
        <w:t xml:space="preserve"> ever used pipes</w:t>
      </w:r>
    </w:p>
    <w:p w14:paraId="230433E6" w14:textId="77777777" w:rsidR="00E4558A" w:rsidRPr="00060E13" w:rsidRDefault="00B74954" w:rsidP="00E4558A">
      <w:pPr>
        <w:widowControl w:val="0"/>
        <w:ind w:left="360"/>
        <w:rPr>
          <w:rFonts w:ascii="Consolas" w:hAnsi="Consolas" w:cs="Consolas"/>
          <w:sz w:val="20"/>
        </w:rPr>
      </w:pPr>
      <w:r>
        <w:rPr>
          <w:rFonts w:ascii="Consolas" w:hAnsi="Consolas" w:cs="Consolas"/>
          <w:sz w:val="20"/>
        </w:rPr>
        <w:t>3rd digit, has [ ]</w:t>
      </w:r>
      <w:r w:rsidR="00E4558A" w:rsidRPr="00060E13">
        <w:rPr>
          <w:rFonts w:ascii="Consolas" w:hAnsi="Consolas" w:cs="Consolas"/>
          <w:sz w:val="20"/>
        </w:rPr>
        <w:t xml:space="preserve"> ever used cigars</w:t>
      </w:r>
    </w:p>
    <w:p w14:paraId="7347CCC7" w14:textId="77777777" w:rsidR="00E4558A" w:rsidRPr="00060E13" w:rsidRDefault="00E4558A" w:rsidP="00E4558A">
      <w:pPr>
        <w:widowControl w:val="0"/>
        <w:ind w:left="360"/>
        <w:rPr>
          <w:rFonts w:ascii="Consolas" w:hAnsi="Consolas" w:cs="Consolas"/>
          <w:sz w:val="20"/>
        </w:rPr>
      </w:pPr>
      <w:r w:rsidRPr="00060E13">
        <w:rPr>
          <w:rFonts w:ascii="Consolas" w:hAnsi="Consolas" w:cs="Consolas"/>
          <w:sz w:val="20"/>
        </w:rPr>
        <w:t>4</w:t>
      </w:r>
      <w:r w:rsidR="00B74954">
        <w:rPr>
          <w:rFonts w:ascii="Consolas" w:hAnsi="Consolas" w:cs="Consolas"/>
          <w:sz w:val="20"/>
        </w:rPr>
        <w:t>th digit, has [ ]</w:t>
      </w:r>
      <w:r w:rsidRPr="00060E13">
        <w:rPr>
          <w:rFonts w:ascii="Consolas" w:hAnsi="Consolas" w:cs="Consolas"/>
          <w:sz w:val="20"/>
        </w:rPr>
        <w:t xml:space="preserve"> ever used chewing tobacco</w:t>
      </w:r>
    </w:p>
    <w:p w14:paraId="2487E069" w14:textId="77777777" w:rsidR="00E4558A" w:rsidRPr="00B17DC8" w:rsidRDefault="00B74954" w:rsidP="00B8539A">
      <w:pPr>
        <w:ind w:firstLine="360"/>
        <w:rPr>
          <w:rFonts w:ascii="Calibri" w:hAnsi="Calibri" w:cs="Calibri"/>
        </w:rPr>
      </w:pPr>
      <w:r>
        <w:rPr>
          <w:rFonts w:ascii="Consolas" w:hAnsi="Consolas" w:cs="Consolas"/>
          <w:sz w:val="20"/>
        </w:rPr>
        <w:t>5th digit, has [ ]</w:t>
      </w:r>
      <w:r w:rsidR="00E4558A" w:rsidRPr="00060E13">
        <w:rPr>
          <w:rFonts w:ascii="Consolas" w:hAnsi="Consolas" w:cs="Consolas"/>
          <w:sz w:val="20"/>
        </w:rPr>
        <w:t xml:space="preserve"> ever used snuff</w:t>
      </w:r>
    </w:p>
    <w:p w14:paraId="0BB8E833" w14:textId="77777777" w:rsidR="00B8539A" w:rsidRPr="0091598B" w:rsidRDefault="00B8539A" w:rsidP="00B8539A">
      <w:pPr>
        <w:widowControl w:val="0"/>
        <w:rPr>
          <w:rFonts w:asciiTheme="minorHAnsi" w:hAnsiTheme="minorHAnsi"/>
          <w:sz w:val="23"/>
          <w:szCs w:val="23"/>
        </w:rPr>
      </w:pPr>
      <w:r w:rsidRPr="0091598B">
        <w:rPr>
          <w:rFonts w:asciiTheme="minorHAnsi" w:hAnsiTheme="minorHAnsi"/>
          <w:sz w:val="23"/>
          <w:szCs w:val="23"/>
        </w:rPr>
        <w:t>For each digit the possible response values are:</w:t>
      </w:r>
    </w:p>
    <w:p w14:paraId="4FB0AE04" w14:textId="77777777" w:rsidR="00B8539A" w:rsidRPr="00060E13" w:rsidRDefault="00B8539A" w:rsidP="00B8539A">
      <w:pPr>
        <w:widowControl w:val="0"/>
        <w:rPr>
          <w:rFonts w:ascii="Consolas" w:hAnsi="Consolas" w:cs="Consolas"/>
          <w:sz w:val="20"/>
        </w:rPr>
      </w:pPr>
    </w:p>
    <w:p w14:paraId="48109FDA" w14:textId="77777777" w:rsidR="00B8539A" w:rsidRPr="00060E13" w:rsidRDefault="00B8539A" w:rsidP="00B8539A">
      <w:pPr>
        <w:widowControl w:val="0"/>
        <w:ind w:left="360"/>
        <w:rPr>
          <w:rFonts w:ascii="Consolas" w:hAnsi="Consolas" w:cs="Consolas"/>
          <w:sz w:val="20"/>
        </w:rPr>
      </w:pPr>
      <w:r w:rsidRPr="00060E13">
        <w:rPr>
          <w:rFonts w:ascii="Consolas" w:hAnsi="Consolas" w:cs="Consolas"/>
          <w:sz w:val="20"/>
        </w:rPr>
        <w:t xml:space="preserve">1 – a yes response to, has </w:t>
      </w:r>
      <w:r w:rsidR="00B74954">
        <w:rPr>
          <w:rFonts w:ascii="Consolas" w:hAnsi="Consolas" w:cs="Consolas"/>
          <w:sz w:val="20"/>
        </w:rPr>
        <w:t>[ ]</w:t>
      </w:r>
      <w:r w:rsidRPr="00060E13">
        <w:rPr>
          <w:rFonts w:ascii="Consolas" w:hAnsi="Consolas" w:cs="Consolas"/>
          <w:sz w:val="20"/>
        </w:rPr>
        <w:t xml:space="preserve"> ever used this other tobacco-use option</w:t>
      </w:r>
    </w:p>
    <w:p w14:paraId="40D14437" w14:textId="77777777" w:rsidR="00B8539A" w:rsidRPr="00060E13" w:rsidRDefault="00B74954" w:rsidP="00B8539A">
      <w:pPr>
        <w:widowControl w:val="0"/>
        <w:ind w:left="360"/>
        <w:rPr>
          <w:rFonts w:ascii="Consolas" w:hAnsi="Consolas" w:cs="Consolas"/>
          <w:sz w:val="20"/>
        </w:rPr>
      </w:pPr>
      <w:r>
        <w:rPr>
          <w:rFonts w:ascii="Consolas" w:hAnsi="Consolas" w:cs="Consolas"/>
          <w:sz w:val="20"/>
        </w:rPr>
        <w:t>2 – a no response to, has [ ]</w:t>
      </w:r>
      <w:r w:rsidR="00B8539A" w:rsidRPr="00060E13">
        <w:rPr>
          <w:rFonts w:ascii="Consolas" w:hAnsi="Consolas" w:cs="Consolas"/>
          <w:sz w:val="20"/>
        </w:rPr>
        <w:t xml:space="preserve"> ever used this other tobacco-use option</w:t>
      </w:r>
    </w:p>
    <w:p w14:paraId="3732B98A" w14:textId="77777777" w:rsidR="00B8539A" w:rsidRPr="00060E13" w:rsidRDefault="00B8539A" w:rsidP="00B8539A">
      <w:pPr>
        <w:widowControl w:val="0"/>
        <w:ind w:left="810" w:hanging="450"/>
        <w:rPr>
          <w:rFonts w:ascii="Consolas" w:hAnsi="Consolas" w:cs="Consolas"/>
          <w:sz w:val="20"/>
        </w:rPr>
      </w:pPr>
      <w:r w:rsidRPr="00060E13">
        <w:rPr>
          <w:rFonts w:ascii="Consolas" w:hAnsi="Consolas" w:cs="Consolas"/>
          <w:sz w:val="20"/>
        </w:rPr>
        <w:t>9 – response is not eligible, that is, other survey questions have ruled out the possibility of a response to this item, or the response is missing for any reason.</w:t>
      </w:r>
    </w:p>
    <w:p w14:paraId="3004A885" w14:textId="77777777" w:rsidR="00E4558A" w:rsidRDefault="00E4558A" w:rsidP="00E4558A"/>
    <w:p w14:paraId="3DC1B16F" w14:textId="77777777" w:rsidR="00E4558A" w:rsidRDefault="00E4558A" w:rsidP="00E4558A">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14:paraId="4AC0D53A" w14:textId="77777777" w:rsidR="00E4558A" w:rsidRDefault="00E4558A" w:rsidP="00BB31E3"/>
    <w:tbl>
      <w:tblPr>
        <w:tblpPr w:leftFromText="180" w:rightFromText="180" w:vertAnchor="text" w:tblpY="1"/>
        <w:tblOverlap w:val="never"/>
        <w:tblW w:w="1422" w:type="pct"/>
        <w:tblLook w:val="04A0" w:firstRow="1" w:lastRow="0" w:firstColumn="1" w:lastColumn="0" w:noHBand="0" w:noVBand="1"/>
      </w:tblPr>
      <w:tblGrid>
        <w:gridCol w:w="656"/>
        <w:gridCol w:w="464"/>
        <w:gridCol w:w="1542"/>
      </w:tblGrid>
      <w:tr w:rsidR="00E4558A" w:rsidRPr="005F667A" w14:paraId="41B66A11" w14:textId="77777777" w:rsidTr="00B74954">
        <w:trPr>
          <w:trHeight w:val="402"/>
        </w:trPr>
        <w:tc>
          <w:tcPr>
            <w:tcW w:w="1024" w:type="pct"/>
            <w:gridSpan w:val="2"/>
            <w:tcBorders>
              <w:top w:val="nil"/>
              <w:left w:val="nil"/>
              <w:bottom w:val="single" w:sz="4" w:space="0" w:color="auto"/>
              <w:right w:val="single" w:sz="4" w:space="0" w:color="000000"/>
            </w:tcBorders>
            <w:shd w:val="clear" w:color="auto" w:fill="auto"/>
            <w:hideMark/>
          </w:tcPr>
          <w:p w14:paraId="62C0ED1B" w14:textId="77777777" w:rsidR="00E4558A" w:rsidRPr="005F667A" w:rsidRDefault="00E4558A" w:rsidP="00E4558A">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3976" w:type="pct"/>
            <w:tcBorders>
              <w:top w:val="nil"/>
              <w:left w:val="nil"/>
              <w:bottom w:val="single" w:sz="4" w:space="0" w:color="auto"/>
              <w:right w:val="nil"/>
            </w:tcBorders>
          </w:tcPr>
          <w:p w14:paraId="1E551940" w14:textId="77777777" w:rsidR="00E4558A" w:rsidRDefault="00E4558A" w:rsidP="00A65976">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E4558A" w:rsidRPr="005F667A" w14:paraId="7DB06478" w14:textId="77777777" w:rsidTr="00B622AD">
        <w:trPr>
          <w:trHeight w:val="233"/>
        </w:trPr>
        <w:tc>
          <w:tcPr>
            <w:tcW w:w="512" w:type="pct"/>
            <w:tcBorders>
              <w:top w:val="nil"/>
              <w:left w:val="nil"/>
              <w:bottom w:val="nil"/>
              <w:right w:val="nil"/>
            </w:tcBorders>
            <w:shd w:val="clear" w:color="auto" w:fill="auto"/>
            <w:hideMark/>
          </w:tcPr>
          <w:p w14:paraId="0E0FE266" w14:textId="77777777" w:rsidR="00E4558A" w:rsidRPr="005F667A" w:rsidRDefault="00B8539A" w:rsidP="00E4558A">
            <w:pPr>
              <w:rPr>
                <w:rFonts w:ascii="Consolas" w:hAnsi="Consolas" w:cs="Consolas"/>
                <w:color w:val="000000"/>
                <w:sz w:val="16"/>
                <w:szCs w:val="16"/>
              </w:rPr>
            </w:pPr>
            <w:r>
              <w:rPr>
                <w:rFonts w:ascii="Consolas" w:hAnsi="Consolas" w:cs="Consolas"/>
                <w:color w:val="000000"/>
                <w:sz w:val="16"/>
                <w:szCs w:val="16"/>
              </w:rPr>
              <w:t>Blank</w:t>
            </w:r>
          </w:p>
        </w:tc>
        <w:tc>
          <w:tcPr>
            <w:tcW w:w="512" w:type="pct"/>
            <w:tcBorders>
              <w:top w:val="nil"/>
              <w:left w:val="nil"/>
              <w:bottom w:val="nil"/>
              <w:right w:val="single" w:sz="4" w:space="0" w:color="auto"/>
            </w:tcBorders>
            <w:shd w:val="clear" w:color="auto" w:fill="auto"/>
            <w:hideMark/>
          </w:tcPr>
          <w:p w14:paraId="126D1CD4" w14:textId="77777777"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14:paraId="7EF7A636" w14:textId="77777777" w:rsidR="00E4558A" w:rsidRDefault="008B6D95" w:rsidP="00A65976">
            <w:pPr>
              <w:jc w:val="right"/>
              <w:rPr>
                <w:rFonts w:ascii="Consolas" w:hAnsi="Consolas" w:cs="Consolas"/>
                <w:color w:val="000000"/>
                <w:sz w:val="16"/>
                <w:szCs w:val="16"/>
              </w:rPr>
            </w:pPr>
            <w:r>
              <w:rPr>
                <w:rFonts w:ascii="Consolas" w:hAnsi="Consolas" w:cs="Consolas"/>
                <w:color w:val="000000"/>
                <w:sz w:val="16"/>
                <w:szCs w:val="16"/>
              </w:rPr>
              <w:t>24,730</w:t>
            </w:r>
          </w:p>
        </w:tc>
      </w:tr>
      <w:tr w:rsidR="00B8539A" w:rsidRPr="005F667A" w14:paraId="03D56278" w14:textId="77777777" w:rsidTr="00B622AD">
        <w:trPr>
          <w:trHeight w:val="252"/>
        </w:trPr>
        <w:tc>
          <w:tcPr>
            <w:tcW w:w="512" w:type="pct"/>
            <w:tcBorders>
              <w:top w:val="nil"/>
              <w:left w:val="nil"/>
              <w:bottom w:val="nil"/>
              <w:right w:val="nil"/>
            </w:tcBorders>
            <w:shd w:val="clear" w:color="auto" w:fill="auto"/>
            <w:noWrap/>
          </w:tcPr>
          <w:p w14:paraId="730B3D5C" w14:textId="77777777" w:rsidR="00B8539A" w:rsidRDefault="00B8539A" w:rsidP="00E4558A">
            <w:pPr>
              <w:rPr>
                <w:rFonts w:ascii="Consolas" w:hAnsi="Consolas" w:cs="Consolas"/>
                <w:color w:val="000000"/>
                <w:sz w:val="16"/>
                <w:szCs w:val="16"/>
              </w:rPr>
            </w:pPr>
            <w:r>
              <w:rPr>
                <w:rFonts w:ascii="Consolas" w:hAnsi="Consolas" w:cs="Consolas"/>
                <w:color w:val="000000"/>
                <w:sz w:val="16"/>
                <w:szCs w:val="16"/>
              </w:rPr>
              <w:t>11111</w:t>
            </w:r>
          </w:p>
        </w:tc>
        <w:tc>
          <w:tcPr>
            <w:tcW w:w="512" w:type="pct"/>
            <w:tcBorders>
              <w:top w:val="nil"/>
              <w:left w:val="nil"/>
              <w:bottom w:val="nil"/>
              <w:right w:val="single" w:sz="4" w:space="0" w:color="auto"/>
            </w:tcBorders>
            <w:shd w:val="clear" w:color="auto" w:fill="auto"/>
          </w:tcPr>
          <w:p w14:paraId="113DF6AC" w14:textId="77777777" w:rsidR="00B8539A" w:rsidRPr="005F667A" w:rsidRDefault="00B8539A" w:rsidP="00E4558A">
            <w:pPr>
              <w:ind w:left="175"/>
              <w:rPr>
                <w:rFonts w:ascii="Consolas" w:hAnsi="Consolas" w:cs="Consolas"/>
                <w:color w:val="000000"/>
                <w:sz w:val="16"/>
                <w:szCs w:val="16"/>
              </w:rPr>
            </w:pPr>
          </w:p>
        </w:tc>
        <w:tc>
          <w:tcPr>
            <w:tcW w:w="3976" w:type="pct"/>
            <w:tcBorders>
              <w:top w:val="nil"/>
              <w:left w:val="nil"/>
              <w:bottom w:val="nil"/>
              <w:right w:val="nil"/>
            </w:tcBorders>
          </w:tcPr>
          <w:p w14:paraId="112CEEE4" w14:textId="77777777" w:rsidR="00B8539A" w:rsidRDefault="007A7008" w:rsidP="00A65976">
            <w:pPr>
              <w:jc w:val="right"/>
              <w:rPr>
                <w:rFonts w:ascii="Consolas" w:hAnsi="Consolas" w:cs="Consolas"/>
                <w:color w:val="000000"/>
                <w:sz w:val="16"/>
                <w:szCs w:val="16"/>
              </w:rPr>
            </w:pPr>
            <w:r>
              <w:rPr>
                <w:rFonts w:ascii="Consolas" w:hAnsi="Consolas" w:cs="Consolas"/>
                <w:color w:val="000000"/>
                <w:sz w:val="16"/>
                <w:szCs w:val="16"/>
              </w:rPr>
              <w:t>2,481</w:t>
            </w:r>
          </w:p>
        </w:tc>
      </w:tr>
      <w:tr w:rsidR="00E4558A" w:rsidRPr="005F667A" w14:paraId="7BE8851D" w14:textId="77777777" w:rsidTr="00B622AD">
        <w:trPr>
          <w:trHeight w:val="270"/>
        </w:trPr>
        <w:tc>
          <w:tcPr>
            <w:tcW w:w="512" w:type="pct"/>
            <w:tcBorders>
              <w:top w:val="nil"/>
              <w:left w:val="nil"/>
              <w:bottom w:val="nil"/>
              <w:right w:val="nil"/>
            </w:tcBorders>
            <w:shd w:val="clear" w:color="auto" w:fill="auto"/>
            <w:noWrap/>
            <w:hideMark/>
          </w:tcPr>
          <w:p w14:paraId="2C2F4D91" w14:textId="77777777" w:rsidR="00E4558A" w:rsidRPr="005F667A" w:rsidRDefault="005643FC" w:rsidP="00E4558A">
            <w:pPr>
              <w:rPr>
                <w:rFonts w:ascii="Consolas" w:hAnsi="Consolas" w:cs="Consolas"/>
                <w:color w:val="000000"/>
                <w:sz w:val="16"/>
                <w:szCs w:val="16"/>
              </w:rPr>
            </w:pPr>
            <w:r>
              <w:rPr>
                <w:rFonts w:ascii="Consolas" w:hAnsi="Consolas" w:cs="Consolas"/>
                <w:color w:val="000000"/>
                <w:sz w:val="16"/>
                <w:szCs w:val="16"/>
              </w:rPr>
              <w:t>11112</w:t>
            </w:r>
          </w:p>
        </w:tc>
        <w:tc>
          <w:tcPr>
            <w:tcW w:w="512" w:type="pct"/>
            <w:tcBorders>
              <w:top w:val="nil"/>
              <w:left w:val="nil"/>
              <w:bottom w:val="nil"/>
              <w:right w:val="single" w:sz="4" w:space="0" w:color="auto"/>
            </w:tcBorders>
            <w:shd w:val="clear" w:color="auto" w:fill="auto"/>
            <w:hideMark/>
          </w:tcPr>
          <w:p w14:paraId="2DBF8174" w14:textId="77777777"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14:paraId="26D60773" w14:textId="77777777" w:rsidR="00E4558A" w:rsidRDefault="007A7008" w:rsidP="00A65976">
            <w:pPr>
              <w:jc w:val="right"/>
              <w:rPr>
                <w:rFonts w:ascii="Consolas" w:hAnsi="Consolas" w:cs="Consolas"/>
                <w:color w:val="000000"/>
                <w:sz w:val="16"/>
                <w:szCs w:val="16"/>
              </w:rPr>
            </w:pPr>
            <w:r>
              <w:rPr>
                <w:rFonts w:ascii="Consolas" w:hAnsi="Consolas" w:cs="Consolas"/>
                <w:color w:val="000000"/>
                <w:sz w:val="16"/>
                <w:szCs w:val="16"/>
              </w:rPr>
              <w:t>1,595</w:t>
            </w:r>
          </w:p>
        </w:tc>
      </w:tr>
      <w:tr w:rsidR="00E4558A" w:rsidRPr="005F667A" w14:paraId="0250AB2A" w14:textId="77777777" w:rsidTr="00B74954">
        <w:trPr>
          <w:trHeight w:val="255"/>
        </w:trPr>
        <w:tc>
          <w:tcPr>
            <w:tcW w:w="512" w:type="pct"/>
            <w:tcBorders>
              <w:top w:val="nil"/>
              <w:left w:val="nil"/>
              <w:bottom w:val="nil"/>
              <w:right w:val="nil"/>
            </w:tcBorders>
            <w:shd w:val="clear" w:color="auto" w:fill="auto"/>
            <w:noWrap/>
            <w:hideMark/>
          </w:tcPr>
          <w:p w14:paraId="2247AE89" w14:textId="77777777" w:rsidR="00E4558A" w:rsidRPr="005F667A" w:rsidRDefault="005643FC" w:rsidP="00E4558A">
            <w:pPr>
              <w:rPr>
                <w:rFonts w:ascii="Consolas" w:hAnsi="Consolas" w:cs="Consolas"/>
                <w:color w:val="000000"/>
                <w:sz w:val="16"/>
                <w:szCs w:val="16"/>
              </w:rPr>
            </w:pPr>
            <w:r>
              <w:rPr>
                <w:rFonts w:ascii="Consolas" w:hAnsi="Consolas" w:cs="Consolas"/>
                <w:color w:val="000000"/>
                <w:sz w:val="16"/>
                <w:szCs w:val="16"/>
              </w:rPr>
              <w:t>11121</w:t>
            </w:r>
          </w:p>
        </w:tc>
        <w:tc>
          <w:tcPr>
            <w:tcW w:w="512" w:type="pct"/>
            <w:tcBorders>
              <w:top w:val="nil"/>
              <w:left w:val="nil"/>
              <w:bottom w:val="nil"/>
              <w:right w:val="single" w:sz="4" w:space="0" w:color="auto"/>
            </w:tcBorders>
            <w:shd w:val="clear" w:color="auto" w:fill="auto"/>
            <w:noWrap/>
            <w:hideMark/>
          </w:tcPr>
          <w:p w14:paraId="32FF8122" w14:textId="77777777"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14:paraId="0F09B425" w14:textId="77777777" w:rsidR="00E4558A" w:rsidRDefault="007A7008" w:rsidP="00A65976">
            <w:pPr>
              <w:jc w:val="right"/>
              <w:rPr>
                <w:rFonts w:ascii="Consolas" w:hAnsi="Consolas" w:cs="Consolas"/>
                <w:color w:val="000000"/>
                <w:sz w:val="16"/>
                <w:szCs w:val="16"/>
              </w:rPr>
            </w:pPr>
            <w:r>
              <w:rPr>
                <w:rFonts w:ascii="Consolas" w:hAnsi="Consolas" w:cs="Consolas"/>
                <w:color w:val="000000"/>
                <w:sz w:val="16"/>
                <w:szCs w:val="16"/>
              </w:rPr>
              <w:t>243</w:t>
            </w:r>
          </w:p>
        </w:tc>
      </w:tr>
      <w:tr w:rsidR="00E4558A" w:rsidRPr="005F667A" w14:paraId="2D24E071" w14:textId="77777777" w:rsidTr="00B74954">
        <w:trPr>
          <w:trHeight w:val="255"/>
        </w:trPr>
        <w:tc>
          <w:tcPr>
            <w:tcW w:w="512" w:type="pct"/>
            <w:tcBorders>
              <w:top w:val="nil"/>
              <w:left w:val="nil"/>
              <w:bottom w:val="nil"/>
              <w:right w:val="nil"/>
            </w:tcBorders>
            <w:shd w:val="clear" w:color="auto" w:fill="auto"/>
            <w:noWrap/>
            <w:hideMark/>
          </w:tcPr>
          <w:p w14:paraId="6BC314D1" w14:textId="77777777" w:rsidR="00E4558A" w:rsidRPr="005F667A" w:rsidRDefault="005643FC" w:rsidP="00E4558A">
            <w:pPr>
              <w:rPr>
                <w:rFonts w:ascii="Consolas" w:hAnsi="Consolas" w:cs="Consolas"/>
                <w:color w:val="000000"/>
                <w:sz w:val="16"/>
                <w:szCs w:val="16"/>
              </w:rPr>
            </w:pPr>
            <w:r>
              <w:rPr>
                <w:rFonts w:ascii="Consolas" w:hAnsi="Consolas" w:cs="Consolas"/>
                <w:color w:val="000000"/>
                <w:sz w:val="16"/>
                <w:szCs w:val="16"/>
              </w:rPr>
              <w:t>11122</w:t>
            </w:r>
          </w:p>
        </w:tc>
        <w:tc>
          <w:tcPr>
            <w:tcW w:w="512" w:type="pct"/>
            <w:tcBorders>
              <w:top w:val="nil"/>
              <w:left w:val="nil"/>
              <w:bottom w:val="nil"/>
              <w:right w:val="single" w:sz="4" w:space="0" w:color="auto"/>
            </w:tcBorders>
            <w:shd w:val="clear" w:color="auto" w:fill="auto"/>
            <w:noWrap/>
            <w:hideMark/>
          </w:tcPr>
          <w:p w14:paraId="3602765D" w14:textId="77777777"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14:paraId="17838F80" w14:textId="77777777" w:rsidR="00E4558A" w:rsidRDefault="007A7008" w:rsidP="00A65976">
            <w:pPr>
              <w:jc w:val="right"/>
              <w:rPr>
                <w:rFonts w:ascii="Consolas" w:hAnsi="Consolas" w:cs="Consolas"/>
                <w:color w:val="000000"/>
                <w:sz w:val="16"/>
                <w:szCs w:val="16"/>
              </w:rPr>
            </w:pPr>
            <w:r>
              <w:rPr>
                <w:rFonts w:ascii="Consolas" w:hAnsi="Consolas" w:cs="Consolas"/>
                <w:color w:val="000000"/>
                <w:sz w:val="16"/>
                <w:szCs w:val="16"/>
              </w:rPr>
              <w:t>6,006</w:t>
            </w:r>
          </w:p>
        </w:tc>
      </w:tr>
      <w:tr w:rsidR="00C310F4" w:rsidRPr="005F667A" w14:paraId="4F7D3BFF" w14:textId="77777777" w:rsidTr="00B74954">
        <w:trPr>
          <w:trHeight w:val="255"/>
        </w:trPr>
        <w:tc>
          <w:tcPr>
            <w:tcW w:w="512" w:type="pct"/>
            <w:tcBorders>
              <w:top w:val="nil"/>
              <w:left w:val="nil"/>
              <w:bottom w:val="nil"/>
              <w:right w:val="nil"/>
            </w:tcBorders>
            <w:shd w:val="clear" w:color="auto" w:fill="auto"/>
            <w:noWrap/>
          </w:tcPr>
          <w:p w14:paraId="7AC318B4" w14:textId="77777777" w:rsidR="00C310F4" w:rsidRPr="005F667A" w:rsidRDefault="00C310F4" w:rsidP="00C310F4">
            <w:pPr>
              <w:rPr>
                <w:rFonts w:ascii="Consolas" w:hAnsi="Consolas" w:cs="Consolas"/>
                <w:color w:val="000000"/>
                <w:sz w:val="16"/>
                <w:szCs w:val="16"/>
              </w:rPr>
            </w:pPr>
            <w:r>
              <w:rPr>
                <w:rFonts w:ascii="Consolas" w:hAnsi="Consolas" w:cs="Consolas"/>
                <w:color w:val="000000"/>
                <w:sz w:val="16"/>
                <w:szCs w:val="16"/>
              </w:rPr>
              <w:t>11211</w:t>
            </w:r>
          </w:p>
        </w:tc>
        <w:tc>
          <w:tcPr>
            <w:tcW w:w="512" w:type="pct"/>
            <w:tcBorders>
              <w:top w:val="nil"/>
              <w:left w:val="nil"/>
              <w:bottom w:val="nil"/>
              <w:right w:val="single" w:sz="4" w:space="0" w:color="auto"/>
            </w:tcBorders>
            <w:shd w:val="clear" w:color="auto" w:fill="auto"/>
            <w:noWrap/>
          </w:tcPr>
          <w:p w14:paraId="2997A070"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38F2A3A8" w14:textId="77777777" w:rsidR="00C310F4" w:rsidRDefault="00C310F4" w:rsidP="00A65976">
            <w:pPr>
              <w:jc w:val="right"/>
              <w:rPr>
                <w:rFonts w:ascii="Consolas" w:hAnsi="Consolas" w:cs="Consolas"/>
                <w:color w:val="000000"/>
                <w:sz w:val="16"/>
                <w:szCs w:val="16"/>
              </w:rPr>
            </w:pPr>
            <w:r>
              <w:rPr>
                <w:rFonts w:ascii="Consolas" w:hAnsi="Consolas" w:cs="Consolas"/>
                <w:color w:val="000000"/>
                <w:sz w:val="16"/>
                <w:szCs w:val="16"/>
              </w:rPr>
              <w:t>329</w:t>
            </w:r>
          </w:p>
        </w:tc>
      </w:tr>
      <w:tr w:rsidR="00C310F4" w:rsidRPr="005F667A" w14:paraId="5723829B" w14:textId="77777777" w:rsidTr="00B74954">
        <w:trPr>
          <w:trHeight w:val="255"/>
        </w:trPr>
        <w:tc>
          <w:tcPr>
            <w:tcW w:w="512" w:type="pct"/>
            <w:tcBorders>
              <w:top w:val="nil"/>
              <w:left w:val="nil"/>
              <w:bottom w:val="nil"/>
              <w:right w:val="nil"/>
            </w:tcBorders>
            <w:shd w:val="clear" w:color="auto" w:fill="auto"/>
            <w:noWrap/>
          </w:tcPr>
          <w:p w14:paraId="127388EB"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11212</w:t>
            </w:r>
          </w:p>
        </w:tc>
        <w:tc>
          <w:tcPr>
            <w:tcW w:w="512" w:type="pct"/>
            <w:tcBorders>
              <w:top w:val="nil"/>
              <w:left w:val="nil"/>
              <w:bottom w:val="nil"/>
              <w:right w:val="single" w:sz="4" w:space="0" w:color="auto"/>
            </w:tcBorders>
            <w:shd w:val="clear" w:color="auto" w:fill="auto"/>
            <w:noWrap/>
          </w:tcPr>
          <w:p w14:paraId="75586CB2"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5C4ED3E3" w14:textId="77777777" w:rsidR="00C310F4" w:rsidRDefault="00C310F4" w:rsidP="00A65976">
            <w:pPr>
              <w:jc w:val="right"/>
              <w:rPr>
                <w:rFonts w:ascii="Consolas" w:hAnsi="Consolas" w:cs="Consolas"/>
                <w:color w:val="000000"/>
                <w:sz w:val="16"/>
                <w:szCs w:val="16"/>
              </w:rPr>
            </w:pPr>
            <w:r>
              <w:rPr>
                <w:rFonts w:ascii="Consolas" w:hAnsi="Consolas" w:cs="Consolas"/>
                <w:color w:val="000000"/>
                <w:sz w:val="16"/>
                <w:szCs w:val="16"/>
              </w:rPr>
              <w:t>1,177</w:t>
            </w:r>
          </w:p>
        </w:tc>
      </w:tr>
      <w:tr w:rsidR="00C310F4" w:rsidRPr="005F667A" w14:paraId="41183C18" w14:textId="77777777" w:rsidTr="00B74954">
        <w:trPr>
          <w:trHeight w:val="255"/>
        </w:trPr>
        <w:tc>
          <w:tcPr>
            <w:tcW w:w="512" w:type="pct"/>
            <w:tcBorders>
              <w:top w:val="nil"/>
              <w:left w:val="nil"/>
              <w:bottom w:val="nil"/>
              <w:right w:val="nil"/>
            </w:tcBorders>
            <w:shd w:val="clear" w:color="auto" w:fill="auto"/>
            <w:noWrap/>
          </w:tcPr>
          <w:p w14:paraId="085657AB"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11221</w:t>
            </w:r>
          </w:p>
        </w:tc>
        <w:tc>
          <w:tcPr>
            <w:tcW w:w="512" w:type="pct"/>
            <w:tcBorders>
              <w:top w:val="nil"/>
              <w:left w:val="nil"/>
              <w:bottom w:val="nil"/>
              <w:right w:val="single" w:sz="4" w:space="0" w:color="auto"/>
            </w:tcBorders>
            <w:shd w:val="clear" w:color="auto" w:fill="auto"/>
            <w:noWrap/>
          </w:tcPr>
          <w:p w14:paraId="736DE90D"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5A927ED3" w14:textId="77777777" w:rsidR="00C310F4" w:rsidRDefault="00C310F4" w:rsidP="00A65976">
            <w:pPr>
              <w:jc w:val="right"/>
              <w:rPr>
                <w:rFonts w:ascii="Consolas" w:hAnsi="Consolas" w:cs="Consolas"/>
                <w:color w:val="000000"/>
                <w:sz w:val="16"/>
                <w:szCs w:val="16"/>
              </w:rPr>
            </w:pPr>
            <w:r>
              <w:rPr>
                <w:rFonts w:ascii="Consolas" w:hAnsi="Consolas" w:cs="Consolas"/>
                <w:color w:val="000000"/>
                <w:sz w:val="16"/>
                <w:szCs w:val="16"/>
              </w:rPr>
              <w:t>392</w:t>
            </w:r>
          </w:p>
        </w:tc>
      </w:tr>
      <w:tr w:rsidR="00C310F4" w:rsidRPr="005F667A" w14:paraId="10E919C3" w14:textId="77777777" w:rsidTr="00B74954">
        <w:trPr>
          <w:trHeight w:val="255"/>
        </w:trPr>
        <w:tc>
          <w:tcPr>
            <w:tcW w:w="512" w:type="pct"/>
            <w:tcBorders>
              <w:top w:val="nil"/>
              <w:left w:val="nil"/>
              <w:bottom w:val="nil"/>
              <w:right w:val="nil"/>
            </w:tcBorders>
            <w:shd w:val="clear" w:color="auto" w:fill="auto"/>
            <w:noWrap/>
          </w:tcPr>
          <w:p w14:paraId="59C63D95"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11222</w:t>
            </w:r>
          </w:p>
        </w:tc>
        <w:tc>
          <w:tcPr>
            <w:tcW w:w="512" w:type="pct"/>
            <w:tcBorders>
              <w:top w:val="nil"/>
              <w:left w:val="nil"/>
              <w:bottom w:val="nil"/>
              <w:right w:val="single" w:sz="4" w:space="0" w:color="auto"/>
            </w:tcBorders>
            <w:shd w:val="clear" w:color="auto" w:fill="auto"/>
            <w:noWrap/>
          </w:tcPr>
          <w:p w14:paraId="2535674E"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0CC8DD93" w14:textId="77777777"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9,085</w:t>
            </w:r>
          </w:p>
        </w:tc>
      </w:tr>
      <w:tr w:rsidR="00C310F4" w:rsidRPr="005F667A" w14:paraId="4335A823" w14:textId="77777777" w:rsidTr="00B74954">
        <w:trPr>
          <w:trHeight w:val="255"/>
        </w:trPr>
        <w:tc>
          <w:tcPr>
            <w:tcW w:w="512" w:type="pct"/>
            <w:tcBorders>
              <w:top w:val="nil"/>
              <w:left w:val="nil"/>
              <w:bottom w:val="nil"/>
              <w:right w:val="nil"/>
            </w:tcBorders>
            <w:shd w:val="clear" w:color="auto" w:fill="auto"/>
            <w:noWrap/>
          </w:tcPr>
          <w:p w14:paraId="598DFAA5"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12111</w:t>
            </w:r>
          </w:p>
        </w:tc>
        <w:tc>
          <w:tcPr>
            <w:tcW w:w="512" w:type="pct"/>
            <w:tcBorders>
              <w:top w:val="nil"/>
              <w:left w:val="nil"/>
              <w:bottom w:val="nil"/>
              <w:right w:val="single" w:sz="4" w:space="0" w:color="auto"/>
            </w:tcBorders>
            <w:shd w:val="clear" w:color="auto" w:fill="auto"/>
            <w:noWrap/>
          </w:tcPr>
          <w:p w14:paraId="36D57D9C"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37409234" w14:textId="77777777"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314</w:t>
            </w:r>
          </w:p>
        </w:tc>
      </w:tr>
      <w:tr w:rsidR="00C310F4" w:rsidRPr="005F667A" w14:paraId="0E0E09C5" w14:textId="77777777" w:rsidTr="00B74954">
        <w:trPr>
          <w:trHeight w:val="255"/>
        </w:trPr>
        <w:tc>
          <w:tcPr>
            <w:tcW w:w="512" w:type="pct"/>
            <w:tcBorders>
              <w:top w:val="nil"/>
              <w:left w:val="nil"/>
              <w:bottom w:val="nil"/>
              <w:right w:val="nil"/>
            </w:tcBorders>
            <w:shd w:val="clear" w:color="auto" w:fill="auto"/>
            <w:noWrap/>
          </w:tcPr>
          <w:p w14:paraId="7C8018FC"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12112</w:t>
            </w:r>
          </w:p>
        </w:tc>
        <w:tc>
          <w:tcPr>
            <w:tcW w:w="512" w:type="pct"/>
            <w:tcBorders>
              <w:top w:val="nil"/>
              <w:left w:val="nil"/>
              <w:bottom w:val="nil"/>
              <w:right w:val="single" w:sz="4" w:space="0" w:color="auto"/>
            </w:tcBorders>
            <w:shd w:val="clear" w:color="auto" w:fill="auto"/>
            <w:noWrap/>
          </w:tcPr>
          <w:p w14:paraId="594B6652"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3CA12B7C" w14:textId="77777777"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1,294</w:t>
            </w:r>
          </w:p>
        </w:tc>
      </w:tr>
      <w:tr w:rsidR="00C310F4" w:rsidRPr="005F667A" w14:paraId="4AB5B4BA" w14:textId="77777777" w:rsidTr="00B74954">
        <w:trPr>
          <w:trHeight w:val="255"/>
        </w:trPr>
        <w:tc>
          <w:tcPr>
            <w:tcW w:w="512" w:type="pct"/>
            <w:tcBorders>
              <w:top w:val="nil"/>
              <w:left w:val="nil"/>
              <w:bottom w:val="nil"/>
              <w:right w:val="nil"/>
            </w:tcBorders>
            <w:shd w:val="clear" w:color="auto" w:fill="auto"/>
            <w:noWrap/>
          </w:tcPr>
          <w:p w14:paraId="4B997640"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12121</w:t>
            </w:r>
          </w:p>
        </w:tc>
        <w:tc>
          <w:tcPr>
            <w:tcW w:w="512" w:type="pct"/>
            <w:tcBorders>
              <w:top w:val="nil"/>
              <w:left w:val="nil"/>
              <w:bottom w:val="nil"/>
              <w:right w:val="single" w:sz="4" w:space="0" w:color="auto"/>
            </w:tcBorders>
            <w:shd w:val="clear" w:color="auto" w:fill="auto"/>
            <w:noWrap/>
          </w:tcPr>
          <w:p w14:paraId="595A4B1E"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78009DE1" w14:textId="77777777"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334</w:t>
            </w:r>
          </w:p>
        </w:tc>
      </w:tr>
      <w:tr w:rsidR="00C310F4" w:rsidRPr="005F667A" w14:paraId="358EA94E" w14:textId="77777777" w:rsidTr="00B74954">
        <w:trPr>
          <w:trHeight w:val="255"/>
        </w:trPr>
        <w:tc>
          <w:tcPr>
            <w:tcW w:w="512" w:type="pct"/>
            <w:tcBorders>
              <w:top w:val="nil"/>
              <w:left w:val="nil"/>
              <w:bottom w:val="nil"/>
              <w:right w:val="nil"/>
            </w:tcBorders>
            <w:shd w:val="clear" w:color="auto" w:fill="auto"/>
            <w:noWrap/>
          </w:tcPr>
          <w:p w14:paraId="37E3244E" w14:textId="77777777" w:rsidR="00C310F4" w:rsidRDefault="00C310F4" w:rsidP="00C310F4">
            <w:pPr>
              <w:rPr>
                <w:rFonts w:ascii="Consolas" w:hAnsi="Consolas" w:cs="Consolas"/>
                <w:color w:val="000000"/>
                <w:sz w:val="16"/>
                <w:szCs w:val="16"/>
              </w:rPr>
            </w:pPr>
            <w:r>
              <w:rPr>
                <w:rFonts w:ascii="Consolas" w:hAnsi="Consolas" w:cs="Consolas"/>
                <w:color w:val="000000"/>
                <w:sz w:val="16"/>
                <w:szCs w:val="16"/>
              </w:rPr>
              <w:t>12122</w:t>
            </w:r>
          </w:p>
        </w:tc>
        <w:tc>
          <w:tcPr>
            <w:tcW w:w="512" w:type="pct"/>
            <w:tcBorders>
              <w:top w:val="nil"/>
              <w:left w:val="nil"/>
              <w:bottom w:val="nil"/>
              <w:right w:val="single" w:sz="4" w:space="0" w:color="auto"/>
            </w:tcBorders>
            <w:shd w:val="clear" w:color="auto" w:fill="auto"/>
            <w:noWrap/>
          </w:tcPr>
          <w:p w14:paraId="1FF48AEC" w14:textId="77777777"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14:paraId="03823743" w14:textId="77777777"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9,830</w:t>
            </w:r>
          </w:p>
        </w:tc>
      </w:tr>
      <w:tr w:rsidR="00372A63" w:rsidRPr="005F667A" w14:paraId="04C722F3" w14:textId="77777777" w:rsidTr="00B74954">
        <w:trPr>
          <w:trHeight w:val="255"/>
        </w:trPr>
        <w:tc>
          <w:tcPr>
            <w:tcW w:w="512" w:type="pct"/>
            <w:tcBorders>
              <w:top w:val="nil"/>
              <w:left w:val="nil"/>
              <w:bottom w:val="nil"/>
              <w:right w:val="nil"/>
            </w:tcBorders>
            <w:shd w:val="clear" w:color="auto" w:fill="auto"/>
            <w:noWrap/>
          </w:tcPr>
          <w:p w14:paraId="3D01F65E" w14:textId="77777777" w:rsidR="00372A63" w:rsidRPr="005F667A" w:rsidRDefault="00372A63" w:rsidP="00372A63">
            <w:pPr>
              <w:rPr>
                <w:rFonts w:ascii="Consolas" w:hAnsi="Consolas" w:cs="Consolas"/>
                <w:color w:val="000000"/>
                <w:sz w:val="16"/>
                <w:szCs w:val="16"/>
              </w:rPr>
            </w:pPr>
            <w:r>
              <w:rPr>
                <w:rFonts w:ascii="Consolas" w:hAnsi="Consolas" w:cs="Consolas"/>
                <w:color w:val="000000"/>
                <w:sz w:val="16"/>
                <w:szCs w:val="16"/>
              </w:rPr>
              <w:t>12211</w:t>
            </w:r>
          </w:p>
        </w:tc>
        <w:tc>
          <w:tcPr>
            <w:tcW w:w="512" w:type="pct"/>
            <w:tcBorders>
              <w:top w:val="nil"/>
              <w:left w:val="nil"/>
              <w:bottom w:val="nil"/>
              <w:right w:val="single" w:sz="4" w:space="0" w:color="auto"/>
            </w:tcBorders>
            <w:shd w:val="clear" w:color="auto" w:fill="auto"/>
            <w:noWrap/>
          </w:tcPr>
          <w:p w14:paraId="0F55569C"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14:paraId="57E845B5" w14:textId="77777777"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941</w:t>
            </w:r>
          </w:p>
        </w:tc>
      </w:tr>
      <w:tr w:rsidR="00372A63" w:rsidRPr="005F667A" w14:paraId="654887B7" w14:textId="77777777" w:rsidTr="00B74954">
        <w:trPr>
          <w:trHeight w:val="255"/>
        </w:trPr>
        <w:tc>
          <w:tcPr>
            <w:tcW w:w="512" w:type="pct"/>
            <w:tcBorders>
              <w:top w:val="nil"/>
              <w:left w:val="nil"/>
              <w:bottom w:val="nil"/>
              <w:right w:val="nil"/>
            </w:tcBorders>
            <w:shd w:val="clear" w:color="auto" w:fill="auto"/>
            <w:noWrap/>
          </w:tcPr>
          <w:p w14:paraId="669470DC" w14:textId="77777777" w:rsidR="00372A63" w:rsidRDefault="00DC0388" w:rsidP="00372A63">
            <w:pPr>
              <w:rPr>
                <w:rFonts w:ascii="Consolas" w:hAnsi="Consolas" w:cs="Consolas"/>
                <w:color w:val="000000"/>
                <w:sz w:val="16"/>
                <w:szCs w:val="16"/>
              </w:rPr>
            </w:pPr>
            <w:r>
              <w:rPr>
                <w:rFonts w:ascii="Consolas" w:hAnsi="Consolas" w:cs="Consolas"/>
                <w:color w:val="000000"/>
                <w:sz w:val="16"/>
                <w:szCs w:val="16"/>
              </w:rPr>
              <w:t>12212</w:t>
            </w:r>
          </w:p>
        </w:tc>
        <w:tc>
          <w:tcPr>
            <w:tcW w:w="512" w:type="pct"/>
            <w:tcBorders>
              <w:top w:val="nil"/>
              <w:left w:val="nil"/>
              <w:bottom w:val="nil"/>
              <w:right w:val="single" w:sz="4" w:space="0" w:color="auto"/>
            </w:tcBorders>
            <w:shd w:val="clear" w:color="auto" w:fill="auto"/>
            <w:noWrap/>
          </w:tcPr>
          <w:p w14:paraId="67BA84AE"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14:paraId="79810277" w14:textId="77777777"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8,829</w:t>
            </w:r>
          </w:p>
        </w:tc>
      </w:tr>
      <w:tr w:rsidR="00372A63" w:rsidRPr="005F667A" w14:paraId="64F06A4F" w14:textId="77777777" w:rsidTr="00B74954">
        <w:trPr>
          <w:trHeight w:val="255"/>
        </w:trPr>
        <w:tc>
          <w:tcPr>
            <w:tcW w:w="512" w:type="pct"/>
            <w:tcBorders>
              <w:top w:val="nil"/>
              <w:left w:val="nil"/>
              <w:bottom w:val="nil"/>
              <w:right w:val="nil"/>
            </w:tcBorders>
            <w:shd w:val="clear" w:color="auto" w:fill="auto"/>
            <w:noWrap/>
          </w:tcPr>
          <w:p w14:paraId="2A8B5451" w14:textId="77777777" w:rsidR="00372A63" w:rsidRDefault="00DC0388" w:rsidP="00372A63">
            <w:pPr>
              <w:rPr>
                <w:rFonts w:ascii="Consolas" w:hAnsi="Consolas" w:cs="Consolas"/>
                <w:color w:val="000000"/>
                <w:sz w:val="16"/>
                <w:szCs w:val="16"/>
              </w:rPr>
            </w:pPr>
            <w:r>
              <w:rPr>
                <w:rFonts w:ascii="Consolas" w:hAnsi="Consolas" w:cs="Consolas"/>
                <w:color w:val="000000"/>
                <w:sz w:val="16"/>
                <w:szCs w:val="16"/>
              </w:rPr>
              <w:t>12221</w:t>
            </w:r>
          </w:p>
        </w:tc>
        <w:tc>
          <w:tcPr>
            <w:tcW w:w="512" w:type="pct"/>
            <w:tcBorders>
              <w:top w:val="nil"/>
              <w:left w:val="nil"/>
              <w:bottom w:val="nil"/>
              <w:right w:val="single" w:sz="4" w:space="0" w:color="auto"/>
            </w:tcBorders>
            <w:shd w:val="clear" w:color="auto" w:fill="auto"/>
            <w:noWrap/>
          </w:tcPr>
          <w:p w14:paraId="3E2E834A"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14:paraId="196F7BE3" w14:textId="77777777"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4,406</w:t>
            </w:r>
          </w:p>
        </w:tc>
      </w:tr>
      <w:tr w:rsidR="00372A63" w:rsidRPr="005F667A" w14:paraId="5AEEEBDF" w14:textId="77777777" w:rsidTr="00B74954">
        <w:trPr>
          <w:trHeight w:val="255"/>
        </w:trPr>
        <w:tc>
          <w:tcPr>
            <w:tcW w:w="512" w:type="pct"/>
            <w:tcBorders>
              <w:top w:val="nil"/>
              <w:left w:val="nil"/>
              <w:bottom w:val="nil"/>
              <w:right w:val="nil"/>
            </w:tcBorders>
            <w:shd w:val="clear" w:color="auto" w:fill="auto"/>
            <w:noWrap/>
          </w:tcPr>
          <w:p w14:paraId="762B5766" w14:textId="77777777" w:rsidR="00372A63" w:rsidRDefault="00DC0388" w:rsidP="00372A63">
            <w:pPr>
              <w:rPr>
                <w:rFonts w:ascii="Consolas" w:hAnsi="Consolas" w:cs="Consolas"/>
                <w:color w:val="000000"/>
                <w:sz w:val="16"/>
                <w:szCs w:val="16"/>
              </w:rPr>
            </w:pPr>
            <w:r>
              <w:rPr>
                <w:rFonts w:ascii="Consolas" w:hAnsi="Consolas" w:cs="Consolas"/>
                <w:color w:val="000000"/>
                <w:sz w:val="16"/>
                <w:szCs w:val="16"/>
              </w:rPr>
              <w:t>12222</w:t>
            </w:r>
          </w:p>
        </w:tc>
        <w:tc>
          <w:tcPr>
            <w:tcW w:w="512" w:type="pct"/>
            <w:tcBorders>
              <w:top w:val="nil"/>
              <w:left w:val="nil"/>
              <w:bottom w:val="nil"/>
              <w:right w:val="single" w:sz="4" w:space="0" w:color="auto"/>
            </w:tcBorders>
            <w:shd w:val="clear" w:color="auto" w:fill="auto"/>
            <w:noWrap/>
          </w:tcPr>
          <w:p w14:paraId="77C4EA2C"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14:paraId="58589F95" w14:textId="77777777" w:rsidR="00372A63" w:rsidRDefault="00DC0388" w:rsidP="00A65976">
            <w:pPr>
              <w:jc w:val="right"/>
              <w:rPr>
                <w:rFonts w:ascii="Consolas" w:hAnsi="Consolas" w:cs="Consolas"/>
                <w:color w:val="000000"/>
                <w:sz w:val="16"/>
                <w:szCs w:val="16"/>
              </w:rPr>
            </w:pPr>
            <w:r>
              <w:rPr>
                <w:rFonts w:ascii="Consolas" w:hAnsi="Consolas" w:cs="Consolas"/>
                <w:color w:val="000000"/>
                <w:sz w:val="16"/>
                <w:szCs w:val="16"/>
              </w:rPr>
              <w:t>57</w:t>
            </w:r>
          </w:p>
        </w:tc>
      </w:tr>
      <w:tr w:rsidR="00372A63" w:rsidRPr="005F667A" w14:paraId="18A19C14" w14:textId="77777777" w:rsidTr="00B74954">
        <w:trPr>
          <w:trHeight w:val="255"/>
        </w:trPr>
        <w:tc>
          <w:tcPr>
            <w:tcW w:w="512" w:type="pct"/>
            <w:tcBorders>
              <w:top w:val="nil"/>
              <w:left w:val="nil"/>
              <w:bottom w:val="nil"/>
              <w:right w:val="nil"/>
            </w:tcBorders>
            <w:shd w:val="clear" w:color="auto" w:fill="auto"/>
            <w:noWrap/>
          </w:tcPr>
          <w:p w14:paraId="1ADBB490" w14:textId="77777777" w:rsidR="00372A63" w:rsidRDefault="00DC0388" w:rsidP="00372A63">
            <w:pPr>
              <w:rPr>
                <w:rFonts w:ascii="Consolas" w:hAnsi="Consolas" w:cs="Consolas"/>
                <w:color w:val="000000"/>
                <w:sz w:val="16"/>
                <w:szCs w:val="16"/>
              </w:rPr>
            </w:pPr>
            <w:r>
              <w:rPr>
                <w:rFonts w:ascii="Consolas" w:hAnsi="Consolas" w:cs="Consolas"/>
                <w:color w:val="000000"/>
                <w:sz w:val="16"/>
                <w:szCs w:val="16"/>
              </w:rPr>
              <w:t>2</w:t>
            </w:r>
            <w:r w:rsidR="00B8539A">
              <w:rPr>
                <w:rFonts w:ascii="Consolas" w:hAnsi="Consolas" w:cs="Consolas"/>
                <w:color w:val="000000"/>
                <w:sz w:val="16"/>
                <w:szCs w:val="16"/>
              </w:rPr>
              <w:t>2222</w:t>
            </w:r>
          </w:p>
        </w:tc>
        <w:tc>
          <w:tcPr>
            <w:tcW w:w="512" w:type="pct"/>
            <w:tcBorders>
              <w:top w:val="nil"/>
              <w:left w:val="nil"/>
              <w:bottom w:val="nil"/>
              <w:right w:val="single" w:sz="4" w:space="0" w:color="auto"/>
            </w:tcBorders>
            <w:shd w:val="clear" w:color="auto" w:fill="auto"/>
            <w:noWrap/>
          </w:tcPr>
          <w:p w14:paraId="79AAB706"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14:paraId="253C62A8" w14:textId="77777777"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385,920</w:t>
            </w:r>
          </w:p>
        </w:tc>
      </w:tr>
      <w:tr w:rsidR="00372A63" w:rsidRPr="005F667A" w14:paraId="0F2C8625" w14:textId="77777777" w:rsidTr="00B74954">
        <w:trPr>
          <w:trHeight w:val="255"/>
        </w:trPr>
        <w:tc>
          <w:tcPr>
            <w:tcW w:w="512" w:type="pct"/>
            <w:tcBorders>
              <w:top w:val="nil"/>
              <w:left w:val="nil"/>
              <w:bottom w:val="nil"/>
              <w:right w:val="nil"/>
            </w:tcBorders>
            <w:shd w:val="clear" w:color="auto" w:fill="auto"/>
            <w:noWrap/>
          </w:tcPr>
          <w:p w14:paraId="0AED64F7" w14:textId="77777777" w:rsidR="00372A63" w:rsidRDefault="00B8539A" w:rsidP="00372A63">
            <w:pPr>
              <w:rPr>
                <w:rFonts w:ascii="Consolas" w:hAnsi="Consolas" w:cs="Consolas"/>
                <w:color w:val="000000"/>
                <w:sz w:val="16"/>
                <w:szCs w:val="16"/>
              </w:rPr>
            </w:pPr>
            <w:r>
              <w:rPr>
                <w:rFonts w:ascii="Consolas" w:hAnsi="Consolas" w:cs="Consolas"/>
                <w:color w:val="000000"/>
                <w:sz w:val="16"/>
                <w:szCs w:val="16"/>
              </w:rPr>
              <w:t>99999</w:t>
            </w:r>
          </w:p>
        </w:tc>
        <w:tc>
          <w:tcPr>
            <w:tcW w:w="512" w:type="pct"/>
            <w:tcBorders>
              <w:top w:val="nil"/>
              <w:left w:val="nil"/>
              <w:bottom w:val="nil"/>
              <w:right w:val="single" w:sz="4" w:space="0" w:color="auto"/>
            </w:tcBorders>
            <w:shd w:val="clear" w:color="auto" w:fill="auto"/>
            <w:noWrap/>
          </w:tcPr>
          <w:p w14:paraId="504705F6"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14:paraId="4FBC8AFA" w14:textId="77777777"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35,319</w:t>
            </w:r>
          </w:p>
        </w:tc>
      </w:tr>
      <w:tr w:rsidR="00372A63" w:rsidRPr="005F667A" w14:paraId="22BAA59D" w14:textId="77777777" w:rsidTr="00B622AD">
        <w:trPr>
          <w:trHeight w:val="80"/>
        </w:trPr>
        <w:tc>
          <w:tcPr>
            <w:tcW w:w="512" w:type="pct"/>
            <w:tcBorders>
              <w:top w:val="nil"/>
              <w:left w:val="nil"/>
              <w:bottom w:val="single" w:sz="4" w:space="0" w:color="auto"/>
              <w:right w:val="nil"/>
            </w:tcBorders>
            <w:shd w:val="clear" w:color="auto" w:fill="auto"/>
            <w:noWrap/>
          </w:tcPr>
          <w:p w14:paraId="3A22ED71" w14:textId="77777777" w:rsidR="00372A63" w:rsidRPr="005F667A" w:rsidRDefault="00372A63" w:rsidP="00372A63">
            <w:pPr>
              <w:rPr>
                <w:rFonts w:ascii="Consolas" w:hAnsi="Consolas" w:cs="Consolas"/>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68FBE423" w14:textId="77777777"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single" w:sz="4" w:space="0" w:color="auto"/>
              <w:right w:val="nil"/>
            </w:tcBorders>
          </w:tcPr>
          <w:p w14:paraId="226BF59F" w14:textId="77777777" w:rsidR="00372A63" w:rsidRDefault="00372A63" w:rsidP="00A65976">
            <w:pPr>
              <w:jc w:val="right"/>
              <w:rPr>
                <w:rFonts w:ascii="Consolas" w:hAnsi="Consolas" w:cs="Consolas"/>
                <w:color w:val="000000"/>
                <w:sz w:val="16"/>
                <w:szCs w:val="16"/>
              </w:rPr>
            </w:pPr>
          </w:p>
        </w:tc>
      </w:tr>
      <w:tr w:rsidR="00372A63" w:rsidRPr="005F667A" w14:paraId="0BDABC05" w14:textId="77777777" w:rsidTr="00B74954">
        <w:trPr>
          <w:trHeight w:val="255"/>
        </w:trPr>
        <w:tc>
          <w:tcPr>
            <w:tcW w:w="512" w:type="pct"/>
            <w:tcBorders>
              <w:top w:val="single" w:sz="4" w:space="0" w:color="auto"/>
              <w:left w:val="nil"/>
              <w:bottom w:val="nil"/>
              <w:right w:val="nil"/>
            </w:tcBorders>
            <w:shd w:val="clear" w:color="auto" w:fill="auto"/>
            <w:noWrap/>
            <w:hideMark/>
          </w:tcPr>
          <w:p w14:paraId="6D702B22" w14:textId="77777777" w:rsidR="00372A63" w:rsidRPr="005F667A" w:rsidRDefault="00372A63" w:rsidP="00372A63">
            <w:pPr>
              <w:rPr>
                <w:rFonts w:ascii="Consolas" w:hAnsi="Consolas" w:cs="Consolas"/>
                <w:color w:val="000000"/>
                <w:sz w:val="16"/>
                <w:szCs w:val="16"/>
              </w:rPr>
            </w:pPr>
          </w:p>
        </w:tc>
        <w:tc>
          <w:tcPr>
            <w:tcW w:w="512" w:type="pct"/>
            <w:tcBorders>
              <w:top w:val="single" w:sz="4" w:space="0" w:color="auto"/>
              <w:left w:val="nil"/>
              <w:bottom w:val="nil"/>
              <w:right w:val="single" w:sz="4" w:space="0" w:color="auto"/>
            </w:tcBorders>
            <w:shd w:val="clear" w:color="auto" w:fill="auto"/>
            <w:noWrap/>
            <w:hideMark/>
          </w:tcPr>
          <w:p w14:paraId="0333B2EA" w14:textId="77777777" w:rsidR="00372A63" w:rsidRPr="005F667A" w:rsidRDefault="00372A63" w:rsidP="00372A63">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3976" w:type="pct"/>
            <w:tcBorders>
              <w:top w:val="single" w:sz="4" w:space="0" w:color="auto"/>
              <w:left w:val="nil"/>
              <w:bottom w:val="nil"/>
              <w:right w:val="nil"/>
            </w:tcBorders>
          </w:tcPr>
          <w:p w14:paraId="71635C59" w14:textId="77777777" w:rsidR="00372A63" w:rsidRDefault="00541EE5" w:rsidP="00A65976">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14:paraId="616BD5C5" w14:textId="77777777" w:rsidR="00E4558A" w:rsidRDefault="00E4558A" w:rsidP="00BB31E3"/>
    <w:p w14:paraId="00F4CB20" w14:textId="77777777" w:rsidR="00B8539A" w:rsidRDefault="00B8539A" w:rsidP="00BB31E3"/>
    <w:p w14:paraId="4A2134F6" w14:textId="77777777" w:rsidR="00B8539A" w:rsidRDefault="00B8539A" w:rsidP="00BB31E3"/>
    <w:p w14:paraId="76F98CE5" w14:textId="77777777" w:rsidR="00B8539A" w:rsidRDefault="00B8539A" w:rsidP="00BB31E3"/>
    <w:p w14:paraId="5E9F1617" w14:textId="77777777" w:rsidR="00B8539A" w:rsidRDefault="00B8539A" w:rsidP="00BB31E3"/>
    <w:p w14:paraId="181F5596" w14:textId="77777777" w:rsidR="00B8539A" w:rsidRDefault="00B8539A" w:rsidP="00BB31E3"/>
    <w:p w14:paraId="05231E2F" w14:textId="77777777" w:rsidR="00B8539A" w:rsidRDefault="00B8539A" w:rsidP="00BB31E3"/>
    <w:p w14:paraId="2F499784" w14:textId="77777777" w:rsidR="00B8539A" w:rsidRDefault="00B8539A" w:rsidP="00BB31E3"/>
    <w:p w14:paraId="35465D66" w14:textId="77777777" w:rsidR="00B8539A" w:rsidRDefault="00B8539A" w:rsidP="00BB31E3"/>
    <w:p w14:paraId="6779DF9A" w14:textId="77777777" w:rsidR="00B8539A" w:rsidRDefault="00B8539A" w:rsidP="00BB31E3"/>
    <w:p w14:paraId="49841713" w14:textId="77777777" w:rsidR="00B8539A" w:rsidRDefault="00B8539A" w:rsidP="00BB31E3"/>
    <w:p w14:paraId="6B75FE9B" w14:textId="77777777" w:rsidR="00B8539A" w:rsidRDefault="00B8539A" w:rsidP="00BB31E3"/>
    <w:p w14:paraId="28B55DD2" w14:textId="77777777" w:rsidR="00B8539A" w:rsidRDefault="00B8539A" w:rsidP="00BB31E3"/>
    <w:p w14:paraId="50DD0F24" w14:textId="77777777" w:rsidR="00B8539A" w:rsidRDefault="00B8539A" w:rsidP="00BB31E3"/>
    <w:p w14:paraId="4B9AA75A" w14:textId="77777777" w:rsidR="00B8539A" w:rsidRDefault="00B8539A" w:rsidP="00BB31E3"/>
    <w:p w14:paraId="07130848" w14:textId="77777777" w:rsidR="00B8539A" w:rsidRDefault="00B8539A" w:rsidP="00BB31E3"/>
    <w:p w14:paraId="00316ACE" w14:textId="77777777" w:rsidR="00B8539A" w:rsidRDefault="00B8539A" w:rsidP="00BB31E3"/>
    <w:p w14:paraId="02DB209B" w14:textId="77777777" w:rsidR="00B8539A" w:rsidRDefault="00B8539A" w:rsidP="00BB31E3"/>
    <w:p w14:paraId="2B7E7D87" w14:textId="77777777" w:rsidR="00B8539A" w:rsidRDefault="00B8539A" w:rsidP="00BB31E3"/>
    <w:p w14:paraId="2EA27422" w14:textId="77777777" w:rsidR="00B8539A" w:rsidRDefault="00B8539A" w:rsidP="00BB31E3"/>
    <w:p w14:paraId="294DF69C" w14:textId="77777777" w:rsidR="00B8539A" w:rsidRDefault="00B8539A" w:rsidP="00BB31E3"/>
    <w:p w14:paraId="2EFA8DFC" w14:textId="77777777" w:rsidR="00B8539A" w:rsidRDefault="00B8539A" w:rsidP="00BB31E3"/>
    <w:p w14:paraId="5D25CD6E" w14:textId="77777777" w:rsidR="00B8539A" w:rsidRDefault="00B8539A" w:rsidP="00BB31E3"/>
    <w:p w14:paraId="0E46E518" w14:textId="77777777" w:rsidR="004B1FC8" w:rsidRPr="00FD4739" w:rsidRDefault="004B1FC8" w:rsidP="00BB31E3">
      <w:pPr>
        <w:sectPr w:rsidR="004B1FC8" w:rsidRPr="00FD4739" w:rsidSect="00DA172D">
          <w:headerReference w:type="default" r:id="rId38"/>
          <w:headerReference w:type="first" r:id="rId39"/>
          <w:pgSz w:w="12240" w:h="15840" w:code="1"/>
          <w:pgMar w:top="1440" w:right="1440" w:bottom="1440" w:left="1440" w:header="590" w:footer="720" w:gutter="0"/>
          <w:cols w:space="720"/>
          <w:noEndnote/>
          <w:docGrid w:linePitch="326"/>
        </w:sectPr>
      </w:pPr>
    </w:p>
    <w:p w14:paraId="50CF89B5" w14:textId="77777777" w:rsidR="00A44054" w:rsidRPr="00BB3431" w:rsidRDefault="00A44054" w:rsidP="00B5193C">
      <w:pPr>
        <w:ind w:left="2880" w:firstLine="720"/>
        <w:rPr>
          <w:rFonts w:asciiTheme="minorHAnsi" w:hAnsiTheme="minorHAnsi" w:cstheme="minorHAnsi"/>
          <w:b/>
          <w:sz w:val="28"/>
          <w:szCs w:val="28"/>
        </w:rPr>
      </w:pPr>
      <w:bookmarkStart w:id="73" w:name="_42._Indicator_for"/>
      <w:bookmarkStart w:id="74" w:name="APP_TOC"/>
      <w:bookmarkEnd w:id="73"/>
      <w:r w:rsidRPr="00BB3431">
        <w:rPr>
          <w:rFonts w:asciiTheme="minorHAnsi" w:hAnsiTheme="minorHAnsi" w:cstheme="minorHAnsi"/>
          <w:b/>
          <w:sz w:val="28"/>
          <w:szCs w:val="28"/>
        </w:rPr>
        <w:t>APPENDICES</w:t>
      </w:r>
    </w:p>
    <w:bookmarkEnd w:id="74"/>
    <w:p w14:paraId="44E2C33D" w14:textId="77777777" w:rsidR="00A44054" w:rsidRPr="00896C32" w:rsidRDefault="00896C32" w:rsidP="00A44054">
      <w:pPr>
        <w:rPr>
          <w:rFonts w:asciiTheme="minorHAnsi" w:eastAsia="MS Mincho" w:hAnsiTheme="minorHAnsi" w:cstheme="minorHAnsi"/>
          <w:b/>
          <w:bCs/>
          <w:sz w:val="22"/>
          <w:szCs w:val="22"/>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00A44054" w:rsidRPr="00BB3431">
        <w:rPr>
          <w:rFonts w:asciiTheme="minorHAnsi" w:hAnsiTheme="minorHAnsi" w:cstheme="minorHAnsi"/>
        </w:rPr>
        <w:t xml:space="preserve"> </w:t>
      </w:r>
      <w:hyperlink w:anchor="TOC" w:history="1">
        <w:r w:rsidR="00A44054" w:rsidRPr="00896C32">
          <w:rPr>
            <w:rStyle w:val="Hyperlink"/>
            <w:rFonts w:asciiTheme="minorHAnsi" w:eastAsia="MS Mincho" w:hAnsiTheme="minorHAnsi" w:cstheme="minorHAnsi"/>
            <w:bCs/>
            <w:sz w:val="22"/>
            <w:szCs w:val="22"/>
          </w:rPr>
          <w:t>Return to Main TOC</w:t>
        </w:r>
      </w:hyperlink>
      <w:r w:rsidR="00A44054" w:rsidRPr="00896C32">
        <w:rPr>
          <w:rFonts w:asciiTheme="minorHAnsi" w:eastAsia="MS Mincho" w:hAnsiTheme="minorHAnsi" w:cstheme="minorHAnsi"/>
          <w:b/>
          <w:bCs/>
          <w:sz w:val="22"/>
          <w:szCs w:val="22"/>
        </w:rPr>
        <w:tab/>
      </w:r>
    </w:p>
    <w:p w14:paraId="4A68D6DF" w14:textId="77777777" w:rsidR="001B07BA" w:rsidRDefault="001B07BA" w:rsidP="00A44054">
      <w:pPr>
        <w:rPr>
          <w:rFonts w:asciiTheme="minorHAnsi" w:eastAsia="MS Mincho" w:hAnsiTheme="minorHAnsi" w:cstheme="minorHAnsi"/>
          <w:b/>
          <w:bCs/>
        </w:rPr>
      </w:pPr>
    </w:p>
    <w:p w14:paraId="33080F71" w14:textId="77777777" w:rsidR="001B07BA" w:rsidRPr="00BB3431" w:rsidRDefault="001B07BA" w:rsidP="00A44054">
      <w:pPr>
        <w:rPr>
          <w:rFonts w:asciiTheme="minorHAnsi" w:hAnsiTheme="minorHAnsi" w:cstheme="minorHAnsi"/>
        </w:rPr>
      </w:pPr>
    </w:p>
    <w:p w14:paraId="57452124" w14:textId="77777777" w:rsidR="00E441E6" w:rsidRPr="001B07BA" w:rsidRDefault="00737AA0" w:rsidP="002836F8">
      <w:pPr>
        <w:pStyle w:val="ListParagraph"/>
        <w:numPr>
          <w:ilvl w:val="0"/>
          <w:numId w:val="2"/>
        </w:numPr>
        <w:spacing w:line="360" w:lineRule="auto"/>
        <w:rPr>
          <w:rFonts w:asciiTheme="minorHAnsi" w:eastAsia="MS Mincho" w:hAnsiTheme="minorHAnsi" w:cstheme="minorHAnsi"/>
        </w:rPr>
      </w:pPr>
      <w:hyperlink w:anchor="APP_A" w:history="1">
        <w:r w:rsidR="00E441E6" w:rsidRPr="001B07BA">
          <w:rPr>
            <w:rStyle w:val="Hyperlink"/>
            <w:rFonts w:asciiTheme="minorHAnsi" w:eastAsia="MS Mincho" w:hAnsiTheme="minorHAnsi" w:cstheme="minorHAnsi"/>
          </w:rPr>
          <w:t>State Concatenated Codes</w:t>
        </w:r>
      </w:hyperlink>
    </w:p>
    <w:p w14:paraId="121539AC" w14:textId="77777777" w:rsidR="00E441E6" w:rsidRPr="001B07BA" w:rsidRDefault="00737AA0" w:rsidP="002836F8">
      <w:pPr>
        <w:pStyle w:val="ListParagraph"/>
        <w:numPr>
          <w:ilvl w:val="0"/>
          <w:numId w:val="2"/>
        </w:numPr>
        <w:spacing w:line="360" w:lineRule="auto"/>
        <w:rPr>
          <w:rFonts w:asciiTheme="minorHAnsi" w:eastAsia="MS Mincho" w:hAnsiTheme="minorHAnsi" w:cstheme="minorHAnsi"/>
        </w:rPr>
      </w:pPr>
      <w:hyperlink w:anchor="APP_B" w:history="1">
        <w:r w:rsidR="00E441E6" w:rsidRPr="001B07BA">
          <w:rPr>
            <w:rStyle w:val="Hyperlink"/>
            <w:rFonts w:asciiTheme="minorHAnsi" w:eastAsia="MS Mincho" w:hAnsiTheme="minorHAnsi" w:cstheme="minorHAnsi"/>
          </w:rPr>
          <w:t>FIPSSTATE Codes</w:t>
        </w:r>
      </w:hyperlink>
    </w:p>
    <w:p w14:paraId="53523BEC" w14:textId="77777777" w:rsidR="00E441E6" w:rsidRPr="001B07BA" w:rsidRDefault="00737AA0" w:rsidP="002836F8">
      <w:pPr>
        <w:pStyle w:val="ListParagraph"/>
        <w:numPr>
          <w:ilvl w:val="0"/>
          <w:numId w:val="2"/>
        </w:numPr>
        <w:spacing w:line="360" w:lineRule="auto"/>
        <w:rPr>
          <w:rFonts w:asciiTheme="minorHAnsi" w:eastAsia="MS Mincho" w:hAnsiTheme="minorHAnsi" w:cstheme="minorHAnsi"/>
        </w:rPr>
      </w:pPr>
      <w:hyperlink w:anchor="APP_C" w:history="1">
        <w:r w:rsidR="00916FB2">
          <w:rPr>
            <w:rStyle w:val="Hyperlink"/>
            <w:rFonts w:asciiTheme="minorHAnsi" w:eastAsia="MS Mincho" w:hAnsiTheme="minorHAnsi" w:cstheme="minorHAnsi"/>
          </w:rPr>
          <w:t>2007</w:t>
        </w:r>
        <w:r w:rsidR="00E441E6" w:rsidRPr="001B07BA">
          <w:rPr>
            <w:rStyle w:val="Hyperlink"/>
            <w:rFonts w:asciiTheme="minorHAnsi" w:eastAsia="MS Mincho" w:hAnsiTheme="minorHAnsi" w:cstheme="minorHAnsi"/>
          </w:rPr>
          <w:t xml:space="preserve"> </w:t>
        </w:r>
        <w:r w:rsidR="009B59A2" w:rsidRPr="001B07BA">
          <w:rPr>
            <w:rStyle w:val="Hyperlink"/>
            <w:rFonts w:asciiTheme="minorHAnsi" w:eastAsia="MS Mincho" w:hAnsiTheme="minorHAnsi" w:cstheme="minorHAnsi"/>
          </w:rPr>
          <w:t xml:space="preserve">Industrial </w:t>
        </w:r>
        <w:r w:rsidR="00E441E6" w:rsidRPr="001B07BA">
          <w:rPr>
            <w:rStyle w:val="Hyperlink"/>
            <w:rFonts w:asciiTheme="minorHAnsi" w:eastAsia="MS Mincho" w:hAnsiTheme="minorHAnsi" w:cstheme="minorHAnsi"/>
          </w:rPr>
          <w:t>Classification System</w:t>
        </w:r>
      </w:hyperlink>
    </w:p>
    <w:p w14:paraId="14D1AEAB" w14:textId="77777777" w:rsidR="00E441E6" w:rsidRPr="001B07BA" w:rsidRDefault="00737AA0" w:rsidP="002836F8">
      <w:pPr>
        <w:pStyle w:val="ListParagraph"/>
        <w:numPr>
          <w:ilvl w:val="0"/>
          <w:numId w:val="2"/>
        </w:numPr>
        <w:spacing w:line="360" w:lineRule="auto"/>
        <w:rPr>
          <w:rStyle w:val="Hyperlink"/>
          <w:rFonts w:asciiTheme="minorHAnsi" w:eastAsia="MS Mincho" w:hAnsiTheme="minorHAnsi" w:cstheme="minorHAnsi"/>
          <w:color w:val="auto"/>
          <w:u w:val="none"/>
        </w:rPr>
      </w:pPr>
      <w:hyperlink w:anchor="APP_D" w:history="1">
        <w:r w:rsidR="00916FB2">
          <w:rPr>
            <w:rStyle w:val="Hyperlink"/>
            <w:rFonts w:asciiTheme="minorHAnsi" w:eastAsia="MS Mincho" w:hAnsiTheme="minorHAnsi" w:cstheme="minorHAnsi"/>
          </w:rPr>
          <w:t>2000</w:t>
        </w:r>
        <w:r w:rsidR="00E441E6" w:rsidRPr="001B07BA">
          <w:rPr>
            <w:rStyle w:val="Hyperlink"/>
            <w:rFonts w:asciiTheme="minorHAnsi" w:eastAsia="MS Mincho" w:hAnsiTheme="minorHAnsi" w:cstheme="minorHAnsi"/>
          </w:rPr>
          <w:t xml:space="preserve"> </w:t>
        </w:r>
        <w:r w:rsidR="009B59A2" w:rsidRPr="001B07BA">
          <w:rPr>
            <w:rStyle w:val="Hyperlink"/>
            <w:rFonts w:asciiTheme="minorHAnsi" w:eastAsia="MS Mincho" w:hAnsiTheme="minorHAnsi" w:cstheme="minorHAnsi"/>
          </w:rPr>
          <w:t xml:space="preserve">Occupational </w:t>
        </w:r>
        <w:r w:rsidR="00E441E6" w:rsidRPr="001B07BA">
          <w:rPr>
            <w:rStyle w:val="Hyperlink"/>
            <w:rFonts w:asciiTheme="minorHAnsi" w:eastAsia="MS Mincho" w:hAnsiTheme="minorHAnsi" w:cstheme="minorHAnsi"/>
          </w:rPr>
          <w:t>Classification System</w:t>
        </w:r>
      </w:hyperlink>
    </w:p>
    <w:p w14:paraId="4B26991B" w14:textId="77777777" w:rsidR="00E441E6" w:rsidRPr="001B07BA" w:rsidRDefault="00737AA0" w:rsidP="002836F8">
      <w:pPr>
        <w:pStyle w:val="ListParagraph"/>
        <w:numPr>
          <w:ilvl w:val="0"/>
          <w:numId w:val="2"/>
        </w:numPr>
        <w:spacing w:line="360" w:lineRule="auto"/>
        <w:rPr>
          <w:rFonts w:asciiTheme="minorHAnsi" w:eastAsia="MS Mincho" w:hAnsiTheme="minorHAnsi" w:cstheme="minorHAnsi"/>
        </w:rPr>
      </w:pPr>
      <w:hyperlink w:anchor="APP_E" w:history="1">
        <w:r w:rsidR="00E441E6" w:rsidRPr="001B07BA">
          <w:rPr>
            <w:rStyle w:val="Hyperlink"/>
            <w:rFonts w:asciiTheme="minorHAnsi" w:eastAsia="MS Mincho" w:hAnsiTheme="minorHAnsi" w:cstheme="minorHAnsi"/>
          </w:rPr>
          <w:t>113 Causes of Death from ICD-10</w:t>
        </w:r>
      </w:hyperlink>
    </w:p>
    <w:p w14:paraId="22CC897C" w14:textId="77777777" w:rsidR="00A44054" w:rsidRPr="001B07BA" w:rsidRDefault="00A44054" w:rsidP="001B07BA">
      <w:pPr>
        <w:spacing w:line="360" w:lineRule="auto"/>
        <w:rPr>
          <w:rFonts w:asciiTheme="minorHAnsi" w:eastAsia="MS Mincho" w:hAnsiTheme="minorHAnsi" w:cstheme="minorHAnsi"/>
        </w:rPr>
      </w:pPr>
    </w:p>
    <w:p w14:paraId="1BC32A5F" w14:textId="77777777" w:rsidR="00A44054" w:rsidRPr="00BB3431" w:rsidRDefault="00A44054" w:rsidP="00A44054">
      <w:pPr>
        <w:spacing w:line="360" w:lineRule="auto"/>
        <w:rPr>
          <w:rFonts w:asciiTheme="minorHAnsi" w:eastAsia="MS Mincho" w:hAnsiTheme="minorHAnsi" w:cstheme="minorHAnsi"/>
        </w:rPr>
        <w:sectPr w:rsidR="00A44054" w:rsidRPr="00BB3431" w:rsidSect="00957AFE">
          <w:headerReference w:type="default" r:id="rId40"/>
          <w:pgSz w:w="12240" w:h="15840" w:code="1"/>
          <w:pgMar w:top="1440" w:right="1325" w:bottom="1440" w:left="1440" w:header="720" w:footer="720" w:gutter="0"/>
          <w:cols w:space="720"/>
          <w:docGrid w:linePitch="360"/>
        </w:sectPr>
      </w:pPr>
    </w:p>
    <w:p w14:paraId="293D4D90" w14:textId="77777777" w:rsidR="00B56E07" w:rsidRPr="00BB3431" w:rsidRDefault="00B56E07" w:rsidP="00B56E07">
      <w:pPr>
        <w:pStyle w:val="PlainText"/>
        <w:jc w:val="center"/>
        <w:rPr>
          <w:rFonts w:asciiTheme="minorHAnsi" w:eastAsia="MS Mincho" w:hAnsiTheme="minorHAnsi" w:cstheme="minorHAnsi"/>
          <w:sz w:val="24"/>
          <w:szCs w:val="24"/>
        </w:rPr>
      </w:pPr>
      <w:bookmarkStart w:id="75" w:name="_37._Recoded_Class"/>
      <w:bookmarkStart w:id="76" w:name="APP_A"/>
      <w:bookmarkEnd w:id="75"/>
      <w:r w:rsidRPr="00BB3431">
        <w:rPr>
          <w:rFonts w:asciiTheme="minorHAnsi" w:eastAsia="MS Mincho" w:hAnsiTheme="minorHAnsi" w:cstheme="minorHAnsi"/>
          <w:b/>
          <w:bCs/>
          <w:sz w:val="24"/>
          <w:szCs w:val="24"/>
        </w:rPr>
        <w:t>Appendix A</w:t>
      </w:r>
    </w:p>
    <w:bookmarkEnd w:id="76"/>
    <w:p w14:paraId="2FD558FE" w14:textId="77777777" w:rsidR="00B56E07" w:rsidRDefault="00B56E07" w:rsidP="00B56E07">
      <w:pPr>
        <w:pStyle w:val="PlainText"/>
        <w:jc w:val="center"/>
        <w:rPr>
          <w:rFonts w:asciiTheme="minorHAnsi" w:eastAsia="MS Mincho" w:hAnsiTheme="minorHAnsi" w:cstheme="minorHAnsi"/>
          <w:b/>
          <w:sz w:val="24"/>
          <w:szCs w:val="24"/>
        </w:rPr>
      </w:pPr>
      <w:r w:rsidRPr="00BB3431">
        <w:rPr>
          <w:rFonts w:asciiTheme="minorHAnsi" w:eastAsia="MS Mincho" w:hAnsiTheme="minorHAnsi" w:cstheme="minorHAnsi"/>
          <w:b/>
          <w:sz w:val="24"/>
          <w:szCs w:val="24"/>
        </w:rPr>
        <w:t>STATE CONCATENATED CODES</w:t>
      </w:r>
    </w:p>
    <w:p w14:paraId="26C3CD49" w14:textId="77777777" w:rsidR="009B59A2" w:rsidRPr="007B1A94" w:rsidRDefault="00737AA0" w:rsidP="007B1A94">
      <w:pPr>
        <w:pStyle w:val="PlainText"/>
        <w:jc w:val="center"/>
        <w:rPr>
          <w:rFonts w:asciiTheme="minorHAnsi" w:eastAsia="MS Mincho" w:hAnsiTheme="minorHAnsi" w:cstheme="minorHAnsi"/>
          <w:b/>
          <w:sz w:val="24"/>
          <w:szCs w:val="24"/>
        </w:rPr>
      </w:pPr>
      <w:hyperlink w:anchor="APP_TOC" w:history="1">
        <w:r w:rsidR="009B59A2" w:rsidRPr="007B1A94">
          <w:rPr>
            <w:rStyle w:val="Hyperlink"/>
            <w:rFonts w:asciiTheme="minorHAnsi" w:eastAsia="MS Mincho" w:hAnsiTheme="minorHAnsi" w:cstheme="minorHAnsi"/>
            <w:bCs/>
            <w:sz w:val="24"/>
            <w:szCs w:val="24"/>
          </w:rPr>
          <w:t>Return to Appendix TOC</w:t>
        </w:r>
      </w:hyperlink>
      <w:r w:rsidR="000A1DC2" w:rsidRPr="007B1A94">
        <w:rPr>
          <w:rStyle w:val="Hyperlink"/>
          <w:rFonts w:asciiTheme="minorHAnsi" w:eastAsia="MS Mincho" w:hAnsiTheme="minorHAnsi" w:cstheme="minorHAnsi"/>
          <w:bCs/>
          <w:sz w:val="24"/>
          <w:szCs w:val="24"/>
        </w:rPr>
        <w:t xml:space="preserve">   </w:t>
      </w:r>
      <w:r w:rsidR="000A1DC2" w:rsidRPr="007B1A94">
        <w:rPr>
          <w:rFonts w:asciiTheme="minorHAnsi" w:hAnsiTheme="minorHAnsi" w:cstheme="minorHAnsi"/>
          <w:sz w:val="24"/>
          <w:szCs w:val="24"/>
        </w:rPr>
        <w:t xml:space="preserve">       </w:t>
      </w:r>
      <w:hyperlink w:anchor="TOC" w:history="1">
        <w:r w:rsidR="000A1DC2" w:rsidRPr="007B1A94">
          <w:rPr>
            <w:rStyle w:val="Hyperlink"/>
            <w:rFonts w:asciiTheme="minorHAnsi" w:eastAsia="MS Mincho" w:hAnsiTheme="minorHAnsi" w:cstheme="minorHAnsi"/>
            <w:bCs/>
            <w:sz w:val="24"/>
            <w:szCs w:val="24"/>
          </w:rPr>
          <w:t>Return to Main TOC</w:t>
        </w:r>
      </w:hyperlink>
      <w:r w:rsidR="001B07BA" w:rsidRPr="007B1A94">
        <w:rPr>
          <w:rStyle w:val="Hyperlink"/>
          <w:rFonts w:asciiTheme="minorHAnsi" w:eastAsia="MS Mincho" w:hAnsiTheme="minorHAnsi" w:cstheme="minorHAnsi"/>
          <w:bCs/>
          <w:sz w:val="24"/>
          <w:szCs w:val="24"/>
        </w:rPr>
        <w:t xml:space="preserve"> </w:t>
      </w:r>
      <w:r w:rsidR="001B07BA" w:rsidRPr="007B1A94">
        <w:rPr>
          <w:rStyle w:val="Hyperlink"/>
          <w:rFonts w:asciiTheme="minorHAnsi" w:eastAsia="MS Mincho" w:hAnsiTheme="minorHAnsi" w:cstheme="minorHAnsi"/>
          <w:bCs/>
          <w:sz w:val="24"/>
          <w:szCs w:val="24"/>
          <w:u w:val="none"/>
        </w:rPr>
        <w:t xml:space="preserve">          </w:t>
      </w:r>
      <w:hyperlink w:anchor="StateRecode" w:history="1">
        <w:r w:rsidR="001B07BA" w:rsidRPr="007B1A94">
          <w:rPr>
            <w:rStyle w:val="Hyperlink"/>
            <w:rFonts w:asciiTheme="minorHAnsi" w:eastAsia="MS Mincho" w:hAnsiTheme="minorHAnsi" w:cstheme="minorHAnsi"/>
            <w:bCs/>
            <w:sz w:val="24"/>
            <w:szCs w:val="24"/>
          </w:rPr>
          <w:t>Return to STATER</w:t>
        </w:r>
      </w:hyperlink>
    </w:p>
    <w:p w14:paraId="40A72829" w14:textId="77777777" w:rsidR="00B56E07" w:rsidRPr="00BB3431" w:rsidRDefault="00D51333" w:rsidP="00274629">
      <w:pPr>
        <w:tabs>
          <w:tab w:val="left" w:pos="360"/>
          <w:tab w:val="left" w:pos="720"/>
          <w:tab w:val="right" w:pos="6120"/>
          <w:tab w:val="left" w:pos="7290"/>
          <w:tab w:val="left" w:pos="8820"/>
        </w:tabs>
        <w:rPr>
          <w:rFonts w:asciiTheme="minorHAnsi" w:hAnsiTheme="minorHAnsi" w:cstheme="minorHAnsi"/>
        </w:rPr>
      </w:pPr>
      <w:r w:rsidRPr="00BB3431">
        <w:rPr>
          <w:rFonts w:asciiTheme="minorHAnsi" w:hAnsiTheme="minorHAnsi" w:cstheme="minorHAnsi"/>
        </w:rPr>
        <w:tab/>
      </w:r>
    </w:p>
    <w:tbl>
      <w:tblPr>
        <w:tblW w:w="10450" w:type="dxa"/>
        <w:jc w:val="center"/>
        <w:tblLook w:val="04A0" w:firstRow="1" w:lastRow="0" w:firstColumn="1" w:lastColumn="0" w:noHBand="0" w:noVBand="1"/>
      </w:tblPr>
      <w:tblGrid>
        <w:gridCol w:w="2908"/>
        <w:gridCol w:w="805"/>
        <w:gridCol w:w="2606"/>
        <w:gridCol w:w="805"/>
        <w:gridCol w:w="2521"/>
        <w:gridCol w:w="805"/>
      </w:tblGrid>
      <w:tr w:rsidR="00C2086F" w:rsidRPr="007B1A94" w14:paraId="4037E4DE" w14:textId="77777777" w:rsidTr="00C2086F">
        <w:trPr>
          <w:trHeight w:val="255"/>
          <w:jc w:val="center"/>
        </w:trPr>
        <w:tc>
          <w:tcPr>
            <w:tcW w:w="720" w:type="dxa"/>
            <w:shd w:val="clear" w:color="auto" w:fill="auto"/>
            <w:noWrap/>
            <w:vAlign w:val="bottom"/>
            <w:hideMark/>
          </w:tcPr>
          <w:p w14:paraId="67BC8109"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New-England Division</w:t>
            </w:r>
          </w:p>
        </w:tc>
        <w:tc>
          <w:tcPr>
            <w:tcW w:w="432" w:type="dxa"/>
            <w:shd w:val="clear" w:color="auto" w:fill="auto"/>
            <w:noWrap/>
            <w:vAlign w:val="bottom"/>
            <w:hideMark/>
          </w:tcPr>
          <w:p w14:paraId="45AF35CC" w14:textId="77777777" w:rsidR="00B56E07" w:rsidRPr="007B1A94" w:rsidRDefault="00B56E07" w:rsidP="00597A7F">
            <w:pPr>
              <w:jc w:val="center"/>
              <w:rPr>
                <w:rFonts w:asciiTheme="minorHAnsi" w:hAnsiTheme="minorHAnsi" w:cstheme="minorHAnsi"/>
                <w:b/>
                <w:bCs/>
              </w:rPr>
            </w:pPr>
          </w:p>
        </w:tc>
        <w:tc>
          <w:tcPr>
            <w:tcW w:w="720" w:type="dxa"/>
            <w:shd w:val="clear" w:color="auto" w:fill="auto"/>
            <w:noWrap/>
            <w:vAlign w:val="bottom"/>
            <w:hideMark/>
          </w:tcPr>
          <w:p w14:paraId="6DAFB2CA"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Middle Atlantic Division</w:t>
            </w:r>
          </w:p>
        </w:tc>
        <w:tc>
          <w:tcPr>
            <w:tcW w:w="432" w:type="dxa"/>
            <w:shd w:val="clear" w:color="auto" w:fill="auto"/>
            <w:noWrap/>
            <w:vAlign w:val="bottom"/>
            <w:hideMark/>
          </w:tcPr>
          <w:p w14:paraId="086AEDDE" w14:textId="77777777" w:rsidR="00B56E07" w:rsidRPr="007B1A94" w:rsidRDefault="00B56E07" w:rsidP="00597A7F">
            <w:pPr>
              <w:jc w:val="center"/>
              <w:rPr>
                <w:rFonts w:asciiTheme="minorHAnsi" w:hAnsiTheme="minorHAnsi" w:cstheme="minorHAnsi"/>
                <w:b/>
                <w:bCs/>
              </w:rPr>
            </w:pPr>
          </w:p>
        </w:tc>
        <w:tc>
          <w:tcPr>
            <w:tcW w:w="1440" w:type="dxa"/>
            <w:shd w:val="clear" w:color="auto" w:fill="auto"/>
            <w:noWrap/>
            <w:vAlign w:val="bottom"/>
            <w:hideMark/>
          </w:tcPr>
          <w:p w14:paraId="09340224"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East North Central Division</w:t>
            </w:r>
          </w:p>
        </w:tc>
        <w:tc>
          <w:tcPr>
            <w:tcW w:w="432" w:type="dxa"/>
            <w:shd w:val="clear" w:color="auto" w:fill="auto"/>
            <w:noWrap/>
            <w:vAlign w:val="bottom"/>
            <w:hideMark/>
          </w:tcPr>
          <w:p w14:paraId="2B42E42A" w14:textId="77777777" w:rsidR="00B56E07" w:rsidRPr="007B1A94" w:rsidRDefault="00B56E07" w:rsidP="00597A7F">
            <w:pPr>
              <w:jc w:val="center"/>
              <w:rPr>
                <w:rFonts w:asciiTheme="minorHAnsi" w:hAnsiTheme="minorHAnsi" w:cstheme="minorHAnsi"/>
              </w:rPr>
            </w:pPr>
          </w:p>
        </w:tc>
      </w:tr>
      <w:tr w:rsidR="00C2086F" w:rsidRPr="007B1A94" w14:paraId="475DF238" w14:textId="77777777" w:rsidTr="00C2086F">
        <w:trPr>
          <w:trHeight w:val="255"/>
          <w:jc w:val="center"/>
        </w:trPr>
        <w:tc>
          <w:tcPr>
            <w:tcW w:w="720" w:type="dxa"/>
            <w:shd w:val="clear" w:color="auto" w:fill="auto"/>
            <w:noWrap/>
            <w:vAlign w:val="bottom"/>
            <w:hideMark/>
          </w:tcPr>
          <w:p w14:paraId="3B53E8AC"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1D11E807"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52FF0A57"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1D3C957B"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383F5C69"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71C901FB" w14:textId="77777777" w:rsidR="00B56E07" w:rsidRPr="007B1A94" w:rsidRDefault="00B56E07" w:rsidP="00597A7F">
            <w:pPr>
              <w:rPr>
                <w:rFonts w:asciiTheme="minorHAnsi" w:hAnsiTheme="minorHAnsi" w:cstheme="minorHAnsi"/>
              </w:rPr>
            </w:pPr>
          </w:p>
        </w:tc>
      </w:tr>
      <w:tr w:rsidR="00C2086F" w:rsidRPr="007B1A94" w14:paraId="4F28D2F4" w14:textId="77777777" w:rsidTr="00C2086F">
        <w:trPr>
          <w:trHeight w:val="255"/>
          <w:jc w:val="center"/>
        </w:trPr>
        <w:tc>
          <w:tcPr>
            <w:tcW w:w="720" w:type="dxa"/>
            <w:shd w:val="clear" w:color="auto" w:fill="auto"/>
            <w:noWrap/>
            <w:vAlign w:val="bottom"/>
            <w:hideMark/>
          </w:tcPr>
          <w:p w14:paraId="7A2227E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Maine</w:t>
            </w:r>
          </w:p>
        </w:tc>
        <w:tc>
          <w:tcPr>
            <w:tcW w:w="432" w:type="dxa"/>
            <w:shd w:val="clear" w:color="auto" w:fill="auto"/>
            <w:noWrap/>
            <w:vAlign w:val="bottom"/>
            <w:hideMark/>
          </w:tcPr>
          <w:p w14:paraId="0B60E544"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11</w:t>
            </w:r>
          </w:p>
        </w:tc>
        <w:tc>
          <w:tcPr>
            <w:tcW w:w="720" w:type="dxa"/>
            <w:shd w:val="clear" w:color="auto" w:fill="auto"/>
            <w:noWrap/>
            <w:vAlign w:val="bottom"/>
            <w:hideMark/>
          </w:tcPr>
          <w:p w14:paraId="1F48255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New York</w:t>
            </w:r>
          </w:p>
        </w:tc>
        <w:tc>
          <w:tcPr>
            <w:tcW w:w="432" w:type="dxa"/>
            <w:shd w:val="clear" w:color="auto" w:fill="auto"/>
            <w:noWrap/>
            <w:vAlign w:val="bottom"/>
            <w:hideMark/>
          </w:tcPr>
          <w:p w14:paraId="2DCE3B73"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21</w:t>
            </w:r>
          </w:p>
        </w:tc>
        <w:tc>
          <w:tcPr>
            <w:tcW w:w="1440" w:type="dxa"/>
            <w:shd w:val="clear" w:color="auto" w:fill="auto"/>
            <w:noWrap/>
            <w:vAlign w:val="bottom"/>
            <w:hideMark/>
          </w:tcPr>
          <w:p w14:paraId="5BCB7C5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Ohio</w:t>
            </w:r>
          </w:p>
        </w:tc>
        <w:tc>
          <w:tcPr>
            <w:tcW w:w="432" w:type="dxa"/>
            <w:shd w:val="clear" w:color="auto" w:fill="auto"/>
            <w:noWrap/>
            <w:vAlign w:val="bottom"/>
            <w:hideMark/>
          </w:tcPr>
          <w:p w14:paraId="286F414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31</w:t>
            </w:r>
          </w:p>
        </w:tc>
      </w:tr>
      <w:tr w:rsidR="00C2086F" w:rsidRPr="007B1A94" w14:paraId="4CB4E10C" w14:textId="77777777" w:rsidTr="00C2086F">
        <w:trPr>
          <w:trHeight w:val="255"/>
          <w:jc w:val="center"/>
        </w:trPr>
        <w:tc>
          <w:tcPr>
            <w:tcW w:w="720" w:type="dxa"/>
            <w:shd w:val="clear" w:color="auto" w:fill="auto"/>
            <w:noWrap/>
            <w:vAlign w:val="bottom"/>
            <w:hideMark/>
          </w:tcPr>
          <w:p w14:paraId="6C31CC6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New Hampshire</w:t>
            </w:r>
          </w:p>
        </w:tc>
        <w:tc>
          <w:tcPr>
            <w:tcW w:w="432" w:type="dxa"/>
            <w:shd w:val="clear" w:color="auto" w:fill="auto"/>
            <w:noWrap/>
            <w:vAlign w:val="bottom"/>
            <w:hideMark/>
          </w:tcPr>
          <w:p w14:paraId="4D7A9B1A"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12</w:t>
            </w:r>
          </w:p>
        </w:tc>
        <w:tc>
          <w:tcPr>
            <w:tcW w:w="720" w:type="dxa"/>
            <w:shd w:val="clear" w:color="auto" w:fill="auto"/>
            <w:noWrap/>
            <w:vAlign w:val="bottom"/>
            <w:hideMark/>
          </w:tcPr>
          <w:p w14:paraId="739D03A4"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New Jersey</w:t>
            </w:r>
          </w:p>
        </w:tc>
        <w:tc>
          <w:tcPr>
            <w:tcW w:w="432" w:type="dxa"/>
            <w:shd w:val="clear" w:color="auto" w:fill="auto"/>
            <w:noWrap/>
            <w:vAlign w:val="bottom"/>
            <w:hideMark/>
          </w:tcPr>
          <w:p w14:paraId="69A1AA8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22</w:t>
            </w:r>
          </w:p>
        </w:tc>
        <w:tc>
          <w:tcPr>
            <w:tcW w:w="1440" w:type="dxa"/>
            <w:shd w:val="clear" w:color="auto" w:fill="auto"/>
            <w:noWrap/>
            <w:vAlign w:val="bottom"/>
            <w:hideMark/>
          </w:tcPr>
          <w:p w14:paraId="7A18ECB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Indiana</w:t>
            </w:r>
          </w:p>
        </w:tc>
        <w:tc>
          <w:tcPr>
            <w:tcW w:w="432" w:type="dxa"/>
            <w:shd w:val="clear" w:color="auto" w:fill="auto"/>
            <w:noWrap/>
            <w:vAlign w:val="bottom"/>
            <w:hideMark/>
          </w:tcPr>
          <w:p w14:paraId="293E0E3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32</w:t>
            </w:r>
          </w:p>
        </w:tc>
      </w:tr>
      <w:tr w:rsidR="00C2086F" w:rsidRPr="007B1A94" w14:paraId="24593D70" w14:textId="77777777" w:rsidTr="00C2086F">
        <w:trPr>
          <w:trHeight w:val="255"/>
          <w:jc w:val="center"/>
        </w:trPr>
        <w:tc>
          <w:tcPr>
            <w:tcW w:w="720" w:type="dxa"/>
            <w:shd w:val="clear" w:color="auto" w:fill="auto"/>
            <w:noWrap/>
            <w:vAlign w:val="bottom"/>
            <w:hideMark/>
          </w:tcPr>
          <w:p w14:paraId="522A6D9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Vermont</w:t>
            </w:r>
          </w:p>
        </w:tc>
        <w:tc>
          <w:tcPr>
            <w:tcW w:w="432" w:type="dxa"/>
            <w:shd w:val="clear" w:color="auto" w:fill="auto"/>
            <w:noWrap/>
            <w:vAlign w:val="bottom"/>
            <w:hideMark/>
          </w:tcPr>
          <w:p w14:paraId="40BBFB39"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13</w:t>
            </w:r>
          </w:p>
        </w:tc>
        <w:tc>
          <w:tcPr>
            <w:tcW w:w="720" w:type="dxa"/>
            <w:shd w:val="clear" w:color="auto" w:fill="auto"/>
            <w:noWrap/>
            <w:vAlign w:val="bottom"/>
            <w:hideMark/>
          </w:tcPr>
          <w:p w14:paraId="06A195B9"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Pennsylvania</w:t>
            </w:r>
          </w:p>
        </w:tc>
        <w:tc>
          <w:tcPr>
            <w:tcW w:w="432" w:type="dxa"/>
            <w:shd w:val="clear" w:color="auto" w:fill="auto"/>
            <w:noWrap/>
            <w:vAlign w:val="bottom"/>
            <w:hideMark/>
          </w:tcPr>
          <w:p w14:paraId="7FF98FC7"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23</w:t>
            </w:r>
          </w:p>
        </w:tc>
        <w:tc>
          <w:tcPr>
            <w:tcW w:w="1440" w:type="dxa"/>
            <w:shd w:val="clear" w:color="auto" w:fill="auto"/>
            <w:noWrap/>
            <w:vAlign w:val="bottom"/>
            <w:hideMark/>
          </w:tcPr>
          <w:p w14:paraId="240DC0A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Illinois </w:t>
            </w:r>
          </w:p>
        </w:tc>
        <w:tc>
          <w:tcPr>
            <w:tcW w:w="432" w:type="dxa"/>
            <w:shd w:val="clear" w:color="auto" w:fill="auto"/>
            <w:noWrap/>
            <w:vAlign w:val="bottom"/>
            <w:hideMark/>
          </w:tcPr>
          <w:p w14:paraId="3EA3935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33</w:t>
            </w:r>
          </w:p>
        </w:tc>
      </w:tr>
      <w:tr w:rsidR="00C2086F" w:rsidRPr="007B1A94" w14:paraId="722D4B30" w14:textId="77777777" w:rsidTr="00C2086F">
        <w:trPr>
          <w:trHeight w:val="255"/>
          <w:jc w:val="center"/>
        </w:trPr>
        <w:tc>
          <w:tcPr>
            <w:tcW w:w="720" w:type="dxa"/>
            <w:shd w:val="clear" w:color="auto" w:fill="auto"/>
            <w:noWrap/>
            <w:vAlign w:val="bottom"/>
            <w:hideMark/>
          </w:tcPr>
          <w:p w14:paraId="0E96C5A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Massachusetts</w:t>
            </w:r>
          </w:p>
        </w:tc>
        <w:tc>
          <w:tcPr>
            <w:tcW w:w="432" w:type="dxa"/>
            <w:shd w:val="clear" w:color="auto" w:fill="auto"/>
            <w:noWrap/>
            <w:vAlign w:val="bottom"/>
            <w:hideMark/>
          </w:tcPr>
          <w:p w14:paraId="492A95C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14</w:t>
            </w:r>
          </w:p>
        </w:tc>
        <w:tc>
          <w:tcPr>
            <w:tcW w:w="720" w:type="dxa"/>
            <w:shd w:val="clear" w:color="auto" w:fill="auto"/>
            <w:noWrap/>
            <w:vAlign w:val="bottom"/>
            <w:hideMark/>
          </w:tcPr>
          <w:p w14:paraId="01C1C167"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01253D6D"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0CB22A23"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Michigan</w:t>
            </w:r>
          </w:p>
        </w:tc>
        <w:tc>
          <w:tcPr>
            <w:tcW w:w="432" w:type="dxa"/>
            <w:shd w:val="clear" w:color="auto" w:fill="auto"/>
            <w:noWrap/>
            <w:vAlign w:val="bottom"/>
            <w:hideMark/>
          </w:tcPr>
          <w:p w14:paraId="2A07394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34</w:t>
            </w:r>
          </w:p>
        </w:tc>
      </w:tr>
      <w:tr w:rsidR="00C2086F" w:rsidRPr="007B1A94" w14:paraId="145B0998" w14:textId="77777777" w:rsidTr="00C2086F">
        <w:trPr>
          <w:trHeight w:val="255"/>
          <w:jc w:val="center"/>
        </w:trPr>
        <w:tc>
          <w:tcPr>
            <w:tcW w:w="720" w:type="dxa"/>
            <w:shd w:val="clear" w:color="auto" w:fill="auto"/>
            <w:noWrap/>
            <w:vAlign w:val="bottom"/>
            <w:hideMark/>
          </w:tcPr>
          <w:p w14:paraId="4EAA602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Rhode Island </w:t>
            </w:r>
          </w:p>
        </w:tc>
        <w:tc>
          <w:tcPr>
            <w:tcW w:w="432" w:type="dxa"/>
            <w:shd w:val="clear" w:color="auto" w:fill="auto"/>
            <w:noWrap/>
            <w:vAlign w:val="bottom"/>
            <w:hideMark/>
          </w:tcPr>
          <w:p w14:paraId="7937B1C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15</w:t>
            </w:r>
          </w:p>
        </w:tc>
        <w:tc>
          <w:tcPr>
            <w:tcW w:w="720" w:type="dxa"/>
            <w:shd w:val="clear" w:color="auto" w:fill="auto"/>
            <w:noWrap/>
            <w:vAlign w:val="bottom"/>
            <w:hideMark/>
          </w:tcPr>
          <w:p w14:paraId="68ABF190"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275F0C3D"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04653B5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Wisconsin</w:t>
            </w:r>
          </w:p>
        </w:tc>
        <w:tc>
          <w:tcPr>
            <w:tcW w:w="432" w:type="dxa"/>
            <w:shd w:val="clear" w:color="auto" w:fill="auto"/>
            <w:noWrap/>
            <w:vAlign w:val="bottom"/>
            <w:hideMark/>
          </w:tcPr>
          <w:p w14:paraId="3AA2D89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35</w:t>
            </w:r>
          </w:p>
        </w:tc>
      </w:tr>
      <w:tr w:rsidR="00C2086F" w:rsidRPr="007B1A94" w14:paraId="14E1983C" w14:textId="77777777" w:rsidTr="00C2086F">
        <w:trPr>
          <w:trHeight w:val="255"/>
          <w:jc w:val="center"/>
        </w:trPr>
        <w:tc>
          <w:tcPr>
            <w:tcW w:w="720" w:type="dxa"/>
            <w:shd w:val="clear" w:color="auto" w:fill="auto"/>
            <w:noWrap/>
            <w:vAlign w:val="bottom"/>
            <w:hideMark/>
          </w:tcPr>
          <w:p w14:paraId="038BDAA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Connecticut </w:t>
            </w:r>
          </w:p>
        </w:tc>
        <w:tc>
          <w:tcPr>
            <w:tcW w:w="432" w:type="dxa"/>
            <w:shd w:val="clear" w:color="auto" w:fill="auto"/>
            <w:noWrap/>
            <w:vAlign w:val="bottom"/>
            <w:hideMark/>
          </w:tcPr>
          <w:p w14:paraId="2750B2C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16</w:t>
            </w:r>
          </w:p>
        </w:tc>
        <w:tc>
          <w:tcPr>
            <w:tcW w:w="720" w:type="dxa"/>
            <w:shd w:val="clear" w:color="auto" w:fill="auto"/>
            <w:noWrap/>
            <w:vAlign w:val="bottom"/>
            <w:hideMark/>
          </w:tcPr>
          <w:p w14:paraId="5DE76245"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10B1D313"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10FB49DC"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134D3B1E" w14:textId="77777777" w:rsidR="00B56E07" w:rsidRPr="007B1A94" w:rsidRDefault="00B56E07" w:rsidP="00597A7F">
            <w:pPr>
              <w:rPr>
                <w:rFonts w:asciiTheme="minorHAnsi" w:hAnsiTheme="minorHAnsi" w:cstheme="minorHAnsi"/>
              </w:rPr>
            </w:pPr>
          </w:p>
        </w:tc>
      </w:tr>
      <w:tr w:rsidR="00C2086F" w:rsidRPr="007B1A94" w14:paraId="6A0D0B8D" w14:textId="77777777" w:rsidTr="00C2086F">
        <w:trPr>
          <w:trHeight w:val="255"/>
          <w:jc w:val="center"/>
        </w:trPr>
        <w:tc>
          <w:tcPr>
            <w:tcW w:w="720" w:type="dxa"/>
            <w:shd w:val="clear" w:color="auto" w:fill="auto"/>
            <w:noWrap/>
            <w:vAlign w:val="bottom"/>
            <w:hideMark/>
          </w:tcPr>
          <w:p w14:paraId="2D9A0153"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0831AA97"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746A29BC"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27D00B0F"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7344F85E"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37F917A6" w14:textId="77777777" w:rsidR="00B56E07" w:rsidRPr="007B1A94" w:rsidRDefault="00B56E07" w:rsidP="00597A7F">
            <w:pPr>
              <w:rPr>
                <w:rFonts w:asciiTheme="minorHAnsi" w:hAnsiTheme="minorHAnsi" w:cstheme="minorHAnsi"/>
              </w:rPr>
            </w:pPr>
          </w:p>
        </w:tc>
      </w:tr>
      <w:tr w:rsidR="00C2086F" w:rsidRPr="007B1A94" w14:paraId="0E32DE4A" w14:textId="77777777" w:rsidTr="00C2086F">
        <w:trPr>
          <w:trHeight w:val="255"/>
          <w:jc w:val="center"/>
        </w:trPr>
        <w:tc>
          <w:tcPr>
            <w:tcW w:w="720" w:type="dxa"/>
            <w:shd w:val="clear" w:color="auto" w:fill="auto"/>
            <w:noWrap/>
            <w:vAlign w:val="bottom"/>
            <w:hideMark/>
          </w:tcPr>
          <w:p w14:paraId="11810EAC"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West North Central Division</w:t>
            </w:r>
          </w:p>
        </w:tc>
        <w:tc>
          <w:tcPr>
            <w:tcW w:w="432" w:type="dxa"/>
            <w:shd w:val="clear" w:color="auto" w:fill="auto"/>
            <w:noWrap/>
            <w:vAlign w:val="bottom"/>
            <w:hideMark/>
          </w:tcPr>
          <w:p w14:paraId="1F1C85EC" w14:textId="77777777" w:rsidR="00B56E07" w:rsidRPr="007B1A94" w:rsidRDefault="00B56E07" w:rsidP="00597A7F">
            <w:pPr>
              <w:jc w:val="center"/>
              <w:rPr>
                <w:rFonts w:asciiTheme="minorHAnsi" w:hAnsiTheme="minorHAnsi" w:cstheme="minorHAnsi"/>
                <w:b/>
                <w:bCs/>
              </w:rPr>
            </w:pPr>
          </w:p>
        </w:tc>
        <w:tc>
          <w:tcPr>
            <w:tcW w:w="720" w:type="dxa"/>
            <w:shd w:val="clear" w:color="auto" w:fill="auto"/>
            <w:noWrap/>
            <w:vAlign w:val="bottom"/>
            <w:hideMark/>
          </w:tcPr>
          <w:p w14:paraId="244A735F"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South Atlantic Division</w:t>
            </w:r>
          </w:p>
        </w:tc>
        <w:tc>
          <w:tcPr>
            <w:tcW w:w="432" w:type="dxa"/>
            <w:shd w:val="clear" w:color="auto" w:fill="auto"/>
            <w:noWrap/>
            <w:vAlign w:val="bottom"/>
            <w:hideMark/>
          </w:tcPr>
          <w:p w14:paraId="5738C5AC" w14:textId="77777777" w:rsidR="00B56E07" w:rsidRPr="007B1A94" w:rsidRDefault="00B56E07" w:rsidP="00597A7F">
            <w:pPr>
              <w:jc w:val="center"/>
              <w:rPr>
                <w:rFonts w:asciiTheme="minorHAnsi" w:hAnsiTheme="minorHAnsi" w:cstheme="minorHAnsi"/>
                <w:b/>
                <w:bCs/>
              </w:rPr>
            </w:pPr>
          </w:p>
        </w:tc>
        <w:tc>
          <w:tcPr>
            <w:tcW w:w="1440" w:type="dxa"/>
            <w:shd w:val="clear" w:color="auto" w:fill="auto"/>
            <w:noWrap/>
            <w:vAlign w:val="bottom"/>
            <w:hideMark/>
          </w:tcPr>
          <w:p w14:paraId="3804403C"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East South Central Division</w:t>
            </w:r>
          </w:p>
        </w:tc>
        <w:tc>
          <w:tcPr>
            <w:tcW w:w="432" w:type="dxa"/>
            <w:shd w:val="clear" w:color="auto" w:fill="auto"/>
            <w:noWrap/>
            <w:vAlign w:val="bottom"/>
            <w:hideMark/>
          </w:tcPr>
          <w:p w14:paraId="16211517" w14:textId="77777777" w:rsidR="00B56E07" w:rsidRPr="007B1A94" w:rsidRDefault="00B56E07" w:rsidP="00597A7F">
            <w:pPr>
              <w:jc w:val="center"/>
              <w:rPr>
                <w:rFonts w:asciiTheme="minorHAnsi" w:hAnsiTheme="minorHAnsi" w:cstheme="minorHAnsi"/>
              </w:rPr>
            </w:pPr>
          </w:p>
        </w:tc>
      </w:tr>
      <w:tr w:rsidR="00C2086F" w:rsidRPr="007B1A94" w14:paraId="7D2384AD" w14:textId="77777777" w:rsidTr="00C2086F">
        <w:trPr>
          <w:trHeight w:val="255"/>
          <w:jc w:val="center"/>
        </w:trPr>
        <w:tc>
          <w:tcPr>
            <w:tcW w:w="720" w:type="dxa"/>
            <w:shd w:val="clear" w:color="auto" w:fill="auto"/>
            <w:noWrap/>
            <w:vAlign w:val="bottom"/>
            <w:hideMark/>
          </w:tcPr>
          <w:p w14:paraId="50866292"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4E8062E4"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2E5E953A"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7D8FA816"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0B3041EA"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555D7377" w14:textId="77777777" w:rsidR="00B56E07" w:rsidRPr="007B1A94" w:rsidRDefault="00B56E07" w:rsidP="00597A7F">
            <w:pPr>
              <w:rPr>
                <w:rFonts w:asciiTheme="minorHAnsi" w:hAnsiTheme="minorHAnsi" w:cstheme="minorHAnsi"/>
              </w:rPr>
            </w:pPr>
          </w:p>
        </w:tc>
      </w:tr>
      <w:tr w:rsidR="00C2086F" w:rsidRPr="007B1A94" w14:paraId="6F9F65CB" w14:textId="77777777" w:rsidTr="00C2086F">
        <w:trPr>
          <w:trHeight w:val="255"/>
          <w:jc w:val="center"/>
        </w:trPr>
        <w:tc>
          <w:tcPr>
            <w:tcW w:w="720" w:type="dxa"/>
            <w:shd w:val="clear" w:color="auto" w:fill="auto"/>
            <w:noWrap/>
            <w:vAlign w:val="bottom"/>
            <w:hideMark/>
          </w:tcPr>
          <w:p w14:paraId="56A5E8F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Minnesota</w:t>
            </w:r>
          </w:p>
        </w:tc>
        <w:tc>
          <w:tcPr>
            <w:tcW w:w="432" w:type="dxa"/>
            <w:shd w:val="clear" w:color="auto" w:fill="auto"/>
            <w:noWrap/>
            <w:vAlign w:val="bottom"/>
            <w:hideMark/>
          </w:tcPr>
          <w:p w14:paraId="35E833C3"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41</w:t>
            </w:r>
          </w:p>
        </w:tc>
        <w:tc>
          <w:tcPr>
            <w:tcW w:w="720" w:type="dxa"/>
            <w:shd w:val="clear" w:color="auto" w:fill="auto"/>
            <w:noWrap/>
            <w:vAlign w:val="bottom"/>
            <w:hideMark/>
          </w:tcPr>
          <w:p w14:paraId="2816915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Delaware</w:t>
            </w:r>
          </w:p>
        </w:tc>
        <w:tc>
          <w:tcPr>
            <w:tcW w:w="432" w:type="dxa"/>
            <w:shd w:val="clear" w:color="auto" w:fill="auto"/>
            <w:noWrap/>
            <w:vAlign w:val="bottom"/>
            <w:hideMark/>
          </w:tcPr>
          <w:p w14:paraId="04D3683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51</w:t>
            </w:r>
          </w:p>
        </w:tc>
        <w:tc>
          <w:tcPr>
            <w:tcW w:w="1440" w:type="dxa"/>
            <w:shd w:val="clear" w:color="auto" w:fill="auto"/>
            <w:noWrap/>
            <w:vAlign w:val="bottom"/>
            <w:hideMark/>
          </w:tcPr>
          <w:p w14:paraId="3D52C2A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Kentucky</w:t>
            </w:r>
          </w:p>
        </w:tc>
        <w:tc>
          <w:tcPr>
            <w:tcW w:w="432" w:type="dxa"/>
            <w:shd w:val="clear" w:color="auto" w:fill="auto"/>
            <w:noWrap/>
            <w:vAlign w:val="bottom"/>
            <w:hideMark/>
          </w:tcPr>
          <w:p w14:paraId="2B01657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61</w:t>
            </w:r>
          </w:p>
        </w:tc>
      </w:tr>
      <w:tr w:rsidR="00C2086F" w:rsidRPr="007B1A94" w14:paraId="41DC5430" w14:textId="77777777" w:rsidTr="00C2086F">
        <w:trPr>
          <w:trHeight w:val="255"/>
          <w:jc w:val="center"/>
        </w:trPr>
        <w:tc>
          <w:tcPr>
            <w:tcW w:w="720" w:type="dxa"/>
            <w:shd w:val="clear" w:color="auto" w:fill="auto"/>
            <w:noWrap/>
            <w:vAlign w:val="bottom"/>
            <w:hideMark/>
          </w:tcPr>
          <w:p w14:paraId="5111007A"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Iowa</w:t>
            </w:r>
          </w:p>
        </w:tc>
        <w:tc>
          <w:tcPr>
            <w:tcW w:w="432" w:type="dxa"/>
            <w:shd w:val="clear" w:color="auto" w:fill="auto"/>
            <w:noWrap/>
            <w:vAlign w:val="bottom"/>
            <w:hideMark/>
          </w:tcPr>
          <w:p w14:paraId="144C192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42</w:t>
            </w:r>
          </w:p>
        </w:tc>
        <w:tc>
          <w:tcPr>
            <w:tcW w:w="720" w:type="dxa"/>
            <w:shd w:val="clear" w:color="auto" w:fill="auto"/>
            <w:noWrap/>
            <w:vAlign w:val="bottom"/>
            <w:hideMark/>
          </w:tcPr>
          <w:p w14:paraId="466E601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Maryland</w:t>
            </w:r>
          </w:p>
        </w:tc>
        <w:tc>
          <w:tcPr>
            <w:tcW w:w="432" w:type="dxa"/>
            <w:shd w:val="clear" w:color="auto" w:fill="auto"/>
            <w:noWrap/>
            <w:vAlign w:val="bottom"/>
            <w:hideMark/>
          </w:tcPr>
          <w:p w14:paraId="1369013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52</w:t>
            </w:r>
          </w:p>
        </w:tc>
        <w:tc>
          <w:tcPr>
            <w:tcW w:w="1440" w:type="dxa"/>
            <w:shd w:val="clear" w:color="auto" w:fill="auto"/>
            <w:noWrap/>
            <w:vAlign w:val="bottom"/>
            <w:hideMark/>
          </w:tcPr>
          <w:p w14:paraId="3E5F5612"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Tennessee </w:t>
            </w:r>
          </w:p>
        </w:tc>
        <w:tc>
          <w:tcPr>
            <w:tcW w:w="432" w:type="dxa"/>
            <w:shd w:val="clear" w:color="auto" w:fill="auto"/>
            <w:noWrap/>
            <w:vAlign w:val="bottom"/>
            <w:hideMark/>
          </w:tcPr>
          <w:p w14:paraId="6A75BCE4"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62</w:t>
            </w:r>
          </w:p>
        </w:tc>
      </w:tr>
      <w:tr w:rsidR="00C2086F" w:rsidRPr="007B1A94" w14:paraId="4194A006" w14:textId="77777777" w:rsidTr="00C2086F">
        <w:trPr>
          <w:trHeight w:val="255"/>
          <w:jc w:val="center"/>
        </w:trPr>
        <w:tc>
          <w:tcPr>
            <w:tcW w:w="720" w:type="dxa"/>
            <w:shd w:val="clear" w:color="auto" w:fill="auto"/>
            <w:noWrap/>
            <w:vAlign w:val="bottom"/>
            <w:hideMark/>
          </w:tcPr>
          <w:p w14:paraId="3C969BB7"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Missouri </w:t>
            </w:r>
          </w:p>
        </w:tc>
        <w:tc>
          <w:tcPr>
            <w:tcW w:w="432" w:type="dxa"/>
            <w:shd w:val="clear" w:color="auto" w:fill="auto"/>
            <w:noWrap/>
            <w:vAlign w:val="bottom"/>
            <w:hideMark/>
          </w:tcPr>
          <w:p w14:paraId="78E092F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43</w:t>
            </w:r>
          </w:p>
        </w:tc>
        <w:tc>
          <w:tcPr>
            <w:tcW w:w="720" w:type="dxa"/>
            <w:shd w:val="clear" w:color="auto" w:fill="auto"/>
            <w:noWrap/>
            <w:vAlign w:val="bottom"/>
            <w:hideMark/>
          </w:tcPr>
          <w:p w14:paraId="5A74207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District of Columbia</w:t>
            </w:r>
          </w:p>
        </w:tc>
        <w:tc>
          <w:tcPr>
            <w:tcW w:w="432" w:type="dxa"/>
            <w:shd w:val="clear" w:color="auto" w:fill="auto"/>
            <w:noWrap/>
            <w:vAlign w:val="bottom"/>
            <w:hideMark/>
          </w:tcPr>
          <w:p w14:paraId="340E81B9"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53</w:t>
            </w:r>
          </w:p>
        </w:tc>
        <w:tc>
          <w:tcPr>
            <w:tcW w:w="1440" w:type="dxa"/>
            <w:shd w:val="clear" w:color="auto" w:fill="auto"/>
            <w:noWrap/>
            <w:vAlign w:val="bottom"/>
            <w:hideMark/>
          </w:tcPr>
          <w:p w14:paraId="2B935FCA"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Alabama</w:t>
            </w:r>
          </w:p>
        </w:tc>
        <w:tc>
          <w:tcPr>
            <w:tcW w:w="432" w:type="dxa"/>
            <w:shd w:val="clear" w:color="auto" w:fill="auto"/>
            <w:noWrap/>
            <w:vAlign w:val="bottom"/>
            <w:hideMark/>
          </w:tcPr>
          <w:p w14:paraId="4FCE8A1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63</w:t>
            </w:r>
          </w:p>
        </w:tc>
      </w:tr>
      <w:tr w:rsidR="00C2086F" w:rsidRPr="007B1A94" w14:paraId="2D18861C" w14:textId="77777777" w:rsidTr="00C2086F">
        <w:trPr>
          <w:trHeight w:val="255"/>
          <w:jc w:val="center"/>
        </w:trPr>
        <w:tc>
          <w:tcPr>
            <w:tcW w:w="720" w:type="dxa"/>
            <w:shd w:val="clear" w:color="auto" w:fill="auto"/>
            <w:noWrap/>
            <w:vAlign w:val="bottom"/>
            <w:hideMark/>
          </w:tcPr>
          <w:p w14:paraId="7DCBCFD5"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North Dakota </w:t>
            </w:r>
          </w:p>
        </w:tc>
        <w:tc>
          <w:tcPr>
            <w:tcW w:w="432" w:type="dxa"/>
            <w:shd w:val="clear" w:color="auto" w:fill="auto"/>
            <w:noWrap/>
            <w:vAlign w:val="bottom"/>
            <w:hideMark/>
          </w:tcPr>
          <w:p w14:paraId="0EF10D6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44</w:t>
            </w:r>
          </w:p>
        </w:tc>
        <w:tc>
          <w:tcPr>
            <w:tcW w:w="720" w:type="dxa"/>
            <w:shd w:val="clear" w:color="auto" w:fill="auto"/>
            <w:noWrap/>
            <w:vAlign w:val="bottom"/>
            <w:hideMark/>
          </w:tcPr>
          <w:p w14:paraId="509CC99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Virginia</w:t>
            </w:r>
          </w:p>
        </w:tc>
        <w:tc>
          <w:tcPr>
            <w:tcW w:w="432" w:type="dxa"/>
            <w:shd w:val="clear" w:color="auto" w:fill="auto"/>
            <w:noWrap/>
            <w:vAlign w:val="bottom"/>
            <w:hideMark/>
          </w:tcPr>
          <w:p w14:paraId="29ED97A5"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54</w:t>
            </w:r>
          </w:p>
        </w:tc>
        <w:tc>
          <w:tcPr>
            <w:tcW w:w="1440" w:type="dxa"/>
            <w:shd w:val="clear" w:color="auto" w:fill="auto"/>
            <w:noWrap/>
            <w:vAlign w:val="bottom"/>
            <w:hideMark/>
          </w:tcPr>
          <w:p w14:paraId="1ADF51D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Mississippi</w:t>
            </w:r>
          </w:p>
        </w:tc>
        <w:tc>
          <w:tcPr>
            <w:tcW w:w="432" w:type="dxa"/>
            <w:shd w:val="clear" w:color="auto" w:fill="auto"/>
            <w:noWrap/>
            <w:vAlign w:val="bottom"/>
            <w:hideMark/>
          </w:tcPr>
          <w:p w14:paraId="0454324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64</w:t>
            </w:r>
          </w:p>
        </w:tc>
      </w:tr>
      <w:tr w:rsidR="00C2086F" w:rsidRPr="007B1A94" w14:paraId="462BDCD3" w14:textId="77777777" w:rsidTr="00C2086F">
        <w:trPr>
          <w:trHeight w:val="255"/>
          <w:jc w:val="center"/>
        </w:trPr>
        <w:tc>
          <w:tcPr>
            <w:tcW w:w="720" w:type="dxa"/>
            <w:shd w:val="clear" w:color="auto" w:fill="auto"/>
            <w:noWrap/>
            <w:vAlign w:val="bottom"/>
            <w:hideMark/>
          </w:tcPr>
          <w:p w14:paraId="20DDB73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South Dakota</w:t>
            </w:r>
          </w:p>
        </w:tc>
        <w:tc>
          <w:tcPr>
            <w:tcW w:w="432" w:type="dxa"/>
            <w:shd w:val="clear" w:color="auto" w:fill="auto"/>
            <w:noWrap/>
            <w:vAlign w:val="bottom"/>
            <w:hideMark/>
          </w:tcPr>
          <w:p w14:paraId="74CB7B8B"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45</w:t>
            </w:r>
          </w:p>
        </w:tc>
        <w:tc>
          <w:tcPr>
            <w:tcW w:w="720" w:type="dxa"/>
            <w:shd w:val="clear" w:color="auto" w:fill="auto"/>
            <w:noWrap/>
            <w:vAlign w:val="bottom"/>
            <w:hideMark/>
          </w:tcPr>
          <w:p w14:paraId="3D4F824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West Virginia </w:t>
            </w:r>
          </w:p>
        </w:tc>
        <w:tc>
          <w:tcPr>
            <w:tcW w:w="432" w:type="dxa"/>
            <w:shd w:val="clear" w:color="auto" w:fill="auto"/>
            <w:noWrap/>
            <w:vAlign w:val="bottom"/>
            <w:hideMark/>
          </w:tcPr>
          <w:p w14:paraId="2E459E2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55</w:t>
            </w:r>
          </w:p>
        </w:tc>
        <w:tc>
          <w:tcPr>
            <w:tcW w:w="1440" w:type="dxa"/>
            <w:shd w:val="clear" w:color="auto" w:fill="auto"/>
            <w:noWrap/>
            <w:vAlign w:val="bottom"/>
            <w:hideMark/>
          </w:tcPr>
          <w:p w14:paraId="3FD13F7F"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597DB23E" w14:textId="77777777" w:rsidR="00B56E07" w:rsidRPr="007B1A94" w:rsidRDefault="00B56E07" w:rsidP="00597A7F">
            <w:pPr>
              <w:rPr>
                <w:rFonts w:asciiTheme="minorHAnsi" w:hAnsiTheme="minorHAnsi" w:cstheme="minorHAnsi"/>
              </w:rPr>
            </w:pPr>
          </w:p>
        </w:tc>
      </w:tr>
      <w:tr w:rsidR="00C2086F" w:rsidRPr="007B1A94" w14:paraId="4A882C58" w14:textId="77777777" w:rsidTr="00C2086F">
        <w:trPr>
          <w:trHeight w:val="255"/>
          <w:jc w:val="center"/>
        </w:trPr>
        <w:tc>
          <w:tcPr>
            <w:tcW w:w="720" w:type="dxa"/>
            <w:shd w:val="clear" w:color="auto" w:fill="auto"/>
            <w:noWrap/>
            <w:vAlign w:val="bottom"/>
            <w:hideMark/>
          </w:tcPr>
          <w:p w14:paraId="1BC35E8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Nebraska</w:t>
            </w:r>
          </w:p>
        </w:tc>
        <w:tc>
          <w:tcPr>
            <w:tcW w:w="432" w:type="dxa"/>
            <w:shd w:val="clear" w:color="auto" w:fill="auto"/>
            <w:noWrap/>
            <w:vAlign w:val="bottom"/>
            <w:hideMark/>
          </w:tcPr>
          <w:p w14:paraId="310D11CB"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46</w:t>
            </w:r>
          </w:p>
        </w:tc>
        <w:tc>
          <w:tcPr>
            <w:tcW w:w="720" w:type="dxa"/>
            <w:shd w:val="clear" w:color="auto" w:fill="auto"/>
            <w:noWrap/>
            <w:vAlign w:val="bottom"/>
            <w:hideMark/>
          </w:tcPr>
          <w:p w14:paraId="5D70628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North Carolina</w:t>
            </w:r>
          </w:p>
        </w:tc>
        <w:tc>
          <w:tcPr>
            <w:tcW w:w="432" w:type="dxa"/>
            <w:shd w:val="clear" w:color="auto" w:fill="auto"/>
            <w:noWrap/>
            <w:vAlign w:val="bottom"/>
            <w:hideMark/>
          </w:tcPr>
          <w:p w14:paraId="3B8191D7"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56</w:t>
            </w:r>
          </w:p>
        </w:tc>
        <w:tc>
          <w:tcPr>
            <w:tcW w:w="1440" w:type="dxa"/>
            <w:shd w:val="clear" w:color="auto" w:fill="auto"/>
            <w:noWrap/>
            <w:vAlign w:val="bottom"/>
            <w:hideMark/>
          </w:tcPr>
          <w:p w14:paraId="74C4BE0B"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3ABB9D23" w14:textId="77777777" w:rsidR="00B56E07" w:rsidRPr="007B1A94" w:rsidRDefault="00B56E07" w:rsidP="00597A7F">
            <w:pPr>
              <w:rPr>
                <w:rFonts w:asciiTheme="minorHAnsi" w:hAnsiTheme="minorHAnsi" w:cstheme="minorHAnsi"/>
              </w:rPr>
            </w:pPr>
          </w:p>
        </w:tc>
      </w:tr>
      <w:tr w:rsidR="00C2086F" w:rsidRPr="007B1A94" w14:paraId="3747050F" w14:textId="77777777" w:rsidTr="00C2086F">
        <w:trPr>
          <w:trHeight w:val="255"/>
          <w:jc w:val="center"/>
        </w:trPr>
        <w:tc>
          <w:tcPr>
            <w:tcW w:w="720" w:type="dxa"/>
            <w:shd w:val="clear" w:color="auto" w:fill="auto"/>
            <w:noWrap/>
            <w:vAlign w:val="bottom"/>
            <w:hideMark/>
          </w:tcPr>
          <w:p w14:paraId="651A03A2"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Kansas</w:t>
            </w:r>
          </w:p>
        </w:tc>
        <w:tc>
          <w:tcPr>
            <w:tcW w:w="432" w:type="dxa"/>
            <w:shd w:val="clear" w:color="auto" w:fill="auto"/>
            <w:noWrap/>
            <w:vAlign w:val="bottom"/>
            <w:hideMark/>
          </w:tcPr>
          <w:p w14:paraId="320A4B9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47</w:t>
            </w:r>
          </w:p>
        </w:tc>
        <w:tc>
          <w:tcPr>
            <w:tcW w:w="720" w:type="dxa"/>
            <w:shd w:val="clear" w:color="auto" w:fill="auto"/>
            <w:noWrap/>
            <w:vAlign w:val="bottom"/>
            <w:hideMark/>
          </w:tcPr>
          <w:p w14:paraId="5003F092"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South Carolina</w:t>
            </w:r>
          </w:p>
        </w:tc>
        <w:tc>
          <w:tcPr>
            <w:tcW w:w="432" w:type="dxa"/>
            <w:shd w:val="clear" w:color="auto" w:fill="auto"/>
            <w:noWrap/>
            <w:vAlign w:val="bottom"/>
            <w:hideMark/>
          </w:tcPr>
          <w:p w14:paraId="4230FAC3"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57</w:t>
            </w:r>
          </w:p>
        </w:tc>
        <w:tc>
          <w:tcPr>
            <w:tcW w:w="1440" w:type="dxa"/>
            <w:shd w:val="clear" w:color="auto" w:fill="auto"/>
            <w:noWrap/>
            <w:vAlign w:val="bottom"/>
            <w:hideMark/>
          </w:tcPr>
          <w:p w14:paraId="6C10EFFE"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60D3C55A" w14:textId="77777777" w:rsidR="00B56E07" w:rsidRPr="007B1A94" w:rsidRDefault="00B56E07" w:rsidP="00597A7F">
            <w:pPr>
              <w:rPr>
                <w:rFonts w:asciiTheme="minorHAnsi" w:hAnsiTheme="minorHAnsi" w:cstheme="minorHAnsi"/>
              </w:rPr>
            </w:pPr>
          </w:p>
        </w:tc>
      </w:tr>
      <w:tr w:rsidR="00C2086F" w:rsidRPr="007B1A94" w14:paraId="7FD49658" w14:textId="77777777" w:rsidTr="00C2086F">
        <w:trPr>
          <w:trHeight w:val="255"/>
          <w:jc w:val="center"/>
        </w:trPr>
        <w:tc>
          <w:tcPr>
            <w:tcW w:w="720" w:type="dxa"/>
            <w:shd w:val="clear" w:color="auto" w:fill="auto"/>
            <w:noWrap/>
            <w:vAlign w:val="bottom"/>
            <w:hideMark/>
          </w:tcPr>
          <w:p w14:paraId="3A99D17D"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3A06755D"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24D1392B"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Georgia</w:t>
            </w:r>
          </w:p>
        </w:tc>
        <w:tc>
          <w:tcPr>
            <w:tcW w:w="432" w:type="dxa"/>
            <w:shd w:val="clear" w:color="auto" w:fill="auto"/>
            <w:noWrap/>
            <w:vAlign w:val="bottom"/>
            <w:hideMark/>
          </w:tcPr>
          <w:p w14:paraId="098AEBE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58</w:t>
            </w:r>
          </w:p>
        </w:tc>
        <w:tc>
          <w:tcPr>
            <w:tcW w:w="1440" w:type="dxa"/>
            <w:shd w:val="clear" w:color="auto" w:fill="auto"/>
            <w:noWrap/>
            <w:vAlign w:val="bottom"/>
            <w:hideMark/>
          </w:tcPr>
          <w:p w14:paraId="3189E3FA"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11FBB17C" w14:textId="77777777" w:rsidR="00B56E07" w:rsidRPr="007B1A94" w:rsidRDefault="00B56E07" w:rsidP="00597A7F">
            <w:pPr>
              <w:rPr>
                <w:rFonts w:asciiTheme="minorHAnsi" w:hAnsiTheme="minorHAnsi" w:cstheme="minorHAnsi"/>
              </w:rPr>
            </w:pPr>
          </w:p>
        </w:tc>
      </w:tr>
      <w:tr w:rsidR="00C2086F" w:rsidRPr="007B1A94" w14:paraId="2B977C76" w14:textId="77777777" w:rsidTr="00C2086F">
        <w:trPr>
          <w:trHeight w:val="255"/>
          <w:jc w:val="center"/>
        </w:trPr>
        <w:tc>
          <w:tcPr>
            <w:tcW w:w="720" w:type="dxa"/>
            <w:shd w:val="clear" w:color="auto" w:fill="auto"/>
            <w:noWrap/>
            <w:vAlign w:val="bottom"/>
            <w:hideMark/>
          </w:tcPr>
          <w:p w14:paraId="1998A5EE"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10226DF6"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13E12952"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Florida</w:t>
            </w:r>
          </w:p>
        </w:tc>
        <w:tc>
          <w:tcPr>
            <w:tcW w:w="432" w:type="dxa"/>
            <w:shd w:val="clear" w:color="auto" w:fill="auto"/>
            <w:noWrap/>
            <w:vAlign w:val="bottom"/>
            <w:hideMark/>
          </w:tcPr>
          <w:p w14:paraId="3FFAF60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59</w:t>
            </w:r>
          </w:p>
        </w:tc>
        <w:tc>
          <w:tcPr>
            <w:tcW w:w="1440" w:type="dxa"/>
            <w:shd w:val="clear" w:color="auto" w:fill="auto"/>
            <w:noWrap/>
            <w:vAlign w:val="bottom"/>
            <w:hideMark/>
          </w:tcPr>
          <w:p w14:paraId="19BDFA3C"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28359B67" w14:textId="77777777" w:rsidR="00B56E07" w:rsidRPr="007B1A94" w:rsidRDefault="00B56E07" w:rsidP="00597A7F">
            <w:pPr>
              <w:rPr>
                <w:rFonts w:asciiTheme="minorHAnsi" w:hAnsiTheme="minorHAnsi" w:cstheme="minorHAnsi"/>
              </w:rPr>
            </w:pPr>
          </w:p>
        </w:tc>
      </w:tr>
      <w:tr w:rsidR="00C2086F" w:rsidRPr="007B1A94" w14:paraId="0A75D0BE" w14:textId="77777777" w:rsidTr="00C2086F">
        <w:trPr>
          <w:trHeight w:val="255"/>
          <w:jc w:val="center"/>
        </w:trPr>
        <w:tc>
          <w:tcPr>
            <w:tcW w:w="720" w:type="dxa"/>
            <w:shd w:val="clear" w:color="auto" w:fill="auto"/>
            <w:noWrap/>
            <w:vAlign w:val="bottom"/>
            <w:hideMark/>
          </w:tcPr>
          <w:p w14:paraId="6D8E7DA0"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0E765D43"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6DE489CF"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7387CC6C"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3BBA3FC0"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732C6D9B" w14:textId="77777777" w:rsidR="00B56E07" w:rsidRPr="007B1A94" w:rsidRDefault="00B56E07" w:rsidP="00597A7F">
            <w:pPr>
              <w:rPr>
                <w:rFonts w:asciiTheme="minorHAnsi" w:hAnsiTheme="minorHAnsi" w:cstheme="minorHAnsi"/>
              </w:rPr>
            </w:pPr>
          </w:p>
        </w:tc>
      </w:tr>
      <w:tr w:rsidR="00C2086F" w:rsidRPr="007B1A94" w14:paraId="5CD83066" w14:textId="77777777" w:rsidTr="00C2086F">
        <w:trPr>
          <w:trHeight w:val="255"/>
          <w:jc w:val="center"/>
        </w:trPr>
        <w:tc>
          <w:tcPr>
            <w:tcW w:w="720" w:type="dxa"/>
            <w:shd w:val="clear" w:color="auto" w:fill="auto"/>
            <w:noWrap/>
            <w:vAlign w:val="bottom"/>
            <w:hideMark/>
          </w:tcPr>
          <w:p w14:paraId="64D5BF32"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West South Central Division</w:t>
            </w:r>
          </w:p>
        </w:tc>
        <w:tc>
          <w:tcPr>
            <w:tcW w:w="432" w:type="dxa"/>
            <w:shd w:val="clear" w:color="auto" w:fill="auto"/>
            <w:noWrap/>
            <w:vAlign w:val="bottom"/>
            <w:hideMark/>
          </w:tcPr>
          <w:p w14:paraId="7714C783" w14:textId="77777777" w:rsidR="00B56E07" w:rsidRPr="007B1A94" w:rsidRDefault="00B56E07" w:rsidP="00597A7F">
            <w:pPr>
              <w:jc w:val="center"/>
              <w:rPr>
                <w:rFonts w:asciiTheme="minorHAnsi" w:hAnsiTheme="minorHAnsi" w:cstheme="minorHAnsi"/>
                <w:b/>
                <w:bCs/>
              </w:rPr>
            </w:pPr>
          </w:p>
        </w:tc>
        <w:tc>
          <w:tcPr>
            <w:tcW w:w="720" w:type="dxa"/>
            <w:shd w:val="clear" w:color="auto" w:fill="auto"/>
            <w:noWrap/>
            <w:vAlign w:val="bottom"/>
            <w:hideMark/>
          </w:tcPr>
          <w:p w14:paraId="7336F16F"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Mountain Division</w:t>
            </w:r>
          </w:p>
        </w:tc>
        <w:tc>
          <w:tcPr>
            <w:tcW w:w="432" w:type="dxa"/>
            <w:shd w:val="clear" w:color="auto" w:fill="auto"/>
            <w:noWrap/>
            <w:vAlign w:val="bottom"/>
            <w:hideMark/>
          </w:tcPr>
          <w:p w14:paraId="1DD9317A" w14:textId="77777777" w:rsidR="00B56E07" w:rsidRPr="007B1A94" w:rsidRDefault="00B56E07" w:rsidP="00597A7F">
            <w:pPr>
              <w:jc w:val="center"/>
              <w:rPr>
                <w:rFonts w:asciiTheme="minorHAnsi" w:hAnsiTheme="minorHAnsi" w:cstheme="minorHAnsi"/>
                <w:b/>
                <w:bCs/>
              </w:rPr>
            </w:pPr>
          </w:p>
        </w:tc>
        <w:tc>
          <w:tcPr>
            <w:tcW w:w="1440" w:type="dxa"/>
            <w:shd w:val="clear" w:color="auto" w:fill="auto"/>
            <w:noWrap/>
            <w:vAlign w:val="bottom"/>
            <w:hideMark/>
          </w:tcPr>
          <w:p w14:paraId="304BDC6E" w14:textId="77777777"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Pacific Division</w:t>
            </w:r>
          </w:p>
        </w:tc>
        <w:tc>
          <w:tcPr>
            <w:tcW w:w="432" w:type="dxa"/>
            <w:shd w:val="clear" w:color="auto" w:fill="auto"/>
            <w:noWrap/>
            <w:vAlign w:val="bottom"/>
            <w:hideMark/>
          </w:tcPr>
          <w:p w14:paraId="695429E5" w14:textId="77777777" w:rsidR="00B56E07" w:rsidRPr="007B1A94" w:rsidRDefault="00B56E07" w:rsidP="00597A7F">
            <w:pPr>
              <w:jc w:val="center"/>
              <w:rPr>
                <w:rFonts w:asciiTheme="minorHAnsi" w:hAnsiTheme="minorHAnsi" w:cstheme="minorHAnsi"/>
              </w:rPr>
            </w:pPr>
          </w:p>
        </w:tc>
      </w:tr>
      <w:tr w:rsidR="00C2086F" w:rsidRPr="007B1A94" w14:paraId="24FCEC6B" w14:textId="77777777" w:rsidTr="00C2086F">
        <w:trPr>
          <w:trHeight w:val="255"/>
          <w:jc w:val="center"/>
        </w:trPr>
        <w:tc>
          <w:tcPr>
            <w:tcW w:w="720" w:type="dxa"/>
            <w:shd w:val="clear" w:color="auto" w:fill="auto"/>
            <w:noWrap/>
            <w:vAlign w:val="bottom"/>
            <w:hideMark/>
          </w:tcPr>
          <w:p w14:paraId="6CC59CB5"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7419BBEB"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1A4B236E"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4F9AEC95" w14:textId="77777777"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14:paraId="0572DDC2"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22B215D9" w14:textId="77777777" w:rsidR="00B56E07" w:rsidRPr="007B1A94" w:rsidRDefault="00B56E07" w:rsidP="00597A7F">
            <w:pPr>
              <w:rPr>
                <w:rFonts w:asciiTheme="minorHAnsi" w:hAnsiTheme="minorHAnsi" w:cstheme="minorHAnsi"/>
              </w:rPr>
            </w:pPr>
          </w:p>
        </w:tc>
      </w:tr>
      <w:tr w:rsidR="00C2086F" w:rsidRPr="007B1A94" w14:paraId="7CDAA146" w14:textId="77777777" w:rsidTr="00C2086F">
        <w:trPr>
          <w:trHeight w:val="255"/>
          <w:jc w:val="center"/>
        </w:trPr>
        <w:tc>
          <w:tcPr>
            <w:tcW w:w="720" w:type="dxa"/>
            <w:shd w:val="clear" w:color="auto" w:fill="auto"/>
            <w:noWrap/>
            <w:vAlign w:val="bottom"/>
            <w:hideMark/>
          </w:tcPr>
          <w:p w14:paraId="16067C65"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Arkansas</w:t>
            </w:r>
          </w:p>
        </w:tc>
        <w:tc>
          <w:tcPr>
            <w:tcW w:w="432" w:type="dxa"/>
            <w:shd w:val="clear" w:color="auto" w:fill="auto"/>
            <w:noWrap/>
            <w:vAlign w:val="bottom"/>
            <w:hideMark/>
          </w:tcPr>
          <w:p w14:paraId="11DEF90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71</w:t>
            </w:r>
          </w:p>
        </w:tc>
        <w:tc>
          <w:tcPr>
            <w:tcW w:w="720" w:type="dxa"/>
            <w:shd w:val="clear" w:color="auto" w:fill="auto"/>
            <w:noWrap/>
            <w:vAlign w:val="bottom"/>
            <w:hideMark/>
          </w:tcPr>
          <w:p w14:paraId="320415DA"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Montana </w:t>
            </w:r>
          </w:p>
        </w:tc>
        <w:tc>
          <w:tcPr>
            <w:tcW w:w="432" w:type="dxa"/>
            <w:shd w:val="clear" w:color="auto" w:fill="auto"/>
            <w:noWrap/>
            <w:vAlign w:val="bottom"/>
            <w:hideMark/>
          </w:tcPr>
          <w:p w14:paraId="61C70849"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81</w:t>
            </w:r>
          </w:p>
        </w:tc>
        <w:tc>
          <w:tcPr>
            <w:tcW w:w="1440" w:type="dxa"/>
            <w:shd w:val="clear" w:color="auto" w:fill="auto"/>
            <w:noWrap/>
            <w:vAlign w:val="bottom"/>
            <w:hideMark/>
          </w:tcPr>
          <w:p w14:paraId="2B95CC49"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Washington</w:t>
            </w:r>
          </w:p>
        </w:tc>
        <w:tc>
          <w:tcPr>
            <w:tcW w:w="432" w:type="dxa"/>
            <w:shd w:val="clear" w:color="auto" w:fill="auto"/>
            <w:noWrap/>
            <w:vAlign w:val="bottom"/>
            <w:hideMark/>
          </w:tcPr>
          <w:p w14:paraId="2CCAD859"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91</w:t>
            </w:r>
          </w:p>
        </w:tc>
      </w:tr>
      <w:tr w:rsidR="00C2086F" w:rsidRPr="007B1A94" w14:paraId="51888E4F" w14:textId="77777777" w:rsidTr="00C2086F">
        <w:trPr>
          <w:trHeight w:val="255"/>
          <w:jc w:val="center"/>
        </w:trPr>
        <w:tc>
          <w:tcPr>
            <w:tcW w:w="720" w:type="dxa"/>
            <w:shd w:val="clear" w:color="auto" w:fill="auto"/>
            <w:noWrap/>
            <w:vAlign w:val="bottom"/>
            <w:hideMark/>
          </w:tcPr>
          <w:p w14:paraId="6A69FD8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Louisiana</w:t>
            </w:r>
          </w:p>
        </w:tc>
        <w:tc>
          <w:tcPr>
            <w:tcW w:w="432" w:type="dxa"/>
            <w:shd w:val="clear" w:color="auto" w:fill="auto"/>
            <w:noWrap/>
            <w:vAlign w:val="bottom"/>
            <w:hideMark/>
          </w:tcPr>
          <w:p w14:paraId="7F3105A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72</w:t>
            </w:r>
          </w:p>
        </w:tc>
        <w:tc>
          <w:tcPr>
            <w:tcW w:w="720" w:type="dxa"/>
            <w:shd w:val="clear" w:color="auto" w:fill="auto"/>
            <w:noWrap/>
            <w:vAlign w:val="bottom"/>
            <w:hideMark/>
          </w:tcPr>
          <w:p w14:paraId="16B1D18D"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Idaho </w:t>
            </w:r>
          </w:p>
        </w:tc>
        <w:tc>
          <w:tcPr>
            <w:tcW w:w="432" w:type="dxa"/>
            <w:shd w:val="clear" w:color="auto" w:fill="auto"/>
            <w:noWrap/>
            <w:vAlign w:val="bottom"/>
            <w:hideMark/>
          </w:tcPr>
          <w:p w14:paraId="3EC0BC9B"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82</w:t>
            </w:r>
          </w:p>
        </w:tc>
        <w:tc>
          <w:tcPr>
            <w:tcW w:w="1440" w:type="dxa"/>
            <w:shd w:val="clear" w:color="auto" w:fill="auto"/>
            <w:noWrap/>
            <w:vAlign w:val="bottom"/>
            <w:hideMark/>
          </w:tcPr>
          <w:p w14:paraId="03104A7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Oregon</w:t>
            </w:r>
          </w:p>
        </w:tc>
        <w:tc>
          <w:tcPr>
            <w:tcW w:w="432" w:type="dxa"/>
            <w:shd w:val="clear" w:color="auto" w:fill="auto"/>
            <w:noWrap/>
            <w:vAlign w:val="bottom"/>
            <w:hideMark/>
          </w:tcPr>
          <w:p w14:paraId="2306A8DB"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92</w:t>
            </w:r>
          </w:p>
        </w:tc>
      </w:tr>
      <w:tr w:rsidR="00C2086F" w:rsidRPr="007B1A94" w14:paraId="3FB748C6" w14:textId="77777777" w:rsidTr="00C2086F">
        <w:trPr>
          <w:trHeight w:val="255"/>
          <w:jc w:val="center"/>
        </w:trPr>
        <w:tc>
          <w:tcPr>
            <w:tcW w:w="720" w:type="dxa"/>
            <w:shd w:val="clear" w:color="auto" w:fill="auto"/>
            <w:noWrap/>
            <w:vAlign w:val="bottom"/>
            <w:hideMark/>
          </w:tcPr>
          <w:p w14:paraId="7EC858B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Oklahoma</w:t>
            </w:r>
          </w:p>
        </w:tc>
        <w:tc>
          <w:tcPr>
            <w:tcW w:w="432" w:type="dxa"/>
            <w:shd w:val="clear" w:color="auto" w:fill="auto"/>
            <w:noWrap/>
            <w:vAlign w:val="bottom"/>
            <w:hideMark/>
          </w:tcPr>
          <w:p w14:paraId="67016E6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73</w:t>
            </w:r>
          </w:p>
        </w:tc>
        <w:tc>
          <w:tcPr>
            <w:tcW w:w="720" w:type="dxa"/>
            <w:shd w:val="clear" w:color="auto" w:fill="auto"/>
            <w:noWrap/>
            <w:vAlign w:val="bottom"/>
            <w:hideMark/>
          </w:tcPr>
          <w:p w14:paraId="3CF454BB"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Wyoming</w:t>
            </w:r>
          </w:p>
        </w:tc>
        <w:tc>
          <w:tcPr>
            <w:tcW w:w="432" w:type="dxa"/>
            <w:shd w:val="clear" w:color="auto" w:fill="auto"/>
            <w:noWrap/>
            <w:vAlign w:val="bottom"/>
            <w:hideMark/>
          </w:tcPr>
          <w:p w14:paraId="04636D7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83</w:t>
            </w:r>
          </w:p>
        </w:tc>
        <w:tc>
          <w:tcPr>
            <w:tcW w:w="1440" w:type="dxa"/>
            <w:shd w:val="clear" w:color="auto" w:fill="auto"/>
            <w:noWrap/>
            <w:vAlign w:val="bottom"/>
            <w:hideMark/>
          </w:tcPr>
          <w:p w14:paraId="756A43EA"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California</w:t>
            </w:r>
          </w:p>
        </w:tc>
        <w:tc>
          <w:tcPr>
            <w:tcW w:w="432" w:type="dxa"/>
            <w:shd w:val="clear" w:color="auto" w:fill="auto"/>
            <w:noWrap/>
            <w:vAlign w:val="bottom"/>
            <w:hideMark/>
          </w:tcPr>
          <w:p w14:paraId="08BC6D3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93</w:t>
            </w:r>
          </w:p>
        </w:tc>
      </w:tr>
      <w:tr w:rsidR="00C2086F" w:rsidRPr="007B1A94" w14:paraId="264C3435" w14:textId="77777777" w:rsidTr="00C2086F">
        <w:trPr>
          <w:trHeight w:val="255"/>
          <w:jc w:val="center"/>
        </w:trPr>
        <w:tc>
          <w:tcPr>
            <w:tcW w:w="720" w:type="dxa"/>
            <w:shd w:val="clear" w:color="auto" w:fill="auto"/>
            <w:noWrap/>
            <w:vAlign w:val="bottom"/>
            <w:hideMark/>
          </w:tcPr>
          <w:p w14:paraId="756FB3A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Texas</w:t>
            </w:r>
          </w:p>
        </w:tc>
        <w:tc>
          <w:tcPr>
            <w:tcW w:w="432" w:type="dxa"/>
            <w:shd w:val="clear" w:color="auto" w:fill="auto"/>
            <w:noWrap/>
            <w:vAlign w:val="bottom"/>
            <w:hideMark/>
          </w:tcPr>
          <w:p w14:paraId="594D4605"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74</w:t>
            </w:r>
          </w:p>
        </w:tc>
        <w:tc>
          <w:tcPr>
            <w:tcW w:w="720" w:type="dxa"/>
            <w:shd w:val="clear" w:color="auto" w:fill="auto"/>
            <w:noWrap/>
            <w:vAlign w:val="bottom"/>
            <w:hideMark/>
          </w:tcPr>
          <w:p w14:paraId="04841AFE"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Colorado</w:t>
            </w:r>
          </w:p>
        </w:tc>
        <w:tc>
          <w:tcPr>
            <w:tcW w:w="432" w:type="dxa"/>
            <w:shd w:val="clear" w:color="auto" w:fill="auto"/>
            <w:noWrap/>
            <w:vAlign w:val="bottom"/>
            <w:hideMark/>
          </w:tcPr>
          <w:p w14:paraId="5B0C285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84</w:t>
            </w:r>
          </w:p>
        </w:tc>
        <w:tc>
          <w:tcPr>
            <w:tcW w:w="1440" w:type="dxa"/>
            <w:shd w:val="clear" w:color="auto" w:fill="auto"/>
            <w:noWrap/>
            <w:vAlign w:val="bottom"/>
            <w:hideMark/>
          </w:tcPr>
          <w:p w14:paraId="7C744F9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Alaska</w:t>
            </w:r>
          </w:p>
        </w:tc>
        <w:tc>
          <w:tcPr>
            <w:tcW w:w="432" w:type="dxa"/>
            <w:shd w:val="clear" w:color="auto" w:fill="auto"/>
            <w:noWrap/>
            <w:vAlign w:val="bottom"/>
            <w:hideMark/>
          </w:tcPr>
          <w:p w14:paraId="151D7633"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94</w:t>
            </w:r>
          </w:p>
        </w:tc>
      </w:tr>
      <w:tr w:rsidR="00C2086F" w:rsidRPr="007B1A94" w14:paraId="22E2B469" w14:textId="77777777" w:rsidTr="00C2086F">
        <w:trPr>
          <w:trHeight w:val="255"/>
          <w:jc w:val="center"/>
        </w:trPr>
        <w:tc>
          <w:tcPr>
            <w:tcW w:w="720" w:type="dxa"/>
            <w:shd w:val="clear" w:color="auto" w:fill="auto"/>
            <w:noWrap/>
            <w:vAlign w:val="bottom"/>
            <w:hideMark/>
          </w:tcPr>
          <w:p w14:paraId="547B9923"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24AEC349"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5F868CC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New Mexico</w:t>
            </w:r>
          </w:p>
        </w:tc>
        <w:tc>
          <w:tcPr>
            <w:tcW w:w="432" w:type="dxa"/>
            <w:shd w:val="clear" w:color="auto" w:fill="auto"/>
            <w:noWrap/>
            <w:vAlign w:val="bottom"/>
            <w:hideMark/>
          </w:tcPr>
          <w:p w14:paraId="47D29BA8"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85</w:t>
            </w:r>
          </w:p>
        </w:tc>
        <w:tc>
          <w:tcPr>
            <w:tcW w:w="1440" w:type="dxa"/>
            <w:shd w:val="clear" w:color="auto" w:fill="auto"/>
            <w:noWrap/>
            <w:vAlign w:val="bottom"/>
            <w:hideMark/>
          </w:tcPr>
          <w:p w14:paraId="75AA6A2C"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Hawaii</w:t>
            </w:r>
          </w:p>
        </w:tc>
        <w:tc>
          <w:tcPr>
            <w:tcW w:w="432" w:type="dxa"/>
            <w:shd w:val="clear" w:color="auto" w:fill="auto"/>
            <w:noWrap/>
            <w:vAlign w:val="bottom"/>
            <w:hideMark/>
          </w:tcPr>
          <w:p w14:paraId="25B81AA3"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95</w:t>
            </w:r>
          </w:p>
        </w:tc>
      </w:tr>
      <w:tr w:rsidR="00C2086F" w:rsidRPr="007B1A94" w14:paraId="4B79A3B1" w14:textId="77777777" w:rsidTr="00C2086F">
        <w:trPr>
          <w:trHeight w:val="255"/>
          <w:jc w:val="center"/>
        </w:trPr>
        <w:tc>
          <w:tcPr>
            <w:tcW w:w="720" w:type="dxa"/>
            <w:shd w:val="clear" w:color="auto" w:fill="auto"/>
            <w:noWrap/>
            <w:vAlign w:val="bottom"/>
            <w:hideMark/>
          </w:tcPr>
          <w:p w14:paraId="6E2FE7C6"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3EDB89A5"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073C5C6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Arizona</w:t>
            </w:r>
          </w:p>
        </w:tc>
        <w:tc>
          <w:tcPr>
            <w:tcW w:w="432" w:type="dxa"/>
            <w:shd w:val="clear" w:color="auto" w:fill="auto"/>
            <w:noWrap/>
            <w:vAlign w:val="bottom"/>
            <w:hideMark/>
          </w:tcPr>
          <w:p w14:paraId="31B0BC1F"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86</w:t>
            </w:r>
          </w:p>
        </w:tc>
        <w:tc>
          <w:tcPr>
            <w:tcW w:w="1440" w:type="dxa"/>
            <w:shd w:val="clear" w:color="auto" w:fill="auto"/>
            <w:noWrap/>
            <w:vAlign w:val="bottom"/>
            <w:hideMark/>
          </w:tcPr>
          <w:p w14:paraId="642DC4A8"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4ADE413D" w14:textId="77777777" w:rsidR="00B56E07" w:rsidRPr="007B1A94" w:rsidRDefault="00B56E07" w:rsidP="00597A7F">
            <w:pPr>
              <w:rPr>
                <w:rFonts w:asciiTheme="minorHAnsi" w:hAnsiTheme="minorHAnsi" w:cstheme="minorHAnsi"/>
              </w:rPr>
            </w:pPr>
          </w:p>
        </w:tc>
      </w:tr>
      <w:tr w:rsidR="00C2086F" w:rsidRPr="007B1A94" w14:paraId="14D93F7D" w14:textId="77777777" w:rsidTr="00C2086F">
        <w:trPr>
          <w:trHeight w:val="255"/>
          <w:jc w:val="center"/>
        </w:trPr>
        <w:tc>
          <w:tcPr>
            <w:tcW w:w="720" w:type="dxa"/>
            <w:shd w:val="clear" w:color="auto" w:fill="auto"/>
            <w:noWrap/>
            <w:vAlign w:val="bottom"/>
            <w:hideMark/>
          </w:tcPr>
          <w:p w14:paraId="148991AC"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7CA63B30"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10399A20"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Utah</w:t>
            </w:r>
          </w:p>
        </w:tc>
        <w:tc>
          <w:tcPr>
            <w:tcW w:w="432" w:type="dxa"/>
            <w:shd w:val="clear" w:color="auto" w:fill="auto"/>
            <w:noWrap/>
            <w:vAlign w:val="bottom"/>
            <w:hideMark/>
          </w:tcPr>
          <w:p w14:paraId="0CDA7081"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87</w:t>
            </w:r>
          </w:p>
        </w:tc>
        <w:tc>
          <w:tcPr>
            <w:tcW w:w="1440" w:type="dxa"/>
            <w:shd w:val="clear" w:color="auto" w:fill="auto"/>
            <w:noWrap/>
            <w:vAlign w:val="bottom"/>
            <w:hideMark/>
          </w:tcPr>
          <w:p w14:paraId="331AC527"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250A3D2A" w14:textId="77777777" w:rsidR="00B56E07" w:rsidRPr="007B1A94" w:rsidRDefault="00B56E07" w:rsidP="00597A7F">
            <w:pPr>
              <w:rPr>
                <w:rFonts w:asciiTheme="minorHAnsi" w:hAnsiTheme="minorHAnsi" w:cstheme="minorHAnsi"/>
              </w:rPr>
            </w:pPr>
          </w:p>
        </w:tc>
      </w:tr>
      <w:tr w:rsidR="00C2086F" w:rsidRPr="007B1A94" w14:paraId="0CAE4331" w14:textId="77777777" w:rsidTr="00C2086F">
        <w:trPr>
          <w:trHeight w:val="255"/>
          <w:jc w:val="center"/>
        </w:trPr>
        <w:tc>
          <w:tcPr>
            <w:tcW w:w="720" w:type="dxa"/>
            <w:shd w:val="clear" w:color="auto" w:fill="auto"/>
            <w:noWrap/>
            <w:vAlign w:val="bottom"/>
            <w:hideMark/>
          </w:tcPr>
          <w:p w14:paraId="6D655FF8"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651FAAD2" w14:textId="77777777"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14:paraId="0AE932B4"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Nevada</w:t>
            </w:r>
          </w:p>
        </w:tc>
        <w:tc>
          <w:tcPr>
            <w:tcW w:w="432" w:type="dxa"/>
            <w:shd w:val="clear" w:color="auto" w:fill="auto"/>
            <w:noWrap/>
            <w:vAlign w:val="bottom"/>
            <w:hideMark/>
          </w:tcPr>
          <w:p w14:paraId="2F4AD2E6" w14:textId="77777777" w:rsidR="00B56E07" w:rsidRPr="007B1A94" w:rsidRDefault="00B56E07" w:rsidP="00597A7F">
            <w:pPr>
              <w:rPr>
                <w:rFonts w:asciiTheme="minorHAnsi" w:hAnsiTheme="minorHAnsi" w:cstheme="minorHAnsi"/>
              </w:rPr>
            </w:pPr>
            <w:r w:rsidRPr="007B1A94">
              <w:rPr>
                <w:rFonts w:asciiTheme="minorHAnsi" w:hAnsiTheme="minorHAnsi" w:cstheme="minorHAnsi"/>
              </w:rPr>
              <w:t>88</w:t>
            </w:r>
          </w:p>
        </w:tc>
        <w:tc>
          <w:tcPr>
            <w:tcW w:w="1440" w:type="dxa"/>
            <w:shd w:val="clear" w:color="auto" w:fill="auto"/>
            <w:noWrap/>
            <w:vAlign w:val="bottom"/>
            <w:hideMark/>
          </w:tcPr>
          <w:p w14:paraId="64897B2C" w14:textId="77777777"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14:paraId="09473AFA" w14:textId="77777777" w:rsidR="00B56E07" w:rsidRPr="007B1A94" w:rsidRDefault="00B56E07" w:rsidP="00597A7F">
            <w:pPr>
              <w:rPr>
                <w:rFonts w:asciiTheme="minorHAnsi" w:hAnsiTheme="minorHAnsi" w:cstheme="minorHAnsi"/>
              </w:rPr>
            </w:pPr>
          </w:p>
        </w:tc>
      </w:tr>
    </w:tbl>
    <w:p w14:paraId="14547563" w14:textId="77777777" w:rsidR="00D51333" w:rsidRPr="00BB3431" w:rsidRDefault="00B56E07" w:rsidP="0091598B">
      <w:pPr>
        <w:widowControl w:val="0"/>
        <w:rPr>
          <w:rFonts w:asciiTheme="minorHAnsi" w:hAnsiTheme="minorHAnsi" w:cstheme="minorHAnsi"/>
        </w:rPr>
      </w:pPr>
      <w:r w:rsidRPr="00BB3431">
        <w:rPr>
          <w:rFonts w:asciiTheme="minorHAnsi" w:hAnsiTheme="minorHAnsi" w:cstheme="minorHAnsi"/>
        </w:rPr>
        <w:br w:type="page"/>
      </w:r>
    </w:p>
    <w:p w14:paraId="07280E7E" w14:textId="77777777" w:rsidR="00E441E6" w:rsidRDefault="00E441E6" w:rsidP="00D51333">
      <w:pPr>
        <w:pStyle w:val="PlainText"/>
        <w:tabs>
          <w:tab w:val="right" w:pos="10620"/>
        </w:tabs>
        <w:rPr>
          <w:rFonts w:asciiTheme="minorHAnsi" w:hAnsiTheme="minorHAnsi" w:cstheme="minorHAnsi"/>
          <w:sz w:val="24"/>
          <w:szCs w:val="24"/>
        </w:rPr>
        <w:sectPr w:rsidR="00E441E6" w:rsidSect="00DA172D">
          <w:headerReference w:type="default" r:id="rId41"/>
          <w:headerReference w:type="first" r:id="rId42"/>
          <w:pgSz w:w="12240" w:h="15840" w:code="1"/>
          <w:pgMar w:top="1440" w:right="1440" w:bottom="1440" w:left="1440" w:header="590" w:footer="720" w:gutter="0"/>
          <w:cols w:space="720"/>
          <w:noEndnote/>
          <w:docGrid w:linePitch="326"/>
        </w:sectPr>
      </w:pPr>
    </w:p>
    <w:p w14:paraId="26C09BBE" w14:textId="77777777" w:rsidR="00E441E6" w:rsidRPr="00DC7F38" w:rsidRDefault="00E441E6" w:rsidP="00E441E6">
      <w:pPr>
        <w:pStyle w:val="Caption"/>
        <w:rPr>
          <w:rFonts w:asciiTheme="minorHAnsi" w:hAnsiTheme="minorHAnsi" w:cstheme="minorHAnsi"/>
          <w:u w:val="single"/>
        </w:rPr>
      </w:pPr>
      <w:bookmarkStart w:id="77" w:name="APP_B"/>
      <w:r w:rsidRPr="00DC7F38">
        <w:rPr>
          <w:rFonts w:asciiTheme="minorHAnsi" w:eastAsia="MS Mincho" w:hAnsiTheme="minorHAnsi" w:cstheme="minorHAnsi"/>
        </w:rPr>
        <w:t>Appendix B</w:t>
      </w:r>
    </w:p>
    <w:bookmarkEnd w:id="77"/>
    <w:p w14:paraId="462382B1" w14:textId="77777777" w:rsidR="00E441E6" w:rsidRPr="00DC7F38" w:rsidRDefault="00E441E6" w:rsidP="00E441E6">
      <w:pPr>
        <w:pStyle w:val="Heading4"/>
        <w:jc w:val="center"/>
        <w:rPr>
          <w:rFonts w:asciiTheme="minorHAnsi" w:hAnsiTheme="minorHAnsi" w:cstheme="minorHAnsi"/>
          <w:sz w:val="24"/>
          <w:szCs w:val="24"/>
        </w:rPr>
      </w:pPr>
      <w:r w:rsidRPr="00DC7F38">
        <w:rPr>
          <w:rFonts w:asciiTheme="minorHAnsi" w:hAnsiTheme="minorHAnsi" w:cstheme="minorHAnsi"/>
          <w:sz w:val="24"/>
          <w:szCs w:val="24"/>
        </w:rPr>
        <w:t>FIPS</w:t>
      </w:r>
      <w:r w:rsidR="003D6F12">
        <w:rPr>
          <w:rFonts w:asciiTheme="minorHAnsi" w:hAnsiTheme="minorHAnsi" w:cstheme="minorHAnsi"/>
          <w:sz w:val="24"/>
          <w:szCs w:val="24"/>
        </w:rPr>
        <w:t>S</w:t>
      </w:r>
      <w:r w:rsidRPr="00DC7F38">
        <w:rPr>
          <w:rFonts w:asciiTheme="minorHAnsi" w:hAnsiTheme="minorHAnsi" w:cstheme="minorHAnsi"/>
          <w:sz w:val="24"/>
          <w:szCs w:val="24"/>
        </w:rPr>
        <w:t>TATE CODES</w:t>
      </w:r>
    </w:p>
    <w:p w14:paraId="5B59A2C1" w14:textId="77777777" w:rsidR="009B59A2" w:rsidRPr="007B1A94" w:rsidRDefault="00737AA0" w:rsidP="007B1A94">
      <w:pPr>
        <w:pStyle w:val="PlainText"/>
        <w:jc w:val="center"/>
        <w:rPr>
          <w:rFonts w:asciiTheme="minorHAnsi" w:eastAsia="MS Mincho" w:hAnsiTheme="minorHAnsi" w:cstheme="minorHAnsi"/>
          <w:b/>
          <w:sz w:val="24"/>
          <w:szCs w:val="24"/>
        </w:rPr>
      </w:pPr>
      <w:hyperlink w:anchor="APP_TOC" w:history="1">
        <w:r w:rsidR="009B59A2" w:rsidRPr="007B1A94">
          <w:rPr>
            <w:rStyle w:val="Hyperlink"/>
            <w:rFonts w:asciiTheme="minorHAnsi" w:eastAsia="MS Mincho" w:hAnsiTheme="minorHAnsi" w:cstheme="minorHAnsi"/>
            <w:bCs/>
            <w:sz w:val="24"/>
            <w:szCs w:val="24"/>
          </w:rPr>
          <w:t>Return to Appendix TOC</w:t>
        </w:r>
      </w:hyperlink>
      <w:r w:rsidR="000A1DC2" w:rsidRPr="007B1A94">
        <w:rPr>
          <w:rStyle w:val="Hyperlink"/>
          <w:rFonts w:asciiTheme="minorHAnsi" w:eastAsia="MS Mincho" w:hAnsiTheme="minorHAnsi" w:cstheme="minorHAnsi"/>
          <w:bCs/>
          <w:sz w:val="24"/>
          <w:szCs w:val="24"/>
        </w:rPr>
        <w:t xml:space="preserve">    </w:t>
      </w:r>
      <w:r w:rsidR="000A1DC2" w:rsidRPr="007B1A94">
        <w:rPr>
          <w:rFonts w:asciiTheme="minorHAnsi" w:hAnsiTheme="minorHAnsi" w:cstheme="minorHAnsi"/>
          <w:sz w:val="24"/>
          <w:szCs w:val="24"/>
        </w:rPr>
        <w:t xml:space="preserve">       </w:t>
      </w:r>
      <w:hyperlink w:anchor="TOC" w:history="1">
        <w:r w:rsidR="000A1DC2" w:rsidRPr="007B1A94">
          <w:rPr>
            <w:rStyle w:val="Hyperlink"/>
            <w:rFonts w:asciiTheme="minorHAnsi" w:eastAsia="MS Mincho" w:hAnsiTheme="minorHAnsi" w:cstheme="minorHAnsi"/>
            <w:bCs/>
            <w:sz w:val="24"/>
            <w:szCs w:val="24"/>
          </w:rPr>
          <w:t>Return to Main TOC</w:t>
        </w:r>
      </w:hyperlink>
      <w:r w:rsidR="000A1DC2" w:rsidRPr="007B1A94">
        <w:rPr>
          <w:rStyle w:val="Hyperlink"/>
          <w:rFonts w:asciiTheme="minorHAnsi" w:eastAsia="MS Mincho" w:hAnsiTheme="minorHAnsi" w:cstheme="minorHAnsi"/>
          <w:bCs/>
          <w:sz w:val="24"/>
          <w:szCs w:val="24"/>
        </w:rPr>
        <w:t xml:space="preserve"> </w:t>
      </w:r>
      <w:r w:rsidR="000A1DC2" w:rsidRPr="007B1A94">
        <w:rPr>
          <w:rStyle w:val="Hyperlink"/>
          <w:rFonts w:asciiTheme="minorHAnsi" w:eastAsia="MS Mincho" w:hAnsiTheme="minorHAnsi" w:cstheme="minorHAnsi"/>
          <w:bCs/>
          <w:sz w:val="24"/>
          <w:szCs w:val="24"/>
          <w:u w:val="none"/>
        </w:rPr>
        <w:t xml:space="preserve">    </w:t>
      </w:r>
      <w:hyperlink w:anchor="PlaceofBirth" w:history="1">
        <w:r w:rsidR="000A1DC2" w:rsidRPr="007B1A94">
          <w:rPr>
            <w:rStyle w:val="Hyperlink"/>
            <w:rFonts w:asciiTheme="minorHAnsi" w:eastAsia="MS Mincho" w:hAnsiTheme="minorHAnsi" w:cstheme="minorHAnsi"/>
            <w:bCs/>
            <w:sz w:val="24"/>
            <w:szCs w:val="24"/>
          </w:rPr>
          <w:t>Return</w:t>
        </w:r>
      </w:hyperlink>
      <w:r w:rsidR="000A1DC2" w:rsidRPr="007B1A94">
        <w:rPr>
          <w:rStyle w:val="Hyperlink"/>
          <w:rFonts w:asciiTheme="minorHAnsi" w:eastAsia="MS Mincho" w:hAnsiTheme="minorHAnsi" w:cstheme="minorHAnsi"/>
          <w:bCs/>
          <w:sz w:val="24"/>
          <w:szCs w:val="24"/>
        </w:rPr>
        <w:t xml:space="preserve"> to POB</w:t>
      </w:r>
    </w:p>
    <w:p w14:paraId="18C5B9E1" w14:textId="77777777" w:rsidR="009B59A2" w:rsidRDefault="009B59A2" w:rsidP="009B59A2"/>
    <w:p w14:paraId="7478B890" w14:textId="77777777" w:rsidR="009B59A2" w:rsidRPr="009B59A2" w:rsidRDefault="009B59A2" w:rsidP="009B59A2"/>
    <w:p w14:paraId="564D659F" w14:textId="77777777" w:rsidR="00E441E6" w:rsidRPr="00BB3431" w:rsidRDefault="00E441E6" w:rsidP="00E441E6">
      <w:pPr>
        <w:rPr>
          <w:rFonts w:asciiTheme="minorHAnsi" w:hAnsiTheme="minorHAnsi" w:cstheme="minorHAnsi"/>
        </w:rPr>
      </w:pPr>
    </w:p>
    <w:p w14:paraId="72406198" w14:textId="77777777" w:rsidR="009B59A2" w:rsidRDefault="009B59A2" w:rsidP="00E441E6">
      <w:pPr>
        <w:ind w:left="720"/>
        <w:rPr>
          <w:rFonts w:asciiTheme="minorHAnsi" w:hAnsiTheme="minorHAnsi" w:cstheme="minorHAnsi"/>
        </w:rPr>
        <w:sectPr w:rsidR="009B59A2" w:rsidSect="009B59A2">
          <w:headerReference w:type="default" r:id="rId43"/>
          <w:headerReference w:type="first" r:id="rId44"/>
          <w:pgSz w:w="12240" w:h="15840" w:code="1"/>
          <w:pgMar w:top="1440" w:right="1440" w:bottom="1440" w:left="1440" w:header="590" w:footer="720" w:gutter="0"/>
          <w:cols w:space="720"/>
          <w:noEndnote/>
          <w:docGrid w:linePitch="326"/>
        </w:sectPr>
      </w:pPr>
    </w:p>
    <w:p w14:paraId="2AED0672"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901 — Alabama</w:t>
      </w:r>
    </w:p>
    <w:p w14:paraId="621D1190"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902 — Alaska</w:t>
      </w:r>
    </w:p>
    <w:p w14:paraId="1037AC77"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904 — Arizona</w:t>
      </w:r>
    </w:p>
    <w:p w14:paraId="42DFFAF7"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905 — Arkansas</w:t>
      </w:r>
    </w:p>
    <w:p w14:paraId="25ABB63D"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906 — California</w:t>
      </w:r>
    </w:p>
    <w:p w14:paraId="477B1A33"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908 — Colorado</w:t>
      </w:r>
    </w:p>
    <w:p w14:paraId="58A900C6"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909 — Connecticut</w:t>
      </w:r>
    </w:p>
    <w:p w14:paraId="668F9B7F"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910 — Delaware</w:t>
      </w:r>
    </w:p>
    <w:p w14:paraId="2E4D42BC"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911 — District of Columbia</w:t>
      </w:r>
    </w:p>
    <w:p w14:paraId="6505F9D7"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912 — Florida</w:t>
      </w:r>
    </w:p>
    <w:p w14:paraId="314E9B40"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913 — Georgia</w:t>
      </w:r>
    </w:p>
    <w:p w14:paraId="2FA6C08A"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915 — Hawaii</w:t>
      </w:r>
    </w:p>
    <w:p w14:paraId="2B354341"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916 — Idaho</w:t>
      </w:r>
    </w:p>
    <w:p w14:paraId="3561D547"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917 — Illinois</w:t>
      </w:r>
    </w:p>
    <w:p w14:paraId="053FD545"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918 — Indiana</w:t>
      </w:r>
    </w:p>
    <w:p w14:paraId="7CE56EB0"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919 — Iowa</w:t>
      </w:r>
    </w:p>
    <w:p w14:paraId="08D43FBD"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920 — Kansas</w:t>
      </w:r>
    </w:p>
    <w:p w14:paraId="519DFB6B"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921 — Kentucky</w:t>
      </w:r>
    </w:p>
    <w:p w14:paraId="34C315D5"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922 — Louisiana</w:t>
      </w:r>
    </w:p>
    <w:p w14:paraId="3B295DAD"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923 — Maine</w:t>
      </w:r>
    </w:p>
    <w:p w14:paraId="3CFB92C2"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924 — Maryland</w:t>
      </w:r>
    </w:p>
    <w:p w14:paraId="1A39FF4F"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925 — Massachusetts</w:t>
      </w:r>
    </w:p>
    <w:p w14:paraId="3E044394"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926 — Michigan</w:t>
      </w:r>
    </w:p>
    <w:p w14:paraId="44A1625A"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927 — Minnesota</w:t>
      </w:r>
    </w:p>
    <w:p w14:paraId="7E46EB83"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928 — Mississippi</w:t>
      </w:r>
    </w:p>
    <w:p w14:paraId="01C5F21C" w14:textId="77777777" w:rsidR="00E441E6" w:rsidRPr="00BB3431" w:rsidRDefault="00E441E6" w:rsidP="009B59A2">
      <w:pPr>
        <w:ind w:left="720"/>
        <w:rPr>
          <w:rFonts w:asciiTheme="minorHAnsi" w:hAnsiTheme="minorHAnsi" w:cstheme="minorHAnsi"/>
        </w:rPr>
      </w:pPr>
      <w:r w:rsidRPr="00BB3431">
        <w:rPr>
          <w:rFonts w:asciiTheme="minorHAnsi" w:hAnsiTheme="minorHAnsi" w:cstheme="minorHAnsi"/>
        </w:rPr>
        <w:t>929 —</w:t>
      </w:r>
      <w:r w:rsidR="009B59A2">
        <w:rPr>
          <w:rFonts w:asciiTheme="minorHAnsi" w:hAnsiTheme="minorHAnsi" w:cstheme="minorHAnsi"/>
        </w:rPr>
        <w:t xml:space="preserve"> Missouri</w:t>
      </w:r>
    </w:p>
    <w:p w14:paraId="21E5D6D8"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930 — Montana</w:t>
      </w:r>
    </w:p>
    <w:p w14:paraId="096FD891"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931 — Nebraska</w:t>
      </w:r>
    </w:p>
    <w:p w14:paraId="22D3F0B8"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932 — Nevada</w:t>
      </w:r>
    </w:p>
    <w:p w14:paraId="37C6859B"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933 — New Hampshire</w:t>
      </w:r>
    </w:p>
    <w:p w14:paraId="56005F14"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934 — New Jersey</w:t>
      </w:r>
    </w:p>
    <w:p w14:paraId="674C5EF3"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935 — New Mexico</w:t>
      </w:r>
    </w:p>
    <w:p w14:paraId="77E38490"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936 — New York</w:t>
      </w:r>
    </w:p>
    <w:p w14:paraId="6E6184EA"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937 — North Carolina</w:t>
      </w:r>
    </w:p>
    <w:p w14:paraId="2E3507E9"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938 — North Dakota</w:t>
      </w:r>
    </w:p>
    <w:p w14:paraId="437D35B5"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939 — Ohio</w:t>
      </w:r>
    </w:p>
    <w:p w14:paraId="35824635"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940 — Oklahoma</w:t>
      </w:r>
    </w:p>
    <w:p w14:paraId="61CC36D8"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941 — Oregon</w:t>
      </w:r>
    </w:p>
    <w:p w14:paraId="7260E345"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942 — Pennsylvania</w:t>
      </w:r>
    </w:p>
    <w:p w14:paraId="09FBB000"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944 — Rhode Island</w:t>
      </w:r>
    </w:p>
    <w:p w14:paraId="179BB310"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945 — South Carolina</w:t>
      </w:r>
    </w:p>
    <w:p w14:paraId="4B313618"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946 — South Dakota</w:t>
      </w:r>
    </w:p>
    <w:p w14:paraId="39F502EC"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947 — Tennessee</w:t>
      </w:r>
    </w:p>
    <w:p w14:paraId="077DE72A"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948 — Texas</w:t>
      </w:r>
    </w:p>
    <w:p w14:paraId="0419D80E"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949 — Utah</w:t>
      </w:r>
    </w:p>
    <w:p w14:paraId="6E82417D"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950 — Vermont</w:t>
      </w:r>
    </w:p>
    <w:p w14:paraId="16173F4A"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951 — Virginia</w:t>
      </w:r>
    </w:p>
    <w:p w14:paraId="14E3BC7F"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953 — Washington</w:t>
      </w:r>
    </w:p>
    <w:p w14:paraId="7FC319F7"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954 — West Virginia</w:t>
      </w:r>
    </w:p>
    <w:p w14:paraId="7AC82405"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955 — Wisconsin</w:t>
      </w:r>
    </w:p>
    <w:p w14:paraId="6B1AC76E" w14:textId="77777777"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956 — Wyoming</w:t>
      </w:r>
    </w:p>
    <w:p w14:paraId="7D61AB49" w14:textId="77777777" w:rsidR="001D40E7" w:rsidRDefault="001D40E7" w:rsidP="00D51333">
      <w:pPr>
        <w:pStyle w:val="PlainText"/>
        <w:tabs>
          <w:tab w:val="right" w:pos="10620"/>
        </w:tabs>
        <w:rPr>
          <w:rFonts w:asciiTheme="minorHAnsi" w:hAnsiTheme="minorHAnsi" w:cstheme="minorHAnsi"/>
          <w:sz w:val="24"/>
          <w:szCs w:val="24"/>
        </w:rPr>
      </w:pPr>
    </w:p>
    <w:p w14:paraId="26F5181E" w14:textId="77777777" w:rsidR="00327B3A" w:rsidRDefault="00327B3A">
      <w:pPr>
        <w:rPr>
          <w:rFonts w:asciiTheme="minorHAnsi" w:hAnsiTheme="minorHAnsi" w:cstheme="minorHAnsi"/>
        </w:rPr>
      </w:pPr>
      <w:r>
        <w:rPr>
          <w:rFonts w:asciiTheme="minorHAnsi" w:hAnsiTheme="minorHAnsi" w:cstheme="minorHAnsi"/>
        </w:rPr>
        <w:br w:type="page"/>
      </w:r>
    </w:p>
    <w:p w14:paraId="23AAEF79" w14:textId="77777777" w:rsidR="00DA172D" w:rsidRPr="00BB3431" w:rsidRDefault="00DA172D" w:rsidP="00D51333">
      <w:pPr>
        <w:pStyle w:val="PlainText"/>
        <w:tabs>
          <w:tab w:val="right" w:pos="10620"/>
        </w:tabs>
        <w:rPr>
          <w:rFonts w:asciiTheme="minorHAnsi" w:hAnsiTheme="minorHAnsi" w:cstheme="minorHAnsi"/>
          <w:sz w:val="24"/>
          <w:szCs w:val="24"/>
        </w:rPr>
        <w:sectPr w:rsidR="00DA172D" w:rsidRPr="00BB3431" w:rsidSect="009B59A2">
          <w:type w:val="continuous"/>
          <w:pgSz w:w="12240" w:h="15840" w:code="1"/>
          <w:pgMar w:top="1440" w:right="1440" w:bottom="1440" w:left="1440" w:header="590" w:footer="720" w:gutter="0"/>
          <w:cols w:num="2" w:space="720"/>
          <w:noEndnote/>
          <w:docGrid w:linePitch="326"/>
        </w:sectPr>
      </w:pPr>
    </w:p>
    <w:p w14:paraId="6FB1ADC0" w14:textId="77777777" w:rsidR="001D40E7" w:rsidRPr="00003DAD" w:rsidRDefault="001D40E7" w:rsidP="004D7284">
      <w:pPr>
        <w:pStyle w:val="Caption"/>
        <w:rPr>
          <w:rFonts w:ascii="Consolas" w:eastAsia="MS Mincho" w:hAnsi="Consolas" w:cs="Consolas"/>
        </w:rPr>
      </w:pPr>
      <w:bookmarkStart w:id="78" w:name="NHCS_113_list"/>
      <w:bookmarkStart w:id="79" w:name="APP_C"/>
      <w:bookmarkEnd w:id="78"/>
      <w:r w:rsidRPr="00003DAD">
        <w:rPr>
          <w:rFonts w:ascii="Consolas" w:eastAsia="MS Mincho" w:hAnsi="Consolas" w:cs="Consolas"/>
        </w:rPr>
        <w:t xml:space="preserve">Appendix </w:t>
      </w:r>
      <w:r w:rsidR="00E441E6" w:rsidRPr="00003DAD">
        <w:rPr>
          <w:rFonts w:ascii="Consolas" w:eastAsia="MS Mincho" w:hAnsi="Consolas" w:cs="Consolas"/>
        </w:rPr>
        <w:t>C</w:t>
      </w:r>
    </w:p>
    <w:bookmarkEnd w:id="79"/>
    <w:p w14:paraId="0E6392D1" w14:textId="77777777" w:rsidR="004A521F" w:rsidRPr="00003DAD" w:rsidRDefault="004A521F" w:rsidP="004A521F">
      <w:pPr>
        <w:pStyle w:val="PlainText"/>
        <w:jc w:val="center"/>
        <w:rPr>
          <w:rFonts w:ascii="Consolas" w:hAnsi="Consolas" w:cs="Consolas"/>
          <w:b/>
          <w:sz w:val="28"/>
          <w:szCs w:val="28"/>
        </w:rPr>
      </w:pPr>
      <w:r w:rsidRPr="00003DAD">
        <w:rPr>
          <w:rFonts w:ascii="Consolas" w:hAnsi="Consolas" w:cs="Consolas"/>
          <w:b/>
          <w:sz w:val="28"/>
          <w:szCs w:val="28"/>
        </w:rPr>
        <w:t>2007 INDUSTRIAL CLASSIFICATION SYSTEM</w:t>
      </w:r>
    </w:p>
    <w:p w14:paraId="1D041D57" w14:textId="77777777" w:rsidR="004A521F" w:rsidRPr="00003DAD" w:rsidRDefault="007E38D6" w:rsidP="004A521F">
      <w:pPr>
        <w:rPr>
          <w:rStyle w:val="Hyperlink"/>
          <w:rFonts w:ascii="Consolas" w:hAnsi="Consolas" w:cs="Consolas"/>
          <w:sz w:val="22"/>
          <w:szCs w:val="22"/>
        </w:rPr>
      </w:pPr>
      <w:r>
        <w:rPr>
          <w:rFonts w:ascii="Consolas" w:eastAsia="MS Mincho" w:hAnsi="Consolas" w:cs="Consolas"/>
          <w:bCs/>
          <w:sz w:val="22"/>
          <w:szCs w:val="22"/>
        </w:rPr>
        <w:tab/>
      </w:r>
      <w:hyperlink w:anchor="_APPENDICES" w:history="1">
        <w:r w:rsidR="004A521F" w:rsidRPr="00003DAD">
          <w:rPr>
            <w:rStyle w:val="Hyperlink"/>
            <w:rFonts w:ascii="Consolas" w:eastAsia="MS Mincho" w:hAnsi="Consolas" w:cs="Consolas"/>
            <w:sz w:val="22"/>
            <w:szCs w:val="22"/>
          </w:rPr>
          <w:t>Return to Appendix TOC</w:t>
        </w:r>
      </w:hyperlink>
      <w:r w:rsidR="004A521F" w:rsidRPr="00003DAD">
        <w:rPr>
          <w:rFonts w:ascii="Consolas" w:hAnsi="Consolas" w:cs="Consolas"/>
          <w:sz w:val="22"/>
          <w:szCs w:val="22"/>
        </w:rPr>
        <w:t xml:space="preserve">        </w:t>
      </w:r>
      <w:hyperlink w:anchor="TOC" w:history="1">
        <w:r w:rsidR="004A521F" w:rsidRPr="00003DAD">
          <w:rPr>
            <w:rStyle w:val="Hyperlink"/>
            <w:rFonts w:ascii="Consolas" w:eastAsia="MS Mincho" w:hAnsi="Consolas" w:cs="Consolas"/>
            <w:sz w:val="22"/>
            <w:szCs w:val="22"/>
          </w:rPr>
          <w:t xml:space="preserve">Return to Main TOC  </w:t>
        </w:r>
        <w:r w:rsidR="004A521F" w:rsidRPr="00003DAD">
          <w:rPr>
            <w:rStyle w:val="Hyperlink"/>
            <w:rFonts w:ascii="Consolas" w:hAnsi="Consolas" w:cs="Consolas"/>
            <w:sz w:val="22"/>
            <w:szCs w:val="22"/>
          </w:rPr>
          <w:t xml:space="preserve">  </w:t>
        </w:r>
      </w:hyperlink>
      <w:r w:rsidR="004A521F" w:rsidRPr="00003DAD">
        <w:rPr>
          <w:rFonts w:ascii="Consolas" w:hAnsi="Consolas" w:cs="Consolas"/>
          <w:sz w:val="22"/>
          <w:szCs w:val="22"/>
        </w:rPr>
        <w:t xml:space="preserve"> </w:t>
      </w:r>
      <w:hyperlink w:anchor="_22._Major_Industry" w:history="1">
        <w:r w:rsidR="007B1A94">
          <w:rPr>
            <w:rStyle w:val="Hyperlink"/>
            <w:rFonts w:ascii="Consolas" w:hAnsi="Consolas" w:cs="Consolas"/>
            <w:sz w:val="22"/>
            <w:szCs w:val="22"/>
          </w:rPr>
          <w:t xml:space="preserve">Return </w:t>
        </w:r>
        <w:r w:rsidR="004A521F" w:rsidRPr="00003DAD">
          <w:rPr>
            <w:rStyle w:val="Hyperlink"/>
            <w:rFonts w:ascii="Consolas" w:hAnsi="Consolas" w:cs="Consolas"/>
            <w:sz w:val="22"/>
            <w:szCs w:val="22"/>
          </w:rPr>
          <w:t>to IND</w:t>
        </w:r>
      </w:hyperlink>
    </w:p>
    <w:tbl>
      <w:tblPr>
        <w:tblStyle w:val="TableGrid"/>
        <w:tblW w:w="10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8"/>
        <w:gridCol w:w="7417"/>
        <w:gridCol w:w="332"/>
      </w:tblGrid>
      <w:tr w:rsidR="007E38D6" w:rsidRPr="007E38D6" w14:paraId="7EA14653" w14:textId="77777777" w:rsidTr="008529AF">
        <w:trPr>
          <w:trHeight w:val="316"/>
        </w:trPr>
        <w:tc>
          <w:tcPr>
            <w:tcW w:w="10497" w:type="dxa"/>
            <w:gridSpan w:val="3"/>
            <w:noWrap/>
            <w:hideMark/>
          </w:tcPr>
          <w:p w14:paraId="41E65C09" w14:textId="77777777" w:rsidR="00476156" w:rsidRDefault="00476156" w:rsidP="007E38D6">
            <w:pPr>
              <w:jc w:val="center"/>
              <w:rPr>
                <w:rFonts w:asciiTheme="minorHAnsi" w:hAnsiTheme="minorHAnsi" w:cs="Consolas"/>
                <w:b/>
                <w:bCs/>
              </w:rPr>
            </w:pPr>
          </w:p>
          <w:p w14:paraId="3D659F69" w14:textId="77777777" w:rsidR="007E38D6" w:rsidRPr="007E38D6" w:rsidRDefault="007E38D6" w:rsidP="007E38D6">
            <w:pPr>
              <w:jc w:val="center"/>
              <w:rPr>
                <w:rFonts w:asciiTheme="minorHAnsi" w:hAnsiTheme="minorHAnsi" w:cs="Consolas"/>
                <w:b/>
                <w:bCs/>
              </w:rPr>
            </w:pPr>
            <w:r w:rsidRPr="007E38D6">
              <w:rPr>
                <w:rFonts w:asciiTheme="minorHAnsi" w:hAnsiTheme="minorHAnsi" w:cs="Consolas"/>
                <w:b/>
                <w:bCs/>
              </w:rPr>
              <w:t>INDUSTRY CODE CROSSWALK</w:t>
            </w:r>
          </w:p>
        </w:tc>
      </w:tr>
      <w:tr w:rsidR="007E38D6" w:rsidRPr="007E38D6" w14:paraId="26304772" w14:textId="77777777" w:rsidTr="008529AF">
        <w:trPr>
          <w:trHeight w:val="331"/>
        </w:trPr>
        <w:tc>
          <w:tcPr>
            <w:tcW w:w="2748" w:type="dxa"/>
            <w:noWrap/>
            <w:hideMark/>
          </w:tcPr>
          <w:p w14:paraId="0C13CD6D" w14:textId="77777777" w:rsidR="007E38D6" w:rsidRPr="007E38D6" w:rsidRDefault="007E38D6" w:rsidP="007E38D6">
            <w:pPr>
              <w:rPr>
                <w:rFonts w:asciiTheme="minorHAnsi" w:hAnsiTheme="minorHAnsi" w:cs="Consolas"/>
                <w:b/>
                <w:bCs/>
              </w:rPr>
            </w:pPr>
          </w:p>
        </w:tc>
        <w:tc>
          <w:tcPr>
            <w:tcW w:w="7417" w:type="dxa"/>
            <w:noWrap/>
            <w:hideMark/>
          </w:tcPr>
          <w:p w14:paraId="6EBC7808" w14:textId="77777777" w:rsidR="007E38D6" w:rsidRPr="007E38D6" w:rsidRDefault="007E38D6" w:rsidP="007E38D6">
            <w:pPr>
              <w:rPr>
                <w:rFonts w:asciiTheme="minorHAnsi" w:hAnsiTheme="minorHAnsi" w:cs="Consolas"/>
                <w:b/>
                <w:bCs/>
              </w:rPr>
            </w:pPr>
          </w:p>
        </w:tc>
        <w:tc>
          <w:tcPr>
            <w:tcW w:w="332" w:type="dxa"/>
            <w:noWrap/>
            <w:hideMark/>
          </w:tcPr>
          <w:p w14:paraId="4F55B5E7" w14:textId="77777777" w:rsidR="007E38D6" w:rsidRPr="007E38D6" w:rsidRDefault="007E38D6" w:rsidP="007E38D6">
            <w:pPr>
              <w:rPr>
                <w:rFonts w:asciiTheme="minorHAnsi" w:hAnsiTheme="minorHAnsi" w:cs="Consolas"/>
                <w:b/>
                <w:bCs/>
              </w:rPr>
            </w:pPr>
          </w:p>
        </w:tc>
      </w:tr>
      <w:tr w:rsidR="007E38D6" w:rsidRPr="007E38D6" w14:paraId="70ED9767" w14:textId="77777777" w:rsidTr="008529AF">
        <w:trPr>
          <w:trHeight w:val="331"/>
        </w:trPr>
        <w:tc>
          <w:tcPr>
            <w:tcW w:w="2748" w:type="dxa"/>
            <w:hideMark/>
          </w:tcPr>
          <w:p w14:paraId="2531A2CD" w14:textId="77777777" w:rsidR="007E38D6" w:rsidRPr="007E38D6" w:rsidRDefault="007E38D6">
            <w:pPr>
              <w:rPr>
                <w:rFonts w:asciiTheme="minorHAnsi" w:hAnsiTheme="minorHAnsi" w:cs="Consolas"/>
                <w:b/>
                <w:bCs/>
              </w:rPr>
            </w:pPr>
            <w:r w:rsidRPr="007E38D6">
              <w:rPr>
                <w:rFonts w:asciiTheme="minorHAnsi" w:hAnsiTheme="minorHAnsi" w:cs="Consolas"/>
                <w:b/>
                <w:bCs/>
              </w:rPr>
              <w:t>2007 Census Code</w:t>
            </w:r>
          </w:p>
        </w:tc>
        <w:tc>
          <w:tcPr>
            <w:tcW w:w="7417" w:type="dxa"/>
            <w:noWrap/>
            <w:hideMark/>
          </w:tcPr>
          <w:p w14:paraId="7C3F69C3" w14:textId="77777777" w:rsidR="007E38D6" w:rsidRPr="007E38D6" w:rsidRDefault="007E38D6">
            <w:pPr>
              <w:rPr>
                <w:rFonts w:asciiTheme="minorHAnsi" w:hAnsiTheme="minorHAnsi" w:cs="Consolas"/>
                <w:b/>
                <w:bCs/>
              </w:rPr>
            </w:pPr>
            <w:r w:rsidRPr="007E38D6">
              <w:rPr>
                <w:rFonts w:asciiTheme="minorHAnsi" w:hAnsiTheme="minorHAnsi" w:cs="Consolas"/>
                <w:b/>
                <w:bCs/>
              </w:rPr>
              <w:t>Census 2007 Category Title</w:t>
            </w:r>
          </w:p>
        </w:tc>
        <w:tc>
          <w:tcPr>
            <w:tcW w:w="332" w:type="dxa"/>
            <w:noWrap/>
            <w:hideMark/>
          </w:tcPr>
          <w:p w14:paraId="27C94F22" w14:textId="77777777" w:rsidR="007E38D6" w:rsidRPr="007E38D6" w:rsidRDefault="007E38D6">
            <w:pPr>
              <w:rPr>
                <w:rFonts w:asciiTheme="minorHAnsi" w:hAnsiTheme="minorHAnsi" w:cs="Consolas"/>
              </w:rPr>
            </w:pPr>
          </w:p>
        </w:tc>
      </w:tr>
      <w:tr w:rsidR="007E38D6" w:rsidRPr="007E38D6" w14:paraId="5F60EA96" w14:textId="77777777" w:rsidTr="008529AF">
        <w:trPr>
          <w:trHeight w:val="316"/>
        </w:trPr>
        <w:tc>
          <w:tcPr>
            <w:tcW w:w="2748" w:type="dxa"/>
            <w:noWrap/>
            <w:hideMark/>
          </w:tcPr>
          <w:p w14:paraId="65D63244" w14:textId="77777777" w:rsidR="007E38D6" w:rsidRPr="007E38D6" w:rsidRDefault="007E38D6">
            <w:pPr>
              <w:rPr>
                <w:rFonts w:asciiTheme="minorHAnsi" w:hAnsiTheme="minorHAnsi" w:cs="Consolas"/>
              </w:rPr>
            </w:pPr>
            <w:r w:rsidRPr="007E38D6">
              <w:rPr>
                <w:rFonts w:asciiTheme="minorHAnsi" w:hAnsiTheme="minorHAnsi" w:cs="Consolas"/>
              </w:rPr>
              <w:t>0170</w:t>
            </w:r>
          </w:p>
        </w:tc>
        <w:tc>
          <w:tcPr>
            <w:tcW w:w="7417" w:type="dxa"/>
            <w:hideMark/>
          </w:tcPr>
          <w:p w14:paraId="6553519D" w14:textId="77777777" w:rsidR="007E38D6" w:rsidRPr="007E38D6" w:rsidRDefault="007E38D6">
            <w:pPr>
              <w:rPr>
                <w:rFonts w:asciiTheme="minorHAnsi" w:hAnsiTheme="minorHAnsi" w:cs="Consolas"/>
              </w:rPr>
            </w:pPr>
            <w:r w:rsidRPr="007E38D6">
              <w:rPr>
                <w:rFonts w:asciiTheme="minorHAnsi" w:hAnsiTheme="minorHAnsi" w:cs="Consolas"/>
              </w:rPr>
              <w:t xml:space="preserve">Crop production  </w:t>
            </w:r>
          </w:p>
        </w:tc>
        <w:tc>
          <w:tcPr>
            <w:tcW w:w="332" w:type="dxa"/>
            <w:noWrap/>
            <w:hideMark/>
          </w:tcPr>
          <w:p w14:paraId="486ED7FD" w14:textId="77777777" w:rsidR="007E38D6" w:rsidRPr="007E38D6" w:rsidRDefault="007E38D6">
            <w:pPr>
              <w:rPr>
                <w:rFonts w:asciiTheme="minorHAnsi" w:hAnsiTheme="minorHAnsi" w:cs="Consolas"/>
              </w:rPr>
            </w:pPr>
          </w:p>
        </w:tc>
      </w:tr>
      <w:tr w:rsidR="007E38D6" w:rsidRPr="007E38D6" w14:paraId="474E55C0" w14:textId="77777777" w:rsidTr="008529AF">
        <w:trPr>
          <w:trHeight w:val="316"/>
        </w:trPr>
        <w:tc>
          <w:tcPr>
            <w:tcW w:w="2748" w:type="dxa"/>
            <w:noWrap/>
            <w:hideMark/>
          </w:tcPr>
          <w:p w14:paraId="241468FE" w14:textId="77777777" w:rsidR="007E38D6" w:rsidRPr="007E38D6" w:rsidRDefault="007E38D6">
            <w:pPr>
              <w:rPr>
                <w:rFonts w:asciiTheme="minorHAnsi" w:hAnsiTheme="minorHAnsi" w:cs="Consolas"/>
              </w:rPr>
            </w:pPr>
            <w:r w:rsidRPr="007E38D6">
              <w:rPr>
                <w:rFonts w:asciiTheme="minorHAnsi" w:hAnsiTheme="minorHAnsi" w:cs="Consolas"/>
              </w:rPr>
              <w:t>0180</w:t>
            </w:r>
          </w:p>
        </w:tc>
        <w:tc>
          <w:tcPr>
            <w:tcW w:w="7417" w:type="dxa"/>
            <w:hideMark/>
          </w:tcPr>
          <w:p w14:paraId="3E0C8C59" w14:textId="77777777" w:rsidR="007E38D6" w:rsidRPr="007E38D6" w:rsidRDefault="007E38D6">
            <w:pPr>
              <w:rPr>
                <w:rFonts w:asciiTheme="minorHAnsi" w:hAnsiTheme="minorHAnsi" w:cs="Consolas"/>
              </w:rPr>
            </w:pPr>
            <w:r w:rsidRPr="007E38D6">
              <w:rPr>
                <w:rFonts w:asciiTheme="minorHAnsi" w:hAnsiTheme="minorHAnsi" w:cs="Consolas"/>
              </w:rPr>
              <w:t xml:space="preserve">Animal production  </w:t>
            </w:r>
          </w:p>
        </w:tc>
        <w:tc>
          <w:tcPr>
            <w:tcW w:w="332" w:type="dxa"/>
            <w:noWrap/>
            <w:hideMark/>
          </w:tcPr>
          <w:p w14:paraId="02711564" w14:textId="77777777" w:rsidR="007E38D6" w:rsidRPr="007E38D6" w:rsidRDefault="007E38D6">
            <w:pPr>
              <w:rPr>
                <w:rFonts w:asciiTheme="minorHAnsi" w:hAnsiTheme="minorHAnsi" w:cs="Consolas"/>
              </w:rPr>
            </w:pPr>
          </w:p>
        </w:tc>
      </w:tr>
      <w:tr w:rsidR="007E38D6" w:rsidRPr="007E38D6" w14:paraId="1E6FABAB" w14:textId="77777777" w:rsidTr="008529AF">
        <w:trPr>
          <w:trHeight w:val="316"/>
        </w:trPr>
        <w:tc>
          <w:tcPr>
            <w:tcW w:w="2748" w:type="dxa"/>
            <w:noWrap/>
            <w:hideMark/>
          </w:tcPr>
          <w:p w14:paraId="233C77FA" w14:textId="77777777" w:rsidR="007E38D6" w:rsidRPr="007E38D6" w:rsidRDefault="007E38D6">
            <w:pPr>
              <w:rPr>
                <w:rFonts w:asciiTheme="minorHAnsi" w:hAnsiTheme="minorHAnsi" w:cs="Consolas"/>
              </w:rPr>
            </w:pPr>
            <w:r w:rsidRPr="007E38D6">
              <w:rPr>
                <w:rFonts w:asciiTheme="minorHAnsi" w:hAnsiTheme="minorHAnsi" w:cs="Consolas"/>
              </w:rPr>
              <w:t>0190</w:t>
            </w:r>
          </w:p>
        </w:tc>
        <w:tc>
          <w:tcPr>
            <w:tcW w:w="7417" w:type="dxa"/>
            <w:hideMark/>
          </w:tcPr>
          <w:p w14:paraId="61D37867" w14:textId="77777777" w:rsidR="007E38D6" w:rsidRPr="007E38D6" w:rsidRDefault="007E38D6">
            <w:pPr>
              <w:rPr>
                <w:rFonts w:asciiTheme="minorHAnsi" w:hAnsiTheme="minorHAnsi" w:cs="Consolas"/>
              </w:rPr>
            </w:pPr>
            <w:r w:rsidRPr="007E38D6">
              <w:rPr>
                <w:rFonts w:asciiTheme="minorHAnsi" w:hAnsiTheme="minorHAnsi" w:cs="Consolas"/>
              </w:rPr>
              <w:t xml:space="preserve">Forestry except logging </w:t>
            </w:r>
          </w:p>
        </w:tc>
        <w:tc>
          <w:tcPr>
            <w:tcW w:w="332" w:type="dxa"/>
            <w:noWrap/>
            <w:hideMark/>
          </w:tcPr>
          <w:p w14:paraId="08BEE54F" w14:textId="77777777" w:rsidR="007E38D6" w:rsidRPr="007E38D6" w:rsidRDefault="007E38D6">
            <w:pPr>
              <w:rPr>
                <w:rFonts w:asciiTheme="minorHAnsi" w:hAnsiTheme="minorHAnsi" w:cs="Consolas"/>
              </w:rPr>
            </w:pPr>
          </w:p>
        </w:tc>
      </w:tr>
      <w:tr w:rsidR="007E38D6" w:rsidRPr="007E38D6" w14:paraId="45ED140E" w14:textId="77777777" w:rsidTr="008529AF">
        <w:trPr>
          <w:trHeight w:val="316"/>
        </w:trPr>
        <w:tc>
          <w:tcPr>
            <w:tcW w:w="2748" w:type="dxa"/>
            <w:noWrap/>
            <w:hideMark/>
          </w:tcPr>
          <w:p w14:paraId="3D1979CA" w14:textId="77777777" w:rsidR="007E38D6" w:rsidRPr="007E38D6" w:rsidRDefault="007E38D6">
            <w:pPr>
              <w:rPr>
                <w:rFonts w:asciiTheme="minorHAnsi" w:hAnsiTheme="minorHAnsi" w:cs="Consolas"/>
              </w:rPr>
            </w:pPr>
            <w:r w:rsidRPr="007E38D6">
              <w:rPr>
                <w:rFonts w:asciiTheme="minorHAnsi" w:hAnsiTheme="minorHAnsi" w:cs="Consolas"/>
              </w:rPr>
              <w:t>0270</w:t>
            </w:r>
          </w:p>
        </w:tc>
        <w:tc>
          <w:tcPr>
            <w:tcW w:w="7417" w:type="dxa"/>
            <w:hideMark/>
          </w:tcPr>
          <w:p w14:paraId="15621CD7" w14:textId="77777777" w:rsidR="007E38D6" w:rsidRPr="007E38D6" w:rsidRDefault="007E38D6">
            <w:pPr>
              <w:rPr>
                <w:rFonts w:asciiTheme="minorHAnsi" w:hAnsiTheme="minorHAnsi" w:cs="Consolas"/>
              </w:rPr>
            </w:pPr>
            <w:r w:rsidRPr="007E38D6">
              <w:rPr>
                <w:rFonts w:asciiTheme="minorHAnsi" w:hAnsiTheme="minorHAnsi" w:cs="Consolas"/>
              </w:rPr>
              <w:t xml:space="preserve">Logging </w:t>
            </w:r>
          </w:p>
        </w:tc>
        <w:tc>
          <w:tcPr>
            <w:tcW w:w="332" w:type="dxa"/>
            <w:noWrap/>
            <w:hideMark/>
          </w:tcPr>
          <w:p w14:paraId="6FF93181" w14:textId="77777777" w:rsidR="007E38D6" w:rsidRPr="007E38D6" w:rsidRDefault="007E38D6">
            <w:pPr>
              <w:rPr>
                <w:rFonts w:asciiTheme="minorHAnsi" w:hAnsiTheme="minorHAnsi" w:cs="Consolas"/>
              </w:rPr>
            </w:pPr>
          </w:p>
        </w:tc>
      </w:tr>
      <w:tr w:rsidR="007E38D6" w:rsidRPr="007E38D6" w14:paraId="2AC4A394" w14:textId="77777777" w:rsidTr="008529AF">
        <w:trPr>
          <w:trHeight w:val="316"/>
        </w:trPr>
        <w:tc>
          <w:tcPr>
            <w:tcW w:w="2748" w:type="dxa"/>
            <w:noWrap/>
            <w:hideMark/>
          </w:tcPr>
          <w:p w14:paraId="33273008" w14:textId="77777777" w:rsidR="007E38D6" w:rsidRPr="007E38D6" w:rsidRDefault="007E38D6">
            <w:pPr>
              <w:rPr>
                <w:rFonts w:asciiTheme="minorHAnsi" w:hAnsiTheme="minorHAnsi" w:cs="Consolas"/>
              </w:rPr>
            </w:pPr>
            <w:r w:rsidRPr="007E38D6">
              <w:rPr>
                <w:rFonts w:asciiTheme="minorHAnsi" w:hAnsiTheme="minorHAnsi" w:cs="Consolas"/>
              </w:rPr>
              <w:t>0280</w:t>
            </w:r>
          </w:p>
        </w:tc>
        <w:tc>
          <w:tcPr>
            <w:tcW w:w="7417" w:type="dxa"/>
            <w:hideMark/>
          </w:tcPr>
          <w:p w14:paraId="016A7FAC" w14:textId="77777777" w:rsidR="007E38D6" w:rsidRPr="007E38D6" w:rsidRDefault="007E38D6">
            <w:pPr>
              <w:rPr>
                <w:rFonts w:asciiTheme="minorHAnsi" w:hAnsiTheme="minorHAnsi" w:cs="Consolas"/>
              </w:rPr>
            </w:pPr>
            <w:r w:rsidRPr="007E38D6">
              <w:rPr>
                <w:rFonts w:asciiTheme="minorHAnsi" w:hAnsiTheme="minorHAnsi" w:cs="Consolas"/>
              </w:rPr>
              <w:t xml:space="preserve">Fishing, hunting and trapping </w:t>
            </w:r>
          </w:p>
        </w:tc>
        <w:tc>
          <w:tcPr>
            <w:tcW w:w="332" w:type="dxa"/>
            <w:noWrap/>
            <w:hideMark/>
          </w:tcPr>
          <w:p w14:paraId="6DB09803" w14:textId="77777777" w:rsidR="007E38D6" w:rsidRPr="007E38D6" w:rsidRDefault="007E38D6">
            <w:pPr>
              <w:rPr>
                <w:rFonts w:asciiTheme="minorHAnsi" w:hAnsiTheme="minorHAnsi" w:cs="Consolas"/>
              </w:rPr>
            </w:pPr>
          </w:p>
        </w:tc>
      </w:tr>
      <w:tr w:rsidR="007E38D6" w:rsidRPr="007E38D6" w14:paraId="13E0EC27" w14:textId="77777777" w:rsidTr="008529AF">
        <w:trPr>
          <w:trHeight w:val="316"/>
        </w:trPr>
        <w:tc>
          <w:tcPr>
            <w:tcW w:w="2748" w:type="dxa"/>
            <w:noWrap/>
            <w:hideMark/>
          </w:tcPr>
          <w:p w14:paraId="54C426C7" w14:textId="77777777" w:rsidR="007E38D6" w:rsidRPr="007E38D6" w:rsidRDefault="007E38D6">
            <w:pPr>
              <w:rPr>
                <w:rFonts w:asciiTheme="minorHAnsi" w:hAnsiTheme="minorHAnsi" w:cs="Consolas"/>
              </w:rPr>
            </w:pPr>
            <w:r w:rsidRPr="007E38D6">
              <w:rPr>
                <w:rFonts w:asciiTheme="minorHAnsi" w:hAnsiTheme="minorHAnsi" w:cs="Consolas"/>
              </w:rPr>
              <w:t>0290</w:t>
            </w:r>
          </w:p>
        </w:tc>
        <w:tc>
          <w:tcPr>
            <w:tcW w:w="7417" w:type="dxa"/>
            <w:hideMark/>
          </w:tcPr>
          <w:p w14:paraId="04107B1C" w14:textId="77777777" w:rsidR="007E38D6" w:rsidRPr="007E38D6" w:rsidRDefault="007E38D6">
            <w:pPr>
              <w:rPr>
                <w:rFonts w:asciiTheme="minorHAnsi" w:hAnsiTheme="minorHAnsi" w:cs="Consolas"/>
              </w:rPr>
            </w:pPr>
            <w:r w:rsidRPr="007E38D6">
              <w:rPr>
                <w:rFonts w:asciiTheme="minorHAnsi" w:hAnsiTheme="minorHAnsi" w:cs="Consolas"/>
              </w:rPr>
              <w:t xml:space="preserve">Support activities for agriculture and forestry </w:t>
            </w:r>
          </w:p>
        </w:tc>
        <w:tc>
          <w:tcPr>
            <w:tcW w:w="332" w:type="dxa"/>
            <w:noWrap/>
            <w:hideMark/>
          </w:tcPr>
          <w:p w14:paraId="074F9A59" w14:textId="77777777" w:rsidR="007E38D6" w:rsidRPr="007E38D6" w:rsidRDefault="007E38D6">
            <w:pPr>
              <w:rPr>
                <w:rFonts w:asciiTheme="minorHAnsi" w:hAnsiTheme="minorHAnsi" w:cs="Consolas"/>
              </w:rPr>
            </w:pPr>
          </w:p>
        </w:tc>
      </w:tr>
      <w:tr w:rsidR="007E38D6" w:rsidRPr="007E38D6" w14:paraId="406257A6" w14:textId="77777777" w:rsidTr="008529AF">
        <w:trPr>
          <w:trHeight w:val="316"/>
        </w:trPr>
        <w:tc>
          <w:tcPr>
            <w:tcW w:w="2748" w:type="dxa"/>
            <w:noWrap/>
            <w:hideMark/>
          </w:tcPr>
          <w:p w14:paraId="36D040E7" w14:textId="77777777" w:rsidR="007E38D6" w:rsidRPr="007E38D6" w:rsidRDefault="007E38D6">
            <w:pPr>
              <w:rPr>
                <w:rFonts w:asciiTheme="minorHAnsi" w:hAnsiTheme="minorHAnsi" w:cs="Consolas"/>
              </w:rPr>
            </w:pPr>
            <w:r w:rsidRPr="007E38D6">
              <w:rPr>
                <w:rFonts w:asciiTheme="minorHAnsi" w:hAnsiTheme="minorHAnsi" w:cs="Consolas"/>
              </w:rPr>
              <w:t>0370</w:t>
            </w:r>
          </w:p>
        </w:tc>
        <w:tc>
          <w:tcPr>
            <w:tcW w:w="7417" w:type="dxa"/>
            <w:hideMark/>
          </w:tcPr>
          <w:p w14:paraId="6E56A240" w14:textId="77777777" w:rsidR="007E38D6" w:rsidRPr="007E38D6" w:rsidRDefault="007E38D6">
            <w:pPr>
              <w:rPr>
                <w:rFonts w:asciiTheme="minorHAnsi" w:hAnsiTheme="minorHAnsi" w:cs="Consolas"/>
              </w:rPr>
            </w:pPr>
            <w:r w:rsidRPr="007E38D6">
              <w:rPr>
                <w:rFonts w:asciiTheme="minorHAnsi" w:hAnsiTheme="minorHAnsi" w:cs="Consolas"/>
              </w:rPr>
              <w:t xml:space="preserve">Oil and gas extraction </w:t>
            </w:r>
          </w:p>
        </w:tc>
        <w:tc>
          <w:tcPr>
            <w:tcW w:w="332" w:type="dxa"/>
            <w:noWrap/>
            <w:hideMark/>
          </w:tcPr>
          <w:p w14:paraId="0C9B6445" w14:textId="77777777" w:rsidR="007E38D6" w:rsidRPr="007E38D6" w:rsidRDefault="007E38D6">
            <w:pPr>
              <w:rPr>
                <w:rFonts w:asciiTheme="minorHAnsi" w:hAnsiTheme="minorHAnsi" w:cs="Consolas"/>
              </w:rPr>
            </w:pPr>
          </w:p>
        </w:tc>
      </w:tr>
      <w:tr w:rsidR="007E38D6" w:rsidRPr="007E38D6" w14:paraId="01C0053C" w14:textId="77777777" w:rsidTr="008529AF">
        <w:trPr>
          <w:trHeight w:val="316"/>
        </w:trPr>
        <w:tc>
          <w:tcPr>
            <w:tcW w:w="2748" w:type="dxa"/>
            <w:noWrap/>
            <w:hideMark/>
          </w:tcPr>
          <w:p w14:paraId="17C95812" w14:textId="77777777" w:rsidR="007E38D6" w:rsidRPr="007E38D6" w:rsidRDefault="007E38D6">
            <w:pPr>
              <w:rPr>
                <w:rFonts w:asciiTheme="minorHAnsi" w:hAnsiTheme="minorHAnsi" w:cs="Consolas"/>
              </w:rPr>
            </w:pPr>
            <w:r w:rsidRPr="007E38D6">
              <w:rPr>
                <w:rFonts w:asciiTheme="minorHAnsi" w:hAnsiTheme="minorHAnsi" w:cs="Consolas"/>
              </w:rPr>
              <w:t>0380</w:t>
            </w:r>
          </w:p>
        </w:tc>
        <w:tc>
          <w:tcPr>
            <w:tcW w:w="7417" w:type="dxa"/>
            <w:hideMark/>
          </w:tcPr>
          <w:p w14:paraId="22445912" w14:textId="77777777" w:rsidR="007E38D6" w:rsidRPr="007E38D6" w:rsidRDefault="007E38D6">
            <w:pPr>
              <w:rPr>
                <w:rFonts w:asciiTheme="minorHAnsi" w:hAnsiTheme="minorHAnsi" w:cs="Consolas"/>
              </w:rPr>
            </w:pPr>
            <w:r w:rsidRPr="007E38D6">
              <w:rPr>
                <w:rFonts w:asciiTheme="minorHAnsi" w:hAnsiTheme="minorHAnsi" w:cs="Consolas"/>
              </w:rPr>
              <w:t xml:space="preserve">Coal mining </w:t>
            </w:r>
          </w:p>
        </w:tc>
        <w:tc>
          <w:tcPr>
            <w:tcW w:w="332" w:type="dxa"/>
            <w:noWrap/>
            <w:hideMark/>
          </w:tcPr>
          <w:p w14:paraId="3319D9A9" w14:textId="77777777" w:rsidR="007E38D6" w:rsidRPr="007E38D6" w:rsidRDefault="007E38D6">
            <w:pPr>
              <w:rPr>
                <w:rFonts w:asciiTheme="minorHAnsi" w:hAnsiTheme="minorHAnsi" w:cs="Consolas"/>
              </w:rPr>
            </w:pPr>
          </w:p>
        </w:tc>
      </w:tr>
      <w:tr w:rsidR="007E38D6" w:rsidRPr="007E38D6" w14:paraId="611064BD" w14:textId="77777777" w:rsidTr="008529AF">
        <w:trPr>
          <w:trHeight w:val="316"/>
        </w:trPr>
        <w:tc>
          <w:tcPr>
            <w:tcW w:w="2748" w:type="dxa"/>
            <w:noWrap/>
            <w:hideMark/>
          </w:tcPr>
          <w:p w14:paraId="3E95844C" w14:textId="77777777" w:rsidR="007E38D6" w:rsidRPr="007E38D6" w:rsidRDefault="007E38D6">
            <w:pPr>
              <w:rPr>
                <w:rFonts w:asciiTheme="minorHAnsi" w:hAnsiTheme="minorHAnsi" w:cs="Consolas"/>
              </w:rPr>
            </w:pPr>
            <w:r w:rsidRPr="007E38D6">
              <w:rPr>
                <w:rFonts w:asciiTheme="minorHAnsi" w:hAnsiTheme="minorHAnsi" w:cs="Consolas"/>
              </w:rPr>
              <w:t>0390</w:t>
            </w:r>
          </w:p>
        </w:tc>
        <w:tc>
          <w:tcPr>
            <w:tcW w:w="7417" w:type="dxa"/>
            <w:hideMark/>
          </w:tcPr>
          <w:p w14:paraId="0901259E" w14:textId="77777777" w:rsidR="007E38D6" w:rsidRPr="007E38D6" w:rsidRDefault="007E38D6">
            <w:pPr>
              <w:rPr>
                <w:rFonts w:asciiTheme="minorHAnsi" w:hAnsiTheme="minorHAnsi" w:cs="Consolas"/>
              </w:rPr>
            </w:pPr>
            <w:r w:rsidRPr="007E38D6">
              <w:rPr>
                <w:rFonts w:asciiTheme="minorHAnsi" w:hAnsiTheme="minorHAnsi" w:cs="Consolas"/>
              </w:rPr>
              <w:t xml:space="preserve">Metal ore mining </w:t>
            </w:r>
          </w:p>
        </w:tc>
        <w:tc>
          <w:tcPr>
            <w:tcW w:w="332" w:type="dxa"/>
            <w:noWrap/>
            <w:hideMark/>
          </w:tcPr>
          <w:p w14:paraId="0C0CC5E4" w14:textId="77777777" w:rsidR="007E38D6" w:rsidRPr="007E38D6" w:rsidRDefault="007E38D6">
            <w:pPr>
              <w:rPr>
                <w:rFonts w:asciiTheme="minorHAnsi" w:hAnsiTheme="minorHAnsi" w:cs="Consolas"/>
              </w:rPr>
            </w:pPr>
          </w:p>
        </w:tc>
      </w:tr>
      <w:tr w:rsidR="007E38D6" w:rsidRPr="007E38D6" w14:paraId="35B0F05A" w14:textId="77777777" w:rsidTr="008529AF">
        <w:trPr>
          <w:trHeight w:val="316"/>
        </w:trPr>
        <w:tc>
          <w:tcPr>
            <w:tcW w:w="2748" w:type="dxa"/>
            <w:noWrap/>
            <w:hideMark/>
          </w:tcPr>
          <w:p w14:paraId="4CF5873E" w14:textId="77777777" w:rsidR="007E38D6" w:rsidRPr="007E38D6" w:rsidRDefault="007E38D6">
            <w:pPr>
              <w:rPr>
                <w:rFonts w:asciiTheme="minorHAnsi" w:hAnsiTheme="minorHAnsi" w:cs="Consolas"/>
              </w:rPr>
            </w:pPr>
            <w:r w:rsidRPr="007E38D6">
              <w:rPr>
                <w:rFonts w:asciiTheme="minorHAnsi" w:hAnsiTheme="minorHAnsi" w:cs="Consolas"/>
              </w:rPr>
              <w:t>0470</w:t>
            </w:r>
          </w:p>
        </w:tc>
        <w:tc>
          <w:tcPr>
            <w:tcW w:w="7417" w:type="dxa"/>
            <w:hideMark/>
          </w:tcPr>
          <w:p w14:paraId="02523489" w14:textId="77777777" w:rsidR="007E38D6" w:rsidRPr="007E38D6" w:rsidRDefault="007E38D6">
            <w:pPr>
              <w:rPr>
                <w:rFonts w:asciiTheme="minorHAnsi" w:hAnsiTheme="minorHAnsi" w:cs="Consolas"/>
              </w:rPr>
            </w:pPr>
            <w:r w:rsidRPr="007E38D6">
              <w:rPr>
                <w:rFonts w:asciiTheme="minorHAnsi" w:hAnsiTheme="minorHAnsi" w:cs="Consolas"/>
              </w:rPr>
              <w:t xml:space="preserve">Nonmetallic mineral mining and quarrying </w:t>
            </w:r>
          </w:p>
        </w:tc>
        <w:tc>
          <w:tcPr>
            <w:tcW w:w="332" w:type="dxa"/>
            <w:noWrap/>
            <w:hideMark/>
          </w:tcPr>
          <w:p w14:paraId="26B62B89" w14:textId="77777777" w:rsidR="007E38D6" w:rsidRPr="007E38D6" w:rsidRDefault="007E38D6">
            <w:pPr>
              <w:rPr>
                <w:rFonts w:asciiTheme="minorHAnsi" w:hAnsiTheme="minorHAnsi" w:cs="Consolas"/>
              </w:rPr>
            </w:pPr>
          </w:p>
        </w:tc>
      </w:tr>
      <w:tr w:rsidR="007E38D6" w:rsidRPr="007E38D6" w14:paraId="04C2313D" w14:textId="77777777" w:rsidTr="008529AF">
        <w:trPr>
          <w:trHeight w:val="316"/>
        </w:trPr>
        <w:tc>
          <w:tcPr>
            <w:tcW w:w="2748" w:type="dxa"/>
            <w:noWrap/>
            <w:hideMark/>
          </w:tcPr>
          <w:p w14:paraId="60018569" w14:textId="77777777" w:rsidR="007E38D6" w:rsidRPr="007E38D6" w:rsidRDefault="007E38D6">
            <w:pPr>
              <w:rPr>
                <w:rFonts w:asciiTheme="minorHAnsi" w:hAnsiTheme="minorHAnsi" w:cs="Consolas"/>
              </w:rPr>
            </w:pPr>
            <w:r w:rsidRPr="007E38D6">
              <w:rPr>
                <w:rFonts w:asciiTheme="minorHAnsi" w:hAnsiTheme="minorHAnsi" w:cs="Consolas"/>
              </w:rPr>
              <w:t>0480</w:t>
            </w:r>
          </w:p>
        </w:tc>
        <w:tc>
          <w:tcPr>
            <w:tcW w:w="7417" w:type="dxa"/>
            <w:hideMark/>
          </w:tcPr>
          <w:p w14:paraId="3567E962" w14:textId="77777777" w:rsidR="007E38D6" w:rsidRPr="007E38D6" w:rsidRDefault="007E38D6">
            <w:pPr>
              <w:rPr>
                <w:rFonts w:asciiTheme="minorHAnsi" w:hAnsiTheme="minorHAnsi" w:cs="Consolas"/>
              </w:rPr>
            </w:pPr>
            <w:r w:rsidRPr="007E38D6">
              <w:rPr>
                <w:rFonts w:asciiTheme="minorHAnsi" w:hAnsiTheme="minorHAnsi" w:cs="Consolas"/>
              </w:rPr>
              <w:t>Not specified type of mining</w:t>
            </w:r>
          </w:p>
        </w:tc>
        <w:tc>
          <w:tcPr>
            <w:tcW w:w="332" w:type="dxa"/>
            <w:noWrap/>
            <w:hideMark/>
          </w:tcPr>
          <w:p w14:paraId="6E711F14" w14:textId="77777777" w:rsidR="007E38D6" w:rsidRPr="007E38D6" w:rsidRDefault="007E38D6">
            <w:pPr>
              <w:rPr>
                <w:rFonts w:asciiTheme="minorHAnsi" w:hAnsiTheme="minorHAnsi" w:cs="Consolas"/>
              </w:rPr>
            </w:pPr>
          </w:p>
        </w:tc>
      </w:tr>
      <w:tr w:rsidR="007E38D6" w:rsidRPr="007E38D6" w14:paraId="0575AC01" w14:textId="77777777" w:rsidTr="008529AF">
        <w:trPr>
          <w:trHeight w:val="316"/>
        </w:trPr>
        <w:tc>
          <w:tcPr>
            <w:tcW w:w="2748" w:type="dxa"/>
            <w:noWrap/>
            <w:hideMark/>
          </w:tcPr>
          <w:p w14:paraId="28E7A516" w14:textId="77777777" w:rsidR="007E38D6" w:rsidRPr="007E38D6" w:rsidRDefault="007E38D6">
            <w:pPr>
              <w:rPr>
                <w:rFonts w:asciiTheme="minorHAnsi" w:hAnsiTheme="minorHAnsi" w:cs="Consolas"/>
              </w:rPr>
            </w:pPr>
            <w:r w:rsidRPr="007E38D6">
              <w:rPr>
                <w:rFonts w:asciiTheme="minorHAnsi" w:hAnsiTheme="minorHAnsi" w:cs="Consolas"/>
              </w:rPr>
              <w:t>0490</w:t>
            </w:r>
          </w:p>
        </w:tc>
        <w:tc>
          <w:tcPr>
            <w:tcW w:w="7417" w:type="dxa"/>
            <w:hideMark/>
          </w:tcPr>
          <w:p w14:paraId="59B5121C" w14:textId="77777777" w:rsidR="007E38D6" w:rsidRPr="007E38D6" w:rsidRDefault="007E38D6">
            <w:pPr>
              <w:rPr>
                <w:rFonts w:asciiTheme="minorHAnsi" w:hAnsiTheme="minorHAnsi" w:cs="Consolas"/>
              </w:rPr>
            </w:pPr>
            <w:r w:rsidRPr="007E38D6">
              <w:rPr>
                <w:rFonts w:asciiTheme="minorHAnsi" w:hAnsiTheme="minorHAnsi" w:cs="Consolas"/>
              </w:rPr>
              <w:t xml:space="preserve">Support activities for mining </w:t>
            </w:r>
          </w:p>
        </w:tc>
        <w:tc>
          <w:tcPr>
            <w:tcW w:w="332" w:type="dxa"/>
            <w:noWrap/>
            <w:hideMark/>
          </w:tcPr>
          <w:p w14:paraId="1284A334" w14:textId="77777777" w:rsidR="007E38D6" w:rsidRPr="007E38D6" w:rsidRDefault="007E38D6">
            <w:pPr>
              <w:rPr>
                <w:rFonts w:asciiTheme="minorHAnsi" w:hAnsiTheme="minorHAnsi" w:cs="Consolas"/>
              </w:rPr>
            </w:pPr>
          </w:p>
        </w:tc>
      </w:tr>
      <w:tr w:rsidR="007E38D6" w:rsidRPr="007E38D6" w14:paraId="5F9D0950" w14:textId="77777777" w:rsidTr="008529AF">
        <w:trPr>
          <w:trHeight w:val="368"/>
        </w:trPr>
        <w:tc>
          <w:tcPr>
            <w:tcW w:w="2748" w:type="dxa"/>
            <w:noWrap/>
            <w:hideMark/>
          </w:tcPr>
          <w:p w14:paraId="0E5458FD" w14:textId="77777777" w:rsidR="007E38D6" w:rsidRPr="007E38D6" w:rsidRDefault="007E38D6">
            <w:pPr>
              <w:rPr>
                <w:rFonts w:asciiTheme="minorHAnsi" w:hAnsiTheme="minorHAnsi" w:cs="Consolas"/>
              </w:rPr>
            </w:pPr>
            <w:r w:rsidRPr="007E38D6">
              <w:rPr>
                <w:rFonts w:asciiTheme="minorHAnsi" w:hAnsiTheme="minorHAnsi" w:cs="Consolas"/>
              </w:rPr>
              <w:t>0570</w:t>
            </w:r>
          </w:p>
        </w:tc>
        <w:tc>
          <w:tcPr>
            <w:tcW w:w="7417" w:type="dxa"/>
            <w:hideMark/>
          </w:tcPr>
          <w:p w14:paraId="54E6A558" w14:textId="77777777" w:rsidR="007E38D6" w:rsidRPr="007E38D6" w:rsidRDefault="007E38D6">
            <w:pPr>
              <w:rPr>
                <w:rFonts w:asciiTheme="minorHAnsi" w:hAnsiTheme="minorHAnsi" w:cs="Consolas"/>
              </w:rPr>
            </w:pPr>
            <w:r w:rsidRPr="007E38D6">
              <w:rPr>
                <w:rFonts w:asciiTheme="minorHAnsi" w:hAnsiTheme="minorHAnsi" w:cs="Consolas"/>
              </w:rPr>
              <w:t>Electric power generation, transmission and distribution</w:t>
            </w:r>
          </w:p>
        </w:tc>
        <w:tc>
          <w:tcPr>
            <w:tcW w:w="332" w:type="dxa"/>
            <w:noWrap/>
            <w:hideMark/>
          </w:tcPr>
          <w:p w14:paraId="2F620D17" w14:textId="77777777" w:rsidR="007E38D6" w:rsidRPr="007E38D6" w:rsidRDefault="007E38D6">
            <w:pPr>
              <w:rPr>
                <w:rFonts w:asciiTheme="minorHAnsi" w:hAnsiTheme="minorHAnsi" w:cs="Consolas"/>
              </w:rPr>
            </w:pPr>
          </w:p>
        </w:tc>
      </w:tr>
      <w:tr w:rsidR="007E38D6" w:rsidRPr="007E38D6" w14:paraId="386AEFD0" w14:textId="77777777" w:rsidTr="008529AF">
        <w:trPr>
          <w:trHeight w:val="316"/>
        </w:trPr>
        <w:tc>
          <w:tcPr>
            <w:tcW w:w="2748" w:type="dxa"/>
            <w:noWrap/>
            <w:hideMark/>
          </w:tcPr>
          <w:p w14:paraId="267B39BA" w14:textId="77777777" w:rsidR="007E38D6" w:rsidRPr="007E38D6" w:rsidRDefault="007E38D6">
            <w:pPr>
              <w:rPr>
                <w:rFonts w:asciiTheme="minorHAnsi" w:hAnsiTheme="minorHAnsi" w:cs="Consolas"/>
              </w:rPr>
            </w:pPr>
            <w:r w:rsidRPr="007E38D6">
              <w:rPr>
                <w:rFonts w:asciiTheme="minorHAnsi" w:hAnsiTheme="minorHAnsi" w:cs="Consolas"/>
              </w:rPr>
              <w:t>0580</w:t>
            </w:r>
          </w:p>
        </w:tc>
        <w:tc>
          <w:tcPr>
            <w:tcW w:w="7417" w:type="dxa"/>
            <w:hideMark/>
          </w:tcPr>
          <w:p w14:paraId="60624B1E" w14:textId="77777777" w:rsidR="007E38D6" w:rsidRPr="007E38D6" w:rsidRDefault="007E38D6">
            <w:pPr>
              <w:rPr>
                <w:rFonts w:asciiTheme="minorHAnsi" w:hAnsiTheme="minorHAnsi" w:cs="Consolas"/>
              </w:rPr>
            </w:pPr>
            <w:r w:rsidRPr="007E38D6">
              <w:rPr>
                <w:rFonts w:asciiTheme="minorHAnsi" w:hAnsiTheme="minorHAnsi" w:cs="Consolas"/>
              </w:rPr>
              <w:t xml:space="preserve">Natural gas distribution </w:t>
            </w:r>
          </w:p>
        </w:tc>
        <w:tc>
          <w:tcPr>
            <w:tcW w:w="332" w:type="dxa"/>
            <w:noWrap/>
            <w:hideMark/>
          </w:tcPr>
          <w:p w14:paraId="35E8A0BB" w14:textId="77777777" w:rsidR="007E38D6" w:rsidRPr="007E38D6" w:rsidRDefault="007E38D6">
            <w:pPr>
              <w:rPr>
                <w:rFonts w:asciiTheme="minorHAnsi" w:hAnsiTheme="minorHAnsi" w:cs="Consolas"/>
              </w:rPr>
            </w:pPr>
          </w:p>
        </w:tc>
      </w:tr>
      <w:tr w:rsidR="007E38D6" w:rsidRPr="007E38D6" w14:paraId="248497C1" w14:textId="77777777" w:rsidTr="008529AF">
        <w:trPr>
          <w:trHeight w:val="316"/>
        </w:trPr>
        <w:tc>
          <w:tcPr>
            <w:tcW w:w="2748" w:type="dxa"/>
            <w:noWrap/>
            <w:hideMark/>
          </w:tcPr>
          <w:p w14:paraId="797EDC25" w14:textId="77777777" w:rsidR="007E38D6" w:rsidRPr="007E38D6" w:rsidRDefault="007E38D6">
            <w:pPr>
              <w:rPr>
                <w:rFonts w:asciiTheme="minorHAnsi" w:hAnsiTheme="minorHAnsi" w:cs="Consolas"/>
              </w:rPr>
            </w:pPr>
            <w:r w:rsidRPr="007E38D6">
              <w:rPr>
                <w:rFonts w:asciiTheme="minorHAnsi" w:hAnsiTheme="minorHAnsi" w:cs="Consolas"/>
              </w:rPr>
              <w:t>0590</w:t>
            </w:r>
          </w:p>
        </w:tc>
        <w:tc>
          <w:tcPr>
            <w:tcW w:w="7417" w:type="dxa"/>
            <w:hideMark/>
          </w:tcPr>
          <w:p w14:paraId="12D072A0" w14:textId="77777777" w:rsidR="007E38D6" w:rsidRPr="007E38D6" w:rsidRDefault="007E38D6">
            <w:pPr>
              <w:rPr>
                <w:rFonts w:asciiTheme="minorHAnsi" w:hAnsiTheme="minorHAnsi" w:cs="Consolas"/>
              </w:rPr>
            </w:pPr>
            <w:r w:rsidRPr="007E38D6">
              <w:rPr>
                <w:rFonts w:asciiTheme="minorHAnsi" w:hAnsiTheme="minorHAnsi" w:cs="Consolas"/>
              </w:rPr>
              <w:t xml:space="preserve">Electric and gas, and other combinations </w:t>
            </w:r>
          </w:p>
        </w:tc>
        <w:tc>
          <w:tcPr>
            <w:tcW w:w="332" w:type="dxa"/>
            <w:noWrap/>
            <w:hideMark/>
          </w:tcPr>
          <w:p w14:paraId="61CA2F47" w14:textId="77777777" w:rsidR="007E38D6" w:rsidRPr="007E38D6" w:rsidRDefault="007E38D6">
            <w:pPr>
              <w:rPr>
                <w:rFonts w:asciiTheme="minorHAnsi" w:hAnsiTheme="minorHAnsi" w:cs="Consolas"/>
              </w:rPr>
            </w:pPr>
          </w:p>
        </w:tc>
      </w:tr>
      <w:tr w:rsidR="007E38D6" w:rsidRPr="007E38D6" w14:paraId="51AF7D02" w14:textId="77777777" w:rsidTr="008529AF">
        <w:trPr>
          <w:trHeight w:val="323"/>
        </w:trPr>
        <w:tc>
          <w:tcPr>
            <w:tcW w:w="2748" w:type="dxa"/>
            <w:noWrap/>
            <w:hideMark/>
          </w:tcPr>
          <w:p w14:paraId="0DBE7C3E" w14:textId="77777777" w:rsidR="007E38D6" w:rsidRPr="007E38D6" w:rsidRDefault="007E38D6">
            <w:pPr>
              <w:rPr>
                <w:rFonts w:asciiTheme="minorHAnsi" w:hAnsiTheme="minorHAnsi" w:cs="Consolas"/>
              </w:rPr>
            </w:pPr>
            <w:r w:rsidRPr="007E38D6">
              <w:rPr>
                <w:rFonts w:asciiTheme="minorHAnsi" w:hAnsiTheme="minorHAnsi" w:cs="Consolas"/>
              </w:rPr>
              <w:t>0670</w:t>
            </w:r>
          </w:p>
        </w:tc>
        <w:tc>
          <w:tcPr>
            <w:tcW w:w="7417" w:type="dxa"/>
            <w:hideMark/>
          </w:tcPr>
          <w:p w14:paraId="5FB101AE" w14:textId="77777777" w:rsidR="007E38D6" w:rsidRPr="007E38D6" w:rsidRDefault="007E38D6">
            <w:pPr>
              <w:rPr>
                <w:rFonts w:asciiTheme="minorHAnsi" w:hAnsiTheme="minorHAnsi" w:cs="Consolas"/>
              </w:rPr>
            </w:pPr>
            <w:r w:rsidRPr="007E38D6">
              <w:rPr>
                <w:rFonts w:asciiTheme="minorHAnsi" w:hAnsiTheme="minorHAnsi" w:cs="Consolas"/>
              </w:rPr>
              <w:t xml:space="preserve">Water, steam, air-conditioning, and irrigation systems </w:t>
            </w:r>
          </w:p>
        </w:tc>
        <w:tc>
          <w:tcPr>
            <w:tcW w:w="332" w:type="dxa"/>
            <w:noWrap/>
            <w:hideMark/>
          </w:tcPr>
          <w:p w14:paraId="249A6207" w14:textId="77777777" w:rsidR="007E38D6" w:rsidRPr="007E38D6" w:rsidRDefault="007E38D6">
            <w:pPr>
              <w:rPr>
                <w:rFonts w:asciiTheme="minorHAnsi" w:hAnsiTheme="minorHAnsi" w:cs="Consolas"/>
              </w:rPr>
            </w:pPr>
          </w:p>
        </w:tc>
      </w:tr>
      <w:tr w:rsidR="007E38D6" w:rsidRPr="007E38D6" w14:paraId="303DB11A" w14:textId="77777777" w:rsidTr="008529AF">
        <w:trPr>
          <w:trHeight w:val="316"/>
        </w:trPr>
        <w:tc>
          <w:tcPr>
            <w:tcW w:w="2748" w:type="dxa"/>
            <w:noWrap/>
            <w:hideMark/>
          </w:tcPr>
          <w:p w14:paraId="545BA718" w14:textId="77777777" w:rsidR="007E38D6" w:rsidRPr="007E38D6" w:rsidRDefault="007E38D6">
            <w:pPr>
              <w:rPr>
                <w:rFonts w:asciiTheme="minorHAnsi" w:hAnsiTheme="minorHAnsi" w:cs="Consolas"/>
              </w:rPr>
            </w:pPr>
            <w:r w:rsidRPr="007E38D6">
              <w:rPr>
                <w:rFonts w:asciiTheme="minorHAnsi" w:hAnsiTheme="minorHAnsi" w:cs="Consolas"/>
              </w:rPr>
              <w:t>0680</w:t>
            </w:r>
          </w:p>
        </w:tc>
        <w:tc>
          <w:tcPr>
            <w:tcW w:w="7417" w:type="dxa"/>
            <w:hideMark/>
          </w:tcPr>
          <w:p w14:paraId="5B2616BD" w14:textId="77777777" w:rsidR="007E38D6" w:rsidRPr="007E38D6" w:rsidRDefault="007E38D6">
            <w:pPr>
              <w:rPr>
                <w:rFonts w:asciiTheme="minorHAnsi" w:hAnsiTheme="minorHAnsi" w:cs="Consolas"/>
              </w:rPr>
            </w:pPr>
            <w:r w:rsidRPr="007E38D6">
              <w:rPr>
                <w:rFonts w:asciiTheme="minorHAnsi" w:hAnsiTheme="minorHAnsi" w:cs="Consolas"/>
              </w:rPr>
              <w:t xml:space="preserve">Sewage treatment facilities </w:t>
            </w:r>
          </w:p>
        </w:tc>
        <w:tc>
          <w:tcPr>
            <w:tcW w:w="332" w:type="dxa"/>
            <w:noWrap/>
            <w:hideMark/>
          </w:tcPr>
          <w:p w14:paraId="5F433463" w14:textId="77777777" w:rsidR="007E38D6" w:rsidRPr="007E38D6" w:rsidRDefault="007E38D6">
            <w:pPr>
              <w:rPr>
                <w:rFonts w:asciiTheme="minorHAnsi" w:hAnsiTheme="minorHAnsi" w:cs="Consolas"/>
              </w:rPr>
            </w:pPr>
          </w:p>
        </w:tc>
      </w:tr>
      <w:tr w:rsidR="007E38D6" w:rsidRPr="007E38D6" w14:paraId="197ACD28" w14:textId="77777777" w:rsidTr="008529AF">
        <w:trPr>
          <w:trHeight w:val="316"/>
        </w:trPr>
        <w:tc>
          <w:tcPr>
            <w:tcW w:w="2748" w:type="dxa"/>
            <w:noWrap/>
            <w:hideMark/>
          </w:tcPr>
          <w:p w14:paraId="49C004F1" w14:textId="77777777" w:rsidR="007E38D6" w:rsidRPr="007E38D6" w:rsidRDefault="007E38D6">
            <w:pPr>
              <w:rPr>
                <w:rFonts w:asciiTheme="minorHAnsi" w:hAnsiTheme="minorHAnsi" w:cs="Consolas"/>
              </w:rPr>
            </w:pPr>
            <w:r w:rsidRPr="007E38D6">
              <w:rPr>
                <w:rFonts w:asciiTheme="minorHAnsi" w:hAnsiTheme="minorHAnsi" w:cs="Consolas"/>
              </w:rPr>
              <w:t>0690</w:t>
            </w:r>
          </w:p>
        </w:tc>
        <w:tc>
          <w:tcPr>
            <w:tcW w:w="7417" w:type="dxa"/>
            <w:hideMark/>
          </w:tcPr>
          <w:p w14:paraId="668A6ADD" w14:textId="77777777" w:rsidR="007E38D6" w:rsidRPr="007E38D6" w:rsidRDefault="007E38D6">
            <w:pPr>
              <w:rPr>
                <w:rFonts w:asciiTheme="minorHAnsi" w:hAnsiTheme="minorHAnsi" w:cs="Consolas"/>
              </w:rPr>
            </w:pPr>
            <w:r w:rsidRPr="007E38D6">
              <w:rPr>
                <w:rFonts w:asciiTheme="minorHAnsi" w:hAnsiTheme="minorHAnsi" w:cs="Consolas"/>
              </w:rPr>
              <w:t xml:space="preserve">Not specified utilities </w:t>
            </w:r>
          </w:p>
        </w:tc>
        <w:tc>
          <w:tcPr>
            <w:tcW w:w="332" w:type="dxa"/>
            <w:noWrap/>
            <w:hideMark/>
          </w:tcPr>
          <w:p w14:paraId="67328DE7" w14:textId="77777777" w:rsidR="007E38D6" w:rsidRPr="007E38D6" w:rsidRDefault="007E38D6">
            <w:pPr>
              <w:rPr>
                <w:rFonts w:asciiTheme="minorHAnsi" w:hAnsiTheme="minorHAnsi" w:cs="Consolas"/>
              </w:rPr>
            </w:pPr>
          </w:p>
        </w:tc>
      </w:tr>
      <w:tr w:rsidR="007E38D6" w:rsidRPr="007E38D6" w14:paraId="43FB83EE" w14:textId="77777777" w:rsidTr="008529AF">
        <w:trPr>
          <w:trHeight w:val="602"/>
        </w:trPr>
        <w:tc>
          <w:tcPr>
            <w:tcW w:w="2748" w:type="dxa"/>
            <w:noWrap/>
            <w:hideMark/>
          </w:tcPr>
          <w:p w14:paraId="171D4323" w14:textId="77777777" w:rsidR="007E38D6" w:rsidRPr="007E38D6" w:rsidRDefault="007E38D6">
            <w:pPr>
              <w:rPr>
                <w:rFonts w:asciiTheme="minorHAnsi" w:hAnsiTheme="minorHAnsi" w:cs="Consolas"/>
              </w:rPr>
            </w:pPr>
            <w:r w:rsidRPr="007E38D6">
              <w:rPr>
                <w:rFonts w:asciiTheme="minorHAnsi" w:hAnsiTheme="minorHAnsi" w:cs="Consolas"/>
              </w:rPr>
              <w:t>0770</w:t>
            </w:r>
          </w:p>
        </w:tc>
        <w:tc>
          <w:tcPr>
            <w:tcW w:w="7417" w:type="dxa"/>
            <w:hideMark/>
          </w:tcPr>
          <w:p w14:paraId="58A553C1" w14:textId="77777777" w:rsidR="007E38D6" w:rsidRPr="007E38D6" w:rsidRDefault="007E38D6">
            <w:pPr>
              <w:rPr>
                <w:rFonts w:asciiTheme="minorHAnsi" w:hAnsiTheme="minorHAnsi" w:cs="Consolas"/>
              </w:rPr>
            </w:pPr>
            <w:r w:rsidRPr="007E38D6">
              <w:rPr>
                <w:rFonts w:asciiTheme="minorHAnsi" w:hAnsiTheme="minorHAnsi" w:cs="Consolas"/>
              </w:rPr>
              <w:t>Construction (the cleaning of buildings and dwellings is incidental during construction and immediately after construction)</w:t>
            </w:r>
          </w:p>
        </w:tc>
        <w:tc>
          <w:tcPr>
            <w:tcW w:w="332" w:type="dxa"/>
            <w:noWrap/>
            <w:hideMark/>
          </w:tcPr>
          <w:p w14:paraId="598AFC3D" w14:textId="77777777" w:rsidR="007E38D6" w:rsidRPr="007E38D6" w:rsidRDefault="007E38D6">
            <w:pPr>
              <w:rPr>
                <w:rFonts w:asciiTheme="minorHAnsi" w:hAnsiTheme="minorHAnsi" w:cs="Consolas"/>
              </w:rPr>
            </w:pPr>
          </w:p>
        </w:tc>
      </w:tr>
      <w:tr w:rsidR="007E38D6" w:rsidRPr="007E38D6" w14:paraId="7C51D3E1" w14:textId="77777777" w:rsidTr="008529AF">
        <w:trPr>
          <w:trHeight w:val="316"/>
        </w:trPr>
        <w:tc>
          <w:tcPr>
            <w:tcW w:w="2748" w:type="dxa"/>
            <w:noWrap/>
            <w:hideMark/>
          </w:tcPr>
          <w:p w14:paraId="23011E26" w14:textId="77777777" w:rsidR="007E38D6" w:rsidRPr="007E38D6" w:rsidRDefault="007E38D6">
            <w:pPr>
              <w:rPr>
                <w:rFonts w:asciiTheme="minorHAnsi" w:hAnsiTheme="minorHAnsi" w:cs="Consolas"/>
              </w:rPr>
            </w:pPr>
            <w:r w:rsidRPr="007E38D6">
              <w:rPr>
                <w:rFonts w:asciiTheme="minorHAnsi" w:hAnsiTheme="minorHAnsi" w:cs="Consolas"/>
              </w:rPr>
              <w:t>1070</w:t>
            </w:r>
          </w:p>
        </w:tc>
        <w:tc>
          <w:tcPr>
            <w:tcW w:w="7417" w:type="dxa"/>
            <w:hideMark/>
          </w:tcPr>
          <w:p w14:paraId="7CEE65BA" w14:textId="77777777" w:rsidR="007E38D6" w:rsidRPr="007E38D6" w:rsidRDefault="007E38D6">
            <w:pPr>
              <w:rPr>
                <w:rFonts w:asciiTheme="minorHAnsi" w:hAnsiTheme="minorHAnsi" w:cs="Consolas"/>
              </w:rPr>
            </w:pPr>
            <w:r w:rsidRPr="007E38D6">
              <w:rPr>
                <w:rFonts w:asciiTheme="minorHAnsi" w:hAnsiTheme="minorHAnsi" w:cs="Consolas"/>
              </w:rPr>
              <w:t xml:space="preserve">Animal food, grain and oilseed milling </w:t>
            </w:r>
          </w:p>
        </w:tc>
        <w:tc>
          <w:tcPr>
            <w:tcW w:w="332" w:type="dxa"/>
            <w:noWrap/>
            <w:hideMark/>
          </w:tcPr>
          <w:p w14:paraId="60C18D2D" w14:textId="77777777" w:rsidR="007E38D6" w:rsidRPr="007E38D6" w:rsidRDefault="007E38D6">
            <w:pPr>
              <w:rPr>
                <w:rFonts w:asciiTheme="minorHAnsi" w:hAnsiTheme="minorHAnsi" w:cs="Consolas"/>
              </w:rPr>
            </w:pPr>
          </w:p>
        </w:tc>
      </w:tr>
      <w:tr w:rsidR="007E38D6" w:rsidRPr="007E38D6" w14:paraId="137583F4" w14:textId="77777777" w:rsidTr="008529AF">
        <w:trPr>
          <w:trHeight w:val="316"/>
        </w:trPr>
        <w:tc>
          <w:tcPr>
            <w:tcW w:w="2748" w:type="dxa"/>
            <w:noWrap/>
            <w:hideMark/>
          </w:tcPr>
          <w:p w14:paraId="6A3A6B74" w14:textId="77777777" w:rsidR="007E38D6" w:rsidRPr="007E38D6" w:rsidRDefault="007E38D6">
            <w:pPr>
              <w:rPr>
                <w:rFonts w:asciiTheme="minorHAnsi" w:hAnsiTheme="minorHAnsi" w:cs="Consolas"/>
              </w:rPr>
            </w:pPr>
            <w:r w:rsidRPr="007E38D6">
              <w:rPr>
                <w:rFonts w:asciiTheme="minorHAnsi" w:hAnsiTheme="minorHAnsi" w:cs="Consolas"/>
              </w:rPr>
              <w:t>1080</w:t>
            </w:r>
          </w:p>
        </w:tc>
        <w:tc>
          <w:tcPr>
            <w:tcW w:w="7417" w:type="dxa"/>
            <w:hideMark/>
          </w:tcPr>
          <w:p w14:paraId="5E391FC6" w14:textId="77777777" w:rsidR="007E38D6" w:rsidRPr="007E38D6" w:rsidRDefault="007E38D6">
            <w:pPr>
              <w:rPr>
                <w:rFonts w:asciiTheme="minorHAnsi" w:hAnsiTheme="minorHAnsi" w:cs="Consolas"/>
              </w:rPr>
            </w:pPr>
            <w:r w:rsidRPr="007E38D6">
              <w:rPr>
                <w:rFonts w:asciiTheme="minorHAnsi" w:hAnsiTheme="minorHAnsi" w:cs="Consolas"/>
              </w:rPr>
              <w:t xml:space="preserve">Sugar and confectionery products </w:t>
            </w:r>
          </w:p>
        </w:tc>
        <w:tc>
          <w:tcPr>
            <w:tcW w:w="332" w:type="dxa"/>
            <w:noWrap/>
            <w:hideMark/>
          </w:tcPr>
          <w:p w14:paraId="5084D894" w14:textId="77777777" w:rsidR="007E38D6" w:rsidRPr="007E38D6" w:rsidRDefault="007E38D6">
            <w:pPr>
              <w:rPr>
                <w:rFonts w:asciiTheme="minorHAnsi" w:hAnsiTheme="minorHAnsi" w:cs="Consolas"/>
              </w:rPr>
            </w:pPr>
          </w:p>
        </w:tc>
      </w:tr>
      <w:tr w:rsidR="007E38D6" w:rsidRPr="007E38D6" w14:paraId="12E9A4A5" w14:textId="77777777" w:rsidTr="008529AF">
        <w:trPr>
          <w:trHeight w:val="323"/>
        </w:trPr>
        <w:tc>
          <w:tcPr>
            <w:tcW w:w="2748" w:type="dxa"/>
            <w:noWrap/>
            <w:hideMark/>
          </w:tcPr>
          <w:p w14:paraId="1E53E77B" w14:textId="77777777" w:rsidR="007E38D6" w:rsidRPr="007E38D6" w:rsidRDefault="007E38D6">
            <w:pPr>
              <w:rPr>
                <w:rFonts w:asciiTheme="minorHAnsi" w:hAnsiTheme="minorHAnsi" w:cs="Consolas"/>
              </w:rPr>
            </w:pPr>
            <w:r w:rsidRPr="007E38D6">
              <w:rPr>
                <w:rFonts w:asciiTheme="minorHAnsi" w:hAnsiTheme="minorHAnsi" w:cs="Consolas"/>
              </w:rPr>
              <w:t>1090</w:t>
            </w:r>
          </w:p>
        </w:tc>
        <w:tc>
          <w:tcPr>
            <w:tcW w:w="7417" w:type="dxa"/>
            <w:hideMark/>
          </w:tcPr>
          <w:p w14:paraId="13E42A3C" w14:textId="77777777" w:rsidR="007E38D6" w:rsidRPr="007E38D6" w:rsidRDefault="007E38D6">
            <w:pPr>
              <w:rPr>
                <w:rFonts w:asciiTheme="minorHAnsi" w:hAnsiTheme="minorHAnsi" w:cs="Consolas"/>
              </w:rPr>
            </w:pPr>
            <w:r w:rsidRPr="007E38D6">
              <w:rPr>
                <w:rFonts w:asciiTheme="minorHAnsi" w:hAnsiTheme="minorHAnsi" w:cs="Consolas"/>
              </w:rPr>
              <w:t xml:space="preserve">Fruit and vegetable preserving and specialty food manufacturing              </w:t>
            </w:r>
          </w:p>
        </w:tc>
        <w:tc>
          <w:tcPr>
            <w:tcW w:w="332" w:type="dxa"/>
            <w:noWrap/>
            <w:hideMark/>
          </w:tcPr>
          <w:p w14:paraId="3334FD64" w14:textId="77777777" w:rsidR="007E38D6" w:rsidRPr="007E38D6" w:rsidRDefault="007E38D6">
            <w:pPr>
              <w:rPr>
                <w:rFonts w:asciiTheme="minorHAnsi" w:hAnsiTheme="minorHAnsi" w:cs="Consolas"/>
              </w:rPr>
            </w:pPr>
          </w:p>
        </w:tc>
      </w:tr>
      <w:tr w:rsidR="007E38D6" w:rsidRPr="007E38D6" w14:paraId="7589DD2D" w14:textId="77777777" w:rsidTr="008529AF">
        <w:trPr>
          <w:trHeight w:val="316"/>
        </w:trPr>
        <w:tc>
          <w:tcPr>
            <w:tcW w:w="2748" w:type="dxa"/>
            <w:noWrap/>
            <w:hideMark/>
          </w:tcPr>
          <w:p w14:paraId="285E1413" w14:textId="77777777" w:rsidR="007E38D6" w:rsidRPr="007E38D6" w:rsidRDefault="007E38D6">
            <w:pPr>
              <w:rPr>
                <w:rFonts w:asciiTheme="minorHAnsi" w:hAnsiTheme="minorHAnsi" w:cs="Consolas"/>
              </w:rPr>
            </w:pPr>
            <w:r w:rsidRPr="007E38D6">
              <w:rPr>
                <w:rFonts w:asciiTheme="minorHAnsi" w:hAnsiTheme="minorHAnsi" w:cs="Consolas"/>
              </w:rPr>
              <w:t>1170</w:t>
            </w:r>
          </w:p>
        </w:tc>
        <w:tc>
          <w:tcPr>
            <w:tcW w:w="7417" w:type="dxa"/>
            <w:hideMark/>
          </w:tcPr>
          <w:p w14:paraId="3C34F757" w14:textId="77777777" w:rsidR="007E38D6" w:rsidRPr="007E38D6" w:rsidRDefault="007E38D6">
            <w:pPr>
              <w:rPr>
                <w:rFonts w:asciiTheme="minorHAnsi" w:hAnsiTheme="minorHAnsi" w:cs="Consolas"/>
              </w:rPr>
            </w:pPr>
            <w:r w:rsidRPr="007E38D6">
              <w:rPr>
                <w:rFonts w:asciiTheme="minorHAnsi" w:hAnsiTheme="minorHAnsi" w:cs="Consolas"/>
              </w:rPr>
              <w:t>Dairy product manufacturing</w:t>
            </w:r>
          </w:p>
        </w:tc>
        <w:tc>
          <w:tcPr>
            <w:tcW w:w="332" w:type="dxa"/>
            <w:noWrap/>
            <w:hideMark/>
          </w:tcPr>
          <w:p w14:paraId="5701A7A9" w14:textId="77777777" w:rsidR="007E38D6" w:rsidRPr="007E38D6" w:rsidRDefault="007E38D6">
            <w:pPr>
              <w:rPr>
                <w:rFonts w:asciiTheme="minorHAnsi" w:hAnsiTheme="minorHAnsi" w:cs="Consolas"/>
              </w:rPr>
            </w:pPr>
          </w:p>
        </w:tc>
      </w:tr>
      <w:tr w:rsidR="007E38D6" w:rsidRPr="007E38D6" w14:paraId="06D5820A" w14:textId="77777777" w:rsidTr="008529AF">
        <w:trPr>
          <w:trHeight w:val="316"/>
        </w:trPr>
        <w:tc>
          <w:tcPr>
            <w:tcW w:w="2748" w:type="dxa"/>
            <w:noWrap/>
            <w:hideMark/>
          </w:tcPr>
          <w:p w14:paraId="44F6FEEF" w14:textId="77777777" w:rsidR="007E38D6" w:rsidRPr="007E38D6" w:rsidRDefault="007E38D6">
            <w:pPr>
              <w:rPr>
                <w:rFonts w:asciiTheme="minorHAnsi" w:hAnsiTheme="minorHAnsi" w:cs="Consolas"/>
              </w:rPr>
            </w:pPr>
            <w:r w:rsidRPr="007E38D6">
              <w:rPr>
                <w:rFonts w:asciiTheme="minorHAnsi" w:hAnsiTheme="minorHAnsi" w:cs="Consolas"/>
              </w:rPr>
              <w:t>1180</w:t>
            </w:r>
          </w:p>
        </w:tc>
        <w:tc>
          <w:tcPr>
            <w:tcW w:w="7417" w:type="dxa"/>
            <w:hideMark/>
          </w:tcPr>
          <w:p w14:paraId="529EECC4" w14:textId="77777777" w:rsidR="007E38D6" w:rsidRPr="007E38D6" w:rsidRDefault="007E38D6">
            <w:pPr>
              <w:rPr>
                <w:rFonts w:asciiTheme="minorHAnsi" w:hAnsiTheme="minorHAnsi" w:cs="Consolas"/>
              </w:rPr>
            </w:pPr>
            <w:r w:rsidRPr="007E38D6">
              <w:rPr>
                <w:rFonts w:asciiTheme="minorHAnsi" w:hAnsiTheme="minorHAnsi" w:cs="Consolas"/>
              </w:rPr>
              <w:t xml:space="preserve">Animal slaughtering and processing </w:t>
            </w:r>
          </w:p>
        </w:tc>
        <w:tc>
          <w:tcPr>
            <w:tcW w:w="332" w:type="dxa"/>
            <w:noWrap/>
            <w:hideMark/>
          </w:tcPr>
          <w:p w14:paraId="35EE0228" w14:textId="77777777" w:rsidR="007E38D6" w:rsidRPr="007E38D6" w:rsidRDefault="007E38D6">
            <w:pPr>
              <w:rPr>
                <w:rFonts w:asciiTheme="minorHAnsi" w:hAnsiTheme="minorHAnsi" w:cs="Consolas"/>
              </w:rPr>
            </w:pPr>
          </w:p>
        </w:tc>
      </w:tr>
      <w:tr w:rsidR="007E38D6" w:rsidRPr="007E38D6" w14:paraId="60FDA0D0" w14:textId="77777777" w:rsidTr="008529AF">
        <w:trPr>
          <w:trHeight w:val="316"/>
        </w:trPr>
        <w:tc>
          <w:tcPr>
            <w:tcW w:w="2748" w:type="dxa"/>
            <w:noWrap/>
            <w:hideMark/>
          </w:tcPr>
          <w:p w14:paraId="47EA7460" w14:textId="77777777" w:rsidR="007E38D6" w:rsidRPr="007E38D6" w:rsidRDefault="007E38D6">
            <w:pPr>
              <w:rPr>
                <w:rFonts w:asciiTheme="minorHAnsi" w:hAnsiTheme="minorHAnsi" w:cs="Consolas"/>
              </w:rPr>
            </w:pPr>
            <w:r w:rsidRPr="007E38D6">
              <w:rPr>
                <w:rFonts w:asciiTheme="minorHAnsi" w:hAnsiTheme="minorHAnsi" w:cs="Consolas"/>
              </w:rPr>
              <w:t>1190</w:t>
            </w:r>
          </w:p>
        </w:tc>
        <w:tc>
          <w:tcPr>
            <w:tcW w:w="7417" w:type="dxa"/>
            <w:hideMark/>
          </w:tcPr>
          <w:p w14:paraId="087F704E" w14:textId="77777777" w:rsidR="007E38D6" w:rsidRPr="007E38D6" w:rsidRDefault="007E38D6">
            <w:pPr>
              <w:rPr>
                <w:rFonts w:asciiTheme="minorHAnsi" w:hAnsiTheme="minorHAnsi" w:cs="Consolas"/>
              </w:rPr>
            </w:pPr>
            <w:r w:rsidRPr="007E38D6">
              <w:rPr>
                <w:rFonts w:asciiTheme="minorHAnsi" w:hAnsiTheme="minorHAnsi" w:cs="Consolas"/>
              </w:rPr>
              <w:t xml:space="preserve">Retail bakeries </w:t>
            </w:r>
          </w:p>
        </w:tc>
        <w:tc>
          <w:tcPr>
            <w:tcW w:w="332" w:type="dxa"/>
            <w:noWrap/>
            <w:hideMark/>
          </w:tcPr>
          <w:p w14:paraId="1C040341" w14:textId="77777777" w:rsidR="007E38D6" w:rsidRPr="007E38D6" w:rsidRDefault="007E38D6">
            <w:pPr>
              <w:rPr>
                <w:rFonts w:asciiTheme="minorHAnsi" w:hAnsiTheme="minorHAnsi" w:cs="Consolas"/>
              </w:rPr>
            </w:pPr>
          </w:p>
        </w:tc>
      </w:tr>
      <w:tr w:rsidR="007E38D6" w:rsidRPr="007E38D6" w14:paraId="12CA2A1E" w14:textId="77777777" w:rsidTr="008529AF">
        <w:trPr>
          <w:trHeight w:val="316"/>
        </w:trPr>
        <w:tc>
          <w:tcPr>
            <w:tcW w:w="2748" w:type="dxa"/>
            <w:noWrap/>
            <w:hideMark/>
          </w:tcPr>
          <w:p w14:paraId="7D0F4159" w14:textId="77777777" w:rsidR="007E38D6" w:rsidRPr="007E38D6" w:rsidRDefault="007E38D6">
            <w:pPr>
              <w:rPr>
                <w:rFonts w:asciiTheme="minorHAnsi" w:hAnsiTheme="minorHAnsi" w:cs="Consolas"/>
              </w:rPr>
            </w:pPr>
            <w:r w:rsidRPr="007E38D6">
              <w:rPr>
                <w:rFonts w:asciiTheme="minorHAnsi" w:hAnsiTheme="minorHAnsi" w:cs="Consolas"/>
              </w:rPr>
              <w:t>1270</w:t>
            </w:r>
          </w:p>
        </w:tc>
        <w:tc>
          <w:tcPr>
            <w:tcW w:w="7417" w:type="dxa"/>
            <w:hideMark/>
          </w:tcPr>
          <w:p w14:paraId="4D4AE1DA" w14:textId="77777777" w:rsidR="007E38D6" w:rsidRPr="007E38D6" w:rsidRDefault="007E38D6">
            <w:pPr>
              <w:rPr>
                <w:rFonts w:asciiTheme="minorHAnsi" w:hAnsiTheme="minorHAnsi" w:cs="Consolas"/>
              </w:rPr>
            </w:pPr>
            <w:r w:rsidRPr="007E38D6">
              <w:rPr>
                <w:rFonts w:asciiTheme="minorHAnsi" w:hAnsiTheme="minorHAnsi" w:cs="Consolas"/>
              </w:rPr>
              <w:t xml:space="preserve">Bakeries, except retail  </w:t>
            </w:r>
          </w:p>
        </w:tc>
        <w:tc>
          <w:tcPr>
            <w:tcW w:w="332" w:type="dxa"/>
            <w:noWrap/>
            <w:hideMark/>
          </w:tcPr>
          <w:p w14:paraId="4CC73F09" w14:textId="77777777" w:rsidR="007E38D6" w:rsidRPr="007E38D6" w:rsidRDefault="007E38D6">
            <w:pPr>
              <w:rPr>
                <w:rFonts w:asciiTheme="minorHAnsi" w:hAnsiTheme="minorHAnsi" w:cs="Consolas"/>
              </w:rPr>
            </w:pPr>
          </w:p>
        </w:tc>
      </w:tr>
      <w:tr w:rsidR="007E38D6" w:rsidRPr="007E38D6" w14:paraId="21763F15" w14:textId="77777777" w:rsidTr="008529AF">
        <w:trPr>
          <w:trHeight w:val="395"/>
        </w:trPr>
        <w:tc>
          <w:tcPr>
            <w:tcW w:w="2748" w:type="dxa"/>
            <w:noWrap/>
            <w:hideMark/>
          </w:tcPr>
          <w:p w14:paraId="70BE7F50" w14:textId="77777777" w:rsidR="007E38D6" w:rsidRPr="007E38D6" w:rsidRDefault="007E38D6">
            <w:pPr>
              <w:rPr>
                <w:rFonts w:asciiTheme="minorHAnsi" w:hAnsiTheme="minorHAnsi" w:cs="Consolas"/>
              </w:rPr>
            </w:pPr>
            <w:r w:rsidRPr="007E38D6">
              <w:rPr>
                <w:rFonts w:asciiTheme="minorHAnsi" w:hAnsiTheme="minorHAnsi" w:cs="Consolas"/>
              </w:rPr>
              <w:t>1280</w:t>
            </w:r>
          </w:p>
        </w:tc>
        <w:tc>
          <w:tcPr>
            <w:tcW w:w="7417" w:type="dxa"/>
            <w:hideMark/>
          </w:tcPr>
          <w:p w14:paraId="572705AA" w14:textId="77777777" w:rsidR="007E38D6" w:rsidRPr="007E38D6" w:rsidRDefault="007E38D6">
            <w:pPr>
              <w:rPr>
                <w:rFonts w:asciiTheme="minorHAnsi" w:hAnsiTheme="minorHAnsi" w:cs="Consolas"/>
              </w:rPr>
            </w:pPr>
            <w:r w:rsidRPr="007E38D6">
              <w:rPr>
                <w:rFonts w:asciiTheme="minorHAnsi" w:hAnsiTheme="minorHAnsi" w:cs="Consolas"/>
              </w:rPr>
              <w:t xml:space="preserve">Seafood and other miscellaneous foods, n.e.c. </w:t>
            </w:r>
          </w:p>
        </w:tc>
        <w:tc>
          <w:tcPr>
            <w:tcW w:w="332" w:type="dxa"/>
            <w:noWrap/>
            <w:hideMark/>
          </w:tcPr>
          <w:p w14:paraId="0F11304A" w14:textId="77777777" w:rsidR="007E38D6" w:rsidRPr="007E38D6" w:rsidRDefault="007E38D6">
            <w:pPr>
              <w:rPr>
                <w:rFonts w:asciiTheme="minorHAnsi" w:hAnsiTheme="minorHAnsi" w:cs="Consolas"/>
              </w:rPr>
            </w:pPr>
          </w:p>
        </w:tc>
      </w:tr>
      <w:tr w:rsidR="007E38D6" w:rsidRPr="007E38D6" w14:paraId="3E69F80E" w14:textId="77777777" w:rsidTr="008529AF">
        <w:trPr>
          <w:trHeight w:val="316"/>
        </w:trPr>
        <w:tc>
          <w:tcPr>
            <w:tcW w:w="2748" w:type="dxa"/>
            <w:noWrap/>
            <w:hideMark/>
          </w:tcPr>
          <w:p w14:paraId="505EC4F2" w14:textId="77777777" w:rsidR="007E38D6" w:rsidRPr="007E38D6" w:rsidRDefault="007E38D6">
            <w:pPr>
              <w:rPr>
                <w:rFonts w:asciiTheme="minorHAnsi" w:hAnsiTheme="minorHAnsi" w:cs="Consolas"/>
              </w:rPr>
            </w:pPr>
            <w:r w:rsidRPr="007E38D6">
              <w:rPr>
                <w:rFonts w:asciiTheme="minorHAnsi" w:hAnsiTheme="minorHAnsi" w:cs="Consolas"/>
              </w:rPr>
              <w:t>1290</w:t>
            </w:r>
          </w:p>
        </w:tc>
        <w:tc>
          <w:tcPr>
            <w:tcW w:w="7417" w:type="dxa"/>
            <w:hideMark/>
          </w:tcPr>
          <w:p w14:paraId="5EB65A38" w14:textId="77777777" w:rsidR="007E38D6" w:rsidRPr="007E38D6" w:rsidRDefault="007E38D6">
            <w:pPr>
              <w:rPr>
                <w:rFonts w:asciiTheme="minorHAnsi" w:hAnsiTheme="minorHAnsi" w:cs="Consolas"/>
              </w:rPr>
            </w:pPr>
            <w:r w:rsidRPr="007E38D6">
              <w:rPr>
                <w:rFonts w:asciiTheme="minorHAnsi" w:hAnsiTheme="minorHAnsi" w:cs="Consolas"/>
              </w:rPr>
              <w:t>Not specified food industries</w:t>
            </w:r>
          </w:p>
        </w:tc>
        <w:tc>
          <w:tcPr>
            <w:tcW w:w="332" w:type="dxa"/>
            <w:noWrap/>
            <w:hideMark/>
          </w:tcPr>
          <w:p w14:paraId="14AFFC2D" w14:textId="77777777" w:rsidR="007E38D6" w:rsidRPr="007E38D6" w:rsidRDefault="007E38D6">
            <w:pPr>
              <w:rPr>
                <w:rFonts w:asciiTheme="minorHAnsi" w:hAnsiTheme="minorHAnsi" w:cs="Consolas"/>
              </w:rPr>
            </w:pPr>
          </w:p>
        </w:tc>
      </w:tr>
      <w:tr w:rsidR="007E38D6" w:rsidRPr="007E38D6" w14:paraId="277BBC8D" w14:textId="77777777" w:rsidTr="008529AF">
        <w:trPr>
          <w:trHeight w:val="316"/>
        </w:trPr>
        <w:tc>
          <w:tcPr>
            <w:tcW w:w="2748" w:type="dxa"/>
            <w:noWrap/>
            <w:hideMark/>
          </w:tcPr>
          <w:p w14:paraId="025E0349" w14:textId="77777777" w:rsidR="007E38D6" w:rsidRPr="007E38D6" w:rsidRDefault="007E38D6">
            <w:pPr>
              <w:rPr>
                <w:rFonts w:asciiTheme="minorHAnsi" w:hAnsiTheme="minorHAnsi" w:cs="Consolas"/>
              </w:rPr>
            </w:pPr>
            <w:r w:rsidRPr="007E38D6">
              <w:rPr>
                <w:rFonts w:asciiTheme="minorHAnsi" w:hAnsiTheme="minorHAnsi" w:cs="Consolas"/>
              </w:rPr>
              <w:t>1370</w:t>
            </w:r>
          </w:p>
        </w:tc>
        <w:tc>
          <w:tcPr>
            <w:tcW w:w="7417" w:type="dxa"/>
            <w:hideMark/>
          </w:tcPr>
          <w:p w14:paraId="6BB0C4F5" w14:textId="77777777" w:rsidR="007E38D6" w:rsidRPr="007E38D6" w:rsidRDefault="007E38D6">
            <w:pPr>
              <w:rPr>
                <w:rFonts w:asciiTheme="minorHAnsi" w:hAnsiTheme="minorHAnsi" w:cs="Consolas"/>
              </w:rPr>
            </w:pPr>
            <w:r w:rsidRPr="007E38D6">
              <w:rPr>
                <w:rFonts w:asciiTheme="minorHAnsi" w:hAnsiTheme="minorHAnsi" w:cs="Consolas"/>
              </w:rPr>
              <w:t>Beverage manufacturing</w:t>
            </w:r>
          </w:p>
        </w:tc>
        <w:tc>
          <w:tcPr>
            <w:tcW w:w="332" w:type="dxa"/>
            <w:noWrap/>
            <w:hideMark/>
          </w:tcPr>
          <w:p w14:paraId="7780E91C" w14:textId="77777777" w:rsidR="007E38D6" w:rsidRPr="007E38D6" w:rsidRDefault="007E38D6">
            <w:pPr>
              <w:rPr>
                <w:rFonts w:asciiTheme="minorHAnsi" w:hAnsiTheme="minorHAnsi" w:cs="Consolas"/>
              </w:rPr>
            </w:pPr>
          </w:p>
        </w:tc>
      </w:tr>
      <w:tr w:rsidR="007E38D6" w:rsidRPr="007E38D6" w14:paraId="0A75E62E" w14:textId="77777777" w:rsidTr="008529AF">
        <w:trPr>
          <w:trHeight w:val="316"/>
        </w:trPr>
        <w:tc>
          <w:tcPr>
            <w:tcW w:w="2748" w:type="dxa"/>
            <w:noWrap/>
            <w:hideMark/>
          </w:tcPr>
          <w:p w14:paraId="50FD3DEB" w14:textId="77777777" w:rsidR="007E38D6" w:rsidRPr="007E38D6" w:rsidRDefault="007E38D6">
            <w:pPr>
              <w:rPr>
                <w:rFonts w:asciiTheme="minorHAnsi" w:hAnsiTheme="minorHAnsi" w:cs="Consolas"/>
              </w:rPr>
            </w:pPr>
            <w:r w:rsidRPr="007E38D6">
              <w:rPr>
                <w:rFonts w:asciiTheme="minorHAnsi" w:hAnsiTheme="minorHAnsi" w:cs="Consolas"/>
              </w:rPr>
              <w:t>1390</w:t>
            </w:r>
          </w:p>
        </w:tc>
        <w:tc>
          <w:tcPr>
            <w:tcW w:w="7417" w:type="dxa"/>
            <w:hideMark/>
          </w:tcPr>
          <w:p w14:paraId="1E3D5244" w14:textId="77777777" w:rsidR="007E38D6" w:rsidRPr="007E38D6" w:rsidRDefault="007E38D6">
            <w:pPr>
              <w:rPr>
                <w:rFonts w:asciiTheme="minorHAnsi" w:hAnsiTheme="minorHAnsi" w:cs="Consolas"/>
              </w:rPr>
            </w:pPr>
            <w:r w:rsidRPr="007E38D6">
              <w:rPr>
                <w:rFonts w:asciiTheme="minorHAnsi" w:hAnsiTheme="minorHAnsi" w:cs="Consolas"/>
              </w:rPr>
              <w:t>Tobacco manufacturing</w:t>
            </w:r>
          </w:p>
        </w:tc>
        <w:tc>
          <w:tcPr>
            <w:tcW w:w="332" w:type="dxa"/>
            <w:noWrap/>
            <w:hideMark/>
          </w:tcPr>
          <w:p w14:paraId="3189B1C7" w14:textId="77777777" w:rsidR="007E38D6" w:rsidRPr="007E38D6" w:rsidRDefault="007E38D6">
            <w:pPr>
              <w:rPr>
                <w:rFonts w:asciiTheme="minorHAnsi" w:hAnsiTheme="minorHAnsi" w:cs="Consolas"/>
              </w:rPr>
            </w:pPr>
          </w:p>
        </w:tc>
      </w:tr>
      <w:tr w:rsidR="007E38D6" w:rsidRPr="007E38D6" w14:paraId="7A2C8919" w14:textId="77777777" w:rsidTr="008529AF">
        <w:trPr>
          <w:trHeight w:val="316"/>
        </w:trPr>
        <w:tc>
          <w:tcPr>
            <w:tcW w:w="2748" w:type="dxa"/>
            <w:noWrap/>
            <w:hideMark/>
          </w:tcPr>
          <w:p w14:paraId="680C1FBE" w14:textId="77777777" w:rsidR="007E38D6" w:rsidRPr="007E38D6" w:rsidRDefault="007E38D6">
            <w:pPr>
              <w:rPr>
                <w:rFonts w:asciiTheme="minorHAnsi" w:hAnsiTheme="minorHAnsi" w:cs="Consolas"/>
              </w:rPr>
            </w:pPr>
            <w:r w:rsidRPr="007E38D6">
              <w:rPr>
                <w:rFonts w:asciiTheme="minorHAnsi" w:hAnsiTheme="minorHAnsi" w:cs="Consolas"/>
              </w:rPr>
              <w:t>1470</w:t>
            </w:r>
          </w:p>
        </w:tc>
        <w:tc>
          <w:tcPr>
            <w:tcW w:w="7417" w:type="dxa"/>
            <w:hideMark/>
          </w:tcPr>
          <w:p w14:paraId="342A9C3B" w14:textId="77777777" w:rsidR="007E38D6" w:rsidRPr="007E38D6" w:rsidRDefault="007E38D6">
            <w:pPr>
              <w:rPr>
                <w:rFonts w:asciiTheme="minorHAnsi" w:hAnsiTheme="minorHAnsi" w:cs="Consolas"/>
              </w:rPr>
            </w:pPr>
            <w:r w:rsidRPr="007E38D6">
              <w:rPr>
                <w:rFonts w:asciiTheme="minorHAnsi" w:hAnsiTheme="minorHAnsi" w:cs="Consolas"/>
              </w:rPr>
              <w:t xml:space="preserve">Fiber, yarn, and thread mills </w:t>
            </w:r>
          </w:p>
        </w:tc>
        <w:tc>
          <w:tcPr>
            <w:tcW w:w="332" w:type="dxa"/>
            <w:noWrap/>
            <w:hideMark/>
          </w:tcPr>
          <w:p w14:paraId="61B865F6" w14:textId="77777777" w:rsidR="007E38D6" w:rsidRPr="007E38D6" w:rsidRDefault="007E38D6">
            <w:pPr>
              <w:rPr>
                <w:rFonts w:asciiTheme="minorHAnsi" w:hAnsiTheme="minorHAnsi" w:cs="Consolas"/>
              </w:rPr>
            </w:pPr>
          </w:p>
        </w:tc>
      </w:tr>
      <w:tr w:rsidR="007E38D6" w:rsidRPr="007E38D6" w14:paraId="21BA71D9" w14:textId="77777777" w:rsidTr="008529AF">
        <w:trPr>
          <w:trHeight w:val="316"/>
        </w:trPr>
        <w:tc>
          <w:tcPr>
            <w:tcW w:w="2748" w:type="dxa"/>
            <w:noWrap/>
            <w:hideMark/>
          </w:tcPr>
          <w:p w14:paraId="19947228" w14:textId="77777777" w:rsidR="007E38D6" w:rsidRPr="007E38D6" w:rsidRDefault="007E38D6">
            <w:pPr>
              <w:rPr>
                <w:rFonts w:asciiTheme="minorHAnsi" w:hAnsiTheme="minorHAnsi" w:cs="Consolas"/>
              </w:rPr>
            </w:pPr>
            <w:r w:rsidRPr="007E38D6">
              <w:rPr>
                <w:rFonts w:asciiTheme="minorHAnsi" w:hAnsiTheme="minorHAnsi" w:cs="Consolas"/>
              </w:rPr>
              <w:t>1480</w:t>
            </w:r>
          </w:p>
        </w:tc>
        <w:tc>
          <w:tcPr>
            <w:tcW w:w="7417" w:type="dxa"/>
            <w:hideMark/>
          </w:tcPr>
          <w:p w14:paraId="6EEC1590" w14:textId="77777777" w:rsidR="007E38D6" w:rsidRPr="007E38D6" w:rsidRDefault="007E38D6">
            <w:pPr>
              <w:rPr>
                <w:rFonts w:asciiTheme="minorHAnsi" w:hAnsiTheme="minorHAnsi" w:cs="Consolas"/>
              </w:rPr>
            </w:pPr>
            <w:r w:rsidRPr="007E38D6">
              <w:rPr>
                <w:rFonts w:asciiTheme="minorHAnsi" w:hAnsiTheme="minorHAnsi" w:cs="Consolas"/>
              </w:rPr>
              <w:t>Fabric mills, except knitting mills</w:t>
            </w:r>
          </w:p>
        </w:tc>
        <w:tc>
          <w:tcPr>
            <w:tcW w:w="332" w:type="dxa"/>
            <w:noWrap/>
            <w:hideMark/>
          </w:tcPr>
          <w:p w14:paraId="72041585" w14:textId="77777777" w:rsidR="007E38D6" w:rsidRPr="007E38D6" w:rsidRDefault="007E38D6">
            <w:pPr>
              <w:rPr>
                <w:rFonts w:asciiTheme="minorHAnsi" w:hAnsiTheme="minorHAnsi" w:cs="Consolas"/>
              </w:rPr>
            </w:pPr>
          </w:p>
        </w:tc>
      </w:tr>
      <w:tr w:rsidR="007E38D6" w:rsidRPr="007E38D6" w14:paraId="2701275D" w14:textId="77777777" w:rsidTr="008529AF">
        <w:trPr>
          <w:trHeight w:val="305"/>
        </w:trPr>
        <w:tc>
          <w:tcPr>
            <w:tcW w:w="2748" w:type="dxa"/>
            <w:noWrap/>
            <w:hideMark/>
          </w:tcPr>
          <w:p w14:paraId="08AE6648" w14:textId="77777777" w:rsidR="007E38D6" w:rsidRPr="007E38D6" w:rsidRDefault="007E38D6">
            <w:pPr>
              <w:rPr>
                <w:rFonts w:asciiTheme="minorHAnsi" w:hAnsiTheme="minorHAnsi" w:cs="Consolas"/>
              </w:rPr>
            </w:pPr>
            <w:r w:rsidRPr="007E38D6">
              <w:rPr>
                <w:rFonts w:asciiTheme="minorHAnsi" w:hAnsiTheme="minorHAnsi" w:cs="Consolas"/>
              </w:rPr>
              <w:t>1490</w:t>
            </w:r>
          </w:p>
        </w:tc>
        <w:tc>
          <w:tcPr>
            <w:tcW w:w="7417" w:type="dxa"/>
            <w:hideMark/>
          </w:tcPr>
          <w:p w14:paraId="25968078" w14:textId="77777777" w:rsidR="007E38D6" w:rsidRPr="007E38D6" w:rsidRDefault="007E38D6">
            <w:pPr>
              <w:rPr>
                <w:rFonts w:asciiTheme="minorHAnsi" w:hAnsiTheme="minorHAnsi" w:cs="Consolas"/>
              </w:rPr>
            </w:pPr>
            <w:r w:rsidRPr="007E38D6">
              <w:rPr>
                <w:rFonts w:asciiTheme="minorHAnsi" w:hAnsiTheme="minorHAnsi" w:cs="Consolas"/>
              </w:rPr>
              <w:t xml:space="preserve">Textile and fabric finishing and fabric coating mills </w:t>
            </w:r>
          </w:p>
        </w:tc>
        <w:tc>
          <w:tcPr>
            <w:tcW w:w="332" w:type="dxa"/>
            <w:noWrap/>
            <w:hideMark/>
          </w:tcPr>
          <w:p w14:paraId="19CB4ACC" w14:textId="77777777" w:rsidR="007E38D6" w:rsidRPr="007E38D6" w:rsidRDefault="007E38D6">
            <w:pPr>
              <w:rPr>
                <w:rFonts w:asciiTheme="minorHAnsi" w:hAnsiTheme="minorHAnsi" w:cs="Consolas"/>
              </w:rPr>
            </w:pPr>
          </w:p>
        </w:tc>
      </w:tr>
      <w:tr w:rsidR="007E38D6" w:rsidRPr="007E38D6" w14:paraId="291633DF" w14:textId="77777777" w:rsidTr="008529AF">
        <w:trPr>
          <w:trHeight w:val="316"/>
        </w:trPr>
        <w:tc>
          <w:tcPr>
            <w:tcW w:w="2748" w:type="dxa"/>
            <w:noWrap/>
            <w:hideMark/>
          </w:tcPr>
          <w:p w14:paraId="724FD78D" w14:textId="77777777" w:rsidR="007E38D6" w:rsidRPr="007E38D6" w:rsidRDefault="007E38D6">
            <w:pPr>
              <w:rPr>
                <w:rFonts w:asciiTheme="minorHAnsi" w:hAnsiTheme="minorHAnsi" w:cs="Consolas"/>
              </w:rPr>
            </w:pPr>
            <w:r w:rsidRPr="007E38D6">
              <w:rPr>
                <w:rFonts w:asciiTheme="minorHAnsi" w:hAnsiTheme="minorHAnsi" w:cs="Consolas"/>
              </w:rPr>
              <w:t>1570</w:t>
            </w:r>
          </w:p>
        </w:tc>
        <w:tc>
          <w:tcPr>
            <w:tcW w:w="7417" w:type="dxa"/>
            <w:hideMark/>
          </w:tcPr>
          <w:p w14:paraId="7C0D21F9" w14:textId="77777777" w:rsidR="007E38D6" w:rsidRPr="007E38D6" w:rsidRDefault="007E38D6">
            <w:pPr>
              <w:rPr>
                <w:rFonts w:asciiTheme="minorHAnsi" w:hAnsiTheme="minorHAnsi" w:cs="Consolas"/>
              </w:rPr>
            </w:pPr>
            <w:r w:rsidRPr="007E38D6">
              <w:rPr>
                <w:rFonts w:asciiTheme="minorHAnsi" w:hAnsiTheme="minorHAnsi" w:cs="Consolas"/>
              </w:rPr>
              <w:t>Carpet and rug mills</w:t>
            </w:r>
          </w:p>
        </w:tc>
        <w:tc>
          <w:tcPr>
            <w:tcW w:w="332" w:type="dxa"/>
            <w:noWrap/>
            <w:hideMark/>
          </w:tcPr>
          <w:p w14:paraId="1EDD4113" w14:textId="77777777" w:rsidR="007E38D6" w:rsidRPr="007E38D6" w:rsidRDefault="007E38D6">
            <w:pPr>
              <w:rPr>
                <w:rFonts w:asciiTheme="minorHAnsi" w:hAnsiTheme="minorHAnsi" w:cs="Consolas"/>
              </w:rPr>
            </w:pPr>
          </w:p>
        </w:tc>
      </w:tr>
      <w:tr w:rsidR="007E38D6" w:rsidRPr="007E38D6" w14:paraId="2AA7E58D" w14:textId="77777777" w:rsidTr="008529AF">
        <w:trPr>
          <w:trHeight w:val="316"/>
        </w:trPr>
        <w:tc>
          <w:tcPr>
            <w:tcW w:w="2748" w:type="dxa"/>
            <w:noWrap/>
            <w:hideMark/>
          </w:tcPr>
          <w:p w14:paraId="53D0ADCE" w14:textId="77777777" w:rsidR="007E38D6" w:rsidRPr="007E38D6" w:rsidRDefault="007E38D6">
            <w:pPr>
              <w:rPr>
                <w:rFonts w:asciiTheme="minorHAnsi" w:hAnsiTheme="minorHAnsi" w:cs="Consolas"/>
              </w:rPr>
            </w:pPr>
            <w:r w:rsidRPr="007E38D6">
              <w:rPr>
                <w:rFonts w:asciiTheme="minorHAnsi" w:hAnsiTheme="minorHAnsi" w:cs="Consolas"/>
              </w:rPr>
              <w:t>1590</w:t>
            </w:r>
          </w:p>
        </w:tc>
        <w:tc>
          <w:tcPr>
            <w:tcW w:w="7417" w:type="dxa"/>
            <w:hideMark/>
          </w:tcPr>
          <w:p w14:paraId="07A88FBB" w14:textId="77777777" w:rsidR="007E38D6" w:rsidRPr="007E38D6" w:rsidRDefault="007E38D6">
            <w:pPr>
              <w:rPr>
                <w:rFonts w:asciiTheme="minorHAnsi" w:hAnsiTheme="minorHAnsi" w:cs="Consolas"/>
              </w:rPr>
            </w:pPr>
            <w:r w:rsidRPr="007E38D6">
              <w:rPr>
                <w:rFonts w:asciiTheme="minorHAnsi" w:hAnsiTheme="minorHAnsi" w:cs="Consolas"/>
              </w:rPr>
              <w:t>Textile product mills, except carpet and rug</w:t>
            </w:r>
          </w:p>
        </w:tc>
        <w:tc>
          <w:tcPr>
            <w:tcW w:w="332" w:type="dxa"/>
            <w:noWrap/>
            <w:hideMark/>
          </w:tcPr>
          <w:p w14:paraId="689EAEE1" w14:textId="77777777" w:rsidR="007E38D6" w:rsidRPr="007E38D6" w:rsidRDefault="007E38D6">
            <w:pPr>
              <w:rPr>
                <w:rFonts w:asciiTheme="minorHAnsi" w:hAnsiTheme="minorHAnsi" w:cs="Consolas"/>
              </w:rPr>
            </w:pPr>
          </w:p>
        </w:tc>
      </w:tr>
      <w:tr w:rsidR="007E38D6" w:rsidRPr="007E38D6" w14:paraId="6C6B4E1F" w14:textId="77777777" w:rsidTr="008529AF">
        <w:trPr>
          <w:trHeight w:val="316"/>
        </w:trPr>
        <w:tc>
          <w:tcPr>
            <w:tcW w:w="2748" w:type="dxa"/>
            <w:noWrap/>
            <w:hideMark/>
          </w:tcPr>
          <w:p w14:paraId="061E16B6" w14:textId="77777777" w:rsidR="007E38D6" w:rsidRPr="007E38D6" w:rsidRDefault="007E38D6">
            <w:pPr>
              <w:rPr>
                <w:rFonts w:asciiTheme="minorHAnsi" w:hAnsiTheme="minorHAnsi" w:cs="Consolas"/>
              </w:rPr>
            </w:pPr>
            <w:r w:rsidRPr="007E38D6">
              <w:rPr>
                <w:rFonts w:asciiTheme="minorHAnsi" w:hAnsiTheme="minorHAnsi" w:cs="Consolas"/>
              </w:rPr>
              <w:t>1670</w:t>
            </w:r>
          </w:p>
        </w:tc>
        <w:tc>
          <w:tcPr>
            <w:tcW w:w="7417" w:type="dxa"/>
            <w:hideMark/>
          </w:tcPr>
          <w:p w14:paraId="4B59F858" w14:textId="77777777" w:rsidR="007E38D6" w:rsidRPr="007E38D6" w:rsidRDefault="007E38D6">
            <w:pPr>
              <w:rPr>
                <w:rFonts w:asciiTheme="minorHAnsi" w:hAnsiTheme="minorHAnsi" w:cs="Consolas"/>
              </w:rPr>
            </w:pPr>
            <w:r w:rsidRPr="007E38D6">
              <w:rPr>
                <w:rFonts w:asciiTheme="minorHAnsi" w:hAnsiTheme="minorHAnsi" w:cs="Consolas"/>
              </w:rPr>
              <w:t xml:space="preserve">Knitting fabric mills, and apparel knitting mills </w:t>
            </w:r>
          </w:p>
        </w:tc>
        <w:tc>
          <w:tcPr>
            <w:tcW w:w="332" w:type="dxa"/>
            <w:noWrap/>
            <w:hideMark/>
          </w:tcPr>
          <w:p w14:paraId="55991299" w14:textId="77777777" w:rsidR="007E38D6" w:rsidRPr="007E38D6" w:rsidRDefault="007E38D6">
            <w:pPr>
              <w:rPr>
                <w:rFonts w:asciiTheme="minorHAnsi" w:hAnsiTheme="minorHAnsi" w:cs="Consolas"/>
              </w:rPr>
            </w:pPr>
          </w:p>
        </w:tc>
      </w:tr>
      <w:tr w:rsidR="007E38D6" w:rsidRPr="007E38D6" w14:paraId="0E1EEB4A" w14:textId="77777777" w:rsidTr="008529AF">
        <w:trPr>
          <w:trHeight w:val="316"/>
        </w:trPr>
        <w:tc>
          <w:tcPr>
            <w:tcW w:w="2748" w:type="dxa"/>
            <w:noWrap/>
            <w:hideMark/>
          </w:tcPr>
          <w:p w14:paraId="6BA0F398" w14:textId="77777777" w:rsidR="007E38D6" w:rsidRPr="007E38D6" w:rsidRDefault="007E38D6">
            <w:pPr>
              <w:rPr>
                <w:rFonts w:asciiTheme="minorHAnsi" w:hAnsiTheme="minorHAnsi" w:cs="Consolas"/>
              </w:rPr>
            </w:pPr>
            <w:r w:rsidRPr="007E38D6">
              <w:rPr>
                <w:rFonts w:asciiTheme="minorHAnsi" w:hAnsiTheme="minorHAnsi" w:cs="Consolas"/>
              </w:rPr>
              <w:t>1680</w:t>
            </w:r>
          </w:p>
        </w:tc>
        <w:tc>
          <w:tcPr>
            <w:tcW w:w="7417" w:type="dxa"/>
            <w:hideMark/>
          </w:tcPr>
          <w:p w14:paraId="18AE03A2" w14:textId="77777777" w:rsidR="007E38D6" w:rsidRPr="007E38D6" w:rsidRDefault="007E38D6">
            <w:pPr>
              <w:rPr>
                <w:rFonts w:asciiTheme="minorHAnsi" w:hAnsiTheme="minorHAnsi" w:cs="Consolas"/>
              </w:rPr>
            </w:pPr>
            <w:r w:rsidRPr="007E38D6">
              <w:rPr>
                <w:rFonts w:asciiTheme="minorHAnsi" w:hAnsiTheme="minorHAnsi" w:cs="Consolas"/>
              </w:rPr>
              <w:t>Cut and sew apparel manufacturing</w:t>
            </w:r>
          </w:p>
        </w:tc>
        <w:tc>
          <w:tcPr>
            <w:tcW w:w="332" w:type="dxa"/>
            <w:noWrap/>
            <w:hideMark/>
          </w:tcPr>
          <w:p w14:paraId="66CE299A" w14:textId="77777777" w:rsidR="007E38D6" w:rsidRPr="007E38D6" w:rsidRDefault="007E38D6">
            <w:pPr>
              <w:rPr>
                <w:rFonts w:asciiTheme="minorHAnsi" w:hAnsiTheme="minorHAnsi" w:cs="Consolas"/>
              </w:rPr>
            </w:pPr>
          </w:p>
        </w:tc>
      </w:tr>
      <w:tr w:rsidR="007E38D6" w:rsidRPr="007E38D6" w14:paraId="1B605D76" w14:textId="77777777" w:rsidTr="008529AF">
        <w:trPr>
          <w:trHeight w:val="305"/>
        </w:trPr>
        <w:tc>
          <w:tcPr>
            <w:tcW w:w="2748" w:type="dxa"/>
            <w:noWrap/>
            <w:hideMark/>
          </w:tcPr>
          <w:p w14:paraId="53353067" w14:textId="77777777" w:rsidR="007E38D6" w:rsidRPr="007E38D6" w:rsidRDefault="007E38D6">
            <w:pPr>
              <w:rPr>
                <w:rFonts w:asciiTheme="minorHAnsi" w:hAnsiTheme="minorHAnsi" w:cs="Consolas"/>
              </w:rPr>
            </w:pPr>
            <w:r w:rsidRPr="007E38D6">
              <w:rPr>
                <w:rFonts w:asciiTheme="minorHAnsi" w:hAnsiTheme="minorHAnsi" w:cs="Consolas"/>
              </w:rPr>
              <w:t>1690</w:t>
            </w:r>
          </w:p>
        </w:tc>
        <w:tc>
          <w:tcPr>
            <w:tcW w:w="7417" w:type="dxa"/>
            <w:hideMark/>
          </w:tcPr>
          <w:p w14:paraId="3A8EB3F0" w14:textId="77777777" w:rsidR="007E38D6" w:rsidRPr="007E38D6" w:rsidRDefault="007E38D6">
            <w:pPr>
              <w:rPr>
                <w:rFonts w:asciiTheme="minorHAnsi" w:hAnsiTheme="minorHAnsi" w:cs="Consolas"/>
              </w:rPr>
            </w:pPr>
            <w:r w:rsidRPr="007E38D6">
              <w:rPr>
                <w:rFonts w:asciiTheme="minorHAnsi" w:hAnsiTheme="minorHAnsi" w:cs="Consolas"/>
              </w:rPr>
              <w:t>Apparel accessories and other apparel manufacturing</w:t>
            </w:r>
          </w:p>
        </w:tc>
        <w:tc>
          <w:tcPr>
            <w:tcW w:w="332" w:type="dxa"/>
            <w:noWrap/>
            <w:hideMark/>
          </w:tcPr>
          <w:p w14:paraId="0F99D3D5" w14:textId="77777777" w:rsidR="007E38D6" w:rsidRPr="007E38D6" w:rsidRDefault="007E38D6">
            <w:pPr>
              <w:rPr>
                <w:rFonts w:asciiTheme="minorHAnsi" w:hAnsiTheme="minorHAnsi" w:cs="Consolas"/>
              </w:rPr>
            </w:pPr>
          </w:p>
        </w:tc>
      </w:tr>
      <w:tr w:rsidR="007E38D6" w:rsidRPr="007E38D6" w14:paraId="0ED174CD" w14:textId="77777777" w:rsidTr="008529AF">
        <w:trPr>
          <w:trHeight w:val="316"/>
        </w:trPr>
        <w:tc>
          <w:tcPr>
            <w:tcW w:w="2748" w:type="dxa"/>
            <w:noWrap/>
            <w:hideMark/>
          </w:tcPr>
          <w:p w14:paraId="5AEE2B7E" w14:textId="77777777" w:rsidR="007E38D6" w:rsidRPr="007E38D6" w:rsidRDefault="007E38D6">
            <w:pPr>
              <w:rPr>
                <w:rFonts w:asciiTheme="minorHAnsi" w:hAnsiTheme="minorHAnsi" w:cs="Consolas"/>
              </w:rPr>
            </w:pPr>
            <w:r w:rsidRPr="007E38D6">
              <w:rPr>
                <w:rFonts w:asciiTheme="minorHAnsi" w:hAnsiTheme="minorHAnsi" w:cs="Consolas"/>
              </w:rPr>
              <w:t>1770</w:t>
            </w:r>
          </w:p>
        </w:tc>
        <w:tc>
          <w:tcPr>
            <w:tcW w:w="7417" w:type="dxa"/>
            <w:hideMark/>
          </w:tcPr>
          <w:p w14:paraId="7E076061" w14:textId="77777777" w:rsidR="007E38D6" w:rsidRPr="007E38D6" w:rsidRDefault="007E38D6">
            <w:pPr>
              <w:rPr>
                <w:rFonts w:asciiTheme="minorHAnsi" w:hAnsiTheme="minorHAnsi" w:cs="Consolas"/>
              </w:rPr>
            </w:pPr>
            <w:r w:rsidRPr="007E38D6">
              <w:rPr>
                <w:rFonts w:asciiTheme="minorHAnsi" w:hAnsiTheme="minorHAnsi" w:cs="Consolas"/>
              </w:rPr>
              <w:t>Footwear manufacturing</w:t>
            </w:r>
          </w:p>
        </w:tc>
        <w:tc>
          <w:tcPr>
            <w:tcW w:w="332" w:type="dxa"/>
            <w:noWrap/>
            <w:hideMark/>
          </w:tcPr>
          <w:p w14:paraId="7C0960BF" w14:textId="77777777" w:rsidR="007E38D6" w:rsidRPr="007E38D6" w:rsidRDefault="007E38D6">
            <w:pPr>
              <w:rPr>
                <w:rFonts w:asciiTheme="minorHAnsi" w:hAnsiTheme="minorHAnsi" w:cs="Consolas"/>
              </w:rPr>
            </w:pPr>
          </w:p>
        </w:tc>
      </w:tr>
      <w:tr w:rsidR="007E38D6" w:rsidRPr="007E38D6" w14:paraId="32E6650B" w14:textId="77777777" w:rsidTr="008529AF">
        <w:trPr>
          <w:trHeight w:val="287"/>
        </w:trPr>
        <w:tc>
          <w:tcPr>
            <w:tcW w:w="2748" w:type="dxa"/>
            <w:noWrap/>
            <w:hideMark/>
          </w:tcPr>
          <w:p w14:paraId="147AA83A" w14:textId="77777777" w:rsidR="007E38D6" w:rsidRPr="007E38D6" w:rsidRDefault="007E38D6">
            <w:pPr>
              <w:rPr>
                <w:rFonts w:asciiTheme="minorHAnsi" w:hAnsiTheme="minorHAnsi" w:cs="Consolas"/>
              </w:rPr>
            </w:pPr>
            <w:r w:rsidRPr="007E38D6">
              <w:rPr>
                <w:rFonts w:asciiTheme="minorHAnsi" w:hAnsiTheme="minorHAnsi" w:cs="Consolas"/>
              </w:rPr>
              <w:t>1790</w:t>
            </w:r>
          </w:p>
        </w:tc>
        <w:tc>
          <w:tcPr>
            <w:tcW w:w="7417" w:type="dxa"/>
            <w:hideMark/>
          </w:tcPr>
          <w:p w14:paraId="4094850C" w14:textId="77777777" w:rsidR="007E38D6" w:rsidRPr="007E38D6" w:rsidRDefault="007E38D6">
            <w:pPr>
              <w:rPr>
                <w:rFonts w:asciiTheme="minorHAnsi" w:hAnsiTheme="minorHAnsi" w:cs="Consolas"/>
              </w:rPr>
            </w:pPr>
            <w:r w:rsidRPr="007E38D6">
              <w:rPr>
                <w:rFonts w:asciiTheme="minorHAnsi" w:hAnsiTheme="minorHAnsi" w:cs="Consolas"/>
              </w:rPr>
              <w:t>Leather tanning and finishing and other allied products manufacturing</w:t>
            </w:r>
          </w:p>
        </w:tc>
        <w:tc>
          <w:tcPr>
            <w:tcW w:w="332" w:type="dxa"/>
            <w:noWrap/>
            <w:hideMark/>
          </w:tcPr>
          <w:p w14:paraId="1CC0FE3E" w14:textId="77777777" w:rsidR="007E38D6" w:rsidRPr="007E38D6" w:rsidRDefault="007E38D6">
            <w:pPr>
              <w:rPr>
                <w:rFonts w:asciiTheme="minorHAnsi" w:hAnsiTheme="minorHAnsi" w:cs="Consolas"/>
              </w:rPr>
            </w:pPr>
          </w:p>
        </w:tc>
      </w:tr>
      <w:tr w:rsidR="007E38D6" w:rsidRPr="007E38D6" w14:paraId="3EC0D46D" w14:textId="77777777" w:rsidTr="008529AF">
        <w:trPr>
          <w:trHeight w:val="316"/>
        </w:trPr>
        <w:tc>
          <w:tcPr>
            <w:tcW w:w="2748" w:type="dxa"/>
            <w:noWrap/>
            <w:hideMark/>
          </w:tcPr>
          <w:p w14:paraId="4BBF2CA4" w14:textId="77777777" w:rsidR="007E38D6" w:rsidRPr="007E38D6" w:rsidRDefault="007E38D6">
            <w:pPr>
              <w:rPr>
                <w:rFonts w:asciiTheme="minorHAnsi" w:hAnsiTheme="minorHAnsi" w:cs="Consolas"/>
              </w:rPr>
            </w:pPr>
            <w:r w:rsidRPr="007E38D6">
              <w:rPr>
                <w:rFonts w:asciiTheme="minorHAnsi" w:hAnsiTheme="minorHAnsi" w:cs="Consolas"/>
              </w:rPr>
              <w:t>1870</w:t>
            </w:r>
          </w:p>
        </w:tc>
        <w:tc>
          <w:tcPr>
            <w:tcW w:w="7417" w:type="dxa"/>
            <w:hideMark/>
          </w:tcPr>
          <w:p w14:paraId="00205AA9" w14:textId="77777777" w:rsidR="007E38D6" w:rsidRPr="007E38D6" w:rsidRDefault="007E38D6">
            <w:pPr>
              <w:rPr>
                <w:rFonts w:asciiTheme="minorHAnsi" w:hAnsiTheme="minorHAnsi" w:cs="Consolas"/>
              </w:rPr>
            </w:pPr>
            <w:r w:rsidRPr="007E38D6">
              <w:rPr>
                <w:rFonts w:asciiTheme="minorHAnsi" w:hAnsiTheme="minorHAnsi" w:cs="Consolas"/>
              </w:rPr>
              <w:t xml:space="preserve">Pulp, paper, and paperboard mills </w:t>
            </w:r>
          </w:p>
        </w:tc>
        <w:tc>
          <w:tcPr>
            <w:tcW w:w="332" w:type="dxa"/>
            <w:noWrap/>
            <w:hideMark/>
          </w:tcPr>
          <w:p w14:paraId="7442B904" w14:textId="77777777" w:rsidR="007E38D6" w:rsidRPr="007E38D6" w:rsidRDefault="007E38D6">
            <w:pPr>
              <w:rPr>
                <w:rFonts w:asciiTheme="minorHAnsi" w:hAnsiTheme="minorHAnsi" w:cs="Consolas"/>
              </w:rPr>
            </w:pPr>
          </w:p>
        </w:tc>
      </w:tr>
      <w:tr w:rsidR="007E38D6" w:rsidRPr="007E38D6" w14:paraId="4F7F8C33" w14:textId="77777777" w:rsidTr="008529AF">
        <w:trPr>
          <w:trHeight w:val="316"/>
        </w:trPr>
        <w:tc>
          <w:tcPr>
            <w:tcW w:w="2748" w:type="dxa"/>
            <w:noWrap/>
            <w:hideMark/>
          </w:tcPr>
          <w:p w14:paraId="06A23923" w14:textId="77777777" w:rsidR="007E38D6" w:rsidRPr="007E38D6" w:rsidRDefault="007E38D6">
            <w:pPr>
              <w:rPr>
                <w:rFonts w:asciiTheme="minorHAnsi" w:hAnsiTheme="minorHAnsi" w:cs="Consolas"/>
              </w:rPr>
            </w:pPr>
            <w:r w:rsidRPr="007E38D6">
              <w:rPr>
                <w:rFonts w:asciiTheme="minorHAnsi" w:hAnsiTheme="minorHAnsi" w:cs="Consolas"/>
              </w:rPr>
              <w:t>1880</w:t>
            </w:r>
          </w:p>
        </w:tc>
        <w:tc>
          <w:tcPr>
            <w:tcW w:w="7417" w:type="dxa"/>
            <w:hideMark/>
          </w:tcPr>
          <w:p w14:paraId="18769789" w14:textId="77777777" w:rsidR="007E38D6" w:rsidRPr="007E38D6" w:rsidRDefault="007E38D6">
            <w:pPr>
              <w:rPr>
                <w:rFonts w:asciiTheme="minorHAnsi" w:hAnsiTheme="minorHAnsi" w:cs="Consolas"/>
              </w:rPr>
            </w:pPr>
            <w:r w:rsidRPr="007E38D6">
              <w:rPr>
                <w:rFonts w:asciiTheme="minorHAnsi" w:hAnsiTheme="minorHAnsi" w:cs="Consolas"/>
              </w:rPr>
              <w:t xml:space="preserve">Paperboard containers and boxes </w:t>
            </w:r>
          </w:p>
        </w:tc>
        <w:tc>
          <w:tcPr>
            <w:tcW w:w="332" w:type="dxa"/>
            <w:noWrap/>
            <w:hideMark/>
          </w:tcPr>
          <w:p w14:paraId="18A00F81" w14:textId="77777777" w:rsidR="007E38D6" w:rsidRPr="007E38D6" w:rsidRDefault="007E38D6">
            <w:pPr>
              <w:rPr>
                <w:rFonts w:asciiTheme="minorHAnsi" w:hAnsiTheme="minorHAnsi" w:cs="Consolas"/>
              </w:rPr>
            </w:pPr>
          </w:p>
        </w:tc>
      </w:tr>
      <w:tr w:rsidR="007E38D6" w:rsidRPr="007E38D6" w14:paraId="63CB0B7D" w14:textId="77777777" w:rsidTr="008529AF">
        <w:trPr>
          <w:trHeight w:val="316"/>
        </w:trPr>
        <w:tc>
          <w:tcPr>
            <w:tcW w:w="2748" w:type="dxa"/>
            <w:noWrap/>
            <w:hideMark/>
          </w:tcPr>
          <w:p w14:paraId="6B324D2D" w14:textId="77777777" w:rsidR="007E38D6" w:rsidRPr="007E38D6" w:rsidRDefault="007E38D6">
            <w:pPr>
              <w:rPr>
                <w:rFonts w:asciiTheme="minorHAnsi" w:hAnsiTheme="minorHAnsi" w:cs="Consolas"/>
              </w:rPr>
            </w:pPr>
            <w:r w:rsidRPr="007E38D6">
              <w:rPr>
                <w:rFonts w:asciiTheme="minorHAnsi" w:hAnsiTheme="minorHAnsi" w:cs="Consolas"/>
              </w:rPr>
              <w:t>1890</w:t>
            </w:r>
          </w:p>
        </w:tc>
        <w:tc>
          <w:tcPr>
            <w:tcW w:w="7417" w:type="dxa"/>
            <w:hideMark/>
          </w:tcPr>
          <w:p w14:paraId="03C7B096" w14:textId="77777777" w:rsidR="007E38D6" w:rsidRPr="007E38D6" w:rsidRDefault="007E38D6">
            <w:pPr>
              <w:rPr>
                <w:rFonts w:asciiTheme="minorHAnsi" w:hAnsiTheme="minorHAnsi" w:cs="Consolas"/>
              </w:rPr>
            </w:pPr>
            <w:r w:rsidRPr="007E38D6">
              <w:rPr>
                <w:rFonts w:asciiTheme="minorHAnsi" w:hAnsiTheme="minorHAnsi" w:cs="Consolas"/>
              </w:rPr>
              <w:t xml:space="preserve">Miscellaneous paper and pulp products  </w:t>
            </w:r>
          </w:p>
        </w:tc>
        <w:tc>
          <w:tcPr>
            <w:tcW w:w="332" w:type="dxa"/>
            <w:noWrap/>
            <w:hideMark/>
          </w:tcPr>
          <w:p w14:paraId="1ECE1A13" w14:textId="77777777" w:rsidR="007E38D6" w:rsidRPr="007E38D6" w:rsidRDefault="007E38D6">
            <w:pPr>
              <w:rPr>
                <w:rFonts w:asciiTheme="minorHAnsi" w:hAnsiTheme="minorHAnsi" w:cs="Consolas"/>
              </w:rPr>
            </w:pPr>
          </w:p>
        </w:tc>
      </w:tr>
      <w:tr w:rsidR="007E38D6" w:rsidRPr="007E38D6" w14:paraId="61FA3C76" w14:textId="77777777" w:rsidTr="008529AF">
        <w:trPr>
          <w:trHeight w:val="316"/>
        </w:trPr>
        <w:tc>
          <w:tcPr>
            <w:tcW w:w="2748" w:type="dxa"/>
            <w:noWrap/>
            <w:hideMark/>
          </w:tcPr>
          <w:p w14:paraId="7F84AA46" w14:textId="77777777" w:rsidR="007E38D6" w:rsidRPr="007E38D6" w:rsidRDefault="007E38D6">
            <w:pPr>
              <w:rPr>
                <w:rFonts w:asciiTheme="minorHAnsi" w:hAnsiTheme="minorHAnsi" w:cs="Consolas"/>
              </w:rPr>
            </w:pPr>
            <w:r w:rsidRPr="007E38D6">
              <w:rPr>
                <w:rFonts w:asciiTheme="minorHAnsi" w:hAnsiTheme="minorHAnsi" w:cs="Consolas"/>
              </w:rPr>
              <w:t>1990</w:t>
            </w:r>
          </w:p>
        </w:tc>
        <w:tc>
          <w:tcPr>
            <w:tcW w:w="7417" w:type="dxa"/>
            <w:hideMark/>
          </w:tcPr>
          <w:p w14:paraId="1F8546E7" w14:textId="77777777" w:rsidR="007E38D6" w:rsidRPr="007E38D6" w:rsidRDefault="007E38D6">
            <w:pPr>
              <w:rPr>
                <w:rFonts w:asciiTheme="minorHAnsi" w:hAnsiTheme="minorHAnsi" w:cs="Consolas"/>
              </w:rPr>
            </w:pPr>
            <w:r w:rsidRPr="007E38D6">
              <w:rPr>
                <w:rFonts w:asciiTheme="minorHAnsi" w:hAnsiTheme="minorHAnsi" w:cs="Consolas"/>
              </w:rPr>
              <w:t xml:space="preserve">Printing and related support activities </w:t>
            </w:r>
          </w:p>
        </w:tc>
        <w:tc>
          <w:tcPr>
            <w:tcW w:w="332" w:type="dxa"/>
            <w:noWrap/>
            <w:hideMark/>
          </w:tcPr>
          <w:p w14:paraId="56FDCEFA" w14:textId="77777777" w:rsidR="007E38D6" w:rsidRPr="007E38D6" w:rsidRDefault="007E38D6">
            <w:pPr>
              <w:rPr>
                <w:rFonts w:asciiTheme="minorHAnsi" w:hAnsiTheme="minorHAnsi" w:cs="Consolas"/>
              </w:rPr>
            </w:pPr>
          </w:p>
        </w:tc>
      </w:tr>
      <w:tr w:rsidR="007E38D6" w:rsidRPr="007E38D6" w14:paraId="4D90AE1F" w14:textId="77777777" w:rsidTr="008529AF">
        <w:trPr>
          <w:trHeight w:val="316"/>
        </w:trPr>
        <w:tc>
          <w:tcPr>
            <w:tcW w:w="2748" w:type="dxa"/>
            <w:noWrap/>
            <w:hideMark/>
          </w:tcPr>
          <w:p w14:paraId="57EE6D6E" w14:textId="77777777" w:rsidR="007E38D6" w:rsidRPr="007E38D6" w:rsidRDefault="007E38D6">
            <w:pPr>
              <w:rPr>
                <w:rFonts w:asciiTheme="minorHAnsi" w:hAnsiTheme="minorHAnsi" w:cs="Consolas"/>
              </w:rPr>
            </w:pPr>
            <w:r w:rsidRPr="007E38D6">
              <w:rPr>
                <w:rFonts w:asciiTheme="minorHAnsi" w:hAnsiTheme="minorHAnsi" w:cs="Consolas"/>
              </w:rPr>
              <w:t>2070</w:t>
            </w:r>
          </w:p>
        </w:tc>
        <w:tc>
          <w:tcPr>
            <w:tcW w:w="7417" w:type="dxa"/>
            <w:hideMark/>
          </w:tcPr>
          <w:p w14:paraId="70E90ABF" w14:textId="77777777" w:rsidR="007E38D6" w:rsidRPr="007E38D6" w:rsidRDefault="007E38D6">
            <w:pPr>
              <w:rPr>
                <w:rFonts w:asciiTheme="minorHAnsi" w:hAnsiTheme="minorHAnsi" w:cs="Consolas"/>
              </w:rPr>
            </w:pPr>
            <w:r w:rsidRPr="007E38D6">
              <w:rPr>
                <w:rFonts w:asciiTheme="minorHAnsi" w:hAnsiTheme="minorHAnsi" w:cs="Consolas"/>
              </w:rPr>
              <w:t xml:space="preserve">Petroleum refining </w:t>
            </w:r>
          </w:p>
        </w:tc>
        <w:tc>
          <w:tcPr>
            <w:tcW w:w="332" w:type="dxa"/>
            <w:noWrap/>
            <w:hideMark/>
          </w:tcPr>
          <w:p w14:paraId="374E2FE8" w14:textId="77777777" w:rsidR="007E38D6" w:rsidRPr="007E38D6" w:rsidRDefault="007E38D6">
            <w:pPr>
              <w:rPr>
                <w:rFonts w:asciiTheme="minorHAnsi" w:hAnsiTheme="minorHAnsi" w:cs="Consolas"/>
              </w:rPr>
            </w:pPr>
          </w:p>
        </w:tc>
      </w:tr>
      <w:tr w:rsidR="007E38D6" w:rsidRPr="007E38D6" w14:paraId="3CF6BB3F" w14:textId="77777777" w:rsidTr="008529AF">
        <w:trPr>
          <w:trHeight w:val="316"/>
        </w:trPr>
        <w:tc>
          <w:tcPr>
            <w:tcW w:w="2748" w:type="dxa"/>
            <w:hideMark/>
          </w:tcPr>
          <w:p w14:paraId="4274C91B" w14:textId="77777777" w:rsidR="007E38D6" w:rsidRPr="007E38D6" w:rsidRDefault="007E38D6">
            <w:pPr>
              <w:rPr>
                <w:rFonts w:asciiTheme="minorHAnsi" w:hAnsiTheme="minorHAnsi" w:cs="Consolas"/>
              </w:rPr>
            </w:pPr>
            <w:r w:rsidRPr="007E38D6">
              <w:rPr>
                <w:rFonts w:asciiTheme="minorHAnsi" w:hAnsiTheme="minorHAnsi" w:cs="Consolas"/>
              </w:rPr>
              <w:t>2090</w:t>
            </w:r>
          </w:p>
        </w:tc>
        <w:tc>
          <w:tcPr>
            <w:tcW w:w="7417" w:type="dxa"/>
            <w:hideMark/>
          </w:tcPr>
          <w:p w14:paraId="1553F597" w14:textId="77777777" w:rsidR="007E38D6" w:rsidRPr="007E38D6" w:rsidRDefault="007E38D6">
            <w:pPr>
              <w:rPr>
                <w:rFonts w:asciiTheme="minorHAnsi" w:hAnsiTheme="minorHAnsi" w:cs="Consolas"/>
              </w:rPr>
            </w:pPr>
            <w:r w:rsidRPr="007E38D6">
              <w:rPr>
                <w:rFonts w:asciiTheme="minorHAnsi" w:hAnsiTheme="minorHAnsi" w:cs="Consolas"/>
              </w:rPr>
              <w:t>Miscellaneous petroleum and coal products</w:t>
            </w:r>
          </w:p>
        </w:tc>
        <w:tc>
          <w:tcPr>
            <w:tcW w:w="332" w:type="dxa"/>
            <w:noWrap/>
            <w:hideMark/>
          </w:tcPr>
          <w:p w14:paraId="51016118" w14:textId="77777777" w:rsidR="007E38D6" w:rsidRPr="007E38D6" w:rsidRDefault="007E38D6">
            <w:pPr>
              <w:rPr>
                <w:rFonts w:asciiTheme="minorHAnsi" w:hAnsiTheme="minorHAnsi" w:cs="Consolas"/>
              </w:rPr>
            </w:pPr>
          </w:p>
        </w:tc>
      </w:tr>
      <w:tr w:rsidR="007E38D6" w:rsidRPr="007E38D6" w14:paraId="51BF6902" w14:textId="77777777" w:rsidTr="008529AF">
        <w:trPr>
          <w:trHeight w:val="287"/>
        </w:trPr>
        <w:tc>
          <w:tcPr>
            <w:tcW w:w="2748" w:type="dxa"/>
            <w:noWrap/>
            <w:hideMark/>
          </w:tcPr>
          <w:p w14:paraId="607A3E72" w14:textId="77777777" w:rsidR="007E38D6" w:rsidRPr="007E38D6" w:rsidRDefault="007E38D6">
            <w:pPr>
              <w:rPr>
                <w:rFonts w:asciiTheme="minorHAnsi" w:hAnsiTheme="minorHAnsi" w:cs="Consolas"/>
              </w:rPr>
            </w:pPr>
            <w:r w:rsidRPr="007E38D6">
              <w:rPr>
                <w:rFonts w:asciiTheme="minorHAnsi" w:hAnsiTheme="minorHAnsi" w:cs="Consolas"/>
              </w:rPr>
              <w:t>2170</w:t>
            </w:r>
          </w:p>
        </w:tc>
        <w:tc>
          <w:tcPr>
            <w:tcW w:w="7417" w:type="dxa"/>
            <w:hideMark/>
          </w:tcPr>
          <w:p w14:paraId="4CBA7E18" w14:textId="77777777" w:rsidR="007E38D6" w:rsidRPr="007E38D6" w:rsidRDefault="007E38D6">
            <w:pPr>
              <w:rPr>
                <w:rFonts w:asciiTheme="minorHAnsi" w:hAnsiTheme="minorHAnsi" w:cs="Consolas"/>
              </w:rPr>
            </w:pPr>
            <w:r w:rsidRPr="007E38D6">
              <w:rPr>
                <w:rFonts w:asciiTheme="minorHAnsi" w:hAnsiTheme="minorHAnsi" w:cs="Consolas"/>
              </w:rPr>
              <w:t xml:space="preserve">Resin, synthetic rubber, and fibers and filaments manufacturing   </w:t>
            </w:r>
          </w:p>
        </w:tc>
        <w:tc>
          <w:tcPr>
            <w:tcW w:w="332" w:type="dxa"/>
            <w:noWrap/>
            <w:hideMark/>
          </w:tcPr>
          <w:p w14:paraId="29844107" w14:textId="77777777" w:rsidR="007E38D6" w:rsidRPr="007E38D6" w:rsidRDefault="007E38D6">
            <w:pPr>
              <w:rPr>
                <w:rFonts w:asciiTheme="minorHAnsi" w:hAnsiTheme="minorHAnsi" w:cs="Consolas"/>
              </w:rPr>
            </w:pPr>
          </w:p>
        </w:tc>
      </w:tr>
      <w:tr w:rsidR="007E38D6" w:rsidRPr="007E38D6" w14:paraId="1BA2DDD2" w14:textId="77777777" w:rsidTr="008529AF">
        <w:trPr>
          <w:trHeight w:val="316"/>
        </w:trPr>
        <w:tc>
          <w:tcPr>
            <w:tcW w:w="2748" w:type="dxa"/>
            <w:noWrap/>
            <w:hideMark/>
          </w:tcPr>
          <w:p w14:paraId="372C45CC" w14:textId="77777777" w:rsidR="007E38D6" w:rsidRPr="007E38D6" w:rsidRDefault="007E38D6">
            <w:pPr>
              <w:rPr>
                <w:rFonts w:asciiTheme="minorHAnsi" w:hAnsiTheme="minorHAnsi" w:cs="Consolas"/>
              </w:rPr>
            </w:pPr>
            <w:r w:rsidRPr="007E38D6">
              <w:rPr>
                <w:rFonts w:asciiTheme="minorHAnsi" w:hAnsiTheme="minorHAnsi" w:cs="Consolas"/>
              </w:rPr>
              <w:t>2180</w:t>
            </w:r>
          </w:p>
        </w:tc>
        <w:tc>
          <w:tcPr>
            <w:tcW w:w="7417" w:type="dxa"/>
            <w:hideMark/>
          </w:tcPr>
          <w:p w14:paraId="387E754E" w14:textId="77777777" w:rsidR="007E38D6" w:rsidRPr="007E38D6" w:rsidRDefault="007E38D6">
            <w:pPr>
              <w:rPr>
                <w:rFonts w:asciiTheme="minorHAnsi" w:hAnsiTheme="minorHAnsi" w:cs="Consolas"/>
              </w:rPr>
            </w:pPr>
            <w:r w:rsidRPr="007E38D6">
              <w:rPr>
                <w:rFonts w:asciiTheme="minorHAnsi" w:hAnsiTheme="minorHAnsi" w:cs="Consolas"/>
              </w:rPr>
              <w:t xml:space="preserve">Agricultural chemical manufacturing  </w:t>
            </w:r>
          </w:p>
        </w:tc>
        <w:tc>
          <w:tcPr>
            <w:tcW w:w="332" w:type="dxa"/>
            <w:noWrap/>
            <w:hideMark/>
          </w:tcPr>
          <w:p w14:paraId="66671523" w14:textId="77777777" w:rsidR="007E38D6" w:rsidRPr="007E38D6" w:rsidRDefault="007E38D6">
            <w:pPr>
              <w:rPr>
                <w:rFonts w:asciiTheme="minorHAnsi" w:hAnsiTheme="minorHAnsi" w:cs="Consolas"/>
              </w:rPr>
            </w:pPr>
          </w:p>
        </w:tc>
      </w:tr>
      <w:tr w:rsidR="007E38D6" w:rsidRPr="007E38D6" w14:paraId="79AD1C38" w14:textId="77777777" w:rsidTr="008529AF">
        <w:trPr>
          <w:trHeight w:val="316"/>
        </w:trPr>
        <w:tc>
          <w:tcPr>
            <w:tcW w:w="2748" w:type="dxa"/>
            <w:noWrap/>
            <w:hideMark/>
          </w:tcPr>
          <w:p w14:paraId="52248FAA" w14:textId="77777777" w:rsidR="007E38D6" w:rsidRPr="007E38D6" w:rsidRDefault="007E38D6">
            <w:pPr>
              <w:rPr>
                <w:rFonts w:asciiTheme="minorHAnsi" w:hAnsiTheme="minorHAnsi" w:cs="Consolas"/>
              </w:rPr>
            </w:pPr>
            <w:r w:rsidRPr="007E38D6">
              <w:rPr>
                <w:rFonts w:asciiTheme="minorHAnsi" w:hAnsiTheme="minorHAnsi" w:cs="Consolas"/>
              </w:rPr>
              <w:t>2190</w:t>
            </w:r>
          </w:p>
        </w:tc>
        <w:tc>
          <w:tcPr>
            <w:tcW w:w="7417" w:type="dxa"/>
            <w:hideMark/>
          </w:tcPr>
          <w:p w14:paraId="5FA84672" w14:textId="77777777" w:rsidR="007E38D6" w:rsidRPr="007E38D6" w:rsidRDefault="007E38D6">
            <w:pPr>
              <w:rPr>
                <w:rFonts w:asciiTheme="minorHAnsi" w:hAnsiTheme="minorHAnsi" w:cs="Consolas"/>
              </w:rPr>
            </w:pPr>
            <w:r w:rsidRPr="007E38D6">
              <w:rPr>
                <w:rFonts w:asciiTheme="minorHAnsi" w:hAnsiTheme="minorHAnsi" w:cs="Consolas"/>
              </w:rPr>
              <w:t>Pharmaceutical and medicine manufacturing</w:t>
            </w:r>
          </w:p>
        </w:tc>
        <w:tc>
          <w:tcPr>
            <w:tcW w:w="332" w:type="dxa"/>
            <w:noWrap/>
            <w:hideMark/>
          </w:tcPr>
          <w:p w14:paraId="55A36D83" w14:textId="77777777" w:rsidR="007E38D6" w:rsidRPr="007E38D6" w:rsidRDefault="007E38D6">
            <w:pPr>
              <w:rPr>
                <w:rFonts w:asciiTheme="minorHAnsi" w:hAnsiTheme="minorHAnsi" w:cs="Consolas"/>
              </w:rPr>
            </w:pPr>
          </w:p>
        </w:tc>
      </w:tr>
      <w:tr w:rsidR="007E38D6" w:rsidRPr="007E38D6" w14:paraId="3C7E9C20" w14:textId="77777777" w:rsidTr="008529AF">
        <w:trPr>
          <w:trHeight w:val="316"/>
        </w:trPr>
        <w:tc>
          <w:tcPr>
            <w:tcW w:w="2748" w:type="dxa"/>
            <w:noWrap/>
            <w:hideMark/>
          </w:tcPr>
          <w:p w14:paraId="01208430" w14:textId="77777777" w:rsidR="007E38D6" w:rsidRPr="007E38D6" w:rsidRDefault="007E38D6">
            <w:pPr>
              <w:rPr>
                <w:rFonts w:asciiTheme="minorHAnsi" w:hAnsiTheme="minorHAnsi" w:cs="Consolas"/>
              </w:rPr>
            </w:pPr>
            <w:r w:rsidRPr="007E38D6">
              <w:rPr>
                <w:rFonts w:asciiTheme="minorHAnsi" w:hAnsiTheme="minorHAnsi" w:cs="Consolas"/>
              </w:rPr>
              <w:t>2270</w:t>
            </w:r>
          </w:p>
        </w:tc>
        <w:tc>
          <w:tcPr>
            <w:tcW w:w="7417" w:type="dxa"/>
            <w:hideMark/>
          </w:tcPr>
          <w:p w14:paraId="577BD205" w14:textId="77777777" w:rsidR="007E38D6" w:rsidRPr="007E38D6" w:rsidRDefault="007E38D6">
            <w:pPr>
              <w:rPr>
                <w:rFonts w:asciiTheme="minorHAnsi" w:hAnsiTheme="minorHAnsi" w:cs="Consolas"/>
              </w:rPr>
            </w:pPr>
            <w:r w:rsidRPr="007E38D6">
              <w:rPr>
                <w:rFonts w:asciiTheme="minorHAnsi" w:hAnsiTheme="minorHAnsi" w:cs="Consolas"/>
              </w:rPr>
              <w:t xml:space="preserve">Paint, coating, and adhesive manufacturing </w:t>
            </w:r>
          </w:p>
        </w:tc>
        <w:tc>
          <w:tcPr>
            <w:tcW w:w="332" w:type="dxa"/>
            <w:noWrap/>
            <w:hideMark/>
          </w:tcPr>
          <w:p w14:paraId="4434E694" w14:textId="77777777" w:rsidR="007E38D6" w:rsidRPr="007E38D6" w:rsidRDefault="007E38D6">
            <w:pPr>
              <w:rPr>
                <w:rFonts w:asciiTheme="minorHAnsi" w:hAnsiTheme="minorHAnsi" w:cs="Consolas"/>
              </w:rPr>
            </w:pPr>
          </w:p>
        </w:tc>
      </w:tr>
      <w:tr w:rsidR="007E38D6" w:rsidRPr="007E38D6" w14:paraId="3B670058" w14:textId="77777777" w:rsidTr="008529AF">
        <w:trPr>
          <w:trHeight w:val="350"/>
        </w:trPr>
        <w:tc>
          <w:tcPr>
            <w:tcW w:w="2748" w:type="dxa"/>
            <w:noWrap/>
            <w:hideMark/>
          </w:tcPr>
          <w:p w14:paraId="603841BA" w14:textId="77777777" w:rsidR="007E38D6" w:rsidRPr="007E38D6" w:rsidRDefault="007E38D6">
            <w:pPr>
              <w:rPr>
                <w:rFonts w:asciiTheme="minorHAnsi" w:hAnsiTheme="minorHAnsi" w:cs="Consolas"/>
              </w:rPr>
            </w:pPr>
            <w:r w:rsidRPr="007E38D6">
              <w:rPr>
                <w:rFonts w:asciiTheme="minorHAnsi" w:hAnsiTheme="minorHAnsi" w:cs="Consolas"/>
              </w:rPr>
              <w:t>2280</w:t>
            </w:r>
          </w:p>
        </w:tc>
        <w:tc>
          <w:tcPr>
            <w:tcW w:w="7417" w:type="dxa"/>
            <w:hideMark/>
          </w:tcPr>
          <w:p w14:paraId="693E6F0F" w14:textId="77777777" w:rsidR="007E38D6" w:rsidRPr="007E38D6" w:rsidRDefault="007E38D6">
            <w:pPr>
              <w:rPr>
                <w:rFonts w:asciiTheme="minorHAnsi" w:hAnsiTheme="minorHAnsi" w:cs="Consolas"/>
              </w:rPr>
            </w:pPr>
            <w:r w:rsidRPr="007E38D6">
              <w:rPr>
                <w:rFonts w:asciiTheme="minorHAnsi" w:hAnsiTheme="minorHAnsi" w:cs="Consolas"/>
              </w:rPr>
              <w:t xml:space="preserve">Soap, cleaning compound, and cosmetics manufacturing </w:t>
            </w:r>
          </w:p>
        </w:tc>
        <w:tc>
          <w:tcPr>
            <w:tcW w:w="332" w:type="dxa"/>
            <w:noWrap/>
            <w:hideMark/>
          </w:tcPr>
          <w:p w14:paraId="1B378145" w14:textId="77777777" w:rsidR="007E38D6" w:rsidRPr="007E38D6" w:rsidRDefault="007E38D6">
            <w:pPr>
              <w:rPr>
                <w:rFonts w:asciiTheme="minorHAnsi" w:hAnsiTheme="minorHAnsi" w:cs="Consolas"/>
              </w:rPr>
            </w:pPr>
          </w:p>
        </w:tc>
      </w:tr>
      <w:tr w:rsidR="007E38D6" w:rsidRPr="007E38D6" w14:paraId="5756BB64" w14:textId="77777777" w:rsidTr="008529AF">
        <w:trPr>
          <w:trHeight w:val="316"/>
        </w:trPr>
        <w:tc>
          <w:tcPr>
            <w:tcW w:w="2748" w:type="dxa"/>
            <w:noWrap/>
            <w:hideMark/>
          </w:tcPr>
          <w:p w14:paraId="7985065C" w14:textId="77777777" w:rsidR="007E38D6" w:rsidRPr="007E38D6" w:rsidRDefault="007E38D6">
            <w:pPr>
              <w:rPr>
                <w:rFonts w:asciiTheme="minorHAnsi" w:hAnsiTheme="minorHAnsi" w:cs="Consolas"/>
              </w:rPr>
            </w:pPr>
            <w:r w:rsidRPr="007E38D6">
              <w:rPr>
                <w:rFonts w:asciiTheme="minorHAnsi" w:hAnsiTheme="minorHAnsi" w:cs="Consolas"/>
              </w:rPr>
              <w:t>2290</w:t>
            </w:r>
          </w:p>
        </w:tc>
        <w:tc>
          <w:tcPr>
            <w:tcW w:w="7417" w:type="dxa"/>
            <w:hideMark/>
          </w:tcPr>
          <w:p w14:paraId="7F51E1D1" w14:textId="77777777" w:rsidR="007E38D6" w:rsidRPr="007E38D6" w:rsidRDefault="007E38D6">
            <w:pPr>
              <w:rPr>
                <w:rFonts w:asciiTheme="minorHAnsi" w:hAnsiTheme="minorHAnsi" w:cs="Consolas"/>
              </w:rPr>
            </w:pPr>
            <w:r w:rsidRPr="007E38D6">
              <w:rPr>
                <w:rFonts w:asciiTheme="minorHAnsi" w:hAnsiTheme="minorHAnsi" w:cs="Consolas"/>
              </w:rPr>
              <w:t xml:space="preserve">Industrial and miscellaneous chemicals </w:t>
            </w:r>
          </w:p>
        </w:tc>
        <w:tc>
          <w:tcPr>
            <w:tcW w:w="332" w:type="dxa"/>
            <w:noWrap/>
            <w:hideMark/>
          </w:tcPr>
          <w:p w14:paraId="03510C6F" w14:textId="77777777" w:rsidR="007E38D6" w:rsidRPr="007E38D6" w:rsidRDefault="007E38D6">
            <w:pPr>
              <w:rPr>
                <w:rFonts w:asciiTheme="minorHAnsi" w:hAnsiTheme="minorHAnsi" w:cs="Consolas"/>
              </w:rPr>
            </w:pPr>
          </w:p>
        </w:tc>
      </w:tr>
      <w:tr w:rsidR="007E38D6" w:rsidRPr="007E38D6" w14:paraId="36A19DBA" w14:textId="77777777" w:rsidTr="008529AF">
        <w:trPr>
          <w:trHeight w:val="316"/>
        </w:trPr>
        <w:tc>
          <w:tcPr>
            <w:tcW w:w="2748" w:type="dxa"/>
            <w:noWrap/>
            <w:hideMark/>
          </w:tcPr>
          <w:p w14:paraId="355FC698" w14:textId="77777777" w:rsidR="007E38D6" w:rsidRPr="007E38D6" w:rsidRDefault="007E38D6">
            <w:pPr>
              <w:rPr>
                <w:rFonts w:asciiTheme="minorHAnsi" w:hAnsiTheme="minorHAnsi" w:cs="Consolas"/>
              </w:rPr>
            </w:pPr>
            <w:r w:rsidRPr="007E38D6">
              <w:rPr>
                <w:rFonts w:asciiTheme="minorHAnsi" w:hAnsiTheme="minorHAnsi" w:cs="Consolas"/>
              </w:rPr>
              <w:t>2370</w:t>
            </w:r>
          </w:p>
        </w:tc>
        <w:tc>
          <w:tcPr>
            <w:tcW w:w="7417" w:type="dxa"/>
            <w:hideMark/>
          </w:tcPr>
          <w:p w14:paraId="365288D7" w14:textId="77777777" w:rsidR="007E38D6" w:rsidRPr="007E38D6" w:rsidRDefault="007E38D6">
            <w:pPr>
              <w:rPr>
                <w:rFonts w:asciiTheme="minorHAnsi" w:hAnsiTheme="minorHAnsi" w:cs="Consolas"/>
              </w:rPr>
            </w:pPr>
            <w:r w:rsidRPr="007E38D6">
              <w:rPr>
                <w:rFonts w:asciiTheme="minorHAnsi" w:hAnsiTheme="minorHAnsi" w:cs="Consolas"/>
              </w:rPr>
              <w:t xml:space="preserve">Plastics product manufacturing </w:t>
            </w:r>
          </w:p>
        </w:tc>
        <w:tc>
          <w:tcPr>
            <w:tcW w:w="332" w:type="dxa"/>
            <w:noWrap/>
            <w:hideMark/>
          </w:tcPr>
          <w:p w14:paraId="17586EDC" w14:textId="77777777" w:rsidR="007E38D6" w:rsidRPr="007E38D6" w:rsidRDefault="007E38D6">
            <w:pPr>
              <w:rPr>
                <w:rFonts w:asciiTheme="minorHAnsi" w:hAnsiTheme="minorHAnsi" w:cs="Consolas"/>
              </w:rPr>
            </w:pPr>
          </w:p>
        </w:tc>
      </w:tr>
      <w:tr w:rsidR="007E38D6" w:rsidRPr="007E38D6" w14:paraId="6D2FE3E3" w14:textId="77777777" w:rsidTr="008529AF">
        <w:trPr>
          <w:trHeight w:val="316"/>
        </w:trPr>
        <w:tc>
          <w:tcPr>
            <w:tcW w:w="2748" w:type="dxa"/>
            <w:noWrap/>
            <w:hideMark/>
          </w:tcPr>
          <w:p w14:paraId="712CBE10" w14:textId="77777777" w:rsidR="007E38D6" w:rsidRPr="007E38D6" w:rsidRDefault="007E38D6">
            <w:pPr>
              <w:rPr>
                <w:rFonts w:asciiTheme="minorHAnsi" w:hAnsiTheme="minorHAnsi" w:cs="Consolas"/>
              </w:rPr>
            </w:pPr>
            <w:r w:rsidRPr="007E38D6">
              <w:rPr>
                <w:rFonts w:asciiTheme="minorHAnsi" w:hAnsiTheme="minorHAnsi" w:cs="Consolas"/>
              </w:rPr>
              <w:t>2380</w:t>
            </w:r>
          </w:p>
        </w:tc>
        <w:tc>
          <w:tcPr>
            <w:tcW w:w="7417" w:type="dxa"/>
            <w:hideMark/>
          </w:tcPr>
          <w:p w14:paraId="5C844F51" w14:textId="77777777" w:rsidR="007E38D6" w:rsidRPr="007E38D6" w:rsidRDefault="007E38D6">
            <w:pPr>
              <w:rPr>
                <w:rFonts w:asciiTheme="minorHAnsi" w:hAnsiTheme="minorHAnsi" w:cs="Consolas"/>
              </w:rPr>
            </w:pPr>
            <w:r w:rsidRPr="007E38D6">
              <w:rPr>
                <w:rFonts w:asciiTheme="minorHAnsi" w:hAnsiTheme="minorHAnsi" w:cs="Consolas"/>
              </w:rPr>
              <w:t xml:space="preserve">Tire manufacturing </w:t>
            </w:r>
          </w:p>
        </w:tc>
        <w:tc>
          <w:tcPr>
            <w:tcW w:w="332" w:type="dxa"/>
            <w:noWrap/>
            <w:hideMark/>
          </w:tcPr>
          <w:p w14:paraId="5AE3B8A8" w14:textId="77777777" w:rsidR="007E38D6" w:rsidRPr="007E38D6" w:rsidRDefault="007E38D6">
            <w:pPr>
              <w:rPr>
                <w:rFonts w:asciiTheme="minorHAnsi" w:hAnsiTheme="minorHAnsi" w:cs="Consolas"/>
              </w:rPr>
            </w:pPr>
          </w:p>
        </w:tc>
      </w:tr>
      <w:tr w:rsidR="007E38D6" w:rsidRPr="007E38D6" w14:paraId="64D3C35E" w14:textId="77777777" w:rsidTr="008529AF">
        <w:trPr>
          <w:trHeight w:val="316"/>
        </w:trPr>
        <w:tc>
          <w:tcPr>
            <w:tcW w:w="2748" w:type="dxa"/>
            <w:noWrap/>
            <w:hideMark/>
          </w:tcPr>
          <w:p w14:paraId="61467A04" w14:textId="77777777" w:rsidR="007E38D6" w:rsidRPr="007E38D6" w:rsidRDefault="007E38D6">
            <w:pPr>
              <w:rPr>
                <w:rFonts w:asciiTheme="minorHAnsi" w:hAnsiTheme="minorHAnsi" w:cs="Consolas"/>
              </w:rPr>
            </w:pPr>
            <w:r w:rsidRPr="007E38D6">
              <w:rPr>
                <w:rFonts w:asciiTheme="minorHAnsi" w:hAnsiTheme="minorHAnsi" w:cs="Consolas"/>
              </w:rPr>
              <w:t>2390</w:t>
            </w:r>
          </w:p>
        </w:tc>
        <w:tc>
          <w:tcPr>
            <w:tcW w:w="7417" w:type="dxa"/>
            <w:hideMark/>
          </w:tcPr>
          <w:p w14:paraId="67C3E3B6" w14:textId="77777777" w:rsidR="007E38D6" w:rsidRPr="007E38D6" w:rsidRDefault="007E38D6">
            <w:pPr>
              <w:rPr>
                <w:rFonts w:asciiTheme="minorHAnsi" w:hAnsiTheme="minorHAnsi" w:cs="Consolas"/>
              </w:rPr>
            </w:pPr>
            <w:r w:rsidRPr="007E38D6">
              <w:rPr>
                <w:rFonts w:asciiTheme="minorHAnsi" w:hAnsiTheme="minorHAnsi" w:cs="Consolas"/>
              </w:rPr>
              <w:t xml:space="preserve">Rubber products, except tires, manufacturing </w:t>
            </w:r>
          </w:p>
        </w:tc>
        <w:tc>
          <w:tcPr>
            <w:tcW w:w="332" w:type="dxa"/>
            <w:noWrap/>
            <w:hideMark/>
          </w:tcPr>
          <w:p w14:paraId="6103AB69" w14:textId="77777777" w:rsidR="007E38D6" w:rsidRPr="007E38D6" w:rsidRDefault="007E38D6">
            <w:pPr>
              <w:rPr>
                <w:rFonts w:asciiTheme="minorHAnsi" w:hAnsiTheme="minorHAnsi" w:cs="Consolas"/>
              </w:rPr>
            </w:pPr>
          </w:p>
        </w:tc>
      </w:tr>
      <w:tr w:rsidR="007E38D6" w:rsidRPr="007E38D6" w14:paraId="551DFB47" w14:textId="77777777" w:rsidTr="008529AF">
        <w:trPr>
          <w:trHeight w:val="305"/>
        </w:trPr>
        <w:tc>
          <w:tcPr>
            <w:tcW w:w="2748" w:type="dxa"/>
            <w:noWrap/>
            <w:hideMark/>
          </w:tcPr>
          <w:p w14:paraId="2AFAE064" w14:textId="77777777" w:rsidR="007E38D6" w:rsidRPr="007E38D6" w:rsidRDefault="007E38D6">
            <w:pPr>
              <w:rPr>
                <w:rFonts w:asciiTheme="minorHAnsi" w:hAnsiTheme="minorHAnsi" w:cs="Consolas"/>
              </w:rPr>
            </w:pPr>
            <w:r w:rsidRPr="007E38D6">
              <w:rPr>
                <w:rFonts w:asciiTheme="minorHAnsi" w:hAnsiTheme="minorHAnsi" w:cs="Consolas"/>
              </w:rPr>
              <w:t>2470</w:t>
            </w:r>
          </w:p>
        </w:tc>
        <w:tc>
          <w:tcPr>
            <w:tcW w:w="7417" w:type="dxa"/>
            <w:hideMark/>
          </w:tcPr>
          <w:p w14:paraId="757F1DBD" w14:textId="77777777" w:rsidR="007E38D6" w:rsidRPr="007E38D6" w:rsidRDefault="007E38D6">
            <w:pPr>
              <w:rPr>
                <w:rFonts w:asciiTheme="minorHAnsi" w:hAnsiTheme="minorHAnsi" w:cs="Consolas"/>
              </w:rPr>
            </w:pPr>
            <w:r w:rsidRPr="007E38D6">
              <w:rPr>
                <w:rFonts w:asciiTheme="minorHAnsi" w:hAnsiTheme="minorHAnsi" w:cs="Consolas"/>
              </w:rPr>
              <w:t xml:space="preserve">Pottery, ceramics, and plumbing fixture manufacturing  </w:t>
            </w:r>
          </w:p>
        </w:tc>
        <w:tc>
          <w:tcPr>
            <w:tcW w:w="332" w:type="dxa"/>
            <w:noWrap/>
            <w:hideMark/>
          </w:tcPr>
          <w:p w14:paraId="28A4CB74" w14:textId="77777777" w:rsidR="007E38D6" w:rsidRPr="007E38D6" w:rsidRDefault="007E38D6">
            <w:pPr>
              <w:rPr>
                <w:rFonts w:asciiTheme="minorHAnsi" w:hAnsiTheme="minorHAnsi" w:cs="Consolas"/>
              </w:rPr>
            </w:pPr>
          </w:p>
        </w:tc>
      </w:tr>
      <w:tr w:rsidR="007E38D6" w:rsidRPr="007E38D6" w14:paraId="2D2F6FF7" w14:textId="77777777" w:rsidTr="008529AF">
        <w:trPr>
          <w:trHeight w:val="316"/>
        </w:trPr>
        <w:tc>
          <w:tcPr>
            <w:tcW w:w="2748" w:type="dxa"/>
            <w:noWrap/>
            <w:hideMark/>
          </w:tcPr>
          <w:p w14:paraId="7A3DC056" w14:textId="77777777" w:rsidR="007E38D6" w:rsidRPr="007E38D6" w:rsidRDefault="007E38D6">
            <w:pPr>
              <w:rPr>
                <w:rFonts w:asciiTheme="minorHAnsi" w:hAnsiTheme="minorHAnsi" w:cs="Consolas"/>
              </w:rPr>
            </w:pPr>
            <w:r w:rsidRPr="007E38D6">
              <w:rPr>
                <w:rFonts w:asciiTheme="minorHAnsi" w:hAnsiTheme="minorHAnsi" w:cs="Consolas"/>
              </w:rPr>
              <w:t>2480</w:t>
            </w:r>
          </w:p>
        </w:tc>
        <w:tc>
          <w:tcPr>
            <w:tcW w:w="7417" w:type="dxa"/>
            <w:hideMark/>
          </w:tcPr>
          <w:p w14:paraId="2E089283" w14:textId="77777777" w:rsidR="007E38D6" w:rsidRPr="007E38D6" w:rsidRDefault="007E38D6">
            <w:pPr>
              <w:rPr>
                <w:rFonts w:asciiTheme="minorHAnsi" w:hAnsiTheme="minorHAnsi" w:cs="Consolas"/>
              </w:rPr>
            </w:pPr>
            <w:r w:rsidRPr="007E38D6">
              <w:rPr>
                <w:rFonts w:asciiTheme="minorHAnsi" w:hAnsiTheme="minorHAnsi" w:cs="Consolas"/>
              </w:rPr>
              <w:t xml:space="preserve">Structural clay product manufacturing </w:t>
            </w:r>
          </w:p>
        </w:tc>
        <w:tc>
          <w:tcPr>
            <w:tcW w:w="332" w:type="dxa"/>
            <w:noWrap/>
            <w:hideMark/>
          </w:tcPr>
          <w:p w14:paraId="19E97B64" w14:textId="77777777" w:rsidR="007E38D6" w:rsidRPr="007E38D6" w:rsidRDefault="007E38D6">
            <w:pPr>
              <w:rPr>
                <w:rFonts w:asciiTheme="minorHAnsi" w:hAnsiTheme="minorHAnsi" w:cs="Consolas"/>
              </w:rPr>
            </w:pPr>
          </w:p>
        </w:tc>
      </w:tr>
      <w:tr w:rsidR="007E38D6" w:rsidRPr="007E38D6" w14:paraId="11C63E61" w14:textId="77777777" w:rsidTr="008529AF">
        <w:trPr>
          <w:trHeight w:val="316"/>
        </w:trPr>
        <w:tc>
          <w:tcPr>
            <w:tcW w:w="2748" w:type="dxa"/>
            <w:noWrap/>
            <w:hideMark/>
          </w:tcPr>
          <w:p w14:paraId="0FE718E5" w14:textId="77777777" w:rsidR="007E38D6" w:rsidRPr="007E38D6" w:rsidRDefault="007E38D6">
            <w:pPr>
              <w:rPr>
                <w:rFonts w:asciiTheme="minorHAnsi" w:hAnsiTheme="minorHAnsi" w:cs="Consolas"/>
              </w:rPr>
            </w:pPr>
            <w:r w:rsidRPr="007E38D6">
              <w:rPr>
                <w:rFonts w:asciiTheme="minorHAnsi" w:hAnsiTheme="minorHAnsi" w:cs="Consolas"/>
              </w:rPr>
              <w:t>2490</w:t>
            </w:r>
          </w:p>
        </w:tc>
        <w:tc>
          <w:tcPr>
            <w:tcW w:w="7417" w:type="dxa"/>
            <w:hideMark/>
          </w:tcPr>
          <w:p w14:paraId="2FB2CB94" w14:textId="77777777" w:rsidR="007E38D6" w:rsidRPr="007E38D6" w:rsidRDefault="007E38D6">
            <w:pPr>
              <w:rPr>
                <w:rFonts w:asciiTheme="minorHAnsi" w:hAnsiTheme="minorHAnsi" w:cs="Consolas"/>
              </w:rPr>
            </w:pPr>
            <w:r w:rsidRPr="007E38D6">
              <w:rPr>
                <w:rFonts w:asciiTheme="minorHAnsi" w:hAnsiTheme="minorHAnsi" w:cs="Consolas"/>
              </w:rPr>
              <w:t xml:space="preserve">Glass and glass product manufacturing </w:t>
            </w:r>
          </w:p>
        </w:tc>
        <w:tc>
          <w:tcPr>
            <w:tcW w:w="332" w:type="dxa"/>
            <w:noWrap/>
            <w:hideMark/>
          </w:tcPr>
          <w:p w14:paraId="7938C40E" w14:textId="77777777" w:rsidR="007E38D6" w:rsidRPr="007E38D6" w:rsidRDefault="007E38D6">
            <w:pPr>
              <w:rPr>
                <w:rFonts w:asciiTheme="minorHAnsi" w:hAnsiTheme="minorHAnsi" w:cs="Consolas"/>
              </w:rPr>
            </w:pPr>
          </w:p>
        </w:tc>
      </w:tr>
      <w:tr w:rsidR="007E38D6" w:rsidRPr="007E38D6" w14:paraId="0390836D" w14:textId="77777777" w:rsidTr="008529AF">
        <w:trPr>
          <w:trHeight w:val="332"/>
        </w:trPr>
        <w:tc>
          <w:tcPr>
            <w:tcW w:w="2748" w:type="dxa"/>
            <w:noWrap/>
            <w:hideMark/>
          </w:tcPr>
          <w:p w14:paraId="7D53DB49" w14:textId="77777777" w:rsidR="007E38D6" w:rsidRPr="007E38D6" w:rsidRDefault="007E38D6">
            <w:pPr>
              <w:rPr>
                <w:rFonts w:asciiTheme="minorHAnsi" w:hAnsiTheme="minorHAnsi" w:cs="Consolas"/>
              </w:rPr>
            </w:pPr>
            <w:r w:rsidRPr="007E38D6">
              <w:rPr>
                <w:rFonts w:asciiTheme="minorHAnsi" w:hAnsiTheme="minorHAnsi" w:cs="Consolas"/>
              </w:rPr>
              <w:t>2570</w:t>
            </w:r>
          </w:p>
        </w:tc>
        <w:tc>
          <w:tcPr>
            <w:tcW w:w="7417" w:type="dxa"/>
            <w:hideMark/>
          </w:tcPr>
          <w:p w14:paraId="15108DBD" w14:textId="77777777" w:rsidR="007E38D6" w:rsidRPr="007E38D6" w:rsidRDefault="007E38D6">
            <w:pPr>
              <w:rPr>
                <w:rFonts w:asciiTheme="minorHAnsi" w:hAnsiTheme="minorHAnsi" w:cs="Consolas"/>
              </w:rPr>
            </w:pPr>
            <w:r w:rsidRPr="007E38D6">
              <w:rPr>
                <w:rFonts w:asciiTheme="minorHAnsi" w:hAnsiTheme="minorHAnsi" w:cs="Consolas"/>
              </w:rPr>
              <w:t xml:space="preserve">Cement, concrete, lime, and gypsum product manufacturing </w:t>
            </w:r>
          </w:p>
        </w:tc>
        <w:tc>
          <w:tcPr>
            <w:tcW w:w="332" w:type="dxa"/>
            <w:noWrap/>
            <w:hideMark/>
          </w:tcPr>
          <w:p w14:paraId="371A35D8" w14:textId="77777777" w:rsidR="007E38D6" w:rsidRPr="007E38D6" w:rsidRDefault="007E38D6">
            <w:pPr>
              <w:rPr>
                <w:rFonts w:asciiTheme="minorHAnsi" w:hAnsiTheme="minorHAnsi" w:cs="Consolas"/>
              </w:rPr>
            </w:pPr>
          </w:p>
        </w:tc>
      </w:tr>
      <w:tr w:rsidR="007E38D6" w:rsidRPr="007E38D6" w14:paraId="6247B415" w14:textId="77777777" w:rsidTr="008529AF">
        <w:trPr>
          <w:trHeight w:val="350"/>
        </w:trPr>
        <w:tc>
          <w:tcPr>
            <w:tcW w:w="2748" w:type="dxa"/>
            <w:noWrap/>
            <w:hideMark/>
          </w:tcPr>
          <w:p w14:paraId="5A0EABE9" w14:textId="77777777" w:rsidR="007E38D6" w:rsidRPr="007E38D6" w:rsidRDefault="007E38D6">
            <w:pPr>
              <w:rPr>
                <w:rFonts w:asciiTheme="minorHAnsi" w:hAnsiTheme="minorHAnsi" w:cs="Consolas"/>
              </w:rPr>
            </w:pPr>
            <w:r w:rsidRPr="007E38D6">
              <w:rPr>
                <w:rFonts w:asciiTheme="minorHAnsi" w:hAnsiTheme="minorHAnsi" w:cs="Consolas"/>
              </w:rPr>
              <w:t>2590</w:t>
            </w:r>
          </w:p>
        </w:tc>
        <w:tc>
          <w:tcPr>
            <w:tcW w:w="7417" w:type="dxa"/>
            <w:hideMark/>
          </w:tcPr>
          <w:p w14:paraId="7FE5F623" w14:textId="77777777" w:rsidR="007E38D6" w:rsidRPr="007E38D6" w:rsidRDefault="007E38D6">
            <w:pPr>
              <w:rPr>
                <w:rFonts w:asciiTheme="minorHAnsi" w:hAnsiTheme="minorHAnsi" w:cs="Consolas"/>
              </w:rPr>
            </w:pPr>
            <w:r w:rsidRPr="007E38D6">
              <w:rPr>
                <w:rFonts w:asciiTheme="minorHAnsi" w:hAnsiTheme="minorHAnsi" w:cs="Consolas"/>
              </w:rPr>
              <w:t xml:space="preserve">Miscellaneous nonmetallic mineral product manufacturing </w:t>
            </w:r>
          </w:p>
        </w:tc>
        <w:tc>
          <w:tcPr>
            <w:tcW w:w="332" w:type="dxa"/>
            <w:noWrap/>
            <w:hideMark/>
          </w:tcPr>
          <w:p w14:paraId="34209D85" w14:textId="77777777" w:rsidR="007E38D6" w:rsidRPr="007E38D6" w:rsidRDefault="007E38D6">
            <w:pPr>
              <w:rPr>
                <w:rFonts w:asciiTheme="minorHAnsi" w:hAnsiTheme="minorHAnsi" w:cs="Consolas"/>
              </w:rPr>
            </w:pPr>
          </w:p>
        </w:tc>
      </w:tr>
      <w:tr w:rsidR="007E38D6" w:rsidRPr="007E38D6" w14:paraId="2F599D0E" w14:textId="77777777" w:rsidTr="008529AF">
        <w:trPr>
          <w:trHeight w:val="350"/>
        </w:trPr>
        <w:tc>
          <w:tcPr>
            <w:tcW w:w="2748" w:type="dxa"/>
            <w:noWrap/>
            <w:hideMark/>
          </w:tcPr>
          <w:p w14:paraId="73D46F61" w14:textId="77777777" w:rsidR="007E38D6" w:rsidRPr="007E38D6" w:rsidRDefault="007E38D6">
            <w:pPr>
              <w:rPr>
                <w:rFonts w:asciiTheme="minorHAnsi" w:hAnsiTheme="minorHAnsi" w:cs="Consolas"/>
              </w:rPr>
            </w:pPr>
            <w:r w:rsidRPr="007E38D6">
              <w:rPr>
                <w:rFonts w:asciiTheme="minorHAnsi" w:hAnsiTheme="minorHAnsi" w:cs="Consolas"/>
              </w:rPr>
              <w:t>2670</w:t>
            </w:r>
          </w:p>
        </w:tc>
        <w:tc>
          <w:tcPr>
            <w:tcW w:w="7417" w:type="dxa"/>
            <w:hideMark/>
          </w:tcPr>
          <w:p w14:paraId="37C1CFB4" w14:textId="77777777" w:rsidR="007E38D6" w:rsidRPr="007E38D6" w:rsidRDefault="007E38D6">
            <w:pPr>
              <w:rPr>
                <w:rFonts w:asciiTheme="minorHAnsi" w:hAnsiTheme="minorHAnsi" w:cs="Consolas"/>
              </w:rPr>
            </w:pPr>
            <w:r w:rsidRPr="007E38D6">
              <w:rPr>
                <w:rFonts w:asciiTheme="minorHAnsi" w:hAnsiTheme="minorHAnsi" w:cs="Consolas"/>
              </w:rPr>
              <w:t xml:space="preserve">Iron and steel mills and steel product manufacturing  </w:t>
            </w:r>
          </w:p>
        </w:tc>
        <w:tc>
          <w:tcPr>
            <w:tcW w:w="332" w:type="dxa"/>
            <w:noWrap/>
            <w:hideMark/>
          </w:tcPr>
          <w:p w14:paraId="214A02C9" w14:textId="77777777" w:rsidR="007E38D6" w:rsidRPr="007E38D6" w:rsidRDefault="007E38D6">
            <w:pPr>
              <w:rPr>
                <w:rFonts w:asciiTheme="minorHAnsi" w:hAnsiTheme="minorHAnsi" w:cs="Consolas"/>
              </w:rPr>
            </w:pPr>
          </w:p>
        </w:tc>
      </w:tr>
      <w:tr w:rsidR="007E38D6" w:rsidRPr="007E38D6" w14:paraId="403107EE" w14:textId="77777777" w:rsidTr="008529AF">
        <w:trPr>
          <w:trHeight w:val="316"/>
        </w:trPr>
        <w:tc>
          <w:tcPr>
            <w:tcW w:w="2748" w:type="dxa"/>
            <w:noWrap/>
            <w:hideMark/>
          </w:tcPr>
          <w:p w14:paraId="1BEAF93B" w14:textId="77777777" w:rsidR="007E38D6" w:rsidRPr="007E38D6" w:rsidRDefault="007E38D6">
            <w:pPr>
              <w:rPr>
                <w:rFonts w:asciiTheme="minorHAnsi" w:hAnsiTheme="minorHAnsi" w:cs="Consolas"/>
              </w:rPr>
            </w:pPr>
            <w:r w:rsidRPr="007E38D6">
              <w:rPr>
                <w:rFonts w:asciiTheme="minorHAnsi" w:hAnsiTheme="minorHAnsi" w:cs="Consolas"/>
              </w:rPr>
              <w:t>2680</w:t>
            </w:r>
          </w:p>
        </w:tc>
        <w:tc>
          <w:tcPr>
            <w:tcW w:w="7417" w:type="dxa"/>
            <w:hideMark/>
          </w:tcPr>
          <w:p w14:paraId="2068096D" w14:textId="77777777" w:rsidR="007E38D6" w:rsidRPr="007E38D6" w:rsidRDefault="007E38D6">
            <w:pPr>
              <w:rPr>
                <w:rFonts w:asciiTheme="minorHAnsi" w:hAnsiTheme="minorHAnsi" w:cs="Consolas"/>
              </w:rPr>
            </w:pPr>
            <w:r w:rsidRPr="007E38D6">
              <w:rPr>
                <w:rFonts w:asciiTheme="minorHAnsi" w:hAnsiTheme="minorHAnsi" w:cs="Consolas"/>
              </w:rPr>
              <w:t xml:space="preserve">Aluminum production and processing  </w:t>
            </w:r>
          </w:p>
        </w:tc>
        <w:tc>
          <w:tcPr>
            <w:tcW w:w="332" w:type="dxa"/>
            <w:noWrap/>
            <w:hideMark/>
          </w:tcPr>
          <w:p w14:paraId="523E6EE4" w14:textId="77777777" w:rsidR="007E38D6" w:rsidRPr="007E38D6" w:rsidRDefault="007E38D6">
            <w:pPr>
              <w:rPr>
                <w:rFonts w:asciiTheme="minorHAnsi" w:hAnsiTheme="minorHAnsi" w:cs="Consolas"/>
              </w:rPr>
            </w:pPr>
          </w:p>
        </w:tc>
      </w:tr>
      <w:tr w:rsidR="007E38D6" w:rsidRPr="007E38D6" w14:paraId="0540A99F" w14:textId="77777777" w:rsidTr="008529AF">
        <w:trPr>
          <w:trHeight w:val="287"/>
        </w:trPr>
        <w:tc>
          <w:tcPr>
            <w:tcW w:w="2748" w:type="dxa"/>
            <w:noWrap/>
            <w:hideMark/>
          </w:tcPr>
          <w:p w14:paraId="340A0CE7" w14:textId="77777777" w:rsidR="007E38D6" w:rsidRPr="007E38D6" w:rsidRDefault="007E38D6">
            <w:pPr>
              <w:rPr>
                <w:rFonts w:asciiTheme="minorHAnsi" w:hAnsiTheme="minorHAnsi" w:cs="Consolas"/>
              </w:rPr>
            </w:pPr>
            <w:r w:rsidRPr="007E38D6">
              <w:rPr>
                <w:rFonts w:asciiTheme="minorHAnsi" w:hAnsiTheme="minorHAnsi" w:cs="Consolas"/>
              </w:rPr>
              <w:t>2690</w:t>
            </w:r>
          </w:p>
        </w:tc>
        <w:tc>
          <w:tcPr>
            <w:tcW w:w="7417" w:type="dxa"/>
            <w:hideMark/>
          </w:tcPr>
          <w:p w14:paraId="009DD2CA" w14:textId="77777777" w:rsidR="007E38D6" w:rsidRPr="007E38D6" w:rsidRDefault="007E38D6">
            <w:pPr>
              <w:rPr>
                <w:rFonts w:asciiTheme="minorHAnsi" w:hAnsiTheme="minorHAnsi" w:cs="Consolas"/>
              </w:rPr>
            </w:pPr>
            <w:r w:rsidRPr="007E38D6">
              <w:rPr>
                <w:rFonts w:asciiTheme="minorHAnsi" w:hAnsiTheme="minorHAnsi" w:cs="Consolas"/>
              </w:rPr>
              <w:t xml:space="preserve">Nonferrous metal (except aluminum) production and processing </w:t>
            </w:r>
          </w:p>
        </w:tc>
        <w:tc>
          <w:tcPr>
            <w:tcW w:w="332" w:type="dxa"/>
            <w:noWrap/>
            <w:hideMark/>
          </w:tcPr>
          <w:p w14:paraId="41AC2CD4" w14:textId="77777777" w:rsidR="007E38D6" w:rsidRPr="007E38D6" w:rsidRDefault="007E38D6">
            <w:pPr>
              <w:rPr>
                <w:rFonts w:asciiTheme="minorHAnsi" w:hAnsiTheme="minorHAnsi" w:cs="Consolas"/>
              </w:rPr>
            </w:pPr>
          </w:p>
        </w:tc>
      </w:tr>
      <w:tr w:rsidR="007E38D6" w:rsidRPr="007E38D6" w14:paraId="4BA28335" w14:textId="77777777" w:rsidTr="008529AF">
        <w:trPr>
          <w:trHeight w:val="316"/>
        </w:trPr>
        <w:tc>
          <w:tcPr>
            <w:tcW w:w="2748" w:type="dxa"/>
            <w:noWrap/>
            <w:hideMark/>
          </w:tcPr>
          <w:p w14:paraId="1CB7E738" w14:textId="77777777" w:rsidR="007E38D6" w:rsidRPr="007E38D6" w:rsidRDefault="007E38D6">
            <w:pPr>
              <w:rPr>
                <w:rFonts w:asciiTheme="minorHAnsi" w:hAnsiTheme="minorHAnsi" w:cs="Consolas"/>
              </w:rPr>
            </w:pPr>
            <w:r w:rsidRPr="007E38D6">
              <w:rPr>
                <w:rFonts w:asciiTheme="minorHAnsi" w:hAnsiTheme="minorHAnsi" w:cs="Consolas"/>
              </w:rPr>
              <w:t>2770</w:t>
            </w:r>
          </w:p>
        </w:tc>
        <w:tc>
          <w:tcPr>
            <w:tcW w:w="7417" w:type="dxa"/>
            <w:hideMark/>
          </w:tcPr>
          <w:p w14:paraId="562E1A7F" w14:textId="77777777" w:rsidR="007E38D6" w:rsidRPr="007E38D6" w:rsidRDefault="007E38D6">
            <w:pPr>
              <w:rPr>
                <w:rFonts w:asciiTheme="minorHAnsi" w:hAnsiTheme="minorHAnsi" w:cs="Consolas"/>
              </w:rPr>
            </w:pPr>
            <w:r w:rsidRPr="007E38D6">
              <w:rPr>
                <w:rFonts w:asciiTheme="minorHAnsi" w:hAnsiTheme="minorHAnsi" w:cs="Consolas"/>
              </w:rPr>
              <w:t xml:space="preserve">Foundries </w:t>
            </w:r>
          </w:p>
        </w:tc>
        <w:tc>
          <w:tcPr>
            <w:tcW w:w="332" w:type="dxa"/>
            <w:noWrap/>
            <w:hideMark/>
          </w:tcPr>
          <w:p w14:paraId="41BB5B18" w14:textId="77777777" w:rsidR="007E38D6" w:rsidRPr="007E38D6" w:rsidRDefault="007E38D6">
            <w:pPr>
              <w:rPr>
                <w:rFonts w:asciiTheme="minorHAnsi" w:hAnsiTheme="minorHAnsi" w:cs="Consolas"/>
              </w:rPr>
            </w:pPr>
          </w:p>
        </w:tc>
      </w:tr>
      <w:tr w:rsidR="007E38D6" w:rsidRPr="007E38D6" w14:paraId="35531F90" w14:textId="77777777" w:rsidTr="008529AF">
        <w:trPr>
          <w:trHeight w:val="316"/>
        </w:trPr>
        <w:tc>
          <w:tcPr>
            <w:tcW w:w="2748" w:type="dxa"/>
            <w:noWrap/>
            <w:hideMark/>
          </w:tcPr>
          <w:p w14:paraId="349059C7" w14:textId="77777777" w:rsidR="007E38D6" w:rsidRPr="007E38D6" w:rsidRDefault="007E38D6">
            <w:pPr>
              <w:rPr>
                <w:rFonts w:asciiTheme="minorHAnsi" w:hAnsiTheme="minorHAnsi" w:cs="Consolas"/>
              </w:rPr>
            </w:pPr>
            <w:r w:rsidRPr="007E38D6">
              <w:rPr>
                <w:rFonts w:asciiTheme="minorHAnsi" w:hAnsiTheme="minorHAnsi" w:cs="Consolas"/>
              </w:rPr>
              <w:t>2780</w:t>
            </w:r>
          </w:p>
        </w:tc>
        <w:tc>
          <w:tcPr>
            <w:tcW w:w="7417" w:type="dxa"/>
            <w:hideMark/>
          </w:tcPr>
          <w:p w14:paraId="20D0F2BF" w14:textId="77777777" w:rsidR="007E38D6" w:rsidRPr="007E38D6" w:rsidRDefault="007E38D6">
            <w:pPr>
              <w:rPr>
                <w:rFonts w:asciiTheme="minorHAnsi" w:hAnsiTheme="minorHAnsi" w:cs="Consolas"/>
              </w:rPr>
            </w:pPr>
            <w:r w:rsidRPr="007E38D6">
              <w:rPr>
                <w:rFonts w:asciiTheme="minorHAnsi" w:hAnsiTheme="minorHAnsi" w:cs="Consolas"/>
              </w:rPr>
              <w:t xml:space="preserve">Metal forgings and stampings </w:t>
            </w:r>
          </w:p>
        </w:tc>
        <w:tc>
          <w:tcPr>
            <w:tcW w:w="332" w:type="dxa"/>
            <w:noWrap/>
            <w:hideMark/>
          </w:tcPr>
          <w:p w14:paraId="0AFD5FDC" w14:textId="77777777" w:rsidR="007E38D6" w:rsidRPr="007E38D6" w:rsidRDefault="007E38D6">
            <w:pPr>
              <w:rPr>
                <w:rFonts w:asciiTheme="minorHAnsi" w:hAnsiTheme="minorHAnsi" w:cs="Consolas"/>
              </w:rPr>
            </w:pPr>
          </w:p>
        </w:tc>
      </w:tr>
      <w:tr w:rsidR="007E38D6" w:rsidRPr="007E38D6" w14:paraId="1041A710" w14:textId="77777777" w:rsidTr="008529AF">
        <w:trPr>
          <w:trHeight w:val="316"/>
        </w:trPr>
        <w:tc>
          <w:tcPr>
            <w:tcW w:w="2748" w:type="dxa"/>
            <w:noWrap/>
            <w:hideMark/>
          </w:tcPr>
          <w:p w14:paraId="50EEAA55" w14:textId="77777777" w:rsidR="007E38D6" w:rsidRPr="007E38D6" w:rsidRDefault="007E38D6">
            <w:pPr>
              <w:rPr>
                <w:rFonts w:asciiTheme="minorHAnsi" w:hAnsiTheme="minorHAnsi" w:cs="Consolas"/>
              </w:rPr>
            </w:pPr>
            <w:r w:rsidRPr="007E38D6">
              <w:rPr>
                <w:rFonts w:asciiTheme="minorHAnsi" w:hAnsiTheme="minorHAnsi" w:cs="Consolas"/>
              </w:rPr>
              <w:t>2790</w:t>
            </w:r>
          </w:p>
        </w:tc>
        <w:tc>
          <w:tcPr>
            <w:tcW w:w="7417" w:type="dxa"/>
            <w:hideMark/>
          </w:tcPr>
          <w:p w14:paraId="6F09629B" w14:textId="77777777" w:rsidR="007E38D6" w:rsidRPr="007E38D6" w:rsidRDefault="007E38D6">
            <w:pPr>
              <w:rPr>
                <w:rFonts w:asciiTheme="minorHAnsi" w:hAnsiTheme="minorHAnsi" w:cs="Consolas"/>
              </w:rPr>
            </w:pPr>
            <w:r w:rsidRPr="007E38D6">
              <w:rPr>
                <w:rFonts w:asciiTheme="minorHAnsi" w:hAnsiTheme="minorHAnsi" w:cs="Consolas"/>
              </w:rPr>
              <w:t xml:space="preserve">Cutlery and hand tool manufacturing  </w:t>
            </w:r>
          </w:p>
        </w:tc>
        <w:tc>
          <w:tcPr>
            <w:tcW w:w="332" w:type="dxa"/>
            <w:noWrap/>
            <w:hideMark/>
          </w:tcPr>
          <w:p w14:paraId="5618CB72" w14:textId="77777777" w:rsidR="007E38D6" w:rsidRPr="007E38D6" w:rsidRDefault="007E38D6">
            <w:pPr>
              <w:rPr>
                <w:rFonts w:asciiTheme="minorHAnsi" w:hAnsiTheme="minorHAnsi" w:cs="Consolas"/>
              </w:rPr>
            </w:pPr>
          </w:p>
        </w:tc>
      </w:tr>
      <w:tr w:rsidR="007E38D6" w:rsidRPr="007E38D6" w14:paraId="575EF557" w14:textId="77777777" w:rsidTr="008529AF">
        <w:trPr>
          <w:trHeight w:val="368"/>
        </w:trPr>
        <w:tc>
          <w:tcPr>
            <w:tcW w:w="2748" w:type="dxa"/>
            <w:noWrap/>
            <w:hideMark/>
          </w:tcPr>
          <w:p w14:paraId="41B2D1B3" w14:textId="77777777" w:rsidR="007E38D6" w:rsidRPr="007E38D6" w:rsidRDefault="007E38D6">
            <w:pPr>
              <w:rPr>
                <w:rFonts w:asciiTheme="minorHAnsi" w:hAnsiTheme="minorHAnsi" w:cs="Consolas"/>
              </w:rPr>
            </w:pPr>
            <w:r w:rsidRPr="007E38D6">
              <w:rPr>
                <w:rFonts w:asciiTheme="minorHAnsi" w:hAnsiTheme="minorHAnsi" w:cs="Consolas"/>
              </w:rPr>
              <w:t>2870</w:t>
            </w:r>
          </w:p>
        </w:tc>
        <w:tc>
          <w:tcPr>
            <w:tcW w:w="7417" w:type="dxa"/>
            <w:hideMark/>
          </w:tcPr>
          <w:p w14:paraId="0423A569" w14:textId="77777777" w:rsidR="007E38D6" w:rsidRPr="007E38D6" w:rsidRDefault="007E38D6">
            <w:pPr>
              <w:rPr>
                <w:rFonts w:asciiTheme="minorHAnsi" w:hAnsiTheme="minorHAnsi" w:cs="Consolas"/>
              </w:rPr>
            </w:pPr>
            <w:r w:rsidRPr="007E38D6">
              <w:rPr>
                <w:rFonts w:asciiTheme="minorHAnsi" w:hAnsiTheme="minorHAnsi" w:cs="Consolas"/>
              </w:rPr>
              <w:t xml:space="preserve">Structural metals, and boiler, tank, and shipping container manufacturing </w:t>
            </w:r>
          </w:p>
        </w:tc>
        <w:tc>
          <w:tcPr>
            <w:tcW w:w="332" w:type="dxa"/>
            <w:noWrap/>
            <w:hideMark/>
          </w:tcPr>
          <w:p w14:paraId="668D5767" w14:textId="77777777" w:rsidR="007E38D6" w:rsidRPr="007E38D6" w:rsidRDefault="007E38D6">
            <w:pPr>
              <w:rPr>
                <w:rFonts w:asciiTheme="minorHAnsi" w:hAnsiTheme="minorHAnsi" w:cs="Consolas"/>
              </w:rPr>
            </w:pPr>
          </w:p>
        </w:tc>
      </w:tr>
      <w:tr w:rsidR="007E38D6" w:rsidRPr="007E38D6" w14:paraId="6325E695" w14:textId="77777777" w:rsidTr="008529AF">
        <w:trPr>
          <w:trHeight w:val="350"/>
        </w:trPr>
        <w:tc>
          <w:tcPr>
            <w:tcW w:w="2748" w:type="dxa"/>
            <w:noWrap/>
            <w:hideMark/>
          </w:tcPr>
          <w:p w14:paraId="70F6EC29" w14:textId="77777777" w:rsidR="007E38D6" w:rsidRPr="007E38D6" w:rsidRDefault="007E38D6">
            <w:pPr>
              <w:rPr>
                <w:rFonts w:asciiTheme="minorHAnsi" w:hAnsiTheme="minorHAnsi" w:cs="Consolas"/>
              </w:rPr>
            </w:pPr>
            <w:r w:rsidRPr="007E38D6">
              <w:rPr>
                <w:rFonts w:asciiTheme="minorHAnsi" w:hAnsiTheme="minorHAnsi" w:cs="Consolas"/>
              </w:rPr>
              <w:t>2880</w:t>
            </w:r>
          </w:p>
        </w:tc>
        <w:tc>
          <w:tcPr>
            <w:tcW w:w="7417" w:type="dxa"/>
            <w:hideMark/>
          </w:tcPr>
          <w:p w14:paraId="4BCECDC4" w14:textId="77777777" w:rsidR="007E38D6" w:rsidRPr="007E38D6" w:rsidRDefault="007E38D6">
            <w:pPr>
              <w:rPr>
                <w:rFonts w:asciiTheme="minorHAnsi" w:hAnsiTheme="minorHAnsi" w:cs="Consolas"/>
              </w:rPr>
            </w:pPr>
            <w:r w:rsidRPr="007E38D6">
              <w:rPr>
                <w:rFonts w:asciiTheme="minorHAnsi" w:hAnsiTheme="minorHAnsi" w:cs="Consolas"/>
              </w:rPr>
              <w:t xml:space="preserve">Machine shops; turned product; screw, nut, and bolt manufacturing  </w:t>
            </w:r>
          </w:p>
        </w:tc>
        <w:tc>
          <w:tcPr>
            <w:tcW w:w="332" w:type="dxa"/>
            <w:noWrap/>
            <w:hideMark/>
          </w:tcPr>
          <w:p w14:paraId="57B8AF32" w14:textId="77777777" w:rsidR="007E38D6" w:rsidRPr="007E38D6" w:rsidRDefault="007E38D6">
            <w:pPr>
              <w:rPr>
                <w:rFonts w:asciiTheme="minorHAnsi" w:hAnsiTheme="minorHAnsi" w:cs="Consolas"/>
              </w:rPr>
            </w:pPr>
          </w:p>
        </w:tc>
      </w:tr>
      <w:tr w:rsidR="007E38D6" w:rsidRPr="007E38D6" w14:paraId="4564EEBE" w14:textId="77777777" w:rsidTr="008529AF">
        <w:trPr>
          <w:trHeight w:val="350"/>
        </w:trPr>
        <w:tc>
          <w:tcPr>
            <w:tcW w:w="2748" w:type="dxa"/>
            <w:noWrap/>
            <w:hideMark/>
          </w:tcPr>
          <w:p w14:paraId="400BBEAA" w14:textId="77777777" w:rsidR="007E38D6" w:rsidRPr="007E38D6" w:rsidRDefault="007E38D6">
            <w:pPr>
              <w:rPr>
                <w:rFonts w:asciiTheme="minorHAnsi" w:hAnsiTheme="minorHAnsi" w:cs="Consolas"/>
              </w:rPr>
            </w:pPr>
            <w:r w:rsidRPr="007E38D6">
              <w:rPr>
                <w:rFonts w:asciiTheme="minorHAnsi" w:hAnsiTheme="minorHAnsi" w:cs="Consolas"/>
              </w:rPr>
              <w:t>2890</w:t>
            </w:r>
          </w:p>
        </w:tc>
        <w:tc>
          <w:tcPr>
            <w:tcW w:w="7417" w:type="dxa"/>
            <w:hideMark/>
          </w:tcPr>
          <w:p w14:paraId="1D9E661D" w14:textId="77777777" w:rsidR="007E38D6" w:rsidRPr="007E38D6" w:rsidRDefault="007E38D6">
            <w:pPr>
              <w:rPr>
                <w:rFonts w:asciiTheme="minorHAnsi" w:hAnsiTheme="minorHAnsi" w:cs="Consolas"/>
              </w:rPr>
            </w:pPr>
            <w:r w:rsidRPr="007E38D6">
              <w:rPr>
                <w:rFonts w:asciiTheme="minorHAnsi" w:hAnsiTheme="minorHAnsi" w:cs="Consolas"/>
              </w:rPr>
              <w:t xml:space="preserve">Coating, engraving, heat treating, and allied activities </w:t>
            </w:r>
          </w:p>
        </w:tc>
        <w:tc>
          <w:tcPr>
            <w:tcW w:w="332" w:type="dxa"/>
            <w:noWrap/>
            <w:hideMark/>
          </w:tcPr>
          <w:p w14:paraId="60C01EA8" w14:textId="77777777" w:rsidR="007E38D6" w:rsidRPr="007E38D6" w:rsidRDefault="007E38D6">
            <w:pPr>
              <w:rPr>
                <w:rFonts w:asciiTheme="minorHAnsi" w:hAnsiTheme="minorHAnsi" w:cs="Consolas"/>
              </w:rPr>
            </w:pPr>
          </w:p>
        </w:tc>
      </w:tr>
      <w:tr w:rsidR="007E38D6" w:rsidRPr="007E38D6" w14:paraId="7C1C71FA" w14:textId="77777777" w:rsidTr="008529AF">
        <w:trPr>
          <w:trHeight w:val="316"/>
        </w:trPr>
        <w:tc>
          <w:tcPr>
            <w:tcW w:w="2748" w:type="dxa"/>
            <w:noWrap/>
            <w:hideMark/>
          </w:tcPr>
          <w:p w14:paraId="4C27D573" w14:textId="77777777" w:rsidR="007E38D6" w:rsidRPr="007E38D6" w:rsidRDefault="007E38D6">
            <w:pPr>
              <w:rPr>
                <w:rFonts w:asciiTheme="minorHAnsi" w:hAnsiTheme="minorHAnsi" w:cs="Consolas"/>
              </w:rPr>
            </w:pPr>
            <w:r w:rsidRPr="007E38D6">
              <w:rPr>
                <w:rFonts w:asciiTheme="minorHAnsi" w:hAnsiTheme="minorHAnsi" w:cs="Consolas"/>
              </w:rPr>
              <w:t>2970</w:t>
            </w:r>
          </w:p>
        </w:tc>
        <w:tc>
          <w:tcPr>
            <w:tcW w:w="7417" w:type="dxa"/>
            <w:hideMark/>
          </w:tcPr>
          <w:p w14:paraId="2F34823B" w14:textId="77777777" w:rsidR="007E38D6" w:rsidRPr="007E38D6" w:rsidRDefault="007E38D6">
            <w:pPr>
              <w:rPr>
                <w:rFonts w:asciiTheme="minorHAnsi" w:hAnsiTheme="minorHAnsi" w:cs="Consolas"/>
              </w:rPr>
            </w:pPr>
            <w:r w:rsidRPr="007E38D6">
              <w:rPr>
                <w:rFonts w:asciiTheme="minorHAnsi" w:hAnsiTheme="minorHAnsi" w:cs="Consolas"/>
              </w:rPr>
              <w:t xml:space="preserve">Ordnance </w:t>
            </w:r>
          </w:p>
        </w:tc>
        <w:tc>
          <w:tcPr>
            <w:tcW w:w="332" w:type="dxa"/>
            <w:noWrap/>
            <w:hideMark/>
          </w:tcPr>
          <w:p w14:paraId="0C74E907" w14:textId="77777777" w:rsidR="007E38D6" w:rsidRPr="007E38D6" w:rsidRDefault="007E38D6">
            <w:pPr>
              <w:rPr>
                <w:rFonts w:asciiTheme="minorHAnsi" w:hAnsiTheme="minorHAnsi" w:cs="Consolas"/>
              </w:rPr>
            </w:pPr>
          </w:p>
        </w:tc>
      </w:tr>
      <w:tr w:rsidR="007E38D6" w:rsidRPr="007E38D6" w14:paraId="643FBF81" w14:textId="77777777" w:rsidTr="008529AF">
        <w:trPr>
          <w:trHeight w:val="287"/>
        </w:trPr>
        <w:tc>
          <w:tcPr>
            <w:tcW w:w="2748" w:type="dxa"/>
            <w:noWrap/>
            <w:hideMark/>
          </w:tcPr>
          <w:p w14:paraId="6A4D8C1D" w14:textId="77777777" w:rsidR="007E38D6" w:rsidRPr="007E38D6" w:rsidRDefault="007E38D6">
            <w:pPr>
              <w:rPr>
                <w:rFonts w:asciiTheme="minorHAnsi" w:hAnsiTheme="minorHAnsi" w:cs="Consolas"/>
              </w:rPr>
            </w:pPr>
            <w:r w:rsidRPr="007E38D6">
              <w:rPr>
                <w:rFonts w:asciiTheme="minorHAnsi" w:hAnsiTheme="minorHAnsi" w:cs="Consolas"/>
              </w:rPr>
              <w:t>2980</w:t>
            </w:r>
          </w:p>
        </w:tc>
        <w:tc>
          <w:tcPr>
            <w:tcW w:w="7417" w:type="dxa"/>
            <w:hideMark/>
          </w:tcPr>
          <w:p w14:paraId="3C051DF6" w14:textId="77777777" w:rsidR="007E38D6" w:rsidRPr="007E38D6" w:rsidRDefault="007E38D6">
            <w:pPr>
              <w:rPr>
                <w:rFonts w:asciiTheme="minorHAnsi" w:hAnsiTheme="minorHAnsi" w:cs="Consolas"/>
              </w:rPr>
            </w:pPr>
            <w:r w:rsidRPr="007E38D6">
              <w:rPr>
                <w:rFonts w:asciiTheme="minorHAnsi" w:hAnsiTheme="minorHAnsi" w:cs="Consolas"/>
              </w:rPr>
              <w:t xml:space="preserve">Miscellaneous fabricated metal products manufacturing             </w:t>
            </w:r>
          </w:p>
        </w:tc>
        <w:tc>
          <w:tcPr>
            <w:tcW w:w="332" w:type="dxa"/>
            <w:noWrap/>
            <w:hideMark/>
          </w:tcPr>
          <w:p w14:paraId="2B5B2FA6" w14:textId="77777777" w:rsidR="007E38D6" w:rsidRPr="007E38D6" w:rsidRDefault="007E38D6">
            <w:pPr>
              <w:rPr>
                <w:rFonts w:asciiTheme="minorHAnsi" w:hAnsiTheme="minorHAnsi" w:cs="Consolas"/>
              </w:rPr>
            </w:pPr>
          </w:p>
        </w:tc>
      </w:tr>
      <w:tr w:rsidR="007E38D6" w:rsidRPr="007E38D6" w14:paraId="1CBE6F9F" w14:textId="77777777" w:rsidTr="008529AF">
        <w:trPr>
          <w:trHeight w:val="316"/>
        </w:trPr>
        <w:tc>
          <w:tcPr>
            <w:tcW w:w="2748" w:type="dxa"/>
            <w:noWrap/>
            <w:hideMark/>
          </w:tcPr>
          <w:p w14:paraId="7CA2ADA6" w14:textId="77777777" w:rsidR="007E38D6" w:rsidRPr="007E38D6" w:rsidRDefault="007E38D6">
            <w:pPr>
              <w:rPr>
                <w:rFonts w:asciiTheme="minorHAnsi" w:hAnsiTheme="minorHAnsi" w:cs="Consolas"/>
              </w:rPr>
            </w:pPr>
            <w:r w:rsidRPr="007E38D6">
              <w:rPr>
                <w:rFonts w:asciiTheme="minorHAnsi" w:hAnsiTheme="minorHAnsi" w:cs="Consolas"/>
              </w:rPr>
              <w:t>2990</w:t>
            </w:r>
          </w:p>
        </w:tc>
        <w:tc>
          <w:tcPr>
            <w:tcW w:w="7417" w:type="dxa"/>
            <w:hideMark/>
          </w:tcPr>
          <w:p w14:paraId="07ECA7D4" w14:textId="77777777" w:rsidR="007E38D6" w:rsidRPr="007E38D6" w:rsidRDefault="007E38D6">
            <w:pPr>
              <w:rPr>
                <w:rFonts w:asciiTheme="minorHAnsi" w:hAnsiTheme="minorHAnsi" w:cs="Consolas"/>
              </w:rPr>
            </w:pPr>
            <w:r w:rsidRPr="007E38D6">
              <w:rPr>
                <w:rFonts w:asciiTheme="minorHAnsi" w:hAnsiTheme="minorHAnsi" w:cs="Consolas"/>
              </w:rPr>
              <w:t>Not specified metal industries</w:t>
            </w:r>
          </w:p>
        </w:tc>
        <w:tc>
          <w:tcPr>
            <w:tcW w:w="332" w:type="dxa"/>
            <w:noWrap/>
            <w:hideMark/>
          </w:tcPr>
          <w:p w14:paraId="1CEF207F" w14:textId="77777777" w:rsidR="007E38D6" w:rsidRPr="007E38D6" w:rsidRDefault="007E38D6">
            <w:pPr>
              <w:rPr>
                <w:rFonts w:asciiTheme="minorHAnsi" w:hAnsiTheme="minorHAnsi" w:cs="Consolas"/>
              </w:rPr>
            </w:pPr>
          </w:p>
        </w:tc>
      </w:tr>
      <w:tr w:rsidR="007E38D6" w:rsidRPr="007E38D6" w14:paraId="1279E466" w14:textId="77777777" w:rsidTr="008529AF">
        <w:trPr>
          <w:trHeight w:val="316"/>
        </w:trPr>
        <w:tc>
          <w:tcPr>
            <w:tcW w:w="2748" w:type="dxa"/>
            <w:noWrap/>
            <w:hideMark/>
          </w:tcPr>
          <w:p w14:paraId="50CCE52D" w14:textId="77777777" w:rsidR="007E38D6" w:rsidRPr="007E38D6" w:rsidRDefault="007E38D6">
            <w:pPr>
              <w:rPr>
                <w:rFonts w:asciiTheme="minorHAnsi" w:hAnsiTheme="minorHAnsi" w:cs="Consolas"/>
              </w:rPr>
            </w:pPr>
            <w:r w:rsidRPr="007E38D6">
              <w:rPr>
                <w:rFonts w:asciiTheme="minorHAnsi" w:hAnsiTheme="minorHAnsi" w:cs="Consolas"/>
              </w:rPr>
              <w:t>3070</w:t>
            </w:r>
          </w:p>
        </w:tc>
        <w:tc>
          <w:tcPr>
            <w:tcW w:w="7417" w:type="dxa"/>
            <w:hideMark/>
          </w:tcPr>
          <w:p w14:paraId="5F80D4F3" w14:textId="77777777" w:rsidR="007E38D6" w:rsidRPr="007E38D6" w:rsidRDefault="007E38D6">
            <w:pPr>
              <w:rPr>
                <w:rFonts w:asciiTheme="minorHAnsi" w:hAnsiTheme="minorHAnsi" w:cs="Consolas"/>
              </w:rPr>
            </w:pPr>
            <w:r w:rsidRPr="007E38D6">
              <w:rPr>
                <w:rFonts w:asciiTheme="minorHAnsi" w:hAnsiTheme="minorHAnsi" w:cs="Consolas"/>
              </w:rPr>
              <w:t xml:space="preserve">Agricultural implement manufacturing </w:t>
            </w:r>
          </w:p>
        </w:tc>
        <w:tc>
          <w:tcPr>
            <w:tcW w:w="332" w:type="dxa"/>
            <w:noWrap/>
            <w:hideMark/>
          </w:tcPr>
          <w:p w14:paraId="6C7653CE" w14:textId="77777777" w:rsidR="007E38D6" w:rsidRPr="007E38D6" w:rsidRDefault="007E38D6">
            <w:pPr>
              <w:rPr>
                <w:rFonts w:asciiTheme="minorHAnsi" w:hAnsiTheme="minorHAnsi" w:cs="Consolas"/>
              </w:rPr>
            </w:pPr>
          </w:p>
        </w:tc>
      </w:tr>
      <w:tr w:rsidR="007E38D6" w:rsidRPr="007E38D6" w14:paraId="6B202696" w14:textId="77777777" w:rsidTr="008529AF">
        <w:trPr>
          <w:trHeight w:val="332"/>
        </w:trPr>
        <w:tc>
          <w:tcPr>
            <w:tcW w:w="2748" w:type="dxa"/>
            <w:noWrap/>
            <w:hideMark/>
          </w:tcPr>
          <w:p w14:paraId="693BD985" w14:textId="77777777" w:rsidR="007E38D6" w:rsidRPr="007E38D6" w:rsidRDefault="007E38D6">
            <w:pPr>
              <w:rPr>
                <w:rFonts w:asciiTheme="minorHAnsi" w:hAnsiTheme="minorHAnsi" w:cs="Consolas"/>
              </w:rPr>
            </w:pPr>
            <w:r w:rsidRPr="007E38D6">
              <w:rPr>
                <w:rFonts w:asciiTheme="minorHAnsi" w:hAnsiTheme="minorHAnsi" w:cs="Consolas"/>
              </w:rPr>
              <w:t>3080</w:t>
            </w:r>
          </w:p>
        </w:tc>
        <w:tc>
          <w:tcPr>
            <w:tcW w:w="7417" w:type="dxa"/>
            <w:hideMark/>
          </w:tcPr>
          <w:p w14:paraId="3814B38F" w14:textId="77777777" w:rsidR="007E38D6" w:rsidRPr="007E38D6" w:rsidRDefault="007E38D6">
            <w:pPr>
              <w:rPr>
                <w:rFonts w:asciiTheme="minorHAnsi" w:hAnsiTheme="minorHAnsi" w:cs="Consolas"/>
              </w:rPr>
            </w:pPr>
            <w:r w:rsidRPr="007E38D6">
              <w:rPr>
                <w:rFonts w:asciiTheme="minorHAnsi" w:hAnsiTheme="minorHAnsi" w:cs="Consolas"/>
              </w:rPr>
              <w:t xml:space="preserve">Construction, and mining and oil and gas field machinery manufacturing </w:t>
            </w:r>
          </w:p>
        </w:tc>
        <w:tc>
          <w:tcPr>
            <w:tcW w:w="332" w:type="dxa"/>
            <w:noWrap/>
            <w:hideMark/>
          </w:tcPr>
          <w:p w14:paraId="0D39528A" w14:textId="77777777" w:rsidR="007E38D6" w:rsidRPr="007E38D6" w:rsidRDefault="007E38D6">
            <w:pPr>
              <w:rPr>
                <w:rFonts w:asciiTheme="minorHAnsi" w:hAnsiTheme="minorHAnsi" w:cs="Consolas"/>
              </w:rPr>
            </w:pPr>
          </w:p>
        </w:tc>
      </w:tr>
      <w:tr w:rsidR="007E38D6" w:rsidRPr="007E38D6" w14:paraId="1AD1B961" w14:textId="77777777" w:rsidTr="008529AF">
        <w:trPr>
          <w:trHeight w:val="350"/>
        </w:trPr>
        <w:tc>
          <w:tcPr>
            <w:tcW w:w="2748" w:type="dxa"/>
            <w:noWrap/>
            <w:hideMark/>
          </w:tcPr>
          <w:p w14:paraId="4B753A02" w14:textId="77777777" w:rsidR="007E38D6" w:rsidRPr="007E38D6" w:rsidRDefault="007E38D6">
            <w:pPr>
              <w:rPr>
                <w:rFonts w:asciiTheme="minorHAnsi" w:hAnsiTheme="minorHAnsi" w:cs="Consolas"/>
              </w:rPr>
            </w:pPr>
            <w:r w:rsidRPr="007E38D6">
              <w:rPr>
                <w:rFonts w:asciiTheme="minorHAnsi" w:hAnsiTheme="minorHAnsi" w:cs="Consolas"/>
              </w:rPr>
              <w:t>3090</w:t>
            </w:r>
          </w:p>
        </w:tc>
        <w:tc>
          <w:tcPr>
            <w:tcW w:w="7417" w:type="dxa"/>
            <w:hideMark/>
          </w:tcPr>
          <w:p w14:paraId="6B3F3FC2" w14:textId="77777777" w:rsidR="007E38D6" w:rsidRPr="007E38D6" w:rsidRDefault="007E38D6">
            <w:pPr>
              <w:rPr>
                <w:rFonts w:asciiTheme="minorHAnsi" w:hAnsiTheme="minorHAnsi" w:cs="Consolas"/>
              </w:rPr>
            </w:pPr>
            <w:r w:rsidRPr="007E38D6">
              <w:rPr>
                <w:rFonts w:asciiTheme="minorHAnsi" w:hAnsiTheme="minorHAnsi" w:cs="Consolas"/>
              </w:rPr>
              <w:t>Commercial and service industry machinery manufacturing</w:t>
            </w:r>
          </w:p>
        </w:tc>
        <w:tc>
          <w:tcPr>
            <w:tcW w:w="332" w:type="dxa"/>
            <w:noWrap/>
            <w:hideMark/>
          </w:tcPr>
          <w:p w14:paraId="747DD7EE" w14:textId="77777777" w:rsidR="007E38D6" w:rsidRPr="007E38D6" w:rsidRDefault="007E38D6">
            <w:pPr>
              <w:rPr>
                <w:rFonts w:asciiTheme="minorHAnsi" w:hAnsiTheme="minorHAnsi" w:cs="Consolas"/>
              </w:rPr>
            </w:pPr>
          </w:p>
        </w:tc>
      </w:tr>
      <w:tr w:rsidR="005F301D" w:rsidRPr="007E38D6" w14:paraId="2AA62BEB" w14:textId="77777777" w:rsidTr="008529AF">
        <w:trPr>
          <w:trHeight w:val="316"/>
        </w:trPr>
        <w:tc>
          <w:tcPr>
            <w:tcW w:w="2748" w:type="dxa"/>
            <w:noWrap/>
            <w:hideMark/>
          </w:tcPr>
          <w:p w14:paraId="7AC171B6" w14:textId="77777777" w:rsidR="005F301D" w:rsidRPr="007E38D6" w:rsidRDefault="005F301D">
            <w:pPr>
              <w:rPr>
                <w:rFonts w:asciiTheme="minorHAnsi" w:hAnsiTheme="minorHAnsi" w:cs="Consolas"/>
              </w:rPr>
            </w:pPr>
            <w:r w:rsidRPr="007E38D6">
              <w:rPr>
                <w:rFonts w:asciiTheme="minorHAnsi" w:hAnsiTheme="minorHAnsi" w:cs="Consolas"/>
              </w:rPr>
              <w:t>3170</w:t>
            </w:r>
          </w:p>
        </w:tc>
        <w:tc>
          <w:tcPr>
            <w:tcW w:w="7417" w:type="dxa"/>
            <w:hideMark/>
          </w:tcPr>
          <w:p w14:paraId="6A344B26" w14:textId="77777777" w:rsidR="005F301D" w:rsidRPr="007E38D6" w:rsidRDefault="005F301D">
            <w:pPr>
              <w:rPr>
                <w:rFonts w:asciiTheme="minorHAnsi" w:hAnsiTheme="minorHAnsi" w:cs="Consolas"/>
              </w:rPr>
            </w:pPr>
            <w:r w:rsidRPr="007E38D6">
              <w:rPr>
                <w:rFonts w:asciiTheme="minorHAnsi" w:hAnsiTheme="minorHAnsi" w:cs="Consolas"/>
              </w:rPr>
              <w:t>Metalworking machinery manufacturing</w:t>
            </w:r>
          </w:p>
        </w:tc>
        <w:tc>
          <w:tcPr>
            <w:tcW w:w="332" w:type="dxa"/>
            <w:noWrap/>
            <w:hideMark/>
          </w:tcPr>
          <w:p w14:paraId="7333F0B4" w14:textId="77777777" w:rsidR="005F301D" w:rsidRPr="007E38D6" w:rsidRDefault="005F301D">
            <w:pPr>
              <w:rPr>
                <w:rFonts w:asciiTheme="minorHAnsi" w:hAnsiTheme="minorHAnsi" w:cs="Consolas"/>
              </w:rPr>
            </w:pPr>
          </w:p>
        </w:tc>
      </w:tr>
      <w:tr w:rsidR="005F301D" w:rsidRPr="007E38D6" w14:paraId="5FCB20A2" w14:textId="77777777" w:rsidTr="008529AF">
        <w:trPr>
          <w:trHeight w:val="316"/>
        </w:trPr>
        <w:tc>
          <w:tcPr>
            <w:tcW w:w="2748" w:type="dxa"/>
            <w:noWrap/>
            <w:hideMark/>
          </w:tcPr>
          <w:p w14:paraId="43EF9A08" w14:textId="77777777" w:rsidR="005F301D" w:rsidRPr="007E38D6" w:rsidRDefault="005F301D">
            <w:pPr>
              <w:rPr>
                <w:rFonts w:asciiTheme="minorHAnsi" w:hAnsiTheme="minorHAnsi" w:cs="Consolas"/>
              </w:rPr>
            </w:pPr>
            <w:r w:rsidRPr="007E38D6">
              <w:rPr>
                <w:rFonts w:asciiTheme="minorHAnsi" w:hAnsiTheme="minorHAnsi" w:cs="Consolas"/>
              </w:rPr>
              <w:t>3180</w:t>
            </w:r>
          </w:p>
        </w:tc>
        <w:tc>
          <w:tcPr>
            <w:tcW w:w="7417" w:type="dxa"/>
            <w:hideMark/>
          </w:tcPr>
          <w:p w14:paraId="59F4FF91" w14:textId="77777777" w:rsidR="005F301D" w:rsidRPr="007E38D6" w:rsidRDefault="005F301D">
            <w:pPr>
              <w:rPr>
                <w:rFonts w:asciiTheme="minorHAnsi" w:hAnsiTheme="minorHAnsi" w:cs="Consolas"/>
              </w:rPr>
            </w:pPr>
            <w:r w:rsidRPr="007E38D6">
              <w:rPr>
                <w:rFonts w:asciiTheme="minorHAnsi" w:hAnsiTheme="minorHAnsi" w:cs="Consolas"/>
              </w:rPr>
              <w:t xml:space="preserve">Engines, turbines, and power transmission equipment manufacturing </w:t>
            </w:r>
          </w:p>
        </w:tc>
        <w:tc>
          <w:tcPr>
            <w:tcW w:w="332" w:type="dxa"/>
            <w:noWrap/>
            <w:hideMark/>
          </w:tcPr>
          <w:p w14:paraId="26FD55A3" w14:textId="77777777" w:rsidR="005F301D" w:rsidRPr="007E38D6" w:rsidRDefault="005F301D">
            <w:pPr>
              <w:rPr>
                <w:rFonts w:asciiTheme="minorHAnsi" w:hAnsiTheme="minorHAnsi" w:cs="Consolas"/>
              </w:rPr>
            </w:pPr>
          </w:p>
        </w:tc>
      </w:tr>
      <w:tr w:rsidR="005F301D" w:rsidRPr="007E38D6" w14:paraId="5ADA5A98" w14:textId="77777777" w:rsidTr="008529AF">
        <w:trPr>
          <w:trHeight w:val="323"/>
        </w:trPr>
        <w:tc>
          <w:tcPr>
            <w:tcW w:w="2748" w:type="dxa"/>
            <w:noWrap/>
            <w:hideMark/>
          </w:tcPr>
          <w:p w14:paraId="0EAFDF90" w14:textId="77777777" w:rsidR="005F301D" w:rsidRPr="007E38D6" w:rsidRDefault="005F301D">
            <w:pPr>
              <w:rPr>
                <w:rFonts w:asciiTheme="minorHAnsi" w:hAnsiTheme="minorHAnsi" w:cs="Consolas"/>
              </w:rPr>
            </w:pPr>
            <w:r w:rsidRPr="007E38D6">
              <w:rPr>
                <w:rFonts w:asciiTheme="minorHAnsi" w:hAnsiTheme="minorHAnsi" w:cs="Consolas"/>
              </w:rPr>
              <w:t>3190</w:t>
            </w:r>
          </w:p>
        </w:tc>
        <w:tc>
          <w:tcPr>
            <w:tcW w:w="7417" w:type="dxa"/>
            <w:hideMark/>
          </w:tcPr>
          <w:p w14:paraId="0C2062B2" w14:textId="77777777" w:rsidR="005F301D" w:rsidRPr="007E38D6" w:rsidRDefault="005F301D">
            <w:pPr>
              <w:rPr>
                <w:rFonts w:asciiTheme="minorHAnsi" w:hAnsiTheme="minorHAnsi" w:cs="Consolas"/>
              </w:rPr>
            </w:pPr>
            <w:r w:rsidRPr="007E38D6">
              <w:rPr>
                <w:rFonts w:asciiTheme="minorHAnsi" w:hAnsiTheme="minorHAnsi" w:cs="Consolas"/>
              </w:rPr>
              <w:t xml:space="preserve">Machinery manufacturing, n.e.c. </w:t>
            </w:r>
          </w:p>
        </w:tc>
        <w:tc>
          <w:tcPr>
            <w:tcW w:w="332" w:type="dxa"/>
            <w:noWrap/>
            <w:hideMark/>
          </w:tcPr>
          <w:p w14:paraId="5176EFCD" w14:textId="77777777" w:rsidR="005F301D" w:rsidRPr="007E38D6" w:rsidRDefault="005F301D">
            <w:pPr>
              <w:rPr>
                <w:rFonts w:asciiTheme="minorHAnsi" w:hAnsiTheme="minorHAnsi" w:cs="Consolas"/>
              </w:rPr>
            </w:pPr>
          </w:p>
        </w:tc>
      </w:tr>
      <w:tr w:rsidR="005F301D" w:rsidRPr="007E38D6" w14:paraId="498BE752" w14:textId="77777777" w:rsidTr="008529AF">
        <w:trPr>
          <w:trHeight w:val="316"/>
        </w:trPr>
        <w:tc>
          <w:tcPr>
            <w:tcW w:w="2748" w:type="dxa"/>
            <w:noWrap/>
            <w:hideMark/>
          </w:tcPr>
          <w:p w14:paraId="05D2723B" w14:textId="77777777" w:rsidR="005F301D" w:rsidRPr="007E38D6" w:rsidRDefault="005F301D">
            <w:pPr>
              <w:rPr>
                <w:rFonts w:asciiTheme="minorHAnsi" w:hAnsiTheme="minorHAnsi" w:cs="Consolas"/>
              </w:rPr>
            </w:pPr>
            <w:r w:rsidRPr="007E38D6">
              <w:rPr>
                <w:rFonts w:asciiTheme="minorHAnsi" w:hAnsiTheme="minorHAnsi" w:cs="Consolas"/>
              </w:rPr>
              <w:t>3290</w:t>
            </w:r>
          </w:p>
        </w:tc>
        <w:tc>
          <w:tcPr>
            <w:tcW w:w="7417" w:type="dxa"/>
            <w:hideMark/>
          </w:tcPr>
          <w:p w14:paraId="75750252" w14:textId="77777777" w:rsidR="005F301D" w:rsidRPr="007E38D6" w:rsidRDefault="005F301D">
            <w:pPr>
              <w:rPr>
                <w:rFonts w:asciiTheme="minorHAnsi" w:hAnsiTheme="minorHAnsi" w:cs="Consolas"/>
              </w:rPr>
            </w:pPr>
            <w:r w:rsidRPr="007E38D6">
              <w:rPr>
                <w:rFonts w:asciiTheme="minorHAnsi" w:hAnsiTheme="minorHAnsi" w:cs="Consolas"/>
              </w:rPr>
              <w:t>Not specified machinery manufacturing</w:t>
            </w:r>
          </w:p>
        </w:tc>
        <w:tc>
          <w:tcPr>
            <w:tcW w:w="332" w:type="dxa"/>
            <w:noWrap/>
            <w:hideMark/>
          </w:tcPr>
          <w:p w14:paraId="24E6E92B" w14:textId="77777777" w:rsidR="005F301D" w:rsidRPr="007E38D6" w:rsidRDefault="005F301D">
            <w:pPr>
              <w:rPr>
                <w:rFonts w:asciiTheme="minorHAnsi" w:hAnsiTheme="minorHAnsi" w:cs="Consolas"/>
              </w:rPr>
            </w:pPr>
          </w:p>
        </w:tc>
      </w:tr>
      <w:tr w:rsidR="005F301D" w:rsidRPr="007E38D6" w14:paraId="2A6C7605" w14:textId="77777777" w:rsidTr="008529AF">
        <w:trPr>
          <w:trHeight w:val="316"/>
        </w:trPr>
        <w:tc>
          <w:tcPr>
            <w:tcW w:w="2748" w:type="dxa"/>
            <w:noWrap/>
            <w:hideMark/>
          </w:tcPr>
          <w:p w14:paraId="17360052" w14:textId="77777777" w:rsidR="005F301D" w:rsidRPr="007E38D6" w:rsidRDefault="005F301D">
            <w:pPr>
              <w:rPr>
                <w:rFonts w:asciiTheme="minorHAnsi" w:hAnsiTheme="minorHAnsi" w:cs="Consolas"/>
              </w:rPr>
            </w:pPr>
            <w:r w:rsidRPr="007E38D6">
              <w:rPr>
                <w:rFonts w:asciiTheme="minorHAnsi" w:hAnsiTheme="minorHAnsi" w:cs="Consolas"/>
              </w:rPr>
              <w:t>3360</w:t>
            </w:r>
          </w:p>
        </w:tc>
        <w:tc>
          <w:tcPr>
            <w:tcW w:w="7417" w:type="dxa"/>
            <w:hideMark/>
          </w:tcPr>
          <w:p w14:paraId="0DB700DD" w14:textId="77777777" w:rsidR="005F301D" w:rsidRPr="007E38D6" w:rsidRDefault="005F301D">
            <w:pPr>
              <w:rPr>
                <w:rFonts w:asciiTheme="minorHAnsi" w:hAnsiTheme="minorHAnsi" w:cs="Consolas"/>
              </w:rPr>
            </w:pPr>
            <w:r w:rsidRPr="007E38D6">
              <w:rPr>
                <w:rFonts w:asciiTheme="minorHAnsi" w:hAnsiTheme="minorHAnsi" w:cs="Consolas"/>
              </w:rPr>
              <w:t>Computer and peripheral equipment manufacturing</w:t>
            </w:r>
          </w:p>
        </w:tc>
        <w:tc>
          <w:tcPr>
            <w:tcW w:w="332" w:type="dxa"/>
            <w:noWrap/>
            <w:hideMark/>
          </w:tcPr>
          <w:p w14:paraId="40A8E52B" w14:textId="77777777" w:rsidR="005F301D" w:rsidRPr="007E38D6" w:rsidRDefault="005F301D">
            <w:pPr>
              <w:rPr>
                <w:rFonts w:asciiTheme="minorHAnsi" w:hAnsiTheme="minorHAnsi" w:cs="Consolas"/>
              </w:rPr>
            </w:pPr>
          </w:p>
        </w:tc>
      </w:tr>
      <w:tr w:rsidR="005F301D" w:rsidRPr="007E38D6" w14:paraId="08B10B4E" w14:textId="77777777" w:rsidTr="008529AF">
        <w:trPr>
          <w:trHeight w:val="332"/>
        </w:trPr>
        <w:tc>
          <w:tcPr>
            <w:tcW w:w="2748" w:type="dxa"/>
            <w:noWrap/>
            <w:hideMark/>
          </w:tcPr>
          <w:p w14:paraId="1DF857AA" w14:textId="77777777" w:rsidR="005F301D" w:rsidRPr="007E38D6" w:rsidRDefault="005F301D">
            <w:pPr>
              <w:rPr>
                <w:rFonts w:asciiTheme="minorHAnsi" w:hAnsiTheme="minorHAnsi" w:cs="Consolas"/>
              </w:rPr>
            </w:pPr>
            <w:r w:rsidRPr="007E38D6">
              <w:rPr>
                <w:rFonts w:asciiTheme="minorHAnsi" w:hAnsiTheme="minorHAnsi" w:cs="Consolas"/>
              </w:rPr>
              <w:t>3370</w:t>
            </w:r>
          </w:p>
        </w:tc>
        <w:tc>
          <w:tcPr>
            <w:tcW w:w="7417" w:type="dxa"/>
            <w:hideMark/>
          </w:tcPr>
          <w:p w14:paraId="5B47D0ED" w14:textId="77777777" w:rsidR="005F301D" w:rsidRPr="007E38D6" w:rsidRDefault="005F301D">
            <w:pPr>
              <w:rPr>
                <w:rFonts w:asciiTheme="minorHAnsi" w:hAnsiTheme="minorHAnsi" w:cs="Consolas"/>
              </w:rPr>
            </w:pPr>
            <w:r w:rsidRPr="007E38D6">
              <w:rPr>
                <w:rFonts w:asciiTheme="minorHAnsi" w:hAnsiTheme="minorHAnsi" w:cs="Consolas"/>
              </w:rPr>
              <w:t>Communications, and audio and video equipment manufacturing</w:t>
            </w:r>
          </w:p>
        </w:tc>
        <w:tc>
          <w:tcPr>
            <w:tcW w:w="332" w:type="dxa"/>
            <w:noWrap/>
            <w:hideMark/>
          </w:tcPr>
          <w:p w14:paraId="6D26E877" w14:textId="77777777" w:rsidR="005F301D" w:rsidRPr="007E38D6" w:rsidRDefault="005F301D">
            <w:pPr>
              <w:rPr>
                <w:rFonts w:asciiTheme="minorHAnsi" w:hAnsiTheme="minorHAnsi" w:cs="Consolas"/>
              </w:rPr>
            </w:pPr>
          </w:p>
        </w:tc>
      </w:tr>
      <w:tr w:rsidR="005F301D" w:rsidRPr="007E38D6" w14:paraId="0865B83A" w14:textId="77777777" w:rsidTr="008529AF">
        <w:trPr>
          <w:trHeight w:val="633"/>
        </w:trPr>
        <w:tc>
          <w:tcPr>
            <w:tcW w:w="2748" w:type="dxa"/>
            <w:noWrap/>
            <w:hideMark/>
          </w:tcPr>
          <w:p w14:paraId="0B0B5C5F" w14:textId="77777777" w:rsidR="005F301D" w:rsidRPr="007E38D6" w:rsidRDefault="005F301D">
            <w:pPr>
              <w:rPr>
                <w:rFonts w:asciiTheme="minorHAnsi" w:hAnsiTheme="minorHAnsi" w:cs="Consolas"/>
              </w:rPr>
            </w:pPr>
            <w:r w:rsidRPr="007E38D6">
              <w:rPr>
                <w:rFonts w:asciiTheme="minorHAnsi" w:hAnsiTheme="minorHAnsi" w:cs="Consolas"/>
              </w:rPr>
              <w:t>3380</w:t>
            </w:r>
          </w:p>
        </w:tc>
        <w:tc>
          <w:tcPr>
            <w:tcW w:w="7417" w:type="dxa"/>
            <w:hideMark/>
          </w:tcPr>
          <w:p w14:paraId="4DE3625B" w14:textId="77777777" w:rsidR="005F301D" w:rsidRPr="007E38D6" w:rsidRDefault="005F301D">
            <w:pPr>
              <w:rPr>
                <w:rFonts w:asciiTheme="minorHAnsi" w:hAnsiTheme="minorHAnsi" w:cs="Consolas"/>
              </w:rPr>
            </w:pPr>
            <w:r w:rsidRPr="007E38D6">
              <w:rPr>
                <w:rFonts w:asciiTheme="minorHAnsi" w:hAnsiTheme="minorHAnsi" w:cs="Consolas"/>
              </w:rPr>
              <w:t>Navigational, measuring, electromedical, and control instruments manufacturing</w:t>
            </w:r>
          </w:p>
        </w:tc>
        <w:tc>
          <w:tcPr>
            <w:tcW w:w="332" w:type="dxa"/>
            <w:noWrap/>
            <w:hideMark/>
          </w:tcPr>
          <w:p w14:paraId="27411F97" w14:textId="77777777" w:rsidR="005F301D" w:rsidRPr="007E38D6" w:rsidRDefault="005F301D">
            <w:pPr>
              <w:rPr>
                <w:rFonts w:asciiTheme="minorHAnsi" w:hAnsiTheme="minorHAnsi" w:cs="Consolas"/>
              </w:rPr>
            </w:pPr>
          </w:p>
        </w:tc>
      </w:tr>
      <w:tr w:rsidR="005F301D" w:rsidRPr="007E38D6" w14:paraId="46196115" w14:textId="77777777" w:rsidTr="008529AF">
        <w:trPr>
          <w:trHeight w:val="332"/>
        </w:trPr>
        <w:tc>
          <w:tcPr>
            <w:tcW w:w="2748" w:type="dxa"/>
            <w:noWrap/>
            <w:hideMark/>
          </w:tcPr>
          <w:p w14:paraId="415950C7" w14:textId="77777777" w:rsidR="005F301D" w:rsidRPr="007E38D6" w:rsidRDefault="005F301D">
            <w:pPr>
              <w:rPr>
                <w:rFonts w:asciiTheme="minorHAnsi" w:hAnsiTheme="minorHAnsi" w:cs="Consolas"/>
              </w:rPr>
            </w:pPr>
            <w:r w:rsidRPr="007E38D6">
              <w:rPr>
                <w:rFonts w:asciiTheme="minorHAnsi" w:hAnsiTheme="minorHAnsi" w:cs="Consolas"/>
              </w:rPr>
              <w:t>3390</w:t>
            </w:r>
          </w:p>
        </w:tc>
        <w:tc>
          <w:tcPr>
            <w:tcW w:w="7417" w:type="dxa"/>
            <w:hideMark/>
          </w:tcPr>
          <w:p w14:paraId="1A7CB59E" w14:textId="77777777" w:rsidR="005F301D" w:rsidRPr="007E38D6" w:rsidRDefault="005F301D">
            <w:pPr>
              <w:rPr>
                <w:rFonts w:asciiTheme="minorHAnsi" w:hAnsiTheme="minorHAnsi" w:cs="Consolas"/>
              </w:rPr>
            </w:pPr>
            <w:r w:rsidRPr="007E38D6">
              <w:rPr>
                <w:rFonts w:asciiTheme="minorHAnsi" w:hAnsiTheme="minorHAnsi" w:cs="Consolas"/>
              </w:rPr>
              <w:t xml:space="preserve">Electronic component and product manufacturing, n.e.c. </w:t>
            </w:r>
          </w:p>
        </w:tc>
        <w:tc>
          <w:tcPr>
            <w:tcW w:w="332" w:type="dxa"/>
            <w:noWrap/>
            <w:hideMark/>
          </w:tcPr>
          <w:p w14:paraId="3D502146" w14:textId="77777777" w:rsidR="005F301D" w:rsidRPr="007E38D6" w:rsidRDefault="005F301D">
            <w:pPr>
              <w:rPr>
                <w:rFonts w:asciiTheme="minorHAnsi" w:hAnsiTheme="minorHAnsi" w:cs="Consolas"/>
              </w:rPr>
            </w:pPr>
          </w:p>
        </w:tc>
      </w:tr>
      <w:tr w:rsidR="005F301D" w:rsidRPr="007E38D6" w14:paraId="1C79BA35" w14:textId="77777777" w:rsidTr="008529AF">
        <w:trPr>
          <w:trHeight w:val="316"/>
        </w:trPr>
        <w:tc>
          <w:tcPr>
            <w:tcW w:w="2748" w:type="dxa"/>
            <w:noWrap/>
            <w:hideMark/>
          </w:tcPr>
          <w:p w14:paraId="56AE369F" w14:textId="77777777" w:rsidR="005F301D" w:rsidRPr="007E38D6" w:rsidRDefault="005F301D">
            <w:pPr>
              <w:rPr>
                <w:rFonts w:asciiTheme="minorHAnsi" w:hAnsiTheme="minorHAnsi" w:cs="Consolas"/>
              </w:rPr>
            </w:pPr>
            <w:r w:rsidRPr="007E38D6">
              <w:rPr>
                <w:rFonts w:asciiTheme="minorHAnsi" w:hAnsiTheme="minorHAnsi" w:cs="Consolas"/>
              </w:rPr>
              <w:t>3470</w:t>
            </w:r>
          </w:p>
        </w:tc>
        <w:tc>
          <w:tcPr>
            <w:tcW w:w="7417" w:type="dxa"/>
            <w:hideMark/>
          </w:tcPr>
          <w:p w14:paraId="7472635A" w14:textId="77777777" w:rsidR="005F301D" w:rsidRPr="007E38D6" w:rsidRDefault="005F301D">
            <w:pPr>
              <w:rPr>
                <w:rFonts w:asciiTheme="minorHAnsi" w:hAnsiTheme="minorHAnsi" w:cs="Consolas"/>
              </w:rPr>
            </w:pPr>
            <w:r w:rsidRPr="007E38D6">
              <w:rPr>
                <w:rFonts w:asciiTheme="minorHAnsi" w:hAnsiTheme="minorHAnsi" w:cs="Consolas"/>
              </w:rPr>
              <w:t xml:space="preserve">Household appliance manufacturing </w:t>
            </w:r>
          </w:p>
        </w:tc>
        <w:tc>
          <w:tcPr>
            <w:tcW w:w="332" w:type="dxa"/>
            <w:noWrap/>
            <w:hideMark/>
          </w:tcPr>
          <w:p w14:paraId="635A5B9E" w14:textId="77777777" w:rsidR="005F301D" w:rsidRPr="007E38D6" w:rsidRDefault="005F301D">
            <w:pPr>
              <w:rPr>
                <w:rFonts w:asciiTheme="minorHAnsi" w:hAnsiTheme="minorHAnsi" w:cs="Consolas"/>
              </w:rPr>
            </w:pPr>
          </w:p>
        </w:tc>
      </w:tr>
      <w:tr w:rsidR="005F301D" w:rsidRPr="007E38D6" w14:paraId="56BE529E" w14:textId="77777777" w:rsidTr="008529AF">
        <w:trPr>
          <w:trHeight w:val="633"/>
        </w:trPr>
        <w:tc>
          <w:tcPr>
            <w:tcW w:w="2748" w:type="dxa"/>
            <w:noWrap/>
            <w:hideMark/>
          </w:tcPr>
          <w:p w14:paraId="04E935C2" w14:textId="77777777" w:rsidR="005F301D" w:rsidRPr="007E38D6" w:rsidRDefault="005F301D">
            <w:pPr>
              <w:rPr>
                <w:rFonts w:asciiTheme="minorHAnsi" w:hAnsiTheme="minorHAnsi" w:cs="Consolas"/>
              </w:rPr>
            </w:pPr>
            <w:r w:rsidRPr="007E38D6">
              <w:rPr>
                <w:rFonts w:asciiTheme="minorHAnsi" w:hAnsiTheme="minorHAnsi" w:cs="Consolas"/>
              </w:rPr>
              <w:t>3490</w:t>
            </w:r>
          </w:p>
        </w:tc>
        <w:tc>
          <w:tcPr>
            <w:tcW w:w="7417" w:type="dxa"/>
            <w:hideMark/>
          </w:tcPr>
          <w:p w14:paraId="01C0174A" w14:textId="77777777" w:rsidR="005F301D" w:rsidRPr="007E38D6" w:rsidRDefault="005F301D">
            <w:pPr>
              <w:rPr>
                <w:rFonts w:asciiTheme="minorHAnsi" w:hAnsiTheme="minorHAnsi" w:cs="Consolas"/>
              </w:rPr>
            </w:pPr>
            <w:r w:rsidRPr="007E38D6">
              <w:rPr>
                <w:rFonts w:asciiTheme="minorHAnsi" w:hAnsiTheme="minorHAnsi" w:cs="Consolas"/>
              </w:rPr>
              <w:t>Electric lighting and electrical equipment manufacturing, and other electrical component manufacturing, n.e.c.</w:t>
            </w:r>
          </w:p>
        </w:tc>
        <w:tc>
          <w:tcPr>
            <w:tcW w:w="332" w:type="dxa"/>
            <w:noWrap/>
            <w:hideMark/>
          </w:tcPr>
          <w:p w14:paraId="414A341F" w14:textId="77777777" w:rsidR="005F301D" w:rsidRPr="007E38D6" w:rsidRDefault="005F301D">
            <w:pPr>
              <w:rPr>
                <w:rFonts w:asciiTheme="minorHAnsi" w:hAnsiTheme="minorHAnsi" w:cs="Consolas"/>
              </w:rPr>
            </w:pPr>
          </w:p>
        </w:tc>
      </w:tr>
      <w:tr w:rsidR="005F301D" w:rsidRPr="007E38D6" w14:paraId="2E2DC5FF" w14:textId="77777777" w:rsidTr="008529AF">
        <w:trPr>
          <w:trHeight w:val="316"/>
        </w:trPr>
        <w:tc>
          <w:tcPr>
            <w:tcW w:w="2748" w:type="dxa"/>
            <w:noWrap/>
            <w:hideMark/>
          </w:tcPr>
          <w:p w14:paraId="5E746192" w14:textId="77777777" w:rsidR="005F301D" w:rsidRPr="007E38D6" w:rsidRDefault="005F301D">
            <w:pPr>
              <w:rPr>
                <w:rFonts w:asciiTheme="minorHAnsi" w:hAnsiTheme="minorHAnsi" w:cs="Consolas"/>
              </w:rPr>
            </w:pPr>
            <w:r w:rsidRPr="007E38D6">
              <w:rPr>
                <w:rFonts w:asciiTheme="minorHAnsi" w:hAnsiTheme="minorHAnsi" w:cs="Consolas"/>
              </w:rPr>
              <w:t>3570</w:t>
            </w:r>
          </w:p>
        </w:tc>
        <w:tc>
          <w:tcPr>
            <w:tcW w:w="7417" w:type="dxa"/>
            <w:hideMark/>
          </w:tcPr>
          <w:p w14:paraId="31D006A4" w14:textId="77777777" w:rsidR="005F301D" w:rsidRPr="007E38D6" w:rsidRDefault="005F301D">
            <w:pPr>
              <w:rPr>
                <w:rFonts w:asciiTheme="minorHAnsi" w:hAnsiTheme="minorHAnsi" w:cs="Consolas"/>
              </w:rPr>
            </w:pPr>
            <w:r w:rsidRPr="007E38D6">
              <w:rPr>
                <w:rFonts w:asciiTheme="minorHAnsi" w:hAnsiTheme="minorHAnsi" w:cs="Consolas"/>
              </w:rPr>
              <w:t xml:space="preserve">Motor vehicles and motor vehicle equipment manufacturing </w:t>
            </w:r>
          </w:p>
        </w:tc>
        <w:tc>
          <w:tcPr>
            <w:tcW w:w="332" w:type="dxa"/>
            <w:noWrap/>
            <w:hideMark/>
          </w:tcPr>
          <w:p w14:paraId="149B8AF0" w14:textId="77777777" w:rsidR="005F301D" w:rsidRPr="007E38D6" w:rsidRDefault="005F301D">
            <w:pPr>
              <w:rPr>
                <w:rFonts w:asciiTheme="minorHAnsi" w:hAnsiTheme="minorHAnsi" w:cs="Consolas"/>
              </w:rPr>
            </w:pPr>
          </w:p>
        </w:tc>
      </w:tr>
      <w:tr w:rsidR="005F301D" w:rsidRPr="007E38D6" w14:paraId="4D65EBA5" w14:textId="77777777" w:rsidTr="008529AF">
        <w:trPr>
          <w:trHeight w:val="323"/>
        </w:trPr>
        <w:tc>
          <w:tcPr>
            <w:tcW w:w="2748" w:type="dxa"/>
            <w:hideMark/>
          </w:tcPr>
          <w:p w14:paraId="2D1192F1" w14:textId="77777777" w:rsidR="005F301D" w:rsidRPr="007E38D6" w:rsidRDefault="005F301D">
            <w:pPr>
              <w:rPr>
                <w:rFonts w:asciiTheme="minorHAnsi" w:hAnsiTheme="minorHAnsi" w:cs="Consolas"/>
              </w:rPr>
            </w:pPr>
            <w:r w:rsidRPr="007E38D6">
              <w:rPr>
                <w:rFonts w:asciiTheme="minorHAnsi" w:hAnsiTheme="minorHAnsi" w:cs="Consolas"/>
              </w:rPr>
              <w:t>3580</w:t>
            </w:r>
          </w:p>
        </w:tc>
        <w:tc>
          <w:tcPr>
            <w:tcW w:w="7417" w:type="dxa"/>
            <w:hideMark/>
          </w:tcPr>
          <w:p w14:paraId="163EF016" w14:textId="77777777" w:rsidR="005F301D" w:rsidRPr="007E38D6" w:rsidRDefault="005F301D">
            <w:pPr>
              <w:rPr>
                <w:rFonts w:asciiTheme="minorHAnsi" w:hAnsiTheme="minorHAnsi" w:cs="Consolas"/>
              </w:rPr>
            </w:pPr>
            <w:r w:rsidRPr="007E38D6">
              <w:rPr>
                <w:rFonts w:asciiTheme="minorHAnsi" w:hAnsiTheme="minorHAnsi" w:cs="Consolas"/>
              </w:rPr>
              <w:t>Aircraft and parts manufacturing</w:t>
            </w:r>
          </w:p>
        </w:tc>
        <w:tc>
          <w:tcPr>
            <w:tcW w:w="332" w:type="dxa"/>
            <w:noWrap/>
            <w:hideMark/>
          </w:tcPr>
          <w:p w14:paraId="078D28E1" w14:textId="77777777" w:rsidR="005F301D" w:rsidRPr="007E38D6" w:rsidRDefault="005F301D">
            <w:pPr>
              <w:rPr>
                <w:rFonts w:asciiTheme="minorHAnsi" w:hAnsiTheme="minorHAnsi" w:cs="Consolas"/>
              </w:rPr>
            </w:pPr>
          </w:p>
        </w:tc>
      </w:tr>
      <w:tr w:rsidR="005F301D" w:rsidRPr="007E38D6" w14:paraId="62560754" w14:textId="77777777" w:rsidTr="008529AF">
        <w:trPr>
          <w:trHeight w:val="350"/>
        </w:trPr>
        <w:tc>
          <w:tcPr>
            <w:tcW w:w="2748" w:type="dxa"/>
            <w:noWrap/>
            <w:hideMark/>
          </w:tcPr>
          <w:p w14:paraId="5A0E03B7" w14:textId="77777777" w:rsidR="005F301D" w:rsidRPr="007E38D6" w:rsidRDefault="005F301D">
            <w:pPr>
              <w:rPr>
                <w:rFonts w:asciiTheme="minorHAnsi" w:hAnsiTheme="minorHAnsi" w:cs="Consolas"/>
              </w:rPr>
            </w:pPr>
            <w:r w:rsidRPr="007E38D6">
              <w:rPr>
                <w:rFonts w:asciiTheme="minorHAnsi" w:hAnsiTheme="minorHAnsi" w:cs="Consolas"/>
              </w:rPr>
              <w:t>3590</w:t>
            </w:r>
          </w:p>
        </w:tc>
        <w:tc>
          <w:tcPr>
            <w:tcW w:w="7417" w:type="dxa"/>
            <w:hideMark/>
          </w:tcPr>
          <w:p w14:paraId="66B15719" w14:textId="77777777" w:rsidR="005F301D" w:rsidRPr="007E38D6" w:rsidRDefault="005F301D">
            <w:pPr>
              <w:rPr>
                <w:rFonts w:asciiTheme="minorHAnsi" w:hAnsiTheme="minorHAnsi" w:cs="Consolas"/>
              </w:rPr>
            </w:pPr>
            <w:r w:rsidRPr="007E38D6">
              <w:rPr>
                <w:rFonts w:asciiTheme="minorHAnsi" w:hAnsiTheme="minorHAnsi" w:cs="Consolas"/>
              </w:rPr>
              <w:t xml:space="preserve">Aerospace products and parts manufacturing </w:t>
            </w:r>
          </w:p>
        </w:tc>
        <w:tc>
          <w:tcPr>
            <w:tcW w:w="332" w:type="dxa"/>
            <w:noWrap/>
            <w:hideMark/>
          </w:tcPr>
          <w:p w14:paraId="3C674F32" w14:textId="77777777" w:rsidR="005F301D" w:rsidRPr="007E38D6" w:rsidRDefault="005F301D">
            <w:pPr>
              <w:rPr>
                <w:rFonts w:asciiTheme="minorHAnsi" w:hAnsiTheme="minorHAnsi" w:cs="Consolas"/>
              </w:rPr>
            </w:pPr>
          </w:p>
        </w:tc>
      </w:tr>
      <w:tr w:rsidR="005F301D" w:rsidRPr="007E38D6" w14:paraId="3AD7786F" w14:textId="77777777" w:rsidTr="008529AF">
        <w:trPr>
          <w:trHeight w:val="316"/>
        </w:trPr>
        <w:tc>
          <w:tcPr>
            <w:tcW w:w="2748" w:type="dxa"/>
            <w:noWrap/>
            <w:hideMark/>
          </w:tcPr>
          <w:p w14:paraId="19641D60" w14:textId="77777777" w:rsidR="005F301D" w:rsidRPr="007E38D6" w:rsidRDefault="005F301D">
            <w:pPr>
              <w:rPr>
                <w:rFonts w:asciiTheme="minorHAnsi" w:hAnsiTheme="minorHAnsi" w:cs="Consolas"/>
              </w:rPr>
            </w:pPr>
            <w:r w:rsidRPr="007E38D6">
              <w:rPr>
                <w:rFonts w:asciiTheme="minorHAnsi" w:hAnsiTheme="minorHAnsi" w:cs="Consolas"/>
              </w:rPr>
              <w:t>3670</w:t>
            </w:r>
          </w:p>
        </w:tc>
        <w:tc>
          <w:tcPr>
            <w:tcW w:w="7417" w:type="dxa"/>
            <w:hideMark/>
          </w:tcPr>
          <w:p w14:paraId="30C7A905" w14:textId="77777777" w:rsidR="005F301D" w:rsidRPr="007E38D6" w:rsidRDefault="005F301D">
            <w:pPr>
              <w:rPr>
                <w:rFonts w:asciiTheme="minorHAnsi" w:hAnsiTheme="minorHAnsi" w:cs="Consolas"/>
              </w:rPr>
            </w:pPr>
            <w:r w:rsidRPr="007E38D6">
              <w:rPr>
                <w:rFonts w:asciiTheme="minorHAnsi" w:hAnsiTheme="minorHAnsi" w:cs="Consolas"/>
              </w:rPr>
              <w:t>Railroad rolling stock manufacturing</w:t>
            </w:r>
          </w:p>
        </w:tc>
        <w:tc>
          <w:tcPr>
            <w:tcW w:w="332" w:type="dxa"/>
            <w:noWrap/>
            <w:hideMark/>
          </w:tcPr>
          <w:p w14:paraId="76ABE0AE" w14:textId="77777777" w:rsidR="005F301D" w:rsidRPr="007E38D6" w:rsidRDefault="005F301D">
            <w:pPr>
              <w:rPr>
                <w:rFonts w:asciiTheme="minorHAnsi" w:hAnsiTheme="minorHAnsi" w:cs="Consolas"/>
              </w:rPr>
            </w:pPr>
          </w:p>
        </w:tc>
      </w:tr>
      <w:tr w:rsidR="005F301D" w:rsidRPr="007E38D6" w14:paraId="2E9FEC1C" w14:textId="77777777" w:rsidTr="008529AF">
        <w:trPr>
          <w:trHeight w:val="316"/>
        </w:trPr>
        <w:tc>
          <w:tcPr>
            <w:tcW w:w="2748" w:type="dxa"/>
            <w:noWrap/>
            <w:hideMark/>
          </w:tcPr>
          <w:p w14:paraId="773412A9" w14:textId="77777777" w:rsidR="005F301D" w:rsidRPr="007E38D6" w:rsidRDefault="005F301D">
            <w:pPr>
              <w:rPr>
                <w:rFonts w:asciiTheme="minorHAnsi" w:hAnsiTheme="minorHAnsi" w:cs="Consolas"/>
              </w:rPr>
            </w:pPr>
            <w:r w:rsidRPr="007E38D6">
              <w:rPr>
                <w:rFonts w:asciiTheme="minorHAnsi" w:hAnsiTheme="minorHAnsi" w:cs="Consolas"/>
              </w:rPr>
              <w:t>3680</w:t>
            </w:r>
          </w:p>
        </w:tc>
        <w:tc>
          <w:tcPr>
            <w:tcW w:w="7417" w:type="dxa"/>
            <w:hideMark/>
          </w:tcPr>
          <w:p w14:paraId="23BCE385" w14:textId="77777777" w:rsidR="005F301D" w:rsidRPr="007E38D6" w:rsidRDefault="005F301D">
            <w:pPr>
              <w:rPr>
                <w:rFonts w:asciiTheme="minorHAnsi" w:hAnsiTheme="minorHAnsi" w:cs="Consolas"/>
              </w:rPr>
            </w:pPr>
            <w:r w:rsidRPr="007E38D6">
              <w:rPr>
                <w:rFonts w:asciiTheme="minorHAnsi" w:hAnsiTheme="minorHAnsi" w:cs="Consolas"/>
              </w:rPr>
              <w:t xml:space="preserve">Ship and boat building </w:t>
            </w:r>
          </w:p>
        </w:tc>
        <w:tc>
          <w:tcPr>
            <w:tcW w:w="332" w:type="dxa"/>
            <w:noWrap/>
            <w:hideMark/>
          </w:tcPr>
          <w:p w14:paraId="20711E30" w14:textId="77777777" w:rsidR="005F301D" w:rsidRPr="007E38D6" w:rsidRDefault="005F301D">
            <w:pPr>
              <w:rPr>
                <w:rFonts w:asciiTheme="minorHAnsi" w:hAnsiTheme="minorHAnsi" w:cs="Consolas"/>
              </w:rPr>
            </w:pPr>
          </w:p>
        </w:tc>
      </w:tr>
      <w:tr w:rsidR="005F301D" w:rsidRPr="007E38D6" w14:paraId="3601CE34" w14:textId="77777777" w:rsidTr="008529AF">
        <w:trPr>
          <w:trHeight w:val="316"/>
        </w:trPr>
        <w:tc>
          <w:tcPr>
            <w:tcW w:w="2748" w:type="dxa"/>
            <w:noWrap/>
            <w:hideMark/>
          </w:tcPr>
          <w:p w14:paraId="4831AB63" w14:textId="77777777" w:rsidR="005F301D" w:rsidRPr="007E38D6" w:rsidRDefault="005F301D">
            <w:pPr>
              <w:rPr>
                <w:rFonts w:asciiTheme="minorHAnsi" w:hAnsiTheme="minorHAnsi" w:cs="Consolas"/>
              </w:rPr>
            </w:pPr>
            <w:r w:rsidRPr="007E38D6">
              <w:rPr>
                <w:rFonts w:asciiTheme="minorHAnsi" w:hAnsiTheme="minorHAnsi" w:cs="Consolas"/>
              </w:rPr>
              <w:t>3690</w:t>
            </w:r>
          </w:p>
        </w:tc>
        <w:tc>
          <w:tcPr>
            <w:tcW w:w="7417" w:type="dxa"/>
            <w:hideMark/>
          </w:tcPr>
          <w:p w14:paraId="3488DE2A" w14:textId="77777777" w:rsidR="005F301D" w:rsidRPr="007E38D6" w:rsidRDefault="005F301D">
            <w:pPr>
              <w:rPr>
                <w:rFonts w:asciiTheme="minorHAnsi" w:hAnsiTheme="minorHAnsi" w:cs="Consolas"/>
              </w:rPr>
            </w:pPr>
            <w:r w:rsidRPr="007E38D6">
              <w:rPr>
                <w:rFonts w:asciiTheme="minorHAnsi" w:hAnsiTheme="minorHAnsi" w:cs="Consolas"/>
              </w:rPr>
              <w:t>Other transportation equipment manufacturing</w:t>
            </w:r>
          </w:p>
        </w:tc>
        <w:tc>
          <w:tcPr>
            <w:tcW w:w="332" w:type="dxa"/>
            <w:noWrap/>
            <w:hideMark/>
          </w:tcPr>
          <w:p w14:paraId="01BFCC00" w14:textId="77777777" w:rsidR="005F301D" w:rsidRPr="007E38D6" w:rsidRDefault="005F301D">
            <w:pPr>
              <w:rPr>
                <w:rFonts w:asciiTheme="minorHAnsi" w:hAnsiTheme="minorHAnsi" w:cs="Consolas"/>
              </w:rPr>
            </w:pPr>
          </w:p>
        </w:tc>
      </w:tr>
      <w:tr w:rsidR="005F301D" w:rsidRPr="007E38D6" w14:paraId="5C4E5667" w14:textId="77777777" w:rsidTr="008529AF">
        <w:trPr>
          <w:trHeight w:val="316"/>
        </w:trPr>
        <w:tc>
          <w:tcPr>
            <w:tcW w:w="2748" w:type="dxa"/>
            <w:noWrap/>
            <w:hideMark/>
          </w:tcPr>
          <w:p w14:paraId="7E506F31" w14:textId="77777777" w:rsidR="005F301D" w:rsidRPr="007E38D6" w:rsidRDefault="005F301D">
            <w:pPr>
              <w:rPr>
                <w:rFonts w:asciiTheme="minorHAnsi" w:hAnsiTheme="minorHAnsi" w:cs="Consolas"/>
              </w:rPr>
            </w:pPr>
            <w:r w:rsidRPr="007E38D6">
              <w:rPr>
                <w:rFonts w:asciiTheme="minorHAnsi" w:hAnsiTheme="minorHAnsi" w:cs="Consolas"/>
              </w:rPr>
              <w:t>3770</w:t>
            </w:r>
          </w:p>
        </w:tc>
        <w:tc>
          <w:tcPr>
            <w:tcW w:w="7417" w:type="dxa"/>
            <w:hideMark/>
          </w:tcPr>
          <w:p w14:paraId="6EC69486" w14:textId="77777777" w:rsidR="005F301D" w:rsidRPr="007E38D6" w:rsidRDefault="005F301D">
            <w:pPr>
              <w:rPr>
                <w:rFonts w:asciiTheme="minorHAnsi" w:hAnsiTheme="minorHAnsi" w:cs="Consolas"/>
              </w:rPr>
            </w:pPr>
            <w:r w:rsidRPr="007E38D6">
              <w:rPr>
                <w:rFonts w:asciiTheme="minorHAnsi" w:hAnsiTheme="minorHAnsi" w:cs="Consolas"/>
              </w:rPr>
              <w:t xml:space="preserve">Sawmills and wood preservation </w:t>
            </w:r>
          </w:p>
        </w:tc>
        <w:tc>
          <w:tcPr>
            <w:tcW w:w="332" w:type="dxa"/>
            <w:noWrap/>
            <w:hideMark/>
          </w:tcPr>
          <w:p w14:paraId="533CBDE8" w14:textId="77777777" w:rsidR="005F301D" w:rsidRPr="007E38D6" w:rsidRDefault="005F301D">
            <w:pPr>
              <w:rPr>
                <w:rFonts w:asciiTheme="minorHAnsi" w:hAnsiTheme="minorHAnsi" w:cs="Consolas"/>
              </w:rPr>
            </w:pPr>
          </w:p>
        </w:tc>
      </w:tr>
      <w:tr w:rsidR="005F301D" w:rsidRPr="007E38D6" w14:paraId="1E657749" w14:textId="77777777" w:rsidTr="008529AF">
        <w:trPr>
          <w:trHeight w:val="305"/>
        </w:trPr>
        <w:tc>
          <w:tcPr>
            <w:tcW w:w="2748" w:type="dxa"/>
            <w:noWrap/>
            <w:hideMark/>
          </w:tcPr>
          <w:p w14:paraId="4455A78D" w14:textId="77777777" w:rsidR="005F301D" w:rsidRPr="007E38D6" w:rsidRDefault="005F301D">
            <w:pPr>
              <w:rPr>
                <w:rFonts w:asciiTheme="minorHAnsi" w:hAnsiTheme="minorHAnsi" w:cs="Consolas"/>
              </w:rPr>
            </w:pPr>
            <w:r w:rsidRPr="007E38D6">
              <w:rPr>
                <w:rFonts w:asciiTheme="minorHAnsi" w:hAnsiTheme="minorHAnsi" w:cs="Consolas"/>
              </w:rPr>
              <w:t>3780</w:t>
            </w:r>
          </w:p>
        </w:tc>
        <w:tc>
          <w:tcPr>
            <w:tcW w:w="7417" w:type="dxa"/>
            <w:hideMark/>
          </w:tcPr>
          <w:p w14:paraId="2509A8E9" w14:textId="77777777" w:rsidR="005F301D" w:rsidRPr="007E38D6" w:rsidRDefault="005F301D">
            <w:pPr>
              <w:rPr>
                <w:rFonts w:asciiTheme="minorHAnsi" w:hAnsiTheme="minorHAnsi" w:cs="Consolas"/>
              </w:rPr>
            </w:pPr>
            <w:r w:rsidRPr="007E38D6">
              <w:rPr>
                <w:rFonts w:asciiTheme="minorHAnsi" w:hAnsiTheme="minorHAnsi" w:cs="Consolas"/>
              </w:rPr>
              <w:t xml:space="preserve">Veneer, plywood, and engineered wood products </w:t>
            </w:r>
          </w:p>
        </w:tc>
        <w:tc>
          <w:tcPr>
            <w:tcW w:w="332" w:type="dxa"/>
            <w:noWrap/>
            <w:hideMark/>
          </w:tcPr>
          <w:p w14:paraId="7EA1C091" w14:textId="77777777" w:rsidR="005F301D" w:rsidRPr="007E38D6" w:rsidRDefault="005F301D">
            <w:pPr>
              <w:rPr>
                <w:rFonts w:asciiTheme="minorHAnsi" w:hAnsiTheme="minorHAnsi" w:cs="Consolas"/>
              </w:rPr>
            </w:pPr>
          </w:p>
        </w:tc>
      </w:tr>
      <w:tr w:rsidR="005F301D" w:rsidRPr="007E38D6" w14:paraId="6F6215E1" w14:textId="77777777" w:rsidTr="008529AF">
        <w:trPr>
          <w:trHeight w:val="316"/>
        </w:trPr>
        <w:tc>
          <w:tcPr>
            <w:tcW w:w="2748" w:type="dxa"/>
            <w:noWrap/>
            <w:hideMark/>
          </w:tcPr>
          <w:p w14:paraId="359DE1B2" w14:textId="77777777" w:rsidR="005F301D" w:rsidRPr="007E38D6" w:rsidRDefault="005F301D">
            <w:pPr>
              <w:rPr>
                <w:rFonts w:asciiTheme="minorHAnsi" w:hAnsiTheme="minorHAnsi" w:cs="Consolas"/>
              </w:rPr>
            </w:pPr>
            <w:r w:rsidRPr="007E38D6">
              <w:rPr>
                <w:rFonts w:asciiTheme="minorHAnsi" w:hAnsiTheme="minorHAnsi" w:cs="Consolas"/>
              </w:rPr>
              <w:t>3790</w:t>
            </w:r>
          </w:p>
        </w:tc>
        <w:tc>
          <w:tcPr>
            <w:tcW w:w="7417" w:type="dxa"/>
            <w:hideMark/>
          </w:tcPr>
          <w:p w14:paraId="04E829A8" w14:textId="77777777" w:rsidR="005F301D" w:rsidRPr="007E38D6" w:rsidRDefault="005F301D">
            <w:pPr>
              <w:rPr>
                <w:rFonts w:asciiTheme="minorHAnsi" w:hAnsiTheme="minorHAnsi" w:cs="Consolas"/>
              </w:rPr>
            </w:pPr>
            <w:r w:rsidRPr="007E38D6">
              <w:rPr>
                <w:rFonts w:asciiTheme="minorHAnsi" w:hAnsiTheme="minorHAnsi" w:cs="Consolas"/>
              </w:rPr>
              <w:t>Prefabricated wood buildings and mobile homes manufacturing</w:t>
            </w:r>
          </w:p>
        </w:tc>
        <w:tc>
          <w:tcPr>
            <w:tcW w:w="332" w:type="dxa"/>
            <w:noWrap/>
            <w:hideMark/>
          </w:tcPr>
          <w:p w14:paraId="5992CA27" w14:textId="77777777" w:rsidR="005F301D" w:rsidRPr="007E38D6" w:rsidRDefault="005F301D">
            <w:pPr>
              <w:rPr>
                <w:rFonts w:asciiTheme="minorHAnsi" w:hAnsiTheme="minorHAnsi" w:cs="Consolas"/>
              </w:rPr>
            </w:pPr>
          </w:p>
        </w:tc>
      </w:tr>
      <w:tr w:rsidR="005F301D" w:rsidRPr="007E38D6" w14:paraId="4AAEE499" w14:textId="77777777" w:rsidTr="008529AF">
        <w:trPr>
          <w:trHeight w:val="377"/>
        </w:trPr>
        <w:tc>
          <w:tcPr>
            <w:tcW w:w="2748" w:type="dxa"/>
            <w:noWrap/>
            <w:hideMark/>
          </w:tcPr>
          <w:p w14:paraId="20EE3F2B" w14:textId="77777777" w:rsidR="005F301D" w:rsidRPr="007E38D6" w:rsidRDefault="005F301D">
            <w:pPr>
              <w:rPr>
                <w:rFonts w:asciiTheme="minorHAnsi" w:hAnsiTheme="minorHAnsi" w:cs="Consolas"/>
              </w:rPr>
            </w:pPr>
            <w:r w:rsidRPr="007E38D6">
              <w:rPr>
                <w:rFonts w:asciiTheme="minorHAnsi" w:hAnsiTheme="minorHAnsi" w:cs="Consolas"/>
              </w:rPr>
              <w:t>3870</w:t>
            </w:r>
          </w:p>
        </w:tc>
        <w:tc>
          <w:tcPr>
            <w:tcW w:w="7417" w:type="dxa"/>
            <w:hideMark/>
          </w:tcPr>
          <w:p w14:paraId="6EFA13C8" w14:textId="77777777" w:rsidR="005F301D" w:rsidRPr="007E38D6" w:rsidRDefault="005F301D">
            <w:pPr>
              <w:rPr>
                <w:rFonts w:asciiTheme="minorHAnsi" w:hAnsiTheme="minorHAnsi" w:cs="Consolas"/>
              </w:rPr>
            </w:pPr>
            <w:r w:rsidRPr="007E38D6">
              <w:rPr>
                <w:rFonts w:asciiTheme="minorHAnsi" w:hAnsiTheme="minorHAnsi" w:cs="Consolas"/>
              </w:rPr>
              <w:t>Miscellaneous wood product manufacturing</w:t>
            </w:r>
          </w:p>
        </w:tc>
        <w:tc>
          <w:tcPr>
            <w:tcW w:w="332" w:type="dxa"/>
            <w:noWrap/>
            <w:hideMark/>
          </w:tcPr>
          <w:p w14:paraId="0AD5E495" w14:textId="77777777" w:rsidR="005F301D" w:rsidRPr="007E38D6" w:rsidRDefault="005F301D">
            <w:pPr>
              <w:rPr>
                <w:rFonts w:asciiTheme="minorHAnsi" w:hAnsiTheme="minorHAnsi" w:cs="Consolas"/>
              </w:rPr>
            </w:pPr>
          </w:p>
        </w:tc>
      </w:tr>
      <w:tr w:rsidR="005F301D" w:rsidRPr="007E38D6" w14:paraId="57B5E985" w14:textId="77777777" w:rsidTr="008529AF">
        <w:trPr>
          <w:trHeight w:val="350"/>
        </w:trPr>
        <w:tc>
          <w:tcPr>
            <w:tcW w:w="2748" w:type="dxa"/>
            <w:noWrap/>
            <w:hideMark/>
          </w:tcPr>
          <w:p w14:paraId="32848B76" w14:textId="77777777" w:rsidR="005F301D" w:rsidRPr="007E38D6" w:rsidRDefault="005F301D">
            <w:pPr>
              <w:rPr>
                <w:rFonts w:asciiTheme="minorHAnsi" w:hAnsiTheme="minorHAnsi" w:cs="Consolas"/>
              </w:rPr>
            </w:pPr>
            <w:r w:rsidRPr="007E38D6">
              <w:rPr>
                <w:rFonts w:asciiTheme="minorHAnsi" w:hAnsiTheme="minorHAnsi" w:cs="Consolas"/>
              </w:rPr>
              <w:t>3890</w:t>
            </w:r>
          </w:p>
        </w:tc>
        <w:tc>
          <w:tcPr>
            <w:tcW w:w="7417" w:type="dxa"/>
            <w:hideMark/>
          </w:tcPr>
          <w:p w14:paraId="21E70B74" w14:textId="77777777" w:rsidR="005F301D" w:rsidRPr="007E38D6" w:rsidRDefault="005F301D">
            <w:pPr>
              <w:rPr>
                <w:rFonts w:asciiTheme="minorHAnsi" w:hAnsiTheme="minorHAnsi" w:cs="Consolas"/>
              </w:rPr>
            </w:pPr>
            <w:r w:rsidRPr="007E38D6">
              <w:rPr>
                <w:rFonts w:asciiTheme="minorHAnsi" w:hAnsiTheme="minorHAnsi" w:cs="Consolas"/>
              </w:rPr>
              <w:t xml:space="preserve">Furniture and related product manufacturing </w:t>
            </w:r>
          </w:p>
        </w:tc>
        <w:tc>
          <w:tcPr>
            <w:tcW w:w="332" w:type="dxa"/>
            <w:noWrap/>
            <w:hideMark/>
          </w:tcPr>
          <w:p w14:paraId="37AF35F6" w14:textId="77777777" w:rsidR="005F301D" w:rsidRPr="007E38D6" w:rsidRDefault="005F301D">
            <w:pPr>
              <w:rPr>
                <w:rFonts w:asciiTheme="minorHAnsi" w:hAnsiTheme="minorHAnsi" w:cs="Consolas"/>
              </w:rPr>
            </w:pPr>
          </w:p>
        </w:tc>
      </w:tr>
      <w:tr w:rsidR="005F301D" w:rsidRPr="007E38D6" w14:paraId="78BF4083" w14:textId="77777777" w:rsidTr="008529AF">
        <w:trPr>
          <w:trHeight w:val="316"/>
        </w:trPr>
        <w:tc>
          <w:tcPr>
            <w:tcW w:w="2748" w:type="dxa"/>
            <w:noWrap/>
            <w:hideMark/>
          </w:tcPr>
          <w:p w14:paraId="78CC7445" w14:textId="77777777" w:rsidR="005F301D" w:rsidRPr="007E38D6" w:rsidRDefault="005F301D">
            <w:pPr>
              <w:rPr>
                <w:rFonts w:asciiTheme="minorHAnsi" w:hAnsiTheme="minorHAnsi" w:cs="Consolas"/>
              </w:rPr>
            </w:pPr>
            <w:r w:rsidRPr="007E38D6">
              <w:rPr>
                <w:rFonts w:asciiTheme="minorHAnsi" w:hAnsiTheme="minorHAnsi" w:cs="Consolas"/>
              </w:rPr>
              <w:t>3960</w:t>
            </w:r>
          </w:p>
        </w:tc>
        <w:tc>
          <w:tcPr>
            <w:tcW w:w="7417" w:type="dxa"/>
            <w:hideMark/>
          </w:tcPr>
          <w:p w14:paraId="56957CEB" w14:textId="77777777" w:rsidR="005F301D" w:rsidRPr="007E38D6" w:rsidRDefault="005F301D">
            <w:pPr>
              <w:rPr>
                <w:rFonts w:asciiTheme="minorHAnsi" w:hAnsiTheme="minorHAnsi" w:cs="Consolas"/>
              </w:rPr>
            </w:pPr>
            <w:r w:rsidRPr="007E38D6">
              <w:rPr>
                <w:rFonts w:asciiTheme="minorHAnsi" w:hAnsiTheme="minorHAnsi" w:cs="Consolas"/>
              </w:rPr>
              <w:t>Medical equipment and supplies manufacturing</w:t>
            </w:r>
          </w:p>
        </w:tc>
        <w:tc>
          <w:tcPr>
            <w:tcW w:w="332" w:type="dxa"/>
            <w:noWrap/>
            <w:hideMark/>
          </w:tcPr>
          <w:p w14:paraId="3FE614F8" w14:textId="77777777" w:rsidR="005F301D" w:rsidRPr="007E38D6" w:rsidRDefault="005F301D">
            <w:pPr>
              <w:rPr>
                <w:rFonts w:asciiTheme="minorHAnsi" w:hAnsiTheme="minorHAnsi" w:cs="Consolas"/>
              </w:rPr>
            </w:pPr>
          </w:p>
        </w:tc>
      </w:tr>
      <w:tr w:rsidR="005F301D" w:rsidRPr="007E38D6" w14:paraId="65E2522D" w14:textId="77777777" w:rsidTr="008529AF">
        <w:trPr>
          <w:trHeight w:val="316"/>
        </w:trPr>
        <w:tc>
          <w:tcPr>
            <w:tcW w:w="2748" w:type="dxa"/>
            <w:noWrap/>
            <w:hideMark/>
          </w:tcPr>
          <w:p w14:paraId="5C1ADA4C" w14:textId="77777777" w:rsidR="005F301D" w:rsidRPr="007E38D6" w:rsidRDefault="005F301D">
            <w:pPr>
              <w:rPr>
                <w:rFonts w:asciiTheme="minorHAnsi" w:hAnsiTheme="minorHAnsi" w:cs="Consolas"/>
              </w:rPr>
            </w:pPr>
            <w:r w:rsidRPr="007E38D6">
              <w:rPr>
                <w:rFonts w:asciiTheme="minorHAnsi" w:hAnsiTheme="minorHAnsi" w:cs="Consolas"/>
              </w:rPr>
              <w:t>3970</w:t>
            </w:r>
          </w:p>
        </w:tc>
        <w:tc>
          <w:tcPr>
            <w:tcW w:w="7417" w:type="dxa"/>
            <w:hideMark/>
          </w:tcPr>
          <w:p w14:paraId="0D35876E" w14:textId="77777777" w:rsidR="005F301D" w:rsidRPr="007E38D6" w:rsidRDefault="005F301D">
            <w:pPr>
              <w:rPr>
                <w:rFonts w:asciiTheme="minorHAnsi" w:hAnsiTheme="minorHAnsi" w:cs="Consolas"/>
              </w:rPr>
            </w:pPr>
            <w:r w:rsidRPr="007E38D6">
              <w:rPr>
                <w:rFonts w:asciiTheme="minorHAnsi" w:hAnsiTheme="minorHAnsi" w:cs="Consolas"/>
              </w:rPr>
              <w:t>Sporting and athletic goods, and doll, toy and game manufacturing</w:t>
            </w:r>
          </w:p>
        </w:tc>
        <w:tc>
          <w:tcPr>
            <w:tcW w:w="332" w:type="dxa"/>
            <w:noWrap/>
            <w:hideMark/>
          </w:tcPr>
          <w:p w14:paraId="59993710" w14:textId="77777777" w:rsidR="005F301D" w:rsidRPr="007E38D6" w:rsidRDefault="005F301D">
            <w:pPr>
              <w:rPr>
                <w:rFonts w:asciiTheme="minorHAnsi" w:hAnsiTheme="minorHAnsi" w:cs="Consolas"/>
              </w:rPr>
            </w:pPr>
          </w:p>
        </w:tc>
      </w:tr>
      <w:tr w:rsidR="005F301D" w:rsidRPr="007E38D6" w14:paraId="45478BE7" w14:textId="77777777" w:rsidTr="008529AF">
        <w:trPr>
          <w:trHeight w:val="332"/>
        </w:trPr>
        <w:tc>
          <w:tcPr>
            <w:tcW w:w="2748" w:type="dxa"/>
            <w:noWrap/>
            <w:hideMark/>
          </w:tcPr>
          <w:p w14:paraId="367781BB" w14:textId="77777777" w:rsidR="005F301D" w:rsidRPr="007E38D6" w:rsidRDefault="005F301D">
            <w:pPr>
              <w:rPr>
                <w:rFonts w:asciiTheme="minorHAnsi" w:hAnsiTheme="minorHAnsi" w:cs="Consolas"/>
              </w:rPr>
            </w:pPr>
            <w:r w:rsidRPr="007E38D6">
              <w:rPr>
                <w:rFonts w:asciiTheme="minorHAnsi" w:hAnsiTheme="minorHAnsi" w:cs="Consolas"/>
              </w:rPr>
              <w:t>3980</w:t>
            </w:r>
          </w:p>
        </w:tc>
        <w:tc>
          <w:tcPr>
            <w:tcW w:w="7417" w:type="dxa"/>
            <w:hideMark/>
          </w:tcPr>
          <w:p w14:paraId="21B8C6AA" w14:textId="77777777" w:rsidR="005F301D" w:rsidRPr="007E38D6" w:rsidRDefault="005F301D">
            <w:pPr>
              <w:rPr>
                <w:rFonts w:asciiTheme="minorHAnsi" w:hAnsiTheme="minorHAnsi" w:cs="Consolas"/>
              </w:rPr>
            </w:pPr>
            <w:r w:rsidRPr="007E38D6">
              <w:rPr>
                <w:rFonts w:asciiTheme="minorHAnsi" w:hAnsiTheme="minorHAnsi" w:cs="Consolas"/>
              </w:rPr>
              <w:t xml:space="preserve">Miscellaneous manufacturing, n.e.c.  </w:t>
            </w:r>
          </w:p>
        </w:tc>
        <w:tc>
          <w:tcPr>
            <w:tcW w:w="332" w:type="dxa"/>
            <w:noWrap/>
            <w:hideMark/>
          </w:tcPr>
          <w:p w14:paraId="48AA3888" w14:textId="77777777" w:rsidR="005F301D" w:rsidRPr="007E38D6" w:rsidRDefault="005F301D">
            <w:pPr>
              <w:rPr>
                <w:rFonts w:asciiTheme="minorHAnsi" w:hAnsiTheme="minorHAnsi" w:cs="Consolas"/>
              </w:rPr>
            </w:pPr>
          </w:p>
        </w:tc>
      </w:tr>
      <w:tr w:rsidR="005F301D" w:rsidRPr="007E38D6" w14:paraId="61CF6C1E" w14:textId="77777777" w:rsidTr="008529AF">
        <w:trPr>
          <w:trHeight w:val="350"/>
        </w:trPr>
        <w:tc>
          <w:tcPr>
            <w:tcW w:w="2748" w:type="dxa"/>
            <w:noWrap/>
            <w:hideMark/>
          </w:tcPr>
          <w:p w14:paraId="64CEF63B" w14:textId="77777777" w:rsidR="005F301D" w:rsidRPr="007E38D6" w:rsidRDefault="005F301D">
            <w:pPr>
              <w:rPr>
                <w:rFonts w:asciiTheme="minorHAnsi" w:hAnsiTheme="minorHAnsi" w:cs="Consolas"/>
              </w:rPr>
            </w:pPr>
            <w:r w:rsidRPr="007E38D6">
              <w:rPr>
                <w:rFonts w:asciiTheme="minorHAnsi" w:hAnsiTheme="minorHAnsi" w:cs="Consolas"/>
              </w:rPr>
              <w:t>3990</w:t>
            </w:r>
          </w:p>
        </w:tc>
        <w:tc>
          <w:tcPr>
            <w:tcW w:w="7417" w:type="dxa"/>
            <w:hideMark/>
          </w:tcPr>
          <w:p w14:paraId="72C9230D" w14:textId="77777777" w:rsidR="005F301D" w:rsidRPr="007E38D6" w:rsidRDefault="005F301D">
            <w:pPr>
              <w:rPr>
                <w:rFonts w:asciiTheme="minorHAnsi" w:hAnsiTheme="minorHAnsi" w:cs="Consolas"/>
              </w:rPr>
            </w:pPr>
            <w:r w:rsidRPr="007E38D6">
              <w:rPr>
                <w:rFonts w:asciiTheme="minorHAnsi" w:hAnsiTheme="minorHAnsi" w:cs="Consolas"/>
              </w:rPr>
              <w:t>Not specified manufacturing industries</w:t>
            </w:r>
          </w:p>
        </w:tc>
        <w:tc>
          <w:tcPr>
            <w:tcW w:w="332" w:type="dxa"/>
            <w:noWrap/>
            <w:hideMark/>
          </w:tcPr>
          <w:p w14:paraId="29529FF6" w14:textId="77777777" w:rsidR="005F301D" w:rsidRPr="007E38D6" w:rsidRDefault="005F301D">
            <w:pPr>
              <w:rPr>
                <w:rFonts w:asciiTheme="minorHAnsi" w:hAnsiTheme="minorHAnsi" w:cs="Consolas"/>
              </w:rPr>
            </w:pPr>
          </w:p>
        </w:tc>
      </w:tr>
      <w:tr w:rsidR="005F301D" w:rsidRPr="007E38D6" w14:paraId="6FE71D77" w14:textId="77777777" w:rsidTr="008529AF">
        <w:trPr>
          <w:trHeight w:val="316"/>
        </w:trPr>
        <w:tc>
          <w:tcPr>
            <w:tcW w:w="2748" w:type="dxa"/>
            <w:noWrap/>
            <w:hideMark/>
          </w:tcPr>
          <w:p w14:paraId="6D73AD3D" w14:textId="77777777" w:rsidR="005F301D" w:rsidRPr="007E38D6" w:rsidRDefault="005F301D">
            <w:pPr>
              <w:rPr>
                <w:rFonts w:asciiTheme="minorHAnsi" w:hAnsiTheme="minorHAnsi" w:cs="Consolas"/>
              </w:rPr>
            </w:pPr>
            <w:r w:rsidRPr="007E38D6">
              <w:rPr>
                <w:rFonts w:asciiTheme="minorHAnsi" w:hAnsiTheme="minorHAnsi" w:cs="Consolas"/>
              </w:rPr>
              <w:t>4070</w:t>
            </w:r>
          </w:p>
        </w:tc>
        <w:tc>
          <w:tcPr>
            <w:tcW w:w="7417" w:type="dxa"/>
            <w:hideMark/>
          </w:tcPr>
          <w:p w14:paraId="09C9DE0C" w14:textId="77777777" w:rsidR="005F301D" w:rsidRPr="007E38D6" w:rsidRDefault="005F301D">
            <w:pPr>
              <w:rPr>
                <w:rFonts w:asciiTheme="minorHAnsi" w:hAnsiTheme="minorHAnsi" w:cs="Consolas"/>
              </w:rPr>
            </w:pPr>
            <w:r w:rsidRPr="007E38D6">
              <w:rPr>
                <w:rFonts w:asciiTheme="minorHAnsi" w:hAnsiTheme="minorHAnsi" w:cs="Consolas"/>
              </w:rPr>
              <w:t xml:space="preserve">Motor vehicles, parts and supplies merchant wholesalers       </w:t>
            </w:r>
          </w:p>
        </w:tc>
        <w:tc>
          <w:tcPr>
            <w:tcW w:w="332" w:type="dxa"/>
            <w:noWrap/>
            <w:hideMark/>
          </w:tcPr>
          <w:p w14:paraId="20582098" w14:textId="77777777" w:rsidR="005F301D" w:rsidRPr="007E38D6" w:rsidRDefault="005F301D">
            <w:pPr>
              <w:rPr>
                <w:rFonts w:asciiTheme="minorHAnsi" w:hAnsiTheme="minorHAnsi" w:cs="Consolas"/>
              </w:rPr>
            </w:pPr>
          </w:p>
        </w:tc>
      </w:tr>
      <w:tr w:rsidR="005F301D" w:rsidRPr="007E38D6" w14:paraId="3A844290" w14:textId="77777777" w:rsidTr="008529AF">
        <w:trPr>
          <w:trHeight w:val="316"/>
        </w:trPr>
        <w:tc>
          <w:tcPr>
            <w:tcW w:w="2748" w:type="dxa"/>
            <w:noWrap/>
            <w:hideMark/>
          </w:tcPr>
          <w:p w14:paraId="10624B8E" w14:textId="77777777" w:rsidR="005F301D" w:rsidRPr="007E38D6" w:rsidRDefault="005F301D">
            <w:pPr>
              <w:rPr>
                <w:rFonts w:asciiTheme="minorHAnsi" w:hAnsiTheme="minorHAnsi" w:cs="Consolas"/>
              </w:rPr>
            </w:pPr>
            <w:r w:rsidRPr="007E38D6">
              <w:rPr>
                <w:rFonts w:asciiTheme="minorHAnsi" w:hAnsiTheme="minorHAnsi" w:cs="Consolas"/>
              </w:rPr>
              <w:t>4080</w:t>
            </w:r>
          </w:p>
        </w:tc>
        <w:tc>
          <w:tcPr>
            <w:tcW w:w="7417" w:type="dxa"/>
            <w:hideMark/>
          </w:tcPr>
          <w:p w14:paraId="25F93AAA" w14:textId="77777777" w:rsidR="005F301D" w:rsidRPr="007E38D6" w:rsidRDefault="005F301D">
            <w:pPr>
              <w:rPr>
                <w:rFonts w:asciiTheme="minorHAnsi" w:hAnsiTheme="minorHAnsi" w:cs="Consolas"/>
              </w:rPr>
            </w:pPr>
            <w:r w:rsidRPr="007E38D6">
              <w:rPr>
                <w:rFonts w:asciiTheme="minorHAnsi" w:hAnsiTheme="minorHAnsi" w:cs="Consolas"/>
              </w:rPr>
              <w:t xml:space="preserve">Furniture and home furnishing merchant wholesalers   </w:t>
            </w:r>
          </w:p>
        </w:tc>
        <w:tc>
          <w:tcPr>
            <w:tcW w:w="332" w:type="dxa"/>
            <w:noWrap/>
            <w:hideMark/>
          </w:tcPr>
          <w:p w14:paraId="654C4873" w14:textId="77777777" w:rsidR="005F301D" w:rsidRPr="007E38D6" w:rsidRDefault="005F301D">
            <w:pPr>
              <w:rPr>
                <w:rFonts w:asciiTheme="minorHAnsi" w:hAnsiTheme="minorHAnsi" w:cs="Consolas"/>
              </w:rPr>
            </w:pPr>
          </w:p>
        </w:tc>
      </w:tr>
      <w:tr w:rsidR="005F301D" w:rsidRPr="007E38D6" w14:paraId="234F94EB" w14:textId="77777777" w:rsidTr="008529AF">
        <w:trPr>
          <w:trHeight w:val="323"/>
        </w:trPr>
        <w:tc>
          <w:tcPr>
            <w:tcW w:w="2748" w:type="dxa"/>
            <w:noWrap/>
            <w:hideMark/>
          </w:tcPr>
          <w:p w14:paraId="7EFA5F88" w14:textId="77777777" w:rsidR="005F301D" w:rsidRPr="007E38D6" w:rsidRDefault="005F301D">
            <w:pPr>
              <w:rPr>
                <w:rFonts w:asciiTheme="minorHAnsi" w:hAnsiTheme="minorHAnsi" w:cs="Consolas"/>
              </w:rPr>
            </w:pPr>
            <w:r w:rsidRPr="007E38D6">
              <w:rPr>
                <w:rFonts w:asciiTheme="minorHAnsi" w:hAnsiTheme="minorHAnsi" w:cs="Consolas"/>
              </w:rPr>
              <w:t>4090</w:t>
            </w:r>
          </w:p>
        </w:tc>
        <w:tc>
          <w:tcPr>
            <w:tcW w:w="7417" w:type="dxa"/>
            <w:hideMark/>
          </w:tcPr>
          <w:p w14:paraId="662FE0B6" w14:textId="77777777" w:rsidR="005F301D" w:rsidRPr="007E38D6" w:rsidRDefault="005F301D">
            <w:pPr>
              <w:rPr>
                <w:rFonts w:asciiTheme="minorHAnsi" w:hAnsiTheme="minorHAnsi" w:cs="Consolas"/>
              </w:rPr>
            </w:pPr>
            <w:r w:rsidRPr="007E38D6">
              <w:rPr>
                <w:rFonts w:asciiTheme="minorHAnsi" w:hAnsiTheme="minorHAnsi" w:cs="Consolas"/>
              </w:rPr>
              <w:t xml:space="preserve">Lumber and other construction materials merchant wholesalers </w:t>
            </w:r>
          </w:p>
        </w:tc>
        <w:tc>
          <w:tcPr>
            <w:tcW w:w="332" w:type="dxa"/>
            <w:noWrap/>
            <w:hideMark/>
          </w:tcPr>
          <w:p w14:paraId="55CC8D25" w14:textId="77777777" w:rsidR="005F301D" w:rsidRPr="007E38D6" w:rsidRDefault="005F301D">
            <w:pPr>
              <w:rPr>
                <w:rFonts w:asciiTheme="minorHAnsi" w:hAnsiTheme="minorHAnsi" w:cs="Consolas"/>
              </w:rPr>
            </w:pPr>
          </w:p>
        </w:tc>
      </w:tr>
      <w:tr w:rsidR="005F301D" w:rsidRPr="007E38D6" w14:paraId="6D7A566D" w14:textId="77777777" w:rsidTr="008529AF">
        <w:trPr>
          <w:trHeight w:val="633"/>
        </w:trPr>
        <w:tc>
          <w:tcPr>
            <w:tcW w:w="2748" w:type="dxa"/>
            <w:noWrap/>
            <w:hideMark/>
          </w:tcPr>
          <w:p w14:paraId="3F10B1FF" w14:textId="77777777" w:rsidR="005F301D" w:rsidRPr="007E38D6" w:rsidRDefault="005F301D">
            <w:pPr>
              <w:rPr>
                <w:rFonts w:asciiTheme="minorHAnsi" w:hAnsiTheme="minorHAnsi" w:cs="Consolas"/>
              </w:rPr>
            </w:pPr>
            <w:r w:rsidRPr="007E38D6">
              <w:rPr>
                <w:rFonts w:asciiTheme="minorHAnsi" w:hAnsiTheme="minorHAnsi" w:cs="Consolas"/>
              </w:rPr>
              <w:t>4170</w:t>
            </w:r>
          </w:p>
        </w:tc>
        <w:tc>
          <w:tcPr>
            <w:tcW w:w="7417" w:type="dxa"/>
            <w:hideMark/>
          </w:tcPr>
          <w:p w14:paraId="7E894712" w14:textId="77777777" w:rsidR="005F301D" w:rsidRPr="007E38D6" w:rsidRDefault="005F301D">
            <w:pPr>
              <w:rPr>
                <w:rFonts w:asciiTheme="minorHAnsi" w:hAnsiTheme="minorHAnsi" w:cs="Consolas"/>
              </w:rPr>
            </w:pPr>
            <w:r w:rsidRPr="007E38D6">
              <w:rPr>
                <w:rFonts w:asciiTheme="minorHAnsi" w:hAnsiTheme="minorHAnsi" w:cs="Consolas"/>
              </w:rPr>
              <w:t>Professional and commercial equipment and supplies merchant wholesalers</w:t>
            </w:r>
          </w:p>
        </w:tc>
        <w:tc>
          <w:tcPr>
            <w:tcW w:w="332" w:type="dxa"/>
            <w:noWrap/>
            <w:hideMark/>
          </w:tcPr>
          <w:p w14:paraId="737869A8" w14:textId="77777777" w:rsidR="005F301D" w:rsidRPr="007E38D6" w:rsidRDefault="005F301D">
            <w:pPr>
              <w:rPr>
                <w:rFonts w:asciiTheme="minorHAnsi" w:hAnsiTheme="minorHAnsi" w:cs="Consolas"/>
              </w:rPr>
            </w:pPr>
          </w:p>
        </w:tc>
      </w:tr>
      <w:tr w:rsidR="005F301D" w:rsidRPr="007E38D6" w14:paraId="22896C71" w14:textId="77777777" w:rsidTr="008529AF">
        <w:trPr>
          <w:trHeight w:val="350"/>
        </w:trPr>
        <w:tc>
          <w:tcPr>
            <w:tcW w:w="2748" w:type="dxa"/>
            <w:noWrap/>
            <w:hideMark/>
          </w:tcPr>
          <w:p w14:paraId="0952924E" w14:textId="77777777" w:rsidR="005F301D" w:rsidRPr="007E38D6" w:rsidRDefault="005F301D">
            <w:pPr>
              <w:rPr>
                <w:rFonts w:asciiTheme="minorHAnsi" w:hAnsiTheme="minorHAnsi" w:cs="Consolas"/>
              </w:rPr>
            </w:pPr>
            <w:r w:rsidRPr="007E38D6">
              <w:rPr>
                <w:rFonts w:asciiTheme="minorHAnsi" w:hAnsiTheme="minorHAnsi" w:cs="Consolas"/>
              </w:rPr>
              <w:t>4180</w:t>
            </w:r>
          </w:p>
        </w:tc>
        <w:tc>
          <w:tcPr>
            <w:tcW w:w="7417" w:type="dxa"/>
            <w:hideMark/>
          </w:tcPr>
          <w:p w14:paraId="3FC373CE" w14:textId="77777777" w:rsidR="005F301D" w:rsidRPr="007E38D6" w:rsidRDefault="005F301D">
            <w:pPr>
              <w:rPr>
                <w:rFonts w:asciiTheme="minorHAnsi" w:hAnsiTheme="minorHAnsi" w:cs="Consolas"/>
              </w:rPr>
            </w:pPr>
            <w:r w:rsidRPr="007E38D6">
              <w:rPr>
                <w:rFonts w:asciiTheme="minorHAnsi" w:hAnsiTheme="minorHAnsi" w:cs="Consolas"/>
              </w:rPr>
              <w:t xml:space="preserve">Metals and minerals, except petroleum, merchant wholesalers                         </w:t>
            </w:r>
          </w:p>
        </w:tc>
        <w:tc>
          <w:tcPr>
            <w:tcW w:w="332" w:type="dxa"/>
            <w:noWrap/>
            <w:hideMark/>
          </w:tcPr>
          <w:p w14:paraId="483E8BE3" w14:textId="77777777" w:rsidR="005F301D" w:rsidRPr="007E38D6" w:rsidRDefault="005F301D">
            <w:pPr>
              <w:rPr>
                <w:rFonts w:asciiTheme="minorHAnsi" w:hAnsiTheme="minorHAnsi" w:cs="Consolas"/>
              </w:rPr>
            </w:pPr>
          </w:p>
        </w:tc>
      </w:tr>
      <w:tr w:rsidR="005F301D" w:rsidRPr="007E38D6" w14:paraId="72ADCDE9" w14:textId="77777777" w:rsidTr="008529AF">
        <w:trPr>
          <w:trHeight w:val="350"/>
        </w:trPr>
        <w:tc>
          <w:tcPr>
            <w:tcW w:w="2748" w:type="dxa"/>
            <w:noWrap/>
            <w:hideMark/>
          </w:tcPr>
          <w:p w14:paraId="0D11F0E3" w14:textId="77777777" w:rsidR="005F301D" w:rsidRPr="007E38D6" w:rsidRDefault="005F301D">
            <w:pPr>
              <w:rPr>
                <w:rFonts w:asciiTheme="minorHAnsi" w:hAnsiTheme="minorHAnsi" w:cs="Consolas"/>
              </w:rPr>
            </w:pPr>
            <w:r w:rsidRPr="007E38D6">
              <w:rPr>
                <w:rFonts w:asciiTheme="minorHAnsi" w:hAnsiTheme="minorHAnsi" w:cs="Consolas"/>
              </w:rPr>
              <w:t>4190</w:t>
            </w:r>
          </w:p>
        </w:tc>
        <w:tc>
          <w:tcPr>
            <w:tcW w:w="7417" w:type="dxa"/>
            <w:hideMark/>
          </w:tcPr>
          <w:p w14:paraId="0452F309" w14:textId="77777777" w:rsidR="005F301D" w:rsidRPr="007E38D6" w:rsidRDefault="005F301D">
            <w:pPr>
              <w:rPr>
                <w:rFonts w:asciiTheme="minorHAnsi" w:hAnsiTheme="minorHAnsi" w:cs="Consolas"/>
              </w:rPr>
            </w:pPr>
            <w:r w:rsidRPr="007E38D6">
              <w:rPr>
                <w:rFonts w:asciiTheme="minorHAnsi" w:hAnsiTheme="minorHAnsi" w:cs="Consolas"/>
              </w:rPr>
              <w:t xml:space="preserve">Electrical and electronic goods merchant wholesalers </w:t>
            </w:r>
          </w:p>
        </w:tc>
        <w:tc>
          <w:tcPr>
            <w:tcW w:w="332" w:type="dxa"/>
            <w:noWrap/>
            <w:hideMark/>
          </w:tcPr>
          <w:p w14:paraId="7D424714" w14:textId="77777777" w:rsidR="005F301D" w:rsidRPr="007E38D6" w:rsidRDefault="005F301D">
            <w:pPr>
              <w:rPr>
                <w:rFonts w:asciiTheme="minorHAnsi" w:hAnsiTheme="minorHAnsi" w:cs="Consolas"/>
              </w:rPr>
            </w:pPr>
          </w:p>
        </w:tc>
      </w:tr>
      <w:tr w:rsidR="005F301D" w:rsidRPr="007E38D6" w14:paraId="1A264FBD" w14:textId="77777777" w:rsidTr="008529AF">
        <w:trPr>
          <w:trHeight w:val="633"/>
        </w:trPr>
        <w:tc>
          <w:tcPr>
            <w:tcW w:w="2748" w:type="dxa"/>
            <w:noWrap/>
            <w:hideMark/>
          </w:tcPr>
          <w:p w14:paraId="10C16965" w14:textId="77777777" w:rsidR="005F301D" w:rsidRPr="007E38D6" w:rsidRDefault="005F301D">
            <w:pPr>
              <w:rPr>
                <w:rFonts w:asciiTheme="minorHAnsi" w:hAnsiTheme="minorHAnsi" w:cs="Consolas"/>
              </w:rPr>
            </w:pPr>
            <w:r w:rsidRPr="007E38D6">
              <w:rPr>
                <w:rFonts w:asciiTheme="minorHAnsi" w:hAnsiTheme="minorHAnsi" w:cs="Consolas"/>
              </w:rPr>
              <w:t>4260</w:t>
            </w:r>
          </w:p>
        </w:tc>
        <w:tc>
          <w:tcPr>
            <w:tcW w:w="7417" w:type="dxa"/>
            <w:hideMark/>
          </w:tcPr>
          <w:p w14:paraId="66F50402" w14:textId="77777777" w:rsidR="005F301D" w:rsidRPr="007E38D6" w:rsidRDefault="005F301D">
            <w:pPr>
              <w:rPr>
                <w:rFonts w:asciiTheme="minorHAnsi" w:hAnsiTheme="minorHAnsi" w:cs="Consolas"/>
              </w:rPr>
            </w:pPr>
            <w:r w:rsidRPr="007E38D6">
              <w:rPr>
                <w:rFonts w:asciiTheme="minorHAnsi" w:hAnsiTheme="minorHAnsi" w:cs="Consolas"/>
              </w:rPr>
              <w:t>Hardware, plumbing and heating equipment, and supplies merchant wholesalers</w:t>
            </w:r>
          </w:p>
        </w:tc>
        <w:tc>
          <w:tcPr>
            <w:tcW w:w="332" w:type="dxa"/>
            <w:noWrap/>
            <w:hideMark/>
          </w:tcPr>
          <w:p w14:paraId="60A7A308" w14:textId="77777777" w:rsidR="005F301D" w:rsidRPr="007E38D6" w:rsidRDefault="005F301D">
            <w:pPr>
              <w:rPr>
                <w:rFonts w:asciiTheme="minorHAnsi" w:hAnsiTheme="minorHAnsi" w:cs="Consolas"/>
              </w:rPr>
            </w:pPr>
          </w:p>
        </w:tc>
      </w:tr>
      <w:tr w:rsidR="005F301D" w:rsidRPr="007E38D6" w14:paraId="42BA11AC" w14:textId="77777777" w:rsidTr="008529AF">
        <w:trPr>
          <w:trHeight w:val="332"/>
        </w:trPr>
        <w:tc>
          <w:tcPr>
            <w:tcW w:w="2748" w:type="dxa"/>
            <w:noWrap/>
            <w:hideMark/>
          </w:tcPr>
          <w:p w14:paraId="4ACDB35E" w14:textId="77777777" w:rsidR="005F301D" w:rsidRPr="007E38D6" w:rsidRDefault="005F301D">
            <w:pPr>
              <w:rPr>
                <w:rFonts w:asciiTheme="minorHAnsi" w:hAnsiTheme="minorHAnsi" w:cs="Consolas"/>
              </w:rPr>
            </w:pPr>
            <w:r w:rsidRPr="007E38D6">
              <w:rPr>
                <w:rFonts w:asciiTheme="minorHAnsi" w:hAnsiTheme="minorHAnsi" w:cs="Consolas"/>
              </w:rPr>
              <w:t>4270</w:t>
            </w:r>
          </w:p>
        </w:tc>
        <w:tc>
          <w:tcPr>
            <w:tcW w:w="7417" w:type="dxa"/>
            <w:hideMark/>
          </w:tcPr>
          <w:p w14:paraId="5066EF58" w14:textId="77777777" w:rsidR="005F301D" w:rsidRPr="007E38D6" w:rsidRDefault="005F301D">
            <w:pPr>
              <w:rPr>
                <w:rFonts w:asciiTheme="minorHAnsi" w:hAnsiTheme="minorHAnsi" w:cs="Consolas"/>
              </w:rPr>
            </w:pPr>
            <w:r w:rsidRPr="007E38D6">
              <w:rPr>
                <w:rFonts w:asciiTheme="minorHAnsi" w:hAnsiTheme="minorHAnsi" w:cs="Consolas"/>
              </w:rPr>
              <w:t xml:space="preserve">Machinery, equipment, and supplies merchant wholesalers     </w:t>
            </w:r>
          </w:p>
        </w:tc>
        <w:tc>
          <w:tcPr>
            <w:tcW w:w="332" w:type="dxa"/>
            <w:noWrap/>
            <w:hideMark/>
          </w:tcPr>
          <w:p w14:paraId="17F8E6C7" w14:textId="77777777" w:rsidR="005F301D" w:rsidRPr="007E38D6" w:rsidRDefault="005F301D">
            <w:pPr>
              <w:rPr>
                <w:rFonts w:asciiTheme="minorHAnsi" w:hAnsiTheme="minorHAnsi" w:cs="Consolas"/>
              </w:rPr>
            </w:pPr>
          </w:p>
        </w:tc>
      </w:tr>
      <w:tr w:rsidR="005F301D" w:rsidRPr="007E38D6" w14:paraId="11BE0712" w14:textId="77777777" w:rsidTr="008529AF">
        <w:trPr>
          <w:trHeight w:val="350"/>
        </w:trPr>
        <w:tc>
          <w:tcPr>
            <w:tcW w:w="2748" w:type="dxa"/>
            <w:noWrap/>
            <w:hideMark/>
          </w:tcPr>
          <w:p w14:paraId="7744C1DB" w14:textId="77777777" w:rsidR="005F301D" w:rsidRPr="007E38D6" w:rsidRDefault="005F301D">
            <w:pPr>
              <w:rPr>
                <w:rFonts w:asciiTheme="minorHAnsi" w:hAnsiTheme="minorHAnsi" w:cs="Consolas"/>
              </w:rPr>
            </w:pPr>
            <w:r w:rsidRPr="007E38D6">
              <w:rPr>
                <w:rFonts w:asciiTheme="minorHAnsi" w:hAnsiTheme="minorHAnsi" w:cs="Consolas"/>
              </w:rPr>
              <w:t>4280</w:t>
            </w:r>
          </w:p>
        </w:tc>
        <w:tc>
          <w:tcPr>
            <w:tcW w:w="7417" w:type="dxa"/>
            <w:hideMark/>
          </w:tcPr>
          <w:p w14:paraId="23CDEE9D" w14:textId="77777777" w:rsidR="005F301D" w:rsidRPr="007E38D6" w:rsidRDefault="005F301D">
            <w:pPr>
              <w:rPr>
                <w:rFonts w:asciiTheme="minorHAnsi" w:hAnsiTheme="minorHAnsi" w:cs="Consolas"/>
              </w:rPr>
            </w:pPr>
            <w:r w:rsidRPr="007E38D6">
              <w:rPr>
                <w:rFonts w:asciiTheme="minorHAnsi" w:hAnsiTheme="minorHAnsi" w:cs="Consolas"/>
              </w:rPr>
              <w:t xml:space="preserve">Recyclable material merchant wholesalers </w:t>
            </w:r>
          </w:p>
        </w:tc>
        <w:tc>
          <w:tcPr>
            <w:tcW w:w="332" w:type="dxa"/>
            <w:noWrap/>
            <w:hideMark/>
          </w:tcPr>
          <w:p w14:paraId="2E47C0D9" w14:textId="77777777" w:rsidR="005F301D" w:rsidRPr="007E38D6" w:rsidRDefault="005F301D">
            <w:pPr>
              <w:rPr>
                <w:rFonts w:asciiTheme="minorHAnsi" w:hAnsiTheme="minorHAnsi" w:cs="Consolas"/>
              </w:rPr>
            </w:pPr>
          </w:p>
        </w:tc>
      </w:tr>
      <w:tr w:rsidR="005F301D" w:rsidRPr="007E38D6" w14:paraId="3E798BE3" w14:textId="77777777" w:rsidTr="008529AF">
        <w:trPr>
          <w:trHeight w:val="350"/>
        </w:trPr>
        <w:tc>
          <w:tcPr>
            <w:tcW w:w="2748" w:type="dxa"/>
            <w:noWrap/>
            <w:hideMark/>
          </w:tcPr>
          <w:p w14:paraId="422206E5" w14:textId="77777777" w:rsidR="005F301D" w:rsidRPr="007E38D6" w:rsidRDefault="005F301D">
            <w:pPr>
              <w:rPr>
                <w:rFonts w:asciiTheme="minorHAnsi" w:hAnsiTheme="minorHAnsi" w:cs="Consolas"/>
              </w:rPr>
            </w:pPr>
            <w:r w:rsidRPr="007E38D6">
              <w:rPr>
                <w:rFonts w:asciiTheme="minorHAnsi" w:hAnsiTheme="minorHAnsi" w:cs="Consolas"/>
              </w:rPr>
              <w:t>4290</w:t>
            </w:r>
          </w:p>
        </w:tc>
        <w:tc>
          <w:tcPr>
            <w:tcW w:w="7417" w:type="dxa"/>
            <w:hideMark/>
          </w:tcPr>
          <w:p w14:paraId="2E6F525D" w14:textId="77777777" w:rsidR="005F301D" w:rsidRPr="007E38D6" w:rsidRDefault="005F301D">
            <w:pPr>
              <w:rPr>
                <w:rFonts w:asciiTheme="minorHAnsi" w:hAnsiTheme="minorHAnsi" w:cs="Consolas"/>
              </w:rPr>
            </w:pPr>
            <w:r w:rsidRPr="007E38D6">
              <w:rPr>
                <w:rFonts w:asciiTheme="minorHAnsi" w:hAnsiTheme="minorHAnsi" w:cs="Consolas"/>
              </w:rPr>
              <w:t xml:space="preserve">Miscellaneous durable goods merchant wholesalers    </w:t>
            </w:r>
          </w:p>
        </w:tc>
        <w:tc>
          <w:tcPr>
            <w:tcW w:w="332" w:type="dxa"/>
            <w:noWrap/>
            <w:hideMark/>
          </w:tcPr>
          <w:p w14:paraId="7FB78516" w14:textId="77777777" w:rsidR="005F301D" w:rsidRPr="007E38D6" w:rsidRDefault="005F301D">
            <w:pPr>
              <w:rPr>
                <w:rFonts w:asciiTheme="minorHAnsi" w:hAnsiTheme="minorHAnsi" w:cs="Consolas"/>
              </w:rPr>
            </w:pPr>
          </w:p>
        </w:tc>
      </w:tr>
      <w:tr w:rsidR="005F301D" w:rsidRPr="007E38D6" w14:paraId="03FA6C5C" w14:textId="77777777" w:rsidTr="008529AF">
        <w:trPr>
          <w:trHeight w:val="316"/>
        </w:trPr>
        <w:tc>
          <w:tcPr>
            <w:tcW w:w="2748" w:type="dxa"/>
            <w:noWrap/>
            <w:hideMark/>
          </w:tcPr>
          <w:p w14:paraId="57F856B6" w14:textId="77777777" w:rsidR="005F301D" w:rsidRPr="007E38D6" w:rsidRDefault="005F301D">
            <w:pPr>
              <w:rPr>
                <w:rFonts w:asciiTheme="minorHAnsi" w:hAnsiTheme="minorHAnsi" w:cs="Consolas"/>
              </w:rPr>
            </w:pPr>
            <w:r w:rsidRPr="007E38D6">
              <w:rPr>
                <w:rFonts w:asciiTheme="minorHAnsi" w:hAnsiTheme="minorHAnsi" w:cs="Consolas"/>
              </w:rPr>
              <w:t>4370</w:t>
            </w:r>
          </w:p>
        </w:tc>
        <w:tc>
          <w:tcPr>
            <w:tcW w:w="7417" w:type="dxa"/>
            <w:hideMark/>
          </w:tcPr>
          <w:p w14:paraId="6D235663" w14:textId="77777777" w:rsidR="005F301D" w:rsidRPr="007E38D6" w:rsidRDefault="005F301D">
            <w:pPr>
              <w:rPr>
                <w:rFonts w:asciiTheme="minorHAnsi" w:hAnsiTheme="minorHAnsi" w:cs="Consolas"/>
              </w:rPr>
            </w:pPr>
            <w:r w:rsidRPr="007E38D6">
              <w:rPr>
                <w:rFonts w:asciiTheme="minorHAnsi" w:hAnsiTheme="minorHAnsi" w:cs="Consolas"/>
              </w:rPr>
              <w:t xml:space="preserve">Paper and paper products merchant wholesalers </w:t>
            </w:r>
          </w:p>
        </w:tc>
        <w:tc>
          <w:tcPr>
            <w:tcW w:w="332" w:type="dxa"/>
            <w:noWrap/>
            <w:hideMark/>
          </w:tcPr>
          <w:p w14:paraId="7FB5FEBC" w14:textId="77777777" w:rsidR="005F301D" w:rsidRPr="007E38D6" w:rsidRDefault="005F301D">
            <w:pPr>
              <w:rPr>
                <w:rFonts w:asciiTheme="minorHAnsi" w:hAnsiTheme="minorHAnsi" w:cs="Consolas"/>
              </w:rPr>
            </w:pPr>
          </w:p>
        </w:tc>
      </w:tr>
      <w:tr w:rsidR="005F301D" w:rsidRPr="007E38D6" w14:paraId="17A49D38" w14:textId="77777777" w:rsidTr="008529AF">
        <w:trPr>
          <w:trHeight w:val="305"/>
        </w:trPr>
        <w:tc>
          <w:tcPr>
            <w:tcW w:w="2748" w:type="dxa"/>
            <w:noWrap/>
            <w:hideMark/>
          </w:tcPr>
          <w:p w14:paraId="391BB4DA" w14:textId="77777777" w:rsidR="005F301D" w:rsidRPr="007E38D6" w:rsidRDefault="005F301D">
            <w:pPr>
              <w:rPr>
                <w:rFonts w:asciiTheme="minorHAnsi" w:hAnsiTheme="minorHAnsi" w:cs="Consolas"/>
              </w:rPr>
            </w:pPr>
            <w:r w:rsidRPr="007E38D6">
              <w:rPr>
                <w:rFonts w:asciiTheme="minorHAnsi" w:hAnsiTheme="minorHAnsi" w:cs="Consolas"/>
              </w:rPr>
              <w:t>4380</w:t>
            </w:r>
          </w:p>
        </w:tc>
        <w:tc>
          <w:tcPr>
            <w:tcW w:w="7417" w:type="dxa"/>
            <w:hideMark/>
          </w:tcPr>
          <w:p w14:paraId="76F5E835" w14:textId="77777777" w:rsidR="005F301D" w:rsidRPr="007E38D6" w:rsidRDefault="005F301D">
            <w:pPr>
              <w:rPr>
                <w:rFonts w:asciiTheme="minorHAnsi" w:hAnsiTheme="minorHAnsi" w:cs="Consolas"/>
              </w:rPr>
            </w:pPr>
            <w:r w:rsidRPr="007E38D6">
              <w:rPr>
                <w:rFonts w:asciiTheme="minorHAnsi" w:hAnsiTheme="minorHAnsi" w:cs="Consolas"/>
              </w:rPr>
              <w:t xml:space="preserve">Drugs, sundries, and chemical and allied products merchant  wholesalers </w:t>
            </w:r>
          </w:p>
        </w:tc>
        <w:tc>
          <w:tcPr>
            <w:tcW w:w="332" w:type="dxa"/>
            <w:noWrap/>
            <w:hideMark/>
          </w:tcPr>
          <w:p w14:paraId="52DA315D" w14:textId="77777777" w:rsidR="005F301D" w:rsidRPr="007E38D6" w:rsidRDefault="005F301D">
            <w:pPr>
              <w:rPr>
                <w:rFonts w:asciiTheme="minorHAnsi" w:hAnsiTheme="minorHAnsi" w:cs="Consolas"/>
              </w:rPr>
            </w:pPr>
          </w:p>
        </w:tc>
      </w:tr>
      <w:tr w:rsidR="005F301D" w:rsidRPr="007E38D6" w14:paraId="1197AFCC" w14:textId="77777777" w:rsidTr="008529AF">
        <w:trPr>
          <w:trHeight w:val="350"/>
        </w:trPr>
        <w:tc>
          <w:tcPr>
            <w:tcW w:w="2748" w:type="dxa"/>
            <w:noWrap/>
            <w:hideMark/>
          </w:tcPr>
          <w:p w14:paraId="21303E6B" w14:textId="77777777" w:rsidR="005F301D" w:rsidRPr="007E38D6" w:rsidRDefault="005F301D">
            <w:pPr>
              <w:rPr>
                <w:rFonts w:asciiTheme="minorHAnsi" w:hAnsiTheme="minorHAnsi" w:cs="Consolas"/>
              </w:rPr>
            </w:pPr>
            <w:r w:rsidRPr="007E38D6">
              <w:rPr>
                <w:rFonts w:asciiTheme="minorHAnsi" w:hAnsiTheme="minorHAnsi" w:cs="Consolas"/>
              </w:rPr>
              <w:t>4390</w:t>
            </w:r>
          </w:p>
        </w:tc>
        <w:tc>
          <w:tcPr>
            <w:tcW w:w="7417" w:type="dxa"/>
            <w:hideMark/>
          </w:tcPr>
          <w:p w14:paraId="52D756E0" w14:textId="77777777" w:rsidR="005F301D" w:rsidRPr="007E38D6" w:rsidRDefault="005F301D">
            <w:pPr>
              <w:rPr>
                <w:rFonts w:asciiTheme="minorHAnsi" w:hAnsiTheme="minorHAnsi" w:cs="Consolas"/>
              </w:rPr>
            </w:pPr>
            <w:r w:rsidRPr="007E38D6">
              <w:rPr>
                <w:rFonts w:asciiTheme="minorHAnsi" w:hAnsiTheme="minorHAnsi" w:cs="Consolas"/>
              </w:rPr>
              <w:t xml:space="preserve">Apparel, fabrics, and notions merchant wholesalers </w:t>
            </w:r>
          </w:p>
        </w:tc>
        <w:tc>
          <w:tcPr>
            <w:tcW w:w="332" w:type="dxa"/>
            <w:noWrap/>
            <w:hideMark/>
          </w:tcPr>
          <w:p w14:paraId="2A2CBE92" w14:textId="77777777" w:rsidR="005F301D" w:rsidRPr="007E38D6" w:rsidRDefault="005F301D">
            <w:pPr>
              <w:rPr>
                <w:rFonts w:asciiTheme="minorHAnsi" w:hAnsiTheme="minorHAnsi" w:cs="Consolas"/>
              </w:rPr>
            </w:pPr>
          </w:p>
        </w:tc>
      </w:tr>
      <w:tr w:rsidR="005F301D" w:rsidRPr="007E38D6" w14:paraId="49339443" w14:textId="77777777" w:rsidTr="008529AF">
        <w:trPr>
          <w:trHeight w:val="350"/>
        </w:trPr>
        <w:tc>
          <w:tcPr>
            <w:tcW w:w="2748" w:type="dxa"/>
            <w:noWrap/>
            <w:hideMark/>
          </w:tcPr>
          <w:p w14:paraId="033FE6E7" w14:textId="77777777" w:rsidR="005F301D" w:rsidRPr="007E38D6" w:rsidRDefault="005F301D">
            <w:pPr>
              <w:rPr>
                <w:rFonts w:asciiTheme="minorHAnsi" w:hAnsiTheme="minorHAnsi" w:cs="Consolas"/>
              </w:rPr>
            </w:pPr>
            <w:r w:rsidRPr="007E38D6">
              <w:rPr>
                <w:rFonts w:asciiTheme="minorHAnsi" w:hAnsiTheme="minorHAnsi" w:cs="Consolas"/>
              </w:rPr>
              <w:t>4470</w:t>
            </w:r>
          </w:p>
        </w:tc>
        <w:tc>
          <w:tcPr>
            <w:tcW w:w="7417" w:type="dxa"/>
            <w:hideMark/>
          </w:tcPr>
          <w:p w14:paraId="4589CB76" w14:textId="77777777" w:rsidR="005F301D" w:rsidRPr="007E38D6" w:rsidRDefault="005F301D">
            <w:pPr>
              <w:rPr>
                <w:rFonts w:asciiTheme="minorHAnsi" w:hAnsiTheme="minorHAnsi" w:cs="Consolas"/>
              </w:rPr>
            </w:pPr>
            <w:r w:rsidRPr="007E38D6">
              <w:rPr>
                <w:rFonts w:asciiTheme="minorHAnsi" w:hAnsiTheme="minorHAnsi" w:cs="Consolas"/>
              </w:rPr>
              <w:t xml:space="preserve">Groceries and related products merchant wholesalers </w:t>
            </w:r>
          </w:p>
        </w:tc>
        <w:tc>
          <w:tcPr>
            <w:tcW w:w="332" w:type="dxa"/>
            <w:noWrap/>
            <w:hideMark/>
          </w:tcPr>
          <w:p w14:paraId="524F59C4" w14:textId="77777777" w:rsidR="005F301D" w:rsidRPr="007E38D6" w:rsidRDefault="005F301D">
            <w:pPr>
              <w:rPr>
                <w:rFonts w:asciiTheme="minorHAnsi" w:hAnsiTheme="minorHAnsi" w:cs="Consolas"/>
              </w:rPr>
            </w:pPr>
          </w:p>
        </w:tc>
      </w:tr>
      <w:tr w:rsidR="005F301D" w:rsidRPr="007E38D6" w14:paraId="1697864F" w14:textId="77777777" w:rsidTr="008529AF">
        <w:trPr>
          <w:trHeight w:val="350"/>
        </w:trPr>
        <w:tc>
          <w:tcPr>
            <w:tcW w:w="2748" w:type="dxa"/>
            <w:noWrap/>
            <w:hideMark/>
          </w:tcPr>
          <w:p w14:paraId="5ACBA2EF" w14:textId="77777777" w:rsidR="005F301D" w:rsidRPr="007E38D6" w:rsidRDefault="005F301D">
            <w:pPr>
              <w:rPr>
                <w:rFonts w:asciiTheme="minorHAnsi" w:hAnsiTheme="minorHAnsi" w:cs="Consolas"/>
              </w:rPr>
            </w:pPr>
            <w:r w:rsidRPr="007E38D6">
              <w:rPr>
                <w:rFonts w:asciiTheme="minorHAnsi" w:hAnsiTheme="minorHAnsi" w:cs="Consolas"/>
              </w:rPr>
              <w:t>4480</w:t>
            </w:r>
          </w:p>
        </w:tc>
        <w:tc>
          <w:tcPr>
            <w:tcW w:w="7417" w:type="dxa"/>
            <w:hideMark/>
          </w:tcPr>
          <w:p w14:paraId="5136876F" w14:textId="77777777" w:rsidR="005F301D" w:rsidRPr="007E38D6" w:rsidRDefault="005F301D">
            <w:pPr>
              <w:rPr>
                <w:rFonts w:asciiTheme="minorHAnsi" w:hAnsiTheme="minorHAnsi" w:cs="Consolas"/>
              </w:rPr>
            </w:pPr>
            <w:r w:rsidRPr="007E38D6">
              <w:rPr>
                <w:rFonts w:asciiTheme="minorHAnsi" w:hAnsiTheme="minorHAnsi" w:cs="Consolas"/>
              </w:rPr>
              <w:t xml:space="preserve">Farm product raw materials merchant wholesalers </w:t>
            </w:r>
          </w:p>
        </w:tc>
        <w:tc>
          <w:tcPr>
            <w:tcW w:w="332" w:type="dxa"/>
            <w:noWrap/>
            <w:hideMark/>
          </w:tcPr>
          <w:p w14:paraId="33F69AA5" w14:textId="77777777" w:rsidR="005F301D" w:rsidRPr="007E38D6" w:rsidRDefault="005F301D">
            <w:pPr>
              <w:rPr>
                <w:rFonts w:asciiTheme="minorHAnsi" w:hAnsiTheme="minorHAnsi" w:cs="Consolas"/>
              </w:rPr>
            </w:pPr>
          </w:p>
        </w:tc>
      </w:tr>
      <w:tr w:rsidR="005F301D" w:rsidRPr="007E38D6" w14:paraId="1441E291" w14:textId="77777777" w:rsidTr="008529AF">
        <w:trPr>
          <w:trHeight w:val="350"/>
        </w:trPr>
        <w:tc>
          <w:tcPr>
            <w:tcW w:w="2748" w:type="dxa"/>
            <w:noWrap/>
            <w:hideMark/>
          </w:tcPr>
          <w:p w14:paraId="4E083A6C" w14:textId="77777777" w:rsidR="005F301D" w:rsidRPr="007E38D6" w:rsidRDefault="005F301D">
            <w:pPr>
              <w:rPr>
                <w:rFonts w:asciiTheme="minorHAnsi" w:hAnsiTheme="minorHAnsi" w:cs="Consolas"/>
              </w:rPr>
            </w:pPr>
            <w:r w:rsidRPr="007E38D6">
              <w:rPr>
                <w:rFonts w:asciiTheme="minorHAnsi" w:hAnsiTheme="minorHAnsi" w:cs="Consolas"/>
              </w:rPr>
              <w:t>4490</w:t>
            </w:r>
          </w:p>
        </w:tc>
        <w:tc>
          <w:tcPr>
            <w:tcW w:w="7417" w:type="dxa"/>
            <w:hideMark/>
          </w:tcPr>
          <w:p w14:paraId="2CB62424" w14:textId="77777777" w:rsidR="005F301D" w:rsidRPr="007E38D6" w:rsidRDefault="005F301D">
            <w:pPr>
              <w:rPr>
                <w:rFonts w:asciiTheme="minorHAnsi" w:hAnsiTheme="minorHAnsi" w:cs="Consolas"/>
              </w:rPr>
            </w:pPr>
            <w:r w:rsidRPr="007E38D6">
              <w:rPr>
                <w:rFonts w:asciiTheme="minorHAnsi" w:hAnsiTheme="minorHAnsi" w:cs="Consolas"/>
              </w:rPr>
              <w:t xml:space="preserve">Petroleum and petroleum products merchant wholesalers </w:t>
            </w:r>
          </w:p>
        </w:tc>
        <w:tc>
          <w:tcPr>
            <w:tcW w:w="332" w:type="dxa"/>
            <w:noWrap/>
            <w:hideMark/>
          </w:tcPr>
          <w:p w14:paraId="629549ED" w14:textId="77777777" w:rsidR="005F301D" w:rsidRPr="007E38D6" w:rsidRDefault="005F301D">
            <w:pPr>
              <w:rPr>
                <w:rFonts w:asciiTheme="minorHAnsi" w:hAnsiTheme="minorHAnsi" w:cs="Consolas"/>
              </w:rPr>
            </w:pPr>
          </w:p>
        </w:tc>
      </w:tr>
      <w:tr w:rsidR="005F301D" w:rsidRPr="007E38D6" w14:paraId="6148EFCA" w14:textId="77777777" w:rsidTr="008529AF">
        <w:trPr>
          <w:trHeight w:val="350"/>
        </w:trPr>
        <w:tc>
          <w:tcPr>
            <w:tcW w:w="2748" w:type="dxa"/>
            <w:noWrap/>
            <w:hideMark/>
          </w:tcPr>
          <w:p w14:paraId="3E9D8382" w14:textId="77777777" w:rsidR="005F301D" w:rsidRPr="007E38D6" w:rsidRDefault="005F301D">
            <w:pPr>
              <w:rPr>
                <w:rFonts w:asciiTheme="minorHAnsi" w:hAnsiTheme="minorHAnsi" w:cs="Consolas"/>
              </w:rPr>
            </w:pPr>
            <w:r w:rsidRPr="007E38D6">
              <w:rPr>
                <w:rFonts w:asciiTheme="minorHAnsi" w:hAnsiTheme="minorHAnsi" w:cs="Consolas"/>
              </w:rPr>
              <w:t>4560</w:t>
            </w:r>
          </w:p>
        </w:tc>
        <w:tc>
          <w:tcPr>
            <w:tcW w:w="7417" w:type="dxa"/>
            <w:hideMark/>
          </w:tcPr>
          <w:p w14:paraId="3BCAD9DC" w14:textId="77777777" w:rsidR="005F301D" w:rsidRPr="007E38D6" w:rsidRDefault="005F301D">
            <w:pPr>
              <w:rPr>
                <w:rFonts w:asciiTheme="minorHAnsi" w:hAnsiTheme="minorHAnsi" w:cs="Consolas"/>
              </w:rPr>
            </w:pPr>
            <w:r w:rsidRPr="007E38D6">
              <w:rPr>
                <w:rFonts w:asciiTheme="minorHAnsi" w:hAnsiTheme="minorHAnsi" w:cs="Consolas"/>
              </w:rPr>
              <w:t xml:space="preserve">Alcoholic beverages merchant wholesalers </w:t>
            </w:r>
          </w:p>
        </w:tc>
        <w:tc>
          <w:tcPr>
            <w:tcW w:w="332" w:type="dxa"/>
            <w:noWrap/>
            <w:hideMark/>
          </w:tcPr>
          <w:p w14:paraId="70149945" w14:textId="77777777" w:rsidR="005F301D" w:rsidRPr="007E38D6" w:rsidRDefault="005F301D">
            <w:pPr>
              <w:rPr>
                <w:rFonts w:asciiTheme="minorHAnsi" w:hAnsiTheme="minorHAnsi" w:cs="Consolas"/>
              </w:rPr>
            </w:pPr>
          </w:p>
        </w:tc>
      </w:tr>
      <w:tr w:rsidR="005F301D" w:rsidRPr="007E38D6" w14:paraId="452D20DA" w14:textId="77777777" w:rsidTr="008529AF">
        <w:trPr>
          <w:trHeight w:val="350"/>
        </w:trPr>
        <w:tc>
          <w:tcPr>
            <w:tcW w:w="2748" w:type="dxa"/>
            <w:noWrap/>
            <w:hideMark/>
          </w:tcPr>
          <w:p w14:paraId="4623FECF" w14:textId="77777777" w:rsidR="005F301D" w:rsidRPr="007E38D6" w:rsidRDefault="005F301D">
            <w:pPr>
              <w:rPr>
                <w:rFonts w:asciiTheme="minorHAnsi" w:hAnsiTheme="minorHAnsi" w:cs="Consolas"/>
              </w:rPr>
            </w:pPr>
            <w:r w:rsidRPr="007E38D6">
              <w:rPr>
                <w:rFonts w:asciiTheme="minorHAnsi" w:hAnsiTheme="minorHAnsi" w:cs="Consolas"/>
              </w:rPr>
              <w:t>4570</w:t>
            </w:r>
          </w:p>
        </w:tc>
        <w:tc>
          <w:tcPr>
            <w:tcW w:w="7417" w:type="dxa"/>
            <w:hideMark/>
          </w:tcPr>
          <w:p w14:paraId="6DF330A6" w14:textId="77777777" w:rsidR="005F301D" w:rsidRPr="007E38D6" w:rsidRDefault="005F301D">
            <w:pPr>
              <w:rPr>
                <w:rFonts w:asciiTheme="minorHAnsi" w:hAnsiTheme="minorHAnsi" w:cs="Consolas"/>
              </w:rPr>
            </w:pPr>
            <w:r w:rsidRPr="007E38D6">
              <w:rPr>
                <w:rFonts w:asciiTheme="minorHAnsi" w:hAnsiTheme="minorHAnsi" w:cs="Consolas"/>
              </w:rPr>
              <w:t xml:space="preserve">Farm supplies merchant wholesalers </w:t>
            </w:r>
          </w:p>
        </w:tc>
        <w:tc>
          <w:tcPr>
            <w:tcW w:w="332" w:type="dxa"/>
            <w:noWrap/>
            <w:hideMark/>
          </w:tcPr>
          <w:p w14:paraId="259E4E43" w14:textId="77777777" w:rsidR="005F301D" w:rsidRPr="007E38D6" w:rsidRDefault="005F301D">
            <w:pPr>
              <w:rPr>
                <w:rFonts w:asciiTheme="minorHAnsi" w:hAnsiTheme="minorHAnsi" w:cs="Consolas"/>
              </w:rPr>
            </w:pPr>
          </w:p>
        </w:tc>
      </w:tr>
      <w:tr w:rsidR="005F301D" w:rsidRPr="007E38D6" w14:paraId="390FD567" w14:textId="77777777" w:rsidTr="008529AF">
        <w:trPr>
          <w:trHeight w:val="316"/>
        </w:trPr>
        <w:tc>
          <w:tcPr>
            <w:tcW w:w="2748" w:type="dxa"/>
            <w:noWrap/>
            <w:hideMark/>
          </w:tcPr>
          <w:p w14:paraId="6F523418" w14:textId="77777777" w:rsidR="005F301D" w:rsidRPr="007E38D6" w:rsidRDefault="005F301D">
            <w:pPr>
              <w:rPr>
                <w:rFonts w:asciiTheme="minorHAnsi" w:hAnsiTheme="minorHAnsi" w:cs="Consolas"/>
              </w:rPr>
            </w:pPr>
            <w:r w:rsidRPr="007E38D6">
              <w:rPr>
                <w:rFonts w:asciiTheme="minorHAnsi" w:hAnsiTheme="minorHAnsi" w:cs="Consolas"/>
              </w:rPr>
              <w:t>4580</w:t>
            </w:r>
          </w:p>
        </w:tc>
        <w:tc>
          <w:tcPr>
            <w:tcW w:w="7417" w:type="dxa"/>
            <w:hideMark/>
          </w:tcPr>
          <w:p w14:paraId="3FA561F2" w14:textId="77777777" w:rsidR="005F301D" w:rsidRPr="007E38D6" w:rsidRDefault="005F301D">
            <w:pPr>
              <w:rPr>
                <w:rFonts w:asciiTheme="minorHAnsi" w:hAnsiTheme="minorHAnsi" w:cs="Consolas"/>
              </w:rPr>
            </w:pPr>
            <w:r w:rsidRPr="007E38D6">
              <w:rPr>
                <w:rFonts w:asciiTheme="minorHAnsi" w:hAnsiTheme="minorHAnsi" w:cs="Consolas"/>
              </w:rPr>
              <w:t xml:space="preserve">Miscellaneous  nondurable goods merchant wholesalers </w:t>
            </w:r>
          </w:p>
        </w:tc>
        <w:tc>
          <w:tcPr>
            <w:tcW w:w="332" w:type="dxa"/>
            <w:noWrap/>
            <w:hideMark/>
          </w:tcPr>
          <w:p w14:paraId="46AB6A0A" w14:textId="77777777" w:rsidR="005F301D" w:rsidRPr="007E38D6" w:rsidRDefault="005F301D">
            <w:pPr>
              <w:rPr>
                <w:rFonts w:asciiTheme="minorHAnsi" w:hAnsiTheme="minorHAnsi" w:cs="Consolas"/>
              </w:rPr>
            </w:pPr>
          </w:p>
        </w:tc>
      </w:tr>
      <w:tr w:rsidR="005F301D" w:rsidRPr="007E38D6" w14:paraId="02500699" w14:textId="77777777" w:rsidTr="008529AF">
        <w:trPr>
          <w:trHeight w:val="316"/>
        </w:trPr>
        <w:tc>
          <w:tcPr>
            <w:tcW w:w="2748" w:type="dxa"/>
            <w:noWrap/>
            <w:hideMark/>
          </w:tcPr>
          <w:p w14:paraId="2F7AAD1B" w14:textId="77777777" w:rsidR="005F301D" w:rsidRPr="007E38D6" w:rsidRDefault="005F301D">
            <w:pPr>
              <w:rPr>
                <w:rFonts w:asciiTheme="minorHAnsi" w:hAnsiTheme="minorHAnsi" w:cs="Consolas"/>
              </w:rPr>
            </w:pPr>
            <w:r w:rsidRPr="007E38D6">
              <w:rPr>
                <w:rFonts w:asciiTheme="minorHAnsi" w:hAnsiTheme="minorHAnsi" w:cs="Consolas"/>
              </w:rPr>
              <w:t>4585</w:t>
            </w:r>
          </w:p>
        </w:tc>
        <w:tc>
          <w:tcPr>
            <w:tcW w:w="7417" w:type="dxa"/>
            <w:hideMark/>
          </w:tcPr>
          <w:p w14:paraId="104FB2BD" w14:textId="77777777" w:rsidR="005F301D" w:rsidRPr="007E38D6" w:rsidRDefault="005F301D">
            <w:pPr>
              <w:rPr>
                <w:rFonts w:asciiTheme="minorHAnsi" w:hAnsiTheme="minorHAnsi" w:cs="Consolas"/>
              </w:rPr>
            </w:pPr>
            <w:r w:rsidRPr="007E38D6">
              <w:rPr>
                <w:rFonts w:asciiTheme="minorHAnsi" w:hAnsiTheme="minorHAnsi" w:cs="Consolas"/>
              </w:rPr>
              <w:t xml:space="preserve">Wholesale electronic markets and agents and brokers </w:t>
            </w:r>
          </w:p>
        </w:tc>
        <w:tc>
          <w:tcPr>
            <w:tcW w:w="332" w:type="dxa"/>
            <w:noWrap/>
            <w:hideMark/>
          </w:tcPr>
          <w:p w14:paraId="5C88AC8A" w14:textId="77777777" w:rsidR="005F301D" w:rsidRPr="007E38D6" w:rsidRDefault="005F301D">
            <w:pPr>
              <w:rPr>
                <w:rFonts w:asciiTheme="minorHAnsi" w:hAnsiTheme="minorHAnsi" w:cs="Consolas"/>
              </w:rPr>
            </w:pPr>
          </w:p>
        </w:tc>
      </w:tr>
      <w:tr w:rsidR="005F301D" w:rsidRPr="007E38D6" w14:paraId="7450A631" w14:textId="77777777" w:rsidTr="008529AF">
        <w:trPr>
          <w:trHeight w:val="323"/>
        </w:trPr>
        <w:tc>
          <w:tcPr>
            <w:tcW w:w="2748" w:type="dxa"/>
            <w:noWrap/>
            <w:hideMark/>
          </w:tcPr>
          <w:p w14:paraId="5319D49A" w14:textId="77777777" w:rsidR="005F301D" w:rsidRPr="007E38D6" w:rsidRDefault="005F301D">
            <w:pPr>
              <w:rPr>
                <w:rFonts w:asciiTheme="minorHAnsi" w:hAnsiTheme="minorHAnsi" w:cs="Consolas"/>
              </w:rPr>
            </w:pPr>
            <w:r w:rsidRPr="007E38D6">
              <w:rPr>
                <w:rFonts w:asciiTheme="minorHAnsi" w:hAnsiTheme="minorHAnsi" w:cs="Consolas"/>
              </w:rPr>
              <w:t>4590</w:t>
            </w:r>
          </w:p>
        </w:tc>
        <w:tc>
          <w:tcPr>
            <w:tcW w:w="7417" w:type="dxa"/>
            <w:hideMark/>
          </w:tcPr>
          <w:p w14:paraId="20FDFA8E" w14:textId="77777777" w:rsidR="005F301D" w:rsidRPr="007E38D6" w:rsidRDefault="005F301D">
            <w:pPr>
              <w:rPr>
                <w:rFonts w:asciiTheme="minorHAnsi" w:hAnsiTheme="minorHAnsi" w:cs="Consolas"/>
              </w:rPr>
            </w:pPr>
            <w:r w:rsidRPr="007E38D6">
              <w:rPr>
                <w:rFonts w:asciiTheme="minorHAnsi" w:hAnsiTheme="minorHAnsi" w:cs="Consolas"/>
              </w:rPr>
              <w:t>Not specified wholesale trade</w:t>
            </w:r>
          </w:p>
        </w:tc>
        <w:tc>
          <w:tcPr>
            <w:tcW w:w="332" w:type="dxa"/>
            <w:noWrap/>
            <w:hideMark/>
          </w:tcPr>
          <w:p w14:paraId="4A81E590" w14:textId="77777777" w:rsidR="005F301D" w:rsidRPr="007E38D6" w:rsidRDefault="005F301D">
            <w:pPr>
              <w:rPr>
                <w:rFonts w:asciiTheme="minorHAnsi" w:hAnsiTheme="minorHAnsi" w:cs="Consolas"/>
              </w:rPr>
            </w:pPr>
          </w:p>
        </w:tc>
      </w:tr>
      <w:tr w:rsidR="005F301D" w:rsidRPr="007E38D6" w14:paraId="159E033A" w14:textId="77777777" w:rsidTr="008529AF">
        <w:trPr>
          <w:trHeight w:val="350"/>
        </w:trPr>
        <w:tc>
          <w:tcPr>
            <w:tcW w:w="2748" w:type="dxa"/>
            <w:noWrap/>
            <w:hideMark/>
          </w:tcPr>
          <w:p w14:paraId="5504A0AF" w14:textId="77777777" w:rsidR="005F301D" w:rsidRPr="007E38D6" w:rsidRDefault="005F301D">
            <w:pPr>
              <w:rPr>
                <w:rFonts w:asciiTheme="minorHAnsi" w:hAnsiTheme="minorHAnsi" w:cs="Consolas"/>
              </w:rPr>
            </w:pPr>
            <w:r w:rsidRPr="007E38D6">
              <w:rPr>
                <w:rFonts w:asciiTheme="minorHAnsi" w:hAnsiTheme="minorHAnsi" w:cs="Consolas"/>
              </w:rPr>
              <w:t>4670</w:t>
            </w:r>
          </w:p>
        </w:tc>
        <w:tc>
          <w:tcPr>
            <w:tcW w:w="7417" w:type="dxa"/>
            <w:hideMark/>
          </w:tcPr>
          <w:p w14:paraId="2D952F38" w14:textId="77777777" w:rsidR="005F301D" w:rsidRPr="007E38D6" w:rsidRDefault="005F301D">
            <w:pPr>
              <w:rPr>
                <w:rFonts w:asciiTheme="minorHAnsi" w:hAnsiTheme="minorHAnsi" w:cs="Consolas"/>
              </w:rPr>
            </w:pPr>
            <w:r w:rsidRPr="007E38D6">
              <w:rPr>
                <w:rFonts w:asciiTheme="minorHAnsi" w:hAnsiTheme="minorHAnsi" w:cs="Consolas"/>
              </w:rPr>
              <w:t xml:space="preserve">Automobile dealers </w:t>
            </w:r>
          </w:p>
        </w:tc>
        <w:tc>
          <w:tcPr>
            <w:tcW w:w="332" w:type="dxa"/>
            <w:noWrap/>
            <w:hideMark/>
          </w:tcPr>
          <w:p w14:paraId="4F41426C" w14:textId="77777777" w:rsidR="005F301D" w:rsidRPr="007E38D6" w:rsidRDefault="005F301D">
            <w:pPr>
              <w:rPr>
                <w:rFonts w:asciiTheme="minorHAnsi" w:hAnsiTheme="minorHAnsi" w:cs="Consolas"/>
              </w:rPr>
            </w:pPr>
          </w:p>
        </w:tc>
      </w:tr>
      <w:tr w:rsidR="005F301D" w:rsidRPr="007E38D6" w14:paraId="1AB3251A" w14:textId="77777777" w:rsidTr="008529AF">
        <w:trPr>
          <w:trHeight w:val="316"/>
        </w:trPr>
        <w:tc>
          <w:tcPr>
            <w:tcW w:w="2748" w:type="dxa"/>
            <w:noWrap/>
            <w:hideMark/>
          </w:tcPr>
          <w:p w14:paraId="69EE8150" w14:textId="77777777" w:rsidR="005F301D" w:rsidRPr="007E38D6" w:rsidRDefault="005F301D">
            <w:pPr>
              <w:rPr>
                <w:rFonts w:asciiTheme="minorHAnsi" w:hAnsiTheme="minorHAnsi" w:cs="Consolas"/>
              </w:rPr>
            </w:pPr>
            <w:r w:rsidRPr="007E38D6">
              <w:rPr>
                <w:rFonts w:asciiTheme="minorHAnsi" w:hAnsiTheme="minorHAnsi" w:cs="Consolas"/>
              </w:rPr>
              <w:t>4680</w:t>
            </w:r>
          </w:p>
        </w:tc>
        <w:tc>
          <w:tcPr>
            <w:tcW w:w="7417" w:type="dxa"/>
            <w:hideMark/>
          </w:tcPr>
          <w:p w14:paraId="7DE3D192" w14:textId="77777777" w:rsidR="005F301D" w:rsidRPr="007E38D6" w:rsidRDefault="005F301D">
            <w:pPr>
              <w:rPr>
                <w:rFonts w:asciiTheme="minorHAnsi" w:hAnsiTheme="minorHAnsi" w:cs="Consolas"/>
              </w:rPr>
            </w:pPr>
            <w:r w:rsidRPr="007E38D6">
              <w:rPr>
                <w:rFonts w:asciiTheme="minorHAnsi" w:hAnsiTheme="minorHAnsi" w:cs="Consolas"/>
              </w:rPr>
              <w:t xml:space="preserve">Other motor vehicle dealers </w:t>
            </w:r>
          </w:p>
        </w:tc>
        <w:tc>
          <w:tcPr>
            <w:tcW w:w="332" w:type="dxa"/>
            <w:noWrap/>
            <w:hideMark/>
          </w:tcPr>
          <w:p w14:paraId="27EBC361" w14:textId="77777777" w:rsidR="005F301D" w:rsidRPr="007E38D6" w:rsidRDefault="005F301D">
            <w:pPr>
              <w:rPr>
                <w:rFonts w:asciiTheme="minorHAnsi" w:hAnsiTheme="minorHAnsi" w:cs="Consolas"/>
              </w:rPr>
            </w:pPr>
          </w:p>
        </w:tc>
      </w:tr>
      <w:tr w:rsidR="005F301D" w:rsidRPr="007E38D6" w14:paraId="759935B4" w14:textId="77777777" w:rsidTr="008529AF">
        <w:trPr>
          <w:trHeight w:val="316"/>
        </w:trPr>
        <w:tc>
          <w:tcPr>
            <w:tcW w:w="2748" w:type="dxa"/>
            <w:noWrap/>
            <w:hideMark/>
          </w:tcPr>
          <w:p w14:paraId="65A30726" w14:textId="77777777" w:rsidR="005F301D" w:rsidRPr="007E38D6" w:rsidRDefault="005F301D">
            <w:pPr>
              <w:rPr>
                <w:rFonts w:asciiTheme="minorHAnsi" w:hAnsiTheme="minorHAnsi" w:cs="Consolas"/>
              </w:rPr>
            </w:pPr>
            <w:r w:rsidRPr="007E38D6">
              <w:rPr>
                <w:rFonts w:asciiTheme="minorHAnsi" w:hAnsiTheme="minorHAnsi" w:cs="Consolas"/>
              </w:rPr>
              <w:t>4690</w:t>
            </w:r>
          </w:p>
        </w:tc>
        <w:tc>
          <w:tcPr>
            <w:tcW w:w="7417" w:type="dxa"/>
            <w:hideMark/>
          </w:tcPr>
          <w:p w14:paraId="3A561931" w14:textId="77777777" w:rsidR="005F301D" w:rsidRPr="007E38D6" w:rsidRDefault="005F301D">
            <w:pPr>
              <w:rPr>
                <w:rFonts w:asciiTheme="minorHAnsi" w:hAnsiTheme="minorHAnsi" w:cs="Consolas"/>
              </w:rPr>
            </w:pPr>
            <w:r w:rsidRPr="007E38D6">
              <w:rPr>
                <w:rFonts w:asciiTheme="minorHAnsi" w:hAnsiTheme="minorHAnsi" w:cs="Consolas"/>
              </w:rPr>
              <w:t xml:space="preserve">Auto parts, accessories, and tire stores  </w:t>
            </w:r>
          </w:p>
        </w:tc>
        <w:tc>
          <w:tcPr>
            <w:tcW w:w="332" w:type="dxa"/>
            <w:noWrap/>
            <w:hideMark/>
          </w:tcPr>
          <w:p w14:paraId="14114538" w14:textId="77777777" w:rsidR="005F301D" w:rsidRPr="007E38D6" w:rsidRDefault="005F301D">
            <w:pPr>
              <w:rPr>
                <w:rFonts w:asciiTheme="minorHAnsi" w:hAnsiTheme="minorHAnsi" w:cs="Consolas"/>
              </w:rPr>
            </w:pPr>
          </w:p>
        </w:tc>
      </w:tr>
      <w:tr w:rsidR="005F301D" w:rsidRPr="007E38D6" w14:paraId="45A8A764" w14:textId="77777777" w:rsidTr="008529AF">
        <w:trPr>
          <w:trHeight w:val="316"/>
        </w:trPr>
        <w:tc>
          <w:tcPr>
            <w:tcW w:w="2748" w:type="dxa"/>
            <w:noWrap/>
            <w:hideMark/>
          </w:tcPr>
          <w:p w14:paraId="11AE3BB8" w14:textId="77777777" w:rsidR="005F301D" w:rsidRPr="007E38D6" w:rsidRDefault="005F301D">
            <w:pPr>
              <w:rPr>
                <w:rFonts w:asciiTheme="minorHAnsi" w:hAnsiTheme="minorHAnsi" w:cs="Consolas"/>
              </w:rPr>
            </w:pPr>
            <w:r w:rsidRPr="007E38D6">
              <w:rPr>
                <w:rFonts w:asciiTheme="minorHAnsi" w:hAnsiTheme="minorHAnsi" w:cs="Consolas"/>
              </w:rPr>
              <w:t>4770</w:t>
            </w:r>
          </w:p>
        </w:tc>
        <w:tc>
          <w:tcPr>
            <w:tcW w:w="7417" w:type="dxa"/>
            <w:hideMark/>
          </w:tcPr>
          <w:p w14:paraId="6435C919" w14:textId="77777777" w:rsidR="005F301D" w:rsidRPr="007E38D6" w:rsidRDefault="005F301D">
            <w:pPr>
              <w:rPr>
                <w:rFonts w:asciiTheme="minorHAnsi" w:hAnsiTheme="minorHAnsi" w:cs="Consolas"/>
              </w:rPr>
            </w:pPr>
            <w:r w:rsidRPr="007E38D6">
              <w:rPr>
                <w:rFonts w:asciiTheme="minorHAnsi" w:hAnsiTheme="minorHAnsi" w:cs="Consolas"/>
              </w:rPr>
              <w:t xml:space="preserve">Furniture and home furnishings stores </w:t>
            </w:r>
          </w:p>
        </w:tc>
        <w:tc>
          <w:tcPr>
            <w:tcW w:w="332" w:type="dxa"/>
            <w:noWrap/>
            <w:hideMark/>
          </w:tcPr>
          <w:p w14:paraId="7E70BA51" w14:textId="77777777" w:rsidR="005F301D" w:rsidRPr="007E38D6" w:rsidRDefault="005F301D">
            <w:pPr>
              <w:rPr>
                <w:rFonts w:asciiTheme="minorHAnsi" w:hAnsiTheme="minorHAnsi" w:cs="Consolas"/>
              </w:rPr>
            </w:pPr>
          </w:p>
        </w:tc>
      </w:tr>
      <w:tr w:rsidR="005F301D" w:rsidRPr="007E38D6" w14:paraId="14B0D63C" w14:textId="77777777" w:rsidTr="008529AF">
        <w:trPr>
          <w:trHeight w:val="316"/>
        </w:trPr>
        <w:tc>
          <w:tcPr>
            <w:tcW w:w="2748" w:type="dxa"/>
            <w:noWrap/>
            <w:hideMark/>
          </w:tcPr>
          <w:p w14:paraId="722A8BCE" w14:textId="77777777" w:rsidR="005F301D" w:rsidRPr="007E38D6" w:rsidRDefault="005F301D">
            <w:pPr>
              <w:rPr>
                <w:rFonts w:asciiTheme="minorHAnsi" w:hAnsiTheme="minorHAnsi" w:cs="Consolas"/>
              </w:rPr>
            </w:pPr>
            <w:r w:rsidRPr="007E38D6">
              <w:rPr>
                <w:rFonts w:asciiTheme="minorHAnsi" w:hAnsiTheme="minorHAnsi" w:cs="Consolas"/>
              </w:rPr>
              <w:t>4780</w:t>
            </w:r>
          </w:p>
        </w:tc>
        <w:tc>
          <w:tcPr>
            <w:tcW w:w="7417" w:type="dxa"/>
            <w:hideMark/>
          </w:tcPr>
          <w:p w14:paraId="65424DED" w14:textId="77777777" w:rsidR="005F301D" w:rsidRPr="007E38D6" w:rsidRDefault="005F301D">
            <w:pPr>
              <w:rPr>
                <w:rFonts w:asciiTheme="minorHAnsi" w:hAnsiTheme="minorHAnsi" w:cs="Consolas"/>
              </w:rPr>
            </w:pPr>
            <w:r w:rsidRPr="007E38D6">
              <w:rPr>
                <w:rFonts w:asciiTheme="minorHAnsi" w:hAnsiTheme="minorHAnsi" w:cs="Consolas"/>
              </w:rPr>
              <w:t xml:space="preserve">Household appliance stores </w:t>
            </w:r>
          </w:p>
        </w:tc>
        <w:tc>
          <w:tcPr>
            <w:tcW w:w="332" w:type="dxa"/>
            <w:noWrap/>
            <w:hideMark/>
          </w:tcPr>
          <w:p w14:paraId="3BB4731C" w14:textId="77777777" w:rsidR="005F301D" w:rsidRPr="007E38D6" w:rsidRDefault="005F301D">
            <w:pPr>
              <w:rPr>
                <w:rFonts w:asciiTheme="minorHAnsi" w:hAnsiTheme="minorHAnsi" w:cs="Consolas"/>
              </w:rPr>
            </w:pPr>
          </w:p>
        </w:tc>
      </w:tr>
      <w:tr w:rsidR="005F301D" w:rsidRPr="007E38D6" w14:paraId="707AF603" w14:textId="77777777" w:rsidTr="008529AF">
        <w:trPr>
          <w:trHeight w:val="316"/>
        </w:trPr>
        <w:tc>
          <w:tcPr>
            <w:tcW w:w="2748" w:type="dxa"/>
            <w:noWrap/>
            <w:hideMark/>
          </w:tcPr>
          <w:p w14:paraId="5F178633" w14:textId="77777777" w:rsidR="005F301D" w:rsidRPr="007E38D6" w:rsidRDefault="005F301D">
            <w:pPr>
              <w:rPr>
                <w:rFonts w:asciiTheme="minorHAnsi" w:hAnsiTheme="minorHAnsi" w:cs="Consolas"/>
              </w:rPr>
            </w:pPr>
            <w:r w:rsidRPr="007E38D6">
              <w:rPr>
                <w:rFonts w:asciiTheme="minorHAnsi" w:hAnsiTheme="minorHAnsi" w:cs="Consolas"/>
              </w:rPr>
              <w:t>4790</w:t>
            </w:r>
          </w:p>
        </w:tc>
        <w:tc>
          <w:tcPr>
            <w:tcW w:w="7417" w:type="dxa"/>
            <w:hideMark/>
          </w:tcPr>
          <w:p w14:paraId="24843A88" w14:textId="77777777" w:rsidR="005F301D" w:rsidRPr="007E38D6" w:rsidRDefault="005F301D">
            <w:pPr>
              <w:rPr>
                <w:rFonts w:asciiTheme="minorHAnsi" w:hAnsiTheme="minorHAnsi" w:cs="Consolas"/>
              </w:rPr>
            </w:pPr>
            <w:r w:rsidRPr="007E38D6">
              <w:rPr>
                <w:rFonts w:asciiTheme="minorHAnsi" w:hAnsiTheme="minorHAnsi" w:cs="Consolas"/>
              </w:rPr>
              <w:t>Radio, TV, and computer stores</w:t>
            </w:r>
          </w:p>
        </w:tc>
        <w:tc>
          <w:tcPr>
            <w:tcW w:w="332" w:type="dxa"/>
            <w:noWrap/>
            <w:hideMark/>
          </w:tcPr>
          <w:p w14:paraId="7FC62B60" w14:textId="77777777" w:rsidR="005F301D" w:rsidRPr="007E38D6" w:rsidRDefault="005F301D">
            <w:pPr>
              <w:rPr>
                <w:rFonts w:asciiTheme="minorHAnsi" w:hAnsiTheme="minorHAnsi" w:cs="Consolas"/>
              </w:rPr>
            </w:pPr>
          </w:p>
        </w:tc>
      </w:tr>
      <w:tr w:rsidR="005F301D" w:rsidRPr="007E38D6" w14:paraId="68CEA4E9" w14:textId="77777777" w:rsidTr="008529AF">
        <w:trPr>
          <w:trHeight w:val="316"/>
        </w:trPr>
        <w:tc>
          <w:tcPr>
            <w:tcW w:w="2748" w:type="dxa"/>
            <w:noWrap/>
            <w:hideMark/>
          </w:tcPr>
          <w:p w14:paraId="383CBFE9" w14:textId="77777777" w:rsidR="005F301D" w:rsidRPr="007E38D6" w:rsidRDefault="005F301D">
            <w:pPr>
              <w:rPr>
                <w:rFonts w:asciiTheme="minorHAnsi" w:hAnsiTheme="minorHAnsi" w:cs="Consolas"/>
              </w:rPr>
            </w:pPr>
            <w:r w:rsidRPr="007E38D6">
              <w:rPr>
                <w:rFonts w:asciiTheme="minorHAnsi" w:hAnsiTheme="minorHAnsi" w:cs="Consolas"/>
              </w:rPr>
              <w:t>4870</w:t>
            </w:r>
          </w:p>
        </w:tc>
        <w:tc>
          <w:tcPr>
            <w:tcW w:w="7417" w:type="dxa"/>
            <w:hideMark/>
          </w:tcPr>
          <w:p w14:paraId="0D9B1A00" w14:textId="77777777" w:rsidR="005F301D" w:rsidRPr="007E38D6" w:rsidRDefault="005F301D">
            <w:pPr>
              <w:rPr>
                <w:rFonts w:asciiTheme="minorHAnsi" w:hAnsiTheme="minorHAnsi" w:cs="Consolas"/>
              </w:rPr>
            </w:pPr>
            <w:r w:rsidRPr="007E38D6">
              <w:rPr>
                <w:rFonts w:asciiTheme="minorHAnsi" w:hAnsiTheme="minorHAnsi" w:cs="Consolas"/>
              </w:rPr>
              <w:t xml:space="preserve">Building material and supplies dealers  </w:t>
            </w:r>
          </w:p>
        </w:tc>
        <w:tc>
          <w:tcPr>
            <w:tcW w:w="332" w:type="dxa"/>
            <w:noWrap/>
            <w:hideMark/>
          </w:tcPr>
          <w:p w14:paraId="12412900" w14:textId="77777777" w:rsidR="005F301D" w:rsidRPr="007E38D6" w:rsidRDefault="005F301D">
            <w:pPr>
              <w:rPr>
                <w:rFonts w:asciiTheme="minorHAnsi" w:hAnsiTheme="minorHAnsi" w:cs="Consolas"/>
              </w:rPr>
            </w:pPr>
          </w:p>
        </w:tc>
      </w:tr>
      <w:tr w:rsidR="005F301D" w:rsidRPr="007E38D6" w14:paraId="58E3878D" w14:textId="77777777" w:rsidTr="008529AF">
        <w:trPr>
          <w:trHeight w:val="316"/>
        </w:trPr>
        <w:tc>
          <w:tcPr>
            <w:tcW w:w="2748" w:type="dxa"/>
            <w:noWrap/>
            <w:hideMark/>
          </w:tcPr>
          <w:p w14:paraId="5A997C86" w14:textId="77777777" w:rsidR="005F301D" w:rsidRPr="007E38D6" w:rsidRDefault="005F301D">
            <w:pPr>
              <w:rPr>
                <w:rFonts w:asciiTheme="minorHAnsi" w:hAnsiTheme="minorHAnsi" w:cs="Consolas"/>
              </w:rPr>
            </w:pPr>
            <w:r w:rsidRPr="007E38D6">
              <w:rPr>
                <w:rFonts w:asciiTheme="minorHAnsi" w:hAnsiTheme="minorHAnsi" w:cs="Consolas"/>
              </w:rPr>
              <w:t>4880</w:t>
            </w:r>
          </w:p>
        </w:tc>
        <w:tc>
          <w:tcPr>
            <w:tcW w:w="7417" w:type="dxa"/>
            <w:hideMark/>
          </w:tcPr>
          <w:p w14:paraId="4D4B0083" w14:textId="77777777" w:rsidR="005F301D" w:rsidRPr="007E38D6" w:rsidRDefault="005F301D">
            <w:pPr>
              <w:rPr>
                <w:rFonts w:asciiTheme="minorHAnsi" w:hAnsiTheme="minorHAnsi" w:cs="Consolas"/>
              </w:rPr>
            </w:pPr>
            <w:r w:rsidRPr="007E38D6">
              <w:rPr>
                <w:rFonts w:asciiTheme="minorHAnsi" w:hAnsiTheme="minorHAnsi" w:cs="Consolas"/>
              </w:rPr>
              <w:t xml:space="preserve">Hardware stores </w:t>
            </w:r>
          </w:p>
        </w:tc>
        <w:tc>
          <w:tcPr>
            <w:tcW w:w="332" w:type="dxa"/>
            <w:noWrap/>
            <w:hideMark/>
          </w:tcPr>
          <w:p w14:paraId="515F87A4" w14:textId="77777777" w:rsidR="005F301D" w:rsidRPr="007E38D6" w:rsidRDefault="005F301D">
            <w:pPr>
              <w:rPr>
                <w:rFonts w:asciiTheme="minorHAnsi" w:hAnsiTheme="minorHAnsi" w:cs="Consolas"/>
              </w:rPr>
            </w:pPr>
          </w:p>
        </w:tc>
      </w:tr>
      <w:tr w:rsidR="005F301D" w:rsidRPr="007E38D6" w14:paraId="3D469B98" w14:textId="77777777" w:rsidTr="008529AF">
        <w:trPr>
          <w:trHeight w:val="316"/>
        </w:trPr>
        <w:tc>
          <w:tcPr>
            <w:tcW w:w="2748" w:type="dxa"/>
            <w:noWrap/>
            <w:hideMark/>
          </w:tcPr>
          <w:p w14:paraId="2BD4186C" w14:textId="77777777" w:rsidR="005F301D" w:rsidRPr="007E38D6" w:rsidRDefault="005F301D">
            <w:pPr>
              <w:rPr>
                <w:rFonts w:asciiTheme="minorHAnsi" w:hAnsiTheme="minorHAnsi" w:cs="Consolas"/>
              </w:rPr>
            </w:pPr>
            <w:r w:rsidRPr="007E38D6">
              <w:rPr>
                <w:rFonts w:asciiTheme="minorHAnsi" w:hAnsiTheme="minorHAnsi" w:cs="Consolas"/>
              </w:rPr>
              <w:t>4890</w:t>
            </w:r>
          </w:p>
        </w:tc>
        <w:tc>
          <w:tcPr>
            <w:tcW w:w="7417" w:type="dxa"/>
            <w:hideMark/>
          </w:tcPr>
          <w:p w14:paraId="02B9A5CE" w14:textId="77777777" w:rsidR="005F301D" w:rsidRPr="007E38D6" w:rsidRDefault="005F301D">
            <w:pPr>
              <w:rPr>
                <w:rFonts w:asciiTheme="minorHAnsi" w:hAnsiTheme="minorHAnsi" w:cs="Consolas"/>
              </w:rPr>
            </w:pPr>
            <w:r w:rsidRPr="007E38D6">
              <w:rPr>
                <w:rFonts w:asciiTheme="minorHAnsi" w:hAnsiTheme="minorHAnsi" w:cs="Consolas"/>
              </w:rPr>
              <w:t xml:space="preserve">Lawn and garden equipment and supplies stores </w:t>
            </w:r>
          </w:p>
        </w:tc>
        <w:tc>
          <w:tcPr>
            <w:tcW w:w="332" w:type="dxa"/>
            <w:noWrap/>
            <w:hideMark/>
          </w:tcPr>
          <w:p w14:paraId="271A76A7" w14:textId="77777777" w:rsidR="005F301D" w:rsidRPr="007E38D6" w:rsidRDefault="005F301D">
            <w:pPr>
              <w:rPr>
                <w:rFonts w:asciiTheme="minorHAnsi" w:hAnsiTheme="minorHAnsi" w:cs="Consolas"/>
              </w:rPr>
            </w:pPr>
          </w:p>
        </w:tc>
      </w:tr>
      <w:tr w:rsidR="005F301D" w:rsidRPr="007E38D6" w14:paraId="42B84921" w14:textId="77777777" w:rsidTr="008529AF">
        <w:trPr>
          <w:trHeight w:val="316"/>
        </w:trPr>
        <w:tc>
          <w:tcPr>
            <w:tcW w:w="2748" w:type="dxa"/>
            <w:noWrap/>
            <w:hideMark/>
          </w:tcPr>
          <w:p w14:paraId="58CBE62B" w14:textId="77777777" w:rsidR="005F301D" w:rsidRPr="007E38D6" w:rsidRDefault="005F301D">
            <w:pPr>
              <w:rPr>
                <w:rFonts w:asciiTheme="minorHAnsi" w:hAnsiTheme="minorHAnsi" w:cs="Consolas"/>
              </w:rPr>
            </w:pPr>
            <w:r w:rsidRPr="007E38D6">
              <w:rPr>
                <w:rFonts w:asciiTheme="minorHAnsi" w:hAnsiTheme="minorHAnsi" w:cs="Consolas"/>
              </w:rPr>
              <w:t>4970</w:t>
            </w:r>
          </w:p>
        </w:tc>
        <w:tc>
          <w:tcPr>
            <w:tcW w:w="7417" w:type="dxa"/>
            <w:hideMark/>
          </w:tcPr>
          <w:p w14:paraId="2149D232" w14:textId="77777777" w:rsidR="005F301D" w:rsidRPr="007E38D6" w:rsidRDefault="005F301D">
            <w:pPr>
              <w:rPr>
                <w:rFonts w:asciiTheme="minorHAnsi" w:hAnsiTheme="minorHAnsi" w:cs="Consolas"/>
              </w:rPr>
            </w:pPr>
            <w:r w:rsidRPr="007E38D6">
              <w:rPr>
                <w:rFonts w:asciiTheme="minorHAnsi" w:hAnsiTheme="minorHAnsi" w:cs="Consolas"/>
              </w:rPr>
              <w:t xml:space="preserve">Grocery stores </w:t>
            </w:r>
          </w:p>
        </w:tc>
        <w:tc>
          <w:tcPr>
            <w:tcW w:w="332" w:type="dxa"/>
            <w:noWrap/>
            <w:hideMark/>
          </w:tcPr>
          <w:p w14:paraId="28118216" w14:textId="77777777" w:rsidR="005F301D" w:rsidRPr="007E38D6" w:rsidRDefault="005F301D">
            <w:pPr>
              <w:rPr>
                <w:rFonts w:asciiTheme="minorHAnsi" w:hAnsiTheme="minorHAnsi" w:cs="Consolas"/>
              </w:rPr>
            </w:pPr>
          </w:p>
        </w:tc>
      </w:tr>
      <w:tr w:rsidR="005F301D" w:rsidRPr="007E38D6" w14:paraId="4C2A55DC" w14:textId="77777777" w:rsidTr="008529AF">
        <w:trPr>
          <w:trHeight w:val="377"/>
        </w:trPr>
        <w:tc>
          <w:tcPr>
            <w:tcW w:w="2748" w:type="dxa"/>
            <w:noWrap/>
            <w:hideMark/>
          </w:tcPr>
          <w:p w14:paraId="32DA473D" w14:textId="77777777" w:rsidR="005F301D" w:rsidRPr="007E38D6" w:rsidRDefault="005F301D">
            <w:pPr>
              <w:rPr>
                <w:rFonts w:asciiTheme="minorHAnsi" w:hAnsiTheme="minorHAnsi" w:cs="Consolas"/>
              </w:rPr>
            </w:pPr>
            <w:r w:rsidRPr="007E38D6">
              <w:rPr>
                <w:rFonts w:asciiTheme="minorHAnsi" w:hAnsiTheme="minorHAnsi" w:cs="Consolas"/>
              </w:rPr>
              <w:t>4980</w:t>
            </w:r>
          </w:p>
        </w:tc>
        <w:tc>
          <w:tcPr>
            <w:tcW w:w="7417" w:type="dxa"/>
            <w:hideMark/>
          </w:tcPr>
          <w:p w14:paraId="7AEBB73D" w14:textId="77777777" w:rsidR="005F301D" w:rsidRPr="007E38D6" w:rsidRDefault="005F301D">
            <w:pPr>
              <w:rPr>
                <w:rFonts w:asciiTheme="minorHAnsi" w:hAnsiTheme="minorHAnsi" w:cs="Consolas"/>
              </w:rPr>
            </w:pPr>
            <w:r w:rsidRPr="007E38D6">
              <w:rPr>
                <w:rFonts w:asciiTheme="minorHAnsi" w:hAnsiTheme="minorHAnsi" w:cs="Consolas"/>
              </w:rPr>
              <w:t>Specialty food stores</w:t>
            </w:r>
          </w:p>
        </w:tc>
        <w:tc>
          <w:tcPr>
            <w:tcW w:w="332" w:type="dxa"/>
            <w:noWrap/>
            <w:hideMark/>
          </w:tcPr>
          <w:p w14:paraId="3FE19553" w14:textId="77777777" w:rsidR="005F301D" w:rsidRPr="007E38D6" w:rsidRDefault="005F301D">
            <w:pPr>
              <w:rPr>
                <w:rFonts w:asciiTheme="minorHAnsi" w:hAnsiTheme="minorHAnsi" w:cs="Consolas"/>
              </w:rPr>
            </w:pPr>
          </w:p>
        </w:tc>
      </w:tr>
      <w:tr w:rsidR="005F301D" w:rsidRPr="007E38D6" w14:paraId="41949C02" w14:textId="77777777" w:rsidTr="008529AF">
        <w:trPr>
          <w:trHeight w:val="316"/>
        </w:trPr>
        <w:tc>
          <w:tcPr>
            <w:tcW w:w="2748" w:type="dxa"/>
            <w:noWrap/>
            <w:hideMark/>
          </w:tcPr>
          <w:p w14:paraId="0F2CC86B" w14:textId="77777777" w:rsidR="005F301D" w:rsidRPr="007E38D6" w:rsidRDefault="005F301D">
            <w:pPr>
              <w:rPr>
                <w:rFonts w:asciiTheme="minorHAnsi" w:hAnsiTheme="minorHAnsi" w:cs="Consolas"/>
              </w:rPr>
            </w:pPr>
            <w:r w:rsidRPr="007E38D6">
              <w:rPr>
                <w:rFonts w:asciiTheme="minorHAnsi" w:hAnsiTheme="minorHAnsi" w:cs="Consolas"/>
              </w:rPr>
              <w:t>4990</w:t>
            </w:r>
          </w:p>
        </w:tc>
        <w:tc>
          <w:tcPr>
            <w:tcW w:w="7417" w:type="dxa"/>
            <w:hideMark/>
          </w:tcPr>
          <w:p w14:paraId="44116F23" w14:textId="77777777" w:rsidR="005F301D" w:rsidRPr="007E38D6" w:rsidRDefault="005F301D">
            <w:pPr>
              <w:rPr>
                <w:rFonts w:asciiTheme="minorHAnsi" w:hAnsiTheme="minorHAnsi" w:cs="Consolas"/>
              </w:rPr>
            </w:pPr>
            <w:r w:rsidRPr="007E38D6">
              <w:rPr>
                <w:rFonts w:asciiTheme="minorHAnsi" w:hAnsiTheme="minorHAnsi" w:cs="Consolas"/>
              </w:rPr>
              <w:t xml:space="preserve">Beer, wine, and liquor stores </w:t>
            </w:r>
          </w:p>
        </w:tc>
        <w:tc>
          <w:tcPr>
            <w:tcW w:w="332" w:type="dxa"/>
            <w:noWrap/>
            <w:hideMark/>
          </w:tcPr>
          <w:p w14:paraId="6BE16961" w14:textId="77777777" w:rsidR="005F301D" w:rsidRPr="007E38D6" w:rsidRDefault="005F301D">
            <w:pPr>
              <w:rPr>
                <w:rFonts w:asciiTheme="minorHAnsi" w:hAnsiTheme="minorHAnsi" w:cs="Consolas"/>
              </w:rPr>
            </w:pPr>
          </w:p>
        </w:tc>
      </w:tr>
      <w:tr w:rsidR="005F301D" w:rsidRPr="007E38D6" w14:paraId="40438B75" w14:textId="77777777" w:rsidTr="008529AF">
        <w:trPr>
          <w:trHeight w:val="316"/>
        </w:trPr>
        <w:tc>
          <w:tcPr>
            <w:tcW w:w="2748" w:type="dxa"/>
            <w:noWrap/>
            <w:hideMark/>
          </w:tcPr>
          <w:p w14:paraId="7D31D69C" w14:textId="77777777" w:rsidR="005F301D" w:rsidRPr="007E38D6" w:rsidRDefault="005F301D">
            <w:pPr>
              <w:rPr>
                <w:rFonts w:asciiTheme="minorHAnsi" w:hAnsiTheme="minorHAnsi" w:cs="Consolas"/>
              </w:rPr>
            </w:pPr>
            <w:r w:rsidRPr="007E38D6">
              <w:rPr>
                <w:rFonts w:asciiTheme="minorHAnsi" w:hAnsiTheme="minorHAnsi" w:cs="Consolas"/>
              </w:rPr>
              <w:t>5070</w:t>
            </w:r>
          </w:p>
        </w:tc>
        <w:tc>
          <w:tcPr>
            <w:tcW w:w="7417" w:type="dxa"/>
            <w:hideMark/>
          </w:tcPr>
          <w:p w14:paraId="7C030F5C" w14:textId="77777777" w:rsidR="005F301D" w:rsidRPr="007E38D6" w:rsidRDefault="005F301D">
            <w:pPr>
              <w:rPr>
                <w:rFonts w:asciiTheme="minorHAnsi" w:hAnsiTheme="minorHAnsi" w:cs="Consolas"/>
              </w:rPr>
            </w:pPr>
            <w:r w:rsidRPr="007E38D6">
              <w:rPr>
                <w:rFonts w:asciiTheme="minorHAnsi" w:hAnsiTheme="minorHAnsi" w:cs="Consolas"/>
              </w:rPr>
              <w:t xml:space="preserve">Pharmacies and drug stores </w:t>
            </w:r>
          </w:p>
        </w:tc>
        <w:tc>
          <w:tcPr>
            <w:tcW w:w="332" w:type="dxa"/>
            <w:noWrap/>
            <w:hideMark/>
          </w:tcPr>
          <w:p w14:paraId="1C7143D2" w14:textId="77777777" w:rsidR="005F301D" w:rsidRPr="007E38D6" w:rsidRDefault="005F301D">
            <w:pPr>
              <w:rPr>
                <w:rFonts w:asciiTheme="minorHAnsi" w:hAnsiTheme="minorHAnsi" w:cs="Consolas"/>
              </w:rPr>
            </w:pPr>
          </w:p>
        </w:tc>
      </w:tr>
      <w:tr w:rsidR="005F301D" w:rsidRPr="007E38D6" w14:paraId="5C736376" w14:textId="77777777" w:rsidTr="008529AF">
        <w:trPr>
          <w:trHeight w:val="316"/>
        </w:trPr>
        <w:tc>
          <w:tcPr>
            <w:tcW w:w="2748" w:type="dxa"/>
            <w:noWrap/>
            <w:hideMark/>
          </w:tcPr>
          <w:p w14:paraId="7A49DBDF" w14:textId="77777777" w:rsidR="005F301D" w:rsidRPr="007E38D6" w:rsidRDefault="005F301D">
            <w:pPr>
              <w:rPr>
                <w:rFonts w:asciiTheme="minorHAnsi" w:hAnsiTheme="minorHAnsi" w:cs="Consolas"/>
              </w:rPr>
            </w:pPr>
            <w:r w:rsidRPr="007E38D6">
              <w:rPr>
                <w:rFonts w:asciiTheme="minorHAnsi" w:hAnsiTheme="minorHAnsi" w:cs="Consolas"/>
              </w:rPr>
              <w:t>5080</w:t>
            </w:r>
          </w:p>
        </w:tc>
        <w:tc>
          <w:tcPr>
            <w:tcW w:w="7417" w:type="dxa"/>
            <w:hideMark/>
          </w:tcPr>
          <w:p w14:paraId="7E84E814" w14:textId="77777777" w:rsidR="005F301D" w:rsidRPr="007E38D6" w:rsidRDefault="005F301D">
            <w:pPr>
              <w:rPr>
                <w:rFonts w:asciiTheme="minorHAnsi" w:hAnsiTheme="minorHAnsi" w:cs="Consolas"/>
              </w:rPr>
            </w:pPr>
            <w:r w:rsidRPr="007E38D6">
              <w:rPr>
                <w:rFonts w:asciiTheme="minorHAnsi" w:hAnsiTheme="minorHAnsi" w:cs="Consolas"/>
              </w:rPr>
              <w:t xml:space="preserve">Health and personal care, except drug, stores </w:t>
            </w:r>
          </w:p>
        </w:tc>
        <w:tc>
          <w:tcPr>
            <w:tcW w:w="332" w:type="dxa"/>
            <w:noWrap/>
            <w:hideMark/>
          </w:tcPr>
          <w:p w14:paraId="4BC84106" w14:textId="77777777" w:rsidR="005F301D" w:rsidRPr="007E38D6" w:rsidRDefault="005F301D">
            <w:pPr>
              <w:rPr>
                <w:rFonts w:asciiTheme="minorHAnsi" w:hAnsiTheme="minorHAnsi" w:cs="Consolas"/>
              </w:rPr>
            </w:pPr>
          </w:p>
        </w:tc>
      </w:tr>
      <w:tr w:rsidR="005F301D" w:rsidRPr="007E38D6" w14:paraId="5A189C83" w14:textId="77777777" w:rsidTr="008529AF">
        <w:trPr>
          <w:trHeight w:val="316"/>
        </w:trPr>
        <w:tc>
          <w:tcPr>
            <w:tcW w:w="2748" w:type="dxa"/>
            <w:noWrap/>
            <w:hideMark/>
          </w:tcPr>
          <w:p w14:paraId="51BB8F5E" w14:textId="77777777" w:rsidR="005F301D" w:rsidRPr="007E38D6" w:rsidRDefault="005F301D">
            <w:pPr>
              <w:rPr>
                <w:rFonts w:asciiTheme="minorHAnsi" w:hAnsiTheme="minorHAnsi" w:cs="Consolas"/>
              </w:rPr>
            </w:pPr>
            <w:r w:rsidRPr="007E38D6">
              <w:rPr>
                <w:rFonts w:asciiTheme="minorHAnsi" w:hAnsiTheme="minorHAnsi" w:cs="Consolas"/>
              </w:rPr>
              <w:t>5090</w:t>
            </w:r>
          </w:p>
        </w:tc>
        <w:tc>
          <w:tcPr>
            <w:tcW w:w="7417" w:type="dxa"/>
            <w:hideMark/>
          </w:tcPr>
          <w:p w14:paraId="2377D966" w14:textId="77777777" w:rsidR="005F301D" w:rsidRPr="007E38D6" w:rsidRDefault="005F301D">
            <w:pPr>
              <w:rPr>
                <w:rFonts w:asciiTheme="minorHAnsi" w:hAnsiTheme="minorHAnsi" w:cs="Consolas"/>
              </w:rPr>
            </w:pPr>
            <w:r w:rsidRPr="007E38D6">
              <w:rPr>
                <w:rFonts w:asciiTheme="minorHAnsi" w:hAnsiTheme="minorHAnsi" w:cs="Consolas"/>
              </w:rPr>
              <w:t xml:space="preserve">Gasoline stations </w:t>
            </w:r>
          </w:p>
        </w:tc>
        <w:tc>
          <w:tcPr>
            <w:tcW w:w="332" w:type="dxa"/>
            <w:noWrap/>
            <w:hideMark/>
          </w:tcPr>
          <w:p w14:paraId="47DBE623" w14:textId="77777777" w:rsidR="005F301D" w:rsidRPr="007E38D6" w:rsidRDefault="005F301D">
            <w:pPr>
              <w:rPr>
                <w:rFonts w:asciiTheme="minorHAnsi" w:hAnsiTheme="minorHAnsi" w:cs="Consolas"/>
              </w:rPr>
            </w:pPr>
          </w:p>
        </w:tc>
      </w:tr>
      <w:tr w:rsidR="005F301D" w:rsidRPr="007E38D6" w14:paraId="0A098F0E" w14:textId="77777777" w:rsidTr="008529AF">
        <w:trPr>
          <w:trHeight w:val="316"/>
        </w:trPr>
        <w:tc>
          <w:tcPr>
            <w:tcW w:w="2748" w:type="dxa"/>
            <w:noWrap/>
            <w:hideMark/>
          </w:tcPr>
          <w:p w14:paraId="7D393896" w14:textId="77777777" w:rsidR="005F301D" w:rsidRPr="007E38D6" w:rsidRDefault="005F301D">
            <w:pPr>
              <w:rPr>
                <w:rFonts w:asciiTheme="minorHAnsi" w:hAnsiTheme="minorHAnsi" w:cs="Consolas"/>
              </w:rPr>
            </w:pPr>
            <w:r w:rsidRPr="007E38D6">
              <w:rPr>
                <w:rFonts w:asciiTheme="minorHAnsi" w:hAnsiTheme="minorHAnsi" w:cs="Consolas"/>
              </w:rPr>
              <w:t>5170</w:t>
            </w:r>
          </w:p>
        </w:tc>
        <w:tc>
          <w:tcPr>
            <w:tcW w:w="7417" w:type="dxa"/>
            <w:hideMark/>
          </w:tcPr>
          <w:p w14:paraId="173CBB05" w14:textId="77777777" w:rsidR="005F301D" w:rsidRPr="007E38D6" w:rsidRDefault="005F301D">
            <w:pPr>
              <w:rPr>
                <w:rFonts w:asciiTheme="minorHAnsi" w:hAnsiTheme="minorHAnsi" w:cs="Consolas"/>
              </w:rPr>
            </w:pPr>
            <w:r w:rsidRPr="007E38D6">
              <w:rPr>
                <w:rFonts w:asciiTheme="minorHAnsi" w:hAnsiTheme="minorHAnsi" w:cs="Consolas"/>
              </w:rPr>
              <w:t xml:space="preserve">Clothing stores </w:t>
            </w:r>
          </w:p>
        </w:tc>
        <w:tc>
          <w:tcPr>
            <w:tcW w:w="332" w:type="dxa"/>
            <w:noWrap/>
            <w:hideMark/>
          </w:tcPr>
          <w:p w14:paraId="0FDF7148" w14:textId="77777777" w:rsidR="005F301D" w:rsidRPr="007E38D6" w:rsidRDefault="005F301D">
            <w:pPr>
              <w:rPr>
                <w:rFonts w:asciiTheme="minorHAnsi" w:hAnsiTheme="minorHAnsi" w:cs="Consolas"/>
              </w:rPr>
            </w:pPr>
          </w:p>
        </w:tc>
      </w:tr>
      <w:tr w:rsidR="005F301D" w:rsidRPr="007E38D6" w14:paraId="05374DBB" w14:textId="77777777" w:rsidTr="008529AF">
        <w:trPr>
          <w:trHeight w:val="316"/>
        </w:trPr>
        <w:tc>
          <w:tcPr>
            <w:tcW w:w="2748" w:type="dxa"/>
            <w:noWrap/>
            <w:hideMark/>
          </w:tcPr>
          <w:p w14:paraId="2BC1D2E5" w14:textId="77777777" w:rsidR="005F301D" w:rsidRPr="007E38D6" w:rsidRDefault="005F301D">
            <w:pPr>
              <w:rPr>
                <w:rFonts w:asciiTheme="minorHAnsi" w:hAnsiTheme="minorHAnsi" w:cs="Consolas"/>
              </w:rPr>
            </w:pPr>
            <w:r w:rsidRPr="007E38D6">
              <w:rPr>
                <w:rFonts w:asciiTheme="minorHAnsi" w:hAnsiTheme="minorHAnsi" w:cs="Consolas"/>
              </w:rPr>
              <w:t>5180</w:t>
            </w:r>
          </w:p>
        </w:tc>
        <w:tc>
          <w:tcPr>
            <w:tcW w:w="7417" w:type="dxa"/>
            <w:hideMark/>
          </w:tcPr>
          <w:p w14:paraId="45C4679E" w14:textId="77777777" w:rsidR="005F301D" w:rsidRPr="007E38D6" w:rsidRDefault="005F301D">
            <w:pPr>
              <w:rPr>
                <w:rFonts w:asciiTheme="minorHAnsi" w:hAnsiTheme="minorHAnsi" w:cs="Consolas"/>
              </w:rPr>
            </w:pPr>
            <w:r w:rsidRPr="007E38D6">
              <w:rPr>
                <w:rFonts w:asciiTheme="minorHAnsi" w:hAnsiTheme="minorHAnsi" w:cs="Consolas"/>
              </w:rPr>
              <w:t xml:space="preserve">Shoe stores </w:t>
            </w:r>
          </w:p>
        </w:tc>
        <w:tc>
          <w:tcPr>
            <w:tcW w:w="332" w:type="dxa"/>
            <w:noWrap/>
            <w:hideMark/>
          </w:tcPr>
          <w:p w14:paraId="1AC7FCBB" w14:textId="77777777" w:rsidR="005F301D" w:rsidRPr="007E38D6" w:rsidRDefault="005F301D">
            <w:pPr>
              <w:rPr>
                <w:rFonts w:asciiTheme="minorHAnsi" w:hAnsiTheme="minorHAnsi" w:cs="Consolas"/>
              </w:rPr>
            </w:pPr>
          </w:p>
        </w:tc>
      </w:tr>
      <w:tr w:rsidR="005F301D" w:rsidRPr="007E38D6" w14:paraId="38BE9A61" w14:textId="77777777" w:rsidTr="008529AF">
        <w:trPr>
          <w:trHeight w:val="316"/>
        </w:trPr>
        <w:tc>
          <w:tcPr>
            <w:tcW w:w="2748" w:type="dxa"/>
            <w:noWrap/>
            <w:hideMark/>
          </w:tcPr>
          <w:p w14:paraId="35ADB076" w14:textId="77777777" w:rsidR="005F301D" w:rsidRPr="007E38D6" w:rsidRDefault="005F301D">
            <w:pPr>
              <w:rPr>
                <w:rFonts w:asciiTheme="minorHAnsi" w:hAnsiTheme="minorHAnsi" w:cs="Consolas"/>
              </w:rPr>
            </w:pPr>
            <w:r w:rsidRPr="007E38D6">
              <w:rPr>
                <w:rFonts w:asciiTheme="minorHAnsi" w:hAnsiTheme="minorHAnsi" w:cs="Consolas"/>
              </w:rPr>
              <w:t>5190</w:t>
            </w:r>
          </w:p>
        </w:tc>
        <w:tc>
          <w:tcPr>
            <w:tcW w:w="7417" w:type="dxa"/>
            <w:hideMark/>
          </w:tcPr>
          <w:p w14:paraId="63577B2D" w14:textId="77777777" w:rsidR="005F301D" w:rsidRPr="007E38D6" w:rsidRDefault="005F301D">
            <w:pPr>
              <w:rPr>
                <w:rFonts w:asciiTheme="minorHAnsi" w:hAnsiTheme="minorHAnsi" w:cs="Consolas"/>
              </w:rPr>
            </w:pPr>
            <w:r w:rsidRPr="007E38D6">
              <w:rPr>
                <w:rFonts w:asciiTheme="minorHAnsi" w:hAnsiTheme="minorHAnsi" w:cs="Consolas"/>
              </w:rPr>
              <w:t xml:space="preserve">Jewelry, luggage, and leather goods stores </w:t>
            </w:r>
          </w:p>
        </w:tc>
        <w:tc>
          <w:tcPr>
            <w:tcW w:w="332" w:type="dxa"/>
            <w:noWrap/>
            <w:hideMark/>
          </w:tcPr>
          <w:p w14:paraId="2E1D6529" w14:textId="77777777" w:rsidR="005F301D" w:rsidRPr="007E38D6" w:rsidRDefault="005F301D">
            <w:pPr>
              <w:rPr>
                <w:rFonts w:asciiTheme="minorHAnsi" w:hAnsiTheme="minorHAnsi" w:cs="Consolas"/>
              </w:rPr>
            </w:pPr>
          </w:p>
        </w:tc>
      </w:tr>
      <w:tr w:rsidR="005F301D" w:rsidRPr="007E38D6" w14:paraId="4126BE06" w14:textId="77777777" w:rsidTr="008529AF">
        <w:trPr>
          <w:trHeight w:val="316"/>
        </w:trPr>
        <w:tc>
          <w:tcPr>
            <w:tcW w:w="2748" w:type="dxa"/>
            <w:noWrap/>
            <w:hideMark/>
          </w:tcPr>
          <w:p w14:paraId="033555D5" w14:textId="77777777" w:rsidR="005F301D" w:rsidRPr="007E38D6" w:rsidRDefault="005F301D">
            <w:pPr>
              <w:rPr>
                <w:rFonts w:asciiTheme="minorHAnsi" w:hAnsiTheme="minorHAnsi" w:cs="Consolas"/>
              </w:rPr>
            </w:pPr>
            <w:r w:rsidRPr="007E38D6">
              <w:rPr>
                <w:rFonts w:asciiTheme="minorHAnsi" w:hAnsiTheme="minorHAnsi" w:cs="Consolas"/>
              </w:rPr>
              <w:t>5270</w:t>
            </w:r>
          </w:p>
        </w:tc>
        <w:tc>
          <w:tcPr>
            <w:tcW w:w="7417" w:type="dxa"/>
            <w:hideMark/>
          </w:tcPr>
          <w:p w14:paraId="302A70A5" w14:textId="77777777" w:rsidR="005F301D" w:rsidRPr="007E38D6" w:rsidRDefault="005F301D">
            <w:pPr>
              <w:rPr>
                <w:rFonts w:asciiTheme="minorHAnsi" w:hAnsiTheme="minorHAnsi" w:cs="Consolas"/>
              </w:rPr>
            </w:pPr>
            <w:r w:rsidRPr="007E38D6">
              <w:rPr>
                <w:rFonts w:asciiTheme="minorHAnsi" w:hAnsiTheme="minorHAnsi" w:cs="Consolas"/>
              </w:rPr>
              <w:t xml:space="preserve">Sporting goods, camera, and hobby and toy stores </w:t>
            </w:r>
          </w:p>
        </w:tc>
        <w:tc>
          <w:tcPr>
            <w:tcW w:w="332" w:type="dxa"/>
            <w:noWrap/>
            <w:hideMark/>
          </w:tcPr>
          <w:p w14:paraId="6730407C" w14:textId="77777777" w:rsidR="005F301D" w:rsidRPr="007E38D6" w:rsidRDefault="005F301D">
            <w:pPr>
              <w:rPr>
                <w:rFonts w:asciiTheme="minorHAnsi" w:hAnsiTheme="minorHAnsi" w:cs="Consolas"/>
              </w:rPr>
            </w:pPr>
          </w:p>
        </w:tc>
      </w:tr>
      <w:tr w:rsidR="005F301D" w:rsidRPr="007E38D6" w14:paraId="32105BB6" w14:textId="77777777" w:rsidTr="008529AF">
        <w:trPr>
          <w:trHeight w:val="316"/>
        </w:trPr>
        <w:tc>
          <w:tcPr>
            <w:tcW w:w="2748" w:type="dxa"/>
            <w:noWrap/>
            <w:hideMark/>
          </w:tcPr>
          <w:p w14:paraId="0654B204" w14:textId="77777777" w:rsidR="005F301D" w:rsidRPr="007E38D6" w:rsidRDefault="005F301D">
            <w:pPr>
              <w:rPr>
                <w:rFonts w:asciiTheme="minorHAnsi" w:hAnsiTheme="minorHAnsi" w:cs="Consolas"/>
              </w:rPr>
            </w:pPr>
            <w:r w:rsidRPr="007E38D6">
              <w:rPr>
                <w:rFonts w:asciiTheme="minorHAnsi" w:hAnsiTheme="minorHAnsi" w:cs="Consolas"/>
              </w:rPr>
              <w:t>5280</w:t>
            </w:r>
          </w:p>
        </w:tc>
        <w:tc>
          <w:tcPr>
            <w:tcW w:w="7417" w:type="dxa"/>
            <w:hideMark/>
          </w:tcPr>
          <w:p w14:paraId="7A3E0204" w14:textId="77777777" w:rsidR="005F301D" w:rsidRPr="007E38D6" w:rsidRDefault="005F301D">
            <w:pPr>
              <w:rPr>
                <w:rFonts w:asciiTheme="minorHAnsi" w:hAnsiTheme="minorHAnsi" w:cs="Consolas"/>
              </w:rPr>
            </w:pPr>
            <w:r w:rsidRPr="007E38D6">
              <w:rPr>
                <w:rFonts w:asciiTheme="minorHAnsi" w:hAnsiTheme="minorHAnsi" w:cs="Consolas"/>
              </w:rPr>
              <w:t xml:space="preserve">Sewing, needlework, and piece goods stores </w:t>
            </w:r>
          </w:p>
        </w:tc>
        <w:tc>
          <w:tcPr>
            <w:tcW w:w="332" w:type="dxa"/>
            <w:noWrap/>
            <w:hideMark/>
          </w:tcPr>
          <w:p w14:paraId="37E046FE" w14:textId="77777777" w:rsidR="005F301D" w:rsidRPr="007E38D6" w:rsidRDefault="005F301D">
            <w:pPr>
              <w:rPr>
                <w:rFonts w:asciiTheme="minorHAnsi" w:hAnsiTheme="minorHAnsi" w:cs="Consolas"/>
              </w:rPr>
            </w:pPr>
          </w:p>
        </w:tc>
      </w:tr>
      <w:tr w:rsidR="005F301D" w:rsidRPr="007E38D6" w14:paraId="1B684B17" w14:textId="77777777" w:rsidTr="008529AF">
        <w:trPr>
          <w:trHeight w:val="316"/>
        </w:trPr>
        <w:tc>
          <w:tcPr>
            <w:tcW w:w="2748" w:type="dxa"/>
            <w:noWrap/>
            <w:hideMark/>
          </w:tcPr>
          <w:p w14:paraId="389B1C00" w14:textId="77777777" w:rsidR="005F301D" w:rsidRPr="007E38D6" w:rsidRDefault="005F301D">
            <w:pPr>
              <w:rPr>
                <w:rFonts w:asciiTheme="minorHAnsi" w:hAnsiTheme="minorHAnsi" w:cs="Consolas"/>
              </w:rPr>
            </w:pPr>
            <w:r w:rsidRPr="007E38D6">
              <w:rPr>
                <w:rFonts w:asciiTheme="minorHAnsi" w:hAnsiTheme="minorHAnsi" w:cs="Consolas"/>
              </w:rPr>
              <w:t>5290</w:t>
            </w:r>
          </w:p>
        </w:tc>
        <w:tc>
          <w:tcPr>
            <w:tcW w:w="7417" w:type="dxa"/>
            <w:hideMark/>
          </w:tcPr>
          <w:p w14:paraId="318DFF65" w14:textId="77777777" w:rsidR="005F301D" w:rsidRPr="007E38D6" w:rsidRDefault="005F301D">
            <w:pPr>
              <w:rPr>
                <w:rFonts w:asciiTheme="minorHAnsi" w:hAnsiTheme="minorHAnsi" w:cs="Consolas"/>
              </w:rPr>
            </w:pPr>
            <w:r w:rsidRPr="007E38D6">
              <w:rPr>
                <w:rFonts w:asciiTheme="minorHAnsi" w:hAnsiTheme="minorHAnsi" w:cs="Consolas"/>
              </w:rPr>
              <w:t xml:space="preserve">Music stores </w:t>
            </w:r>
          </w:p>
        </w:tc>
        <w:tc>
          <w:tcPr>
            <w:tcW w:w="332" w:type="dxa"/>
            <w:noWrap/>
            <w:hideMark/>
          </w:tcPr>
          <w:p w14:paraId="2F8BA5E7" w14:textId="77777777" w:rsidR="005F301D" w:rsidRPr="007E38D6" w:rsidRDefault="005F301D">
            <w:pPr>
              <w:rPr>
                <w:rFonts w:asciiTheme="minorHAnsi" w:hAnsiTheme="minorHAnsi" w:cs="Consolas"/>
              </w:rPr>
            </w:pPr>
          </w:p>
        </w:tc>
      </w:tr>
      <w:tr w:rsidR="005F301D" w:rsidRPr="007E38D6" w14:paraId="6B2ABCF5" w14:textId="77777777" w:rsidTr="008529AF">
        <w:trPr>
          <w:trHeight w:val="350"/>
        </w:trPr>
        <w:tc>
          <w:tcPr>
            <w:tcW w:w="2748" w:type="dxa"/>
            <w:noWrap/>
            <w:hideMark/>
          </w:tcPr>
          <w:p w14:paraId="0B155F5D" w14:textId="77777777" w:rsidR="005F301D" w:rsidRPr="007E38D6" w:rsidRDefault="005F301D">
            <w:pPr>
              <w:rPr>
                <w:rFonts w:asciiTheme="minorHAnsi" w:hAnsiTheme="minorHAnsi" w:cs="Consolas"/>
              </w:rPr>
            </w:pPr>
            <w:r w:rsidRPr="007E38D6">
              <w:rPr>
                <w:rFonts w:asciiTheme="minorHAnsi" w:hAnsiTheme="minorHAnsi" w:cs="Consolas"/>
              </w:rPr>
              <w:t>5370</w:t>
            </w:r>
          </w:p>
        </w:tc>
        <w:tc>
          <w:tcPr>
            <w:tcW w:w="7417" w:type="dxa"/>
            <w:hideMark/>
          </w:tcPr>
          <w:p w14:paraId="4DF83A7E" w14:textId="77777777" w:rsidR="005F301D" w:rsidRPr="007E38D6" w:rsidRDefault="005F301D">
            <w:pPr>
              <w:rPr>
                <w:rFonts w:asciiTheme="minorHAnsi" w:hAnsiTheme="minorHAnsi" w:cs="Consolas"/>
              </w:rPr>
            </w:pPr>
            <w:r w:rsidRPr="007E38D6">
              <w:rPr>
                <w:rFonts w:asciiTheme="minorHAnsi" w:hAnsiTheme="minorHAnsi" w:cs="Consolas"/>
              </w:rPr>
              <w:t xml:space="preserve">Book stores and news dealers </w:t>
            </w:r>
          </w:p>
        </w:tc>
        <w:tc>
          <w:tcPr>
            <w:tcW w:w="332" w:type="dxa"/>
            <w:noWrap/>
            <w:hideMark/>
          </w:tcPr>
          <w:p w14:paraId="46E8C718" w14:textId="77777777" w:rsidR="005F301D" w:rsidRPr="007E38D6" w:rsidRDefault="005F301D">
            <w:pPr>
              <w:rPr>
                <w:rFonts w:asciiTheme="minorHAnsi" w:hAnsiTheme="minorHAnsi" w:cs="Consolas"/>
              </w:rPr>
            </w:pPr>
          </w:p>
        </w:tc>
      </w:tr>
      <w:tr w:rsidR="005F301D" w:rsidRPr="007E38D6" w14:paraId="5963B246" w14:textId="77777777" w:rsidTr="008529AF">
        <w:trPr>
          <w:trHeight w:val="316"/>
        </w:trPr>
        <w:tc>
          <w:tcPr>
            <w:tcW w:w="2748" w:type="dxa"/>
            <w:noWrap/>
            <w:hideMark/>
          </w:tcPr>
          <w:p w14:paraId="619FE9A7" w14:textId="77777777" w:rsidR="005F301D" w:rsidRPr="007E38D6" w:rsidRDefault="005F301D">
            <w:pPr>
              <w:rPr>
                <w:rFonts w:asciiTheme="minorHAnsi" w:hAnsiTheme="minorHAnsi" w:cs="Consolas"/>
              </w:rPr>
            </w:pPr>
            <w:r w:rsidRPr="007E38D6">
              <w:rPr>
                <w:rFonts w:asciiTheme="minorHAnsi" w:hAnsiTheme="minorHAnsi" w:cs="Consolas"/>
              </w:rPr>
              <w:t>5380</w:t>
            </w:r>
          </w:p>
        </w:tc>
        <w:tc>
          <w:tcPr>
            <w:tcW w:w="7417" w:type="dxa"/>
            <w:hideMark/>
          </w:tcPr>
          <w:p w14:paraId="4ED3A62D" w14:textId="77777777" w:rsidR="005F301D" w:rsidRPr="007E38D6" w:rsidRDefault="005F301D">
            <w:pPr>
              <w:rPr>
                <w:rFonts w:asciiTheme="minorHAnsi" w:hAnsiTheme="minorHAnsi" w:cs="Consolas"/>
              </w:rPr>
            </w:pPr>
            <w:r w:rsidRPr="007E38D6">
              <w:rPr>
                <w:rFonts w:asciiTheme="minorHAnsi" w:hAnsiTheme="minorHAnsi" w:cs="Consolas"/>
              </w:rPr>
              <w:t xml:space="preserve">Department stores and discount stores                                    </w:t>
            </w:r>
          </w:p>
        </w:tc>
        <w:tc>
          <w:tcPr>
            <w:tcW w:w="332" w:type="dxa"/>
            <w:noWrap/>
            <w:hideMark/>
          </w:tcPr>
          <w:p w14:paraId="289AE584" w14:textId="77777777" w:rsidR="005F301D" w:rsidRPr="007E38D6" w:rsidRDefault="005F301D">
            <w:pPr>
              <w:rPr>
                <w:rFonts w:asciiTheme="minorHAnsi" w:hAnsiTheme="minorHAnsi" w:cs="Consolas"/>
              </w:rPr>
            </w:pPr>
          </w:p>
        </w:tc>
      </w:tr>
      <w:tr w:rsidR="005F301D" w:rsidRPr="007E38D6" w14:paraId="4ED5F549" w14:textId="77777777" w:rsidTr="008529AF">
        <w:trPr>
          <w:trHeight w:val="316"/>
        </w:trPr>
        <w:tc>
          <w:tcPr>
            <w:tcW w:w="2748" w:type="dxa"/>
            <w:noWrap/>
            <w:hideMark/>
          </w:tcPr>
          <w:p w14:paraId="60BAFF8B" w14:textId="77777777" w:rsidR="005F301D" w:rsidRPr="007E38D6" w:rsidRDefault="005F301D">
            <w:pPr>
              <w:rPr>
                <w:rFonts w:asciiTheme="minorHAnsi" w:hAnsiTheme="minorHAnsi" w:cs="Consolas"/>
              </w:rPr>
            </w:pPr>
            <w:r w:rsidRPr="007E38D6">
              <w:rPr>
                <w:rFonts w:asciiTheme="minorHAnsi" w:hAnsiTheme="minorHAnsi" w:cs="Consolas"/>
              </w:rPr>
              <w:t>5390</w:t>
            </w:r>
          </w:p>
        </w:tc>
        <w:tc>
          <w:tcPr>
            <w:tcW w:w="7417" w:type="dxa"/>
            <w:hideMark/>
          </w:tcPr>
          <w:p w14:paraId="00EA68B8" w14:textId="77777777" w:rsidR="005F301D" w:rsidRPr="007E38D6" w:rsidRDefault="005F301D">
            <w:pPr>
              <w:rPr>
                <w:rFonts w:asciiTheme="minorHAnsi" w:hAnsiTheme="minorHAnsi" w:cs="Consolas"/>
              </w:rPr>
            </w:pPr>
            <w:r w:rsidRPr="007E38D6">
              <w:rPr>
                <w:rFonts w:asciiTheme="minorHAnsi" w:hAnsiTheme="minorHAnsi" w:cs="Consolas"/>
              </w:rPr>
              <w:t>Miscellaneous general merchandise stores</w:t>
            </w:r>
          </w:p>
        </w:tc>
        <w:tc>
          <w:tcPr>
            <w:tcW w:w="332" w:type="dxa"/>
            <w:noWrap/>
            <w:hideMark/>
          </w:tcPr>
          <w:p w14:paraId="3BBFF991" w14:textId="77777777" w:rsidR="005F301D" w:rsidRPr="007E38D6" w:rsidRDefault="005F301D">
            <w:pPr>
              <w:rPr>
                <w:rFonts w:asciiTheme="minorHAnsi" w:hAnsiTheme="minorHAnsi" w:cs="Consolas"/>
              </w:rPr>
            </w:pPr>
          </w:p>
        </w:tc>
      </w:tr>
      <w:tr w:rsidR="005F301D" w:rsidRPr="007E38D6" w14:paraId="685F045B" w14:textId="77777777" w:rsidTr="008529AF">
        <w:trPr>
          <w:trHeight w:val="316"/>
        </w:trPr>
        <w:tc>
          <w:tcPr>
            <w:tcW w:w="2748" w:type="dxa"/>
            <w:noWrap/>
            <w:hideMark/>
          </w:tcPr>
          <w:p w14:paraId="012FCD03" w14:textId="77777777" w:rsidR="005F301D" w:rsidRPr="007E38D6" w:rsidRDefault="005F301D">
            <w:pPr>
              <w:rPr>
                <w:rFonts w:asciiTheme="minorHAnsi" w:hAnsiTheme="minorHAnsi" w:cs="Consolas"/>
              </w:rPr>
            </w:pPr>
            <w:r w:rsidRPr="007E38D6">
              <w:rPr>
                <w:rFonts w:asciiTheme="minorHAnsi" w:hAnsiTheme="minorHAnsi" w:cs="Consolas"/>
              </w:rPr>
              <w:t>5470</w:t>
            </w:r>
          </w:p>
        </w:tc>
        <w:tc>
          <w:tcPr>
            <w:tcW w:w="7417" w:type="dxa"/>
            <w:hideMark/>
          </w:tcPr>
          <w:p w14:paraId="21D89740" w14:textId="77777777" w:rsidR="005F301D" w:rsidRPr="007E38D6" w:rsidRDefault="005F301D">
            <w:pPr>
              <w:rPr>
                <w:rFonts w:asciiTheme="minorHAnsi" w:hAnsiTheme="minorHAnsi" w:cs="Consolas"/>
              </w:rPr>
            </w:pPr>
            <w:r w:rsidRPr="007E38D6">
              <w:rPr>
                <w:rFonts w:asciiTheme="minorHAnsi" w:hAnsiTheme="minorHAnsi" w:cs="Consolas"/>
              </w:rPr>
              <w:t>Retail florists</w:t>
            </w:r>
          </w:p>
        </w:tc>
        <w:tc>
          <w:tcPr>
            <w:tcW w:w="332" w:type="dxa"/>
            <w:noWrap/>
            <w:hideMark/>
          </w:tcPr>
          <w:p w14:paraId="0D2F3DB5" w14:textId="77777777" w:rsidR="005F301D" w:rsidRPr="007E38D6" w:rsidRDefault="005F301D">
            <w:pPr>
              <w:rPr>
                <w:rFonts w:asciiTheme="minorHAnsi" w:hAnsiTheme="minorHAnsi" w:cs="Consolas"/>
              </w:rPr>
            </w:pPr>
          </w:p>
        </w:tc>
      </w:tr>
      <w:tr w:rsidR="005F301D" w:rsidRPr="007E38D6" w14:paraId="408A746C" w14:textId="77777777" w:rsidTr="008529AF">
        <w:trPr>
          <w:trHeight w:val="316"/>
        </w:trPr>
        <w:tc>
          <w:tcPr>
            <w:tcW w:w="2748" w:type="dxa"/>
            <w:noWrap/>
            <w:hideMark/>
          </w:tcPr>
          <w:p w14:paraId="20371713" w14:textId="77777777" w:rsidR="005F301D" w:rsidRPr="007E38D6" w:rsidRDefault="005F301D">
            <w:pPr>
              <w:rPr>
                <w:rFonts w:asciiTheme="minorHAnsi" w:hAnsiTheme="minorHAnsi" w:cs="Consolas"/>
              </w:rPr>
            </w:pPr>
            <w:r w:rsidRPr="007E38D6">
              <w:rPr>
                <w:rFonts w:asciiTheme="minorHAnsi" w:hAnsiTheme="minorHAnsi" w:cs="Consolas"/>
              </w:rPr>
              <w:t>5480</w:t>
            </w:r>
          </w:p>
        </w:tc>
        <w:tc>
          <w:tcPr>
            <w:tcW w:w="7417" w:type="dxa"/>
            <w:hideMark/>
          </w:tcPr>
          <w:p w14:paraId="7C7D075E" w14:textId="77777777" w:rsidR="005F301D" w:rsidRPr="007E38D6" w:rsidRDefault="005F301D">
            <w:pPr>
              <w:rPr>
                <w:rFonts w:asciiTheme="minorHAnsi" w:hAnsiTheme="minorHAnsi" w:cs="Consolas"/>
              </w:rPr>
            </w:pPr>
            <w:r w:rsidRPr="007E38D6">
              <w:rPr>
                <w:rFonts w:asciiTheme="minorHAnsi" w:hAnsiTheme="minorHAnsi" w:cs="Consolas"/>
              </w:rPr>
              <w:t>Office supplies and stationery stores</w:t>
            </w:r>
          </w:p>
        </w:tc>
        <w:tc>
          <w:tcPr>
            <w:tcW w:w="332" w:type="dxa"/>
            <w:noWrap/>
            <w:hideMark/>
          </w:tcPr>
          <w:p w14:paraId="6390AEB0" w14:textId="77777777" w:rsidR="005F301D" w:rsidRPr="007E38D6" w:rsidRDefault="005F301D">
            <w:pPr>
              <w:rPr>
                <w:rFonts w:asciiTheme="minorHAnsi" w:hAnsiTheme="minorHAnsi" w:cs="Consolas"/>
              </w:rPr>
            </w:pPr>
          </w:p>
        </w:tc>
      </w:tr>
      <w:tr w:rsidR="005F301D" w:rsidRPr="007E38D6" w14:paraId="23A6CA0B" w14:textId="77777777" w:rsidTr="008529AF">
        <w:trPr>
          <w:trHeight w:val="316"/>
        </w:trPr>
        <w:tc>
          <w:tcPr>
            <w:tcW w:w="2748" w:type="dxa"/>
            <w:noWrap/>
            <w:hideMark/>
          </w:tcPr>
          <w:p w14:paraId="1AA12EF3" w14:textId="77777777" w:rsidR="005F301D" w:rsidRPr="007E38D6" w:rsidRDefault="005F301D">
            <w:pPr>
              <w:rPr>
                <w:rFonts w:asciiTheme="minorHAnsi" w:hAnsiTheme="minorHAnsi" w:cs="Consolas"/>
              </w:rPr>
            </w:pPr>
            <w:r w:rsidRPr="007E38D6">
              <w:rPr>
                <w:rFonts w:asciiTheme="minorHAnsi" w:hAnsiTheme="minorHAnsi" w:cs="Consolas"/>
              </w:rPr>
              <w:t>5490</w:t>
            </w:r>
          </w:p>
        </w:tc>
        <w:tc>
          <w:tcPr>
            <w:tcW w:w="7417" w:type="dxa"/>
            <w:hideMark/>
          </w:tcPr>
          <w:p w14:paraId="3492E058" w14:textId="77777777" w:rsidR="005F301D" w:rsidRPr="007E38D6" w:rsidRDefault="005F301D">
            <w:pPr>
              <w:rPr>
                <w:rFonts w:asciiTheme="minorHAnsi" w:hAnsiTheme="minorHAnsi" w:cs="Consolas"/>
              </w:rPr>
            </w:pPr>
            <w:r w:rsidRPr="007E38D6">
              <w:rPr>
                <w:rFonts w:asciiTheme="minorHAnsi" w:hAnsiTheme="minorHAnsi" w:cs="Consolas"/>
              </w:rPr>
              <w:t xml:space="preserve">Used merchandise stores </w:t>
            </w:r>
          </w:p>
        </w:tc>
        <w:tc>
          <w:tcPr>
            <w:tcW w:w="332" w:type="dxa"/>
            <w:noWrap/>
            <w:hideMark/>
          </w:tcPr>
          <w:p w14:paraId="01B54F10" w14:textId="77777777" w:rsidR="005F301D" w:rsidRPr="007E38D6" w:rsidRDefault="005F301D">
            <w:pPr>
              <w:rPr>
                <w:rFonts w:asciiTheme="minorHAnsi" w:hAnsiTheme="minorHAnsi" w:cs="Consolas"/>
              </w:rPr>
            </w:pPr>
          </w:p>
        </w:tc>
      </w:tr>
      <w:tr w:rsidR="005F301D" w:rsidRPr="007E38D6" w14:paraId="6D8A9C79" w14:textId="77777777" w:rsidTr="008529AF">
        <w:trPr>
          <w:trHeight w:val="316"/>
        </w:trPr>
        <w:tc>
          <w:tcPr>
            <w:tcW w:w="2748" w:type="dxa"/>
            <w:noWrap/>
            <w:hideMark/>
          </w:tcPr>
          <w:p w14:paraId="50A1C870" w14:textId="77777777" w:rsidR="005F301D" w:rsidRPr="007E38D6" w:rsidRDefault="005F301D">
            <w:pPr>
              <w:rPr>
                <w:rFonts w:asciiTheme="minorHAnsi" w:hAnsiTheme="minorHAnsi" w:cs="Consolas"/>
              </w:rPr>
            </w:pPr>
            <w:r w:rsidRPr="007E38D6">
              <w:rPr>
                <w:rFonts w:asciiTheme="minorHAnsi" w:hAnsiTheme="minorHAnsi" w:cs="Consolas"/>
              </w:rPr>
              <w:t>5570</w:t>
            </w:r>
          </w:p>
        </w:tc>
        <w:tc>
          <w:tcPr>
            <w:tcW w:w="7417" w:type="dxa"/>
            <w:hideMark/>
          </w:tcPr>
          <w:p w14:paraId="69934342" w14:textId="77777777" w:rsidR="005F301D" w:rsidRPr="007E38D6" w:rsidRDefault="005F301D">
            <w:pPr>
              <w:rPr>
                <w:rFonts w:asciiTheme="minorHAnsi" w:hAnsiTheme="minorHAnsi" w:cs="Consolas"/>
              </w:rPr>
            </w:pPr>
            <w:r w:rsidRPr="007E38D6">
              <w:rPr>
                <w:rFonts w:asciiTheme="minorHAnsi" w:hAnsiTheme="minorHAnsi" w:cs="Consolas"/>
              </w:rPr>
              <w:t xml:space="preserve">Gift, novelty, and souvenir shops </w:t>
            </w:r>
          </w:p>
        </w:tc>
        <w:tc>
          <w:tcPr>
            <w:tcW w:w="332" w:type="dxa"/>
            <w:noWrap/>
            <w:hideMark/>
          </w:tcPr>
          <w:p w14:paraId="51881B42" w14:textId="77777777" w:rsidR="005F301D" w:rsidRPr="007E38D6" w:rsidRDefault="005F301D">
            <w:pPr>
              <w:rPr>
                <w:rFonts w:asciiTheme="minorHAnsi" w:hAnsiTheme="minorHAnsi" w:cs="Consolas"/>
              </w:rPr>
            </w:pPr>
          </w:p>
        </w:tc>
      </w:tr>
      <w:tr w:rsidR="005F301D" w:rsidRPr="007E38D6" w14:paraId="3F527A35" w14:textId="77777777" w:rsidTr="008529AF">
        <w:trPr>
          <w:trHeight w:val="316"/>
        </w:trPr>
        <w:tc>
          <w:tcPr>
            <w:tcW w:w="2748" w:type="dxa"/>
            <w:noWrap/>
            <w:hideMark/>
          </w:tcPr>
          <w:p w14:paraId="79A1C491" w14:textId="77777777" w:rsidR="005F301D" w:rsidRPr="007E38D6" w:rsidRDefault="005F301D">
            <w:pPr>
              <w:rPr>
                <w:rFonts w:asciiTheme="minorHAnsi" w:hAnsiTheme="minorHAnsi" w:cs="Consolas"/>
              </w:rPr>
            </w:pPr>
            <w:r w:rsidRPr="007E38D6">
              <w:rPr>
                <w:rFonts w:asciiTheme="minorHAnsi" w:hAnsiTheme="minorHAnsi" w:cs="Consolas"/>
              </w:rPr>
              <w:t>5580</w:t>
            </w:r>
          </w:p>
        </w:tc>
        <w:tc>
          <w:tcPr>
            <w:tcW w:w="7417" w:type="dxa"/>
            <w:hideMark/>
          </w:tcPr>
          <w:p w14:paraId="4DFEDD32" w14:textId="77777777" w:rsidR="005F301D" w:rsidRPr="007E38D6" w:rsidRDefault="005F301D">
            <w:pPr>
              <w:rPr>
                <w:rFonts w:asciiTheme="minorHAnsi" w:hAnsiTheme="minorHAnsi" w:cs="Consolas"/>
              </w:rPr>
            </w:pPr>
            <w:r w:rsidRPr="007E38D6">
              <w:rPr>
                <w:rFonts w:asciiTheme="minorHAnsi" w:hAnsiTheme="minorHAnsi" w:cs="Consolas"/>
              </w:rPr>
              <w:t xml:space="preserve">Miscellaneous retail stores </w:t>
            </w:r>
          </w:p>
        </w:tc>
        <w:tc>
          <w:tcPr>
            <w:tcW w:w="332" w:type="dxa"/>
            <w:noWrap/>
            <w:hideMark/>
          </w:tcPr>
          <w:p w14:paraId="45789E02" w14:textId="77777777" w:rsidR="005F301D" w:rsidRPr="007E38D6" w:rsidRDefault="005F301D">
            <w:pPr>
              <w:rPr>
                <w:rFonts w:asciiTheme="minorHAnsi" w:hAnsiTheme="minorHAnsi" w:cs="Consolas"/>
              </w:rPr>
            </w:pPr>
          </w:p>
        </w:tc>
      </w:tr>
      <w:tr w:rsidR="005F301D" w:rsidRPr="007E38D6" w14:paraId="23F94AAD" w14:textId="77777777" w:rsidTr="008529AF">
        <w:trPr>
          <w:trHeight w:val="316"/>
        </w:trPr>
        <w:tc>
          <w:tcPr>
            <w:tcW w:w="2748" w:type="dxa"/>
            <w:noWrap/>
            <w:hideMark/>
          </w:tcPr>
          <w:p w14:paraId="5A272808" w14:textId="77777777" w:rsidR="005F301D" w:rsidRPr="007E38D6" w:rsidRDefault="005F301D">
            <w:pPr>
              <w:rPr>
                <w:rFonts w:asciiTheme="minorHAnsi" w:hAnsiTheme="minorHAnsi" w:cs="Consolas"/>
              </w:rPr>
            </w:pPr>
            <w:r w:rsidRPr="007E38D6">
              <w:rPr>
                <w:rFonts w:asciiTheme="minorHAnsi" w:hAnsiTheme="minorHAnsi" w:cs="Consolas"/>
              </w:rPr>
              <w:t>5590</w:t>
            </w:r>
          </w:p>
        </w:tc>
        <w:tc>
          <w:tcPr>
            <w:tcW w:w="7417" w:type="dxa"/>
            <w:hideMark/>
          </w:tcPr>
          <w:p w14:paraId="2B37A083" w14:textId="77777777" w:rsidR="005F301D" w:rsidRPr="007E38D6" w:rsidRDefault="005F301D">
            <w:pPr>
              <w:rPr>
                <w:rFonts w:asciiTheme="minorHAnsi" w:hAnsiTheme="minorHAnsi" w:cs="Consolas"/>
              </w:rPr>
            </w:pPr>
            <w:r w:rsidRPr="007E38D6">
              <w:rPr>
                <w:rFonts w:asciiTheme="minorHAnsi" w:hAnsiTheme="minorHAnsi" w:cs="Consolas"/>
              </w:rPr>
              <w:t xml:space="preserve">Electronic shopping   </w:t>
            </w:r>
          </w:p>
        </w:tc>
        <w:tc>
          <w:tcPr>
            <w:tcW w:w="332" w:type="dxa"/>
            <w:noWrap/>
            <w:hideMark/>
          </w:tcPr>
          <w:p w14:paraId="101580C2" w14:textId="77777777" w:rsidR="005F301D" w:rsidRPr="007E38D6" w:rsidRDefault="005F301D">
            <w:pPr>
              <w:rPr>
                <w:rFonts w:asciiTheme="minorHAnsi" w:hAnsiTheme="minorHAnsi" w:cs="Consolas"/>
              </w:rPr>
            </w:pPr>
          </w:p>
        </w:tc>
      </w:tr>
      <w:tr w:rsidR="005F301D" w:rsidRPr="007E38D6" w14:paraId="04109727" w14:textId="77777777" w:rsidTr="008529AF">
        <w:trPr>
          <w:trHeight w:val="316"/>
        </w:trPr>
        <w:tc>
          <w:tcPr>
            <w:tcW w:w="2748" w:type="dxa"/>
            <w:noWrap/>
            <w:hideMark/>
          </w:tcPr>
          <w:p w14:paraId="2DB28B2B" w14:textId="77777777" w:rsidR="005F301D" w:rsidRPr="007E38D6" w:rsidRDefault="005F301D">
            <w:pPr>
              <w:rPr>
                <w:rFonts w:asciiTheme="minorHAnsi" w:hAnsiTheme="minorHAnsi" w:cs="Consolas"/>
              </w:rPr>
            </w:pPr>
            <w:r w:rsidRPr="007E38D6">
              <w:rPr>
                <w:rFonts w:asciiTheme="minorHAnsi" w:hAnsiTheme="minorHAnsi" w:cs="Consolas"/>
              </w:rPr>
              <w:t>5591</w:t>
            </w:r>
          </w:p>
        </w:tc>
        <w:tc>
          <w:tcPr>
            <w:tcW w:w="7417" w:type="dxa"/>
            <w:hideMark/>
          </w:tcPr>
          <w:p w14:paraId="3591AC91" w14:textId="77777777" w:rsidR="005F301D" w:rsidRPr="007E38D6" w:rsidRDefault="005F301D">
            <w:pPr>
              <w:rPr>
                <w:rFonts w:asciiTheme="minorHAnsi" w:hAnsiTheme="minorHAnsi" w:cs="Consolas"/>
              </w:rPr>
            </w:pPr>
            <w:r w:rsidRPr="007E38D6">
              <w:rPr>
                <w:rFonts w:asciiTheme="minorHAnsi" w:hAnsiTheme="minorHAnsi" w:cs="Consolas"/>
              </w:rPr>
              <w:t xml:space="preserve">Electronic auctions   </w:t>
            </w:r>
          </w:p>
        </w:tc>
        <w:tc>
          <w:tcPr>
            <w:tcW w:w="332" w:type="dxa"/>
            <w:noWrap/>
            <w:hideMark/>
          </w:tcPr>
          <w:p w14:paraId="3095F624" w14:textId="77777777" w:rsidR="005F301D" w:rsidRPr="007E38D6" w:rsidRDefault="005F301D">
            <w:pPr>
              <w:rPr>
                <w:rFonts w:asciiTheme="minorHAnsi" w:hAnsiTheme="minorHAnsi" w:cs="Consolas"/>
              </w:rPr>
            </w:pPr>
          </w:p>
        </w:tc>
      </w:tr>
      <w:tr w:rsidR="005F301D" w:rsidRPr="007E38D6" w14:paraId="3D863024" w14:textId="77777777" w:rsidTr="008529AF">
        <w:trPr>
          <w:trHeight w:val="316"/>
        </w:trPr>
        <w:tc>
          <w:tcPr>
            <w:tcW w:w="2748" w:type="dxa"/>
            <w:noWrap/>
            <w:hideMark/>
          </w:tcPr>
          <w:p w14:paraId="0B835F01" w14:textId="77777777" w:rsidR="005F301D" w:rsidRPr="007E38D6" w:rsidRDefault="005F301D">
            <w:pPr>
              <w:rPr>
                <w:rFonts w:asciiTheme="minorHAnsi" w:hAnsiTheme="minorHAnsi" w:cs="Consolas"/>
              </w:rPr>
            </w:pPr>
            <w:r w:rsidRPr="007E38D6">
              <w:rPr>
                <w:rFonts w:asciiTheme="minorHAnsi" w:hAnsiTheme="minorHAnsi" w:cs="Consolas"/>
              </w:rPr>
              <w:t>5592</w:t>
            </w:r>
          </w:p>
        </w:tc>
        <w:tc>
          <w:tcPr>
            <w:tcW w:w="7417" w:type="dxa"/>
            <w:hideMark/>
          </w:tcPr>
          <w:p w14:paraId="49E066CE" w14:textId="77777777" w:rsidR="005F301D" w:rsidRPr="007E38D6" w:rsidRDefault="005F301D">
            <w:pPr>
              <w:rPr>
                <w:rFonts w:asciiTheme="minorHAnsi" w:hAnsiTheme="minorHAnsi" w:cs="Consolas"/>
              </w:rPr>
            </w:pPr>
            <w:r w:rsidRPr="007E38D6">
              <w:rPr>
                <w:rFonts w:asciiTheme="minorHAnsi" w:hAnsiTheme="minorHAnsi" w:cs="Consolas"/>
              </w:rPr>
              <w:t>Mail order houses</w:t>
            </w:r>
          </w:p>
        </w:tc>
        <w:tc>
          <w:tcPr>
            <w:tcW w:w="332" w:type="dxa"/>
            <w:noWrap/>
            <w:hideMark/>
          </w:tcPr>
          <w:p w14:paraId="40D4C494" w14:textId="77777777" w:rsidR="005F301D" w:rsidRPr="007E38D6" w:rsidRDefault="005F301D">
            <w:pPr>
              <w:rPr>
                <w:rFonts w:asciiTheme="minorHAnsi" w:hAnsiTheme="minorHAnsi" w:cs="Consolas"/>
              </w:rPr>
            </w:pPr>
          </w:p>
        </w:tc>
      </w:tr>
      <w:tr w:rsidR="005F301D" w:rsidRPr="007E38D6" w14:paraId="2FA59DC9" w14:textId="77777777" w:rsidTr="008529AF">
        <w:trPr>
          <w:trHeight w:val="316"/>
        </w:trPr>
        <w:tc>
          <w:tcPr>
            <w:tcW w:w="2748" w:type="dxa"/>
            <w:noWrap/>
            <w:hideMark/>
          </w:tcPr>
          <w:p w14:paraId="5FF1AEC4" w14:textId="77777777" w:rsidR="005F301D" w:rsidRPr="007E38D6" w:rsidRDefault="005F301D">
            <w:pPr>
              <w:rPr>
                <w:rFonts w:asciiTheme="minorHAnsi" w:hAnsiTheme="minorHAnsi" w:cs="Consolas"/>
              </w:rPr>
            </w:pPr>
            <w:r w:rsidRPr="007E38D6">
              <w:rPr>
                <w:rFonts w:asciiTheme="minorHAnsi" w:hAnsiTheme="minorHAnsi" w:cs="Consolas"/>
              </w:rPr>
              <w:t>5670</w:t>
            </w:r>
          </w:p>
        </w:tc>
        <w:tc>
          <w:tcPr>
            <w:tcW w:w="7417" w:type="dxa"/>
            <w:hideMark/>
          </w:tcPr>
          <w:p w14:paraId="55CA7F4D" w14:textId="77777777" w:rsidR="005F301D" w:rsidRPr="007E38D6" w:rsidRDefault="005F301D">
            <w:pPr>
              <w:rPr>
                <w:rFonts w:asciiTheme="minorHAnsi" w:hAnsiTheme="minorHAnsi" w:cs="Consolas"/>
              </w:rPr>
            </w:pPr>
            <w:r w:rsidRPr="007E38D6">
              <w:rPr>
                <w:rFonts w:asciiTheme="minorHAnsi" w:hAnsiTheme="minorHAnsi" w:cs="Consolas"/>
              </w:rPr>
              <w:t xml:space="preserve">Vending machine operators </w:t>
            </w:r>
          </w:p>
        </w:tc>
        <w:tc>
          <w:tcPr>
            <w:tcW w:w="332" w:type="dxa"/>
            <w:noWrap/>
            <w:hideMark/>
          </w:tcPr>
          <w:p w14:paraId="54828E9A" w14:textId="77777777" w:rsidR="005F301D" w:rsidRPr="007E38D6" w:rsidRDefault="005F301D">
            <w:pPr>
              <w:rPr>
                <w:rFonts w:asciiTheme="minorHAnsi" w:hAnsiTheme="minorHAnsi" w:cs="Consolas"/>
              </w:rPr>
            </w:pPr>
          </w:p>
        </w:tc>
      </w:tr>
      <w:tr w:rsidR="005F301D" w:rsidRPr="007E38D6" w14:paraId="501EB1D6" w14:textId="77777777" w:rsidTr="008529AF">
        <w:trPr>
          <w:trHeight w:val="316"/>
        </w:trPr>
        <w:tc>
          <w:tcPr>
            <w:tcW w:w="2748" w:type="dxa"/>
            <w:noWrap/>
            <w:hideMark/>
          </w:tcPr>
          <w:p w14:paraId="7FA2FAD0" w14:textId="77777777" w:rsidR="005F301D" w:rsidRPr="007E38D6" w:rsidRDefault="005F301D">
            <w:pPr>
              <w:rPr>
                <w:rFonts w:asciiTheme="minorHAnsi" w:hAnsiTheme="minorHAnsi" w:cs="Consolas"/>
              </w:rPr>
            </w:pPr>
            <w:r w:rsidRPr="007E38D6">
              <w:rPr>
                <w:rFonts w:asciiTheme="minorHAnsi" w:hAnsiTheme="minorHAnsi" w:cs="Consolas"/>
              </w:rPr>
              <w:t>5680</w:t>
            </w:r>
          </w:p>
        </w:tc>
        <w:tc>
          <w:tcPr>
            <w:tcW w:w="7417" w:type="dxa"/>
            <w:hideMark/>
          </w:tcPr>
          <w:p w14:paraId="2A7CF2C1" w14:textId="77777777" w:rsidR="005F301D" w:rsidRPr="007E38D6" w:rsidRDefault="005F301D">
            <w:pPr>
              <w:rPr>
                <w:rFonts w:asciiTheme="minorHAnsi" w:hAnsiTheme="minorHAnsi" w:cs="Consolas"/>
              </w:rPr>
            </w:pPr>
            <w:r w:rsidRPr="007E38D6">
              <w:rPr>
                <w:rFonts w:asciiTheme="minorHAnsi" w:hAnsiTheme="minorHAnsi" w:cs="Consolas"/>
              </w:rPr>
              <w:t xml:space="preserve">Fuel dealers </w:t>
            </w:r>
          </w:p>
        </w:tc>
        <w:tc>
          <w:tcPr>
            <w:tcW w:w="332" w:type="dxa"/>
            <w:noWrap/>
            <w:hideMark/>
          </w:tcPr>
          <w:p w14:paraId="16798CE4" w14:textId="77777777" w:rsidR="005F301D" w:rsidRPr="007E38D6" w:rsidRDefault="005F301D">
            <w:pPr>
              <w:rPr>
                <w:rFonts w:asciiTheme="minorHAnsi" w:hAnsiTheme="minorHAnsi" w:cs="Consolas"/>
              </w:rPr>
            </w:pPr>
          </w:p>
        </w:tc>
      </w:tr>
      <w:tr w:rsidR="005F301D" w:rsidRPr="007E38D6" w14:paraId="3A20B9AF" w14:textId="77777777" w:rsidTr="008529AF">
        <w:trPr>
          <w:trHeight w:val="316"/>
        </w:trPr>
        <w:tc>
          <w:tcPr>
            <w:tcW w:w="2748" w:type="dxa"/>
            <w:noWrap/>
            <w:hideMark/>
          </w:tcPr>
          <w:p w14:paraId="4499429F" w14:textId="77777777" w:rsidR="005F301D" w:rsidRPr="007E38D6" w:rsidRDefault="005F301D">
            <w:pPr>
              <w:rPr>
                <w:rFonts w:asciiTheme="minorHAnsi" w:hAnsiTheme="minorHAnsi" w:cs="Consolas"/>
              </w:rPr>
            </w:pPr>
            <w:r w:rsidRPr="007E38D6">
              <w:rPr>
                <w:rFonts w:asciiTheme="minorHAnsi" w:hAnsiTheme="minorHAnsi" w:cs="Consolas"/>
              </w:rPr>
              <w:t>5690</w:t>
            </w:r>
          </w:p>
        </w:tc>
        <w:tc>
          <w:tcPr>
            <w:tcW w:w="7417" w:type="dxa"/>
            <w:hideMark/>
          </w:tcPr>
          <w:p w14:paraId="469DAC79" w14:textId="77777777" w:rsidR="005F301D" w:rsidRPr="007E38D6" w:rsidRDefault="005F301D">
            <w:pPr>
              <w:rPr>
                <w:rFonts w:asciiTheme="minorHAnsi" w:hAnsiTheme="minorHAnsi" w:cs="Consolas"/>
              </w:rPr>
            </w:pPr>
            <w:r w:rsidRPr="007E38D6">
              <w:rPr>
                <w:rFonts w:asciiTheme="minorHAnsi" w:hAnsiTheme="minorHAnsi" w:cs="Consolas"/>
              </w:rPr>
              <w:t>Other direct selling establishments</w:t>
            </w:r>
          </w:p>
        </w:tc>
        <w:tc>
          <w:tcPr>
            <w:tcW w:w="332" w:type="dxa"/>
            <w:noWrap/>
            <w:hideMark/>
          </w:tcPr>
          <w:p w14:paraId="29EE6836" w14:textId="77777777" w:rsidR="005F301D" w:rsidRPr="007E38D6" w:rsidRDefault="005F301D">
            <w:pPr>
              <w:rPr>
                <w:rFonts w:asciiTheme="minorHAnsi" w:hAnsiTheme="minorHAnsi" w:cs="Consolas"/>
              </w:rPr>
            </w:pPr>
          </w:p>
        </w:tc>
      </w:tr>
      <w:tr w:rsidR="005F301D" w:rsidRPr="007E38D6" w14:paraId="34AC5053" w14:textId="77777777" w:rsidTr="008529AF">
        <w:trPr>
          <w:trHeight w:val="316"/>
        </w:trPr>
        <w:tc>
          <w:tcPr>
            <w:tcW w:w="2748" w:type="dxa"/>
            <w:noWrap/>
            <w:hideMark/>
          </w:tcPr>
          <w:p w14:paraId="14802ECA" w14:textId="77777777" w:rsidR="005F301D" w:rsidRPr="007E38D6" w:rsidRDefault="005F301D">
            <w:pPr>
              <w:rPr>
                <w:rFonts w:asciiTheme="minorHAnsi" w:hAnsiTheme="minorHAnsi" w:cs="Consolas"/>
              </w:rPr>
            </w:pPr>
            <w:r w:rsidRPr="007E38D6">
              <w:rPr>
                <w:rFonts w:asciiTheme="minorHAnsi" w:hAnsiTheme="minorHAnsi" w:cs="Consolas"/>
              </w:rPr>
              <w:t>5790</w:t>
            </w:r>
          </w:p>
        </w:tc>
        <w:tc>
          <w:tcPr>
            <w:tcW w:w="7417" w:type="dxa"/>
            <w:hideMark/>
          </w:tcPr>
          <w:p w14:paraId="148FC869" w14:textId="77777777" w:rsidR="005F301D" w:rsidRPr="007E38D6" w:rsidRDefault="005F301D">
            <w:pPr>
              <w:rPr>
                <w:rFonts w:asciiTheme="minorHAnsi" w:hAnsiTheme="minorHAnsi" w:cs="Consolas"/>
              </w:rPr>
            </w:pPr>
            <w:r w:rsidRPr="007E38D6">
              <w:rPr>
                <w:rFonts w:asciiTheme="minorHAnsi" w:hAnsiTheme="minorHAnsi" w:cs="Consolas"/>
              </w:rPr>
              <w:t>Not specified retail trade</w:t>
            </w:r>
          </w:p>
        </w:tc>
        <w:tc>
          <w:tcPr>
            <w:tcW w:w="332" w:type="dxa"/>
            <w:noWrap/>
            <w:hideMark/>
          </w:tcPr>
          <w:p w14:paraId="6B08337E" w14:textId="77777777" w:rsidR="005F301D" w:rsidRPr="007E38D6" w:rsidRDefault="005F301D">
            <w:pPr>
              <w:rPr>
                <w:rFonts w:asciiTheme="minorHAnsi" w:hAnsiTheme="minorHAnsi" w:cs="Consolas"/>
              </w:rPr>
            </w:pPr>
          </w:p>
        </w:tc>
      </w:tr>
      <w:tr w:rsidR="005F301D" w:rsidRPr="007E38D6" w14:paraId="0D7670E2" w14:textId="77777777" w:rsidTr="008529AF">
        <w:trPr>
          <w:trHeight w:val="316"/>
        </w:trPr>
        <w:tc>
          <w:tcPr>
            <w:tcW w:w="2748" w:type="dxa"/>
            <w:noWrap/>
            <w:hideMark/>
          </w:tcPr>
          <w:p w14:paraId="51925B31" w14:textId="77777777" w:rsidR="005F301D" w:rsidRPr="007E38D6" w:rsidRDefault="005F301D">
            <w:pPr>
              <w:rPr>
                <w:rFonts w:asciiTheme="minorHAnsi" w:hAnsiTheme="minorHAnsi" w:cs="Consolas"/>
              </w:rPr>
            </w:pPr>
            <w:r w:rsidRPr="007E38D6">
              <w:rPr>
                <w:rFonts w:asciiTheme="minorHAnsi" w:hAnsiTheme="minorHAnsi" w:cs="Consolas"/>
              </w:rPr>
              <w:t>6070</w:t>
            </w:r>
          </w:p>
        </w:tc>
        <w:tc>
          <w:tcPr>
            <w:tcW w:w="7417" w:type="dxa"/>
            <w:hideMark/>
          </w:tcPr>
          <w:p w14:paraId="76C134DF" w14:textId="77777777" w:rsidR="005F301D" w:rsidRPr="007E38D6" w:rsidRDefault="005F301D">
            <w:pPr>
              <w:rPr>
                <w:rFonts w:asciiTheme="minorHAnsi" w:hAnsiTheme="minorHAnsi" w:cs="Consolas"/>
              </w:rPr>
            </w:pPr>
            <w:r w:rsidRPr="007E38D6">
              <w:rPr>
                <w:rFonts w:asciiTheme="minorHAnsi" w:hAnsiTheme="minorHAnsi" w:cs="Consolas"/>
              </w:rPr>
              <w:t xml:space="preserve">Air transportation </w:t>
            </w:r>
          </w:p>
        </w:tc>
        <w:tc>
          <w:tcPr>
            <w:tcW w:w="332" w:type="dxa"/>
            <w:noWrap/>
            <w:hideMark/>
          </w:tcPr>
          <w:p w14:paraId="6D16598D" w14:textId="77777777" w:rsidR="005F301D" w:rsidRPr="007E38D6" w:rsidRDefault="005F301D">
            <w:pPr>
              <w:rPr>
                <w:rFonts w:asciiTheme="minorHAnsi" w:hAnsiTheme="minorHAnsi" w:cs="Consolas"/>
              </w:rPr>
            </w:pPr>
          </w:p>
        </w:tc>
      </w:tr>
      <w:tr w:rsidR="005F301D" w:rsidRPr="007E38D6" w14:paraId="1C9EE7A9" w14:textId="77777777" w:rsidTr="008529AF">
        <w:trPr>
          <w:trHeight w:val="316"/>
        </w:trPr>
        <w:tc>
          <w:tcPr>
            <w:tcW w:w="2748" w:type="dxa"/>
            <w:noWrap/>
            <w:hideMark/>
          </w:tcPr>
          <w:p w14:paraId="13D54EEB" w14:textId="77777777" w:rsidR="005F301D" w:rsidRPr="007E38D6" w:rsidRDefault="005F301D">
            <w:pPr>
              <w:rPr>
                <w:rFonts w:asciiTheme="minorHAnsi" w:hAnsiTheme="minorHAnsi" w:cs="Consolas"/>
              </w:rPr>
            </w:pPr>
            <w:r w:rsidRPr="007E38D6">
              <w:rPr>
                <w:rFonts w:asciiTheme="minorHAnsi" w:hAnsiTheme="minorHAnsi" w:cs="Consolas"/>
              </w:rPr>
              <w:t>6080</w:t>
            </w:r>
          </w:p>
        </w:tc>
        <w:tc>
          <w:tcPr>
            <w:tcW w:w="7417" w:type="dxa"/>
            <w:hideMark/>
          </w:tcPr>
          <w:p w14:paraId="7941456A" w14:textId="77777777" w:rsidR="005F301D" w:rsidRPr="007E38D6" w:rsidRDefault="005F301D">
            <w:pPr>
              <w:rPr>
                <w:rFonts w:asciiTheme="minorHAnsi" w:hAnsiTheme="minorHAnsi" w:cs="Consolas"/>
              </w:rPr>
            </w:pPr>
            <w:r w:rsidRPr="007E38D6">
              <w:rPr>
                <w:rFonts w:asciiTheme="minorHAnsi" w:hAnsiTheme="minorHAnsi" w:cs="Consolas"/>
              </w:rPr>
              <w:t xml:space="preserve">Rail transportation </w:t>
            </w:r>
          </w:p>
        </w:tc>
        <w:tc>
          <w:tcPr>
            <w:tcW w:w="332" w:type="dxa"/>
            <w:noWrap/>
            <w:hideMark/>
          </w:tcPr>
          <w:p w14:paraId="5810EE9D" w14:textId="77777777" w:rsidR="005F301D" w:rsidRPr="007E38D6" w:rsidRDefault="005F301D">
            <w:pPr>
              <w:rPr>
                <w:rFonts w:asciiTheme="minorHAnsi" w:hAnsiTheme="minorHAnsi" w:cs="Consolas"/>
              </w:rPr>
            </w:pPr>
          </w:p>
        </w:tc>
      </w:tr>
      <w:tr w:rsidR="005F301D" w:rsidRPr="007E38D6" w14:paraId="7F324E39" w14:textId="77777777" w:rsidTr="008529AF">
        <w:trPr>
          <w:trHeight w:val="316"/>
        </w:trPr>
        <w:tc>
          <w:tcPr>
            <w:tcW w:w="2748" w:type="dxa"/>
            <w:noWrap/>
            <w:hideMark/>
          </w:tcPr>
          <w:p w14:paraId="172A0415" w14:textId="77777777" w:rsidR="005F301D" w:rsidRPr="007E38D6" w:rsidRDefault="005F301D">
            <w:pPr>
              <w:rPr>
                <w:rFonts w:asciiTheme="minorHAnsi" w:hAnsiTheme="minorHAnsi" w:cs="Consolas"/>
              </w:rPr>
            </w:pPr>
            <w:r w:rsidRPr="007E38D6">
              <w:rPr>
                <w:rFonts w:asciiTheme="minorHAnsi" w:hAnsiTheme="minorHAnsi" w:cs="Consolas"/>
              </w:rPr>
              <w:t>6090</w:t>
            </w:r>
          </w:p>
        </w:tc>
        <w:tc>
          <w:tcPr>
            <w:tcW w:w="7417" w:type="dxa"/>
            <w:hideMark/>
          </w:tcPr>
          <w:p w14:paraId="41EB4A42" w14:textId="77777777" w:rsidR="005F301D" w:rsidRPr="007E38D6" w:rsidRDefault="005F301D">
            <w:pPr>
              <w:rPr>
                <w:rFonts w:asciiTheme="minorHAnsi" w:hAnsiTheme="minorHAnsi" w:cs="Consolas"/>
              </w:rPr>
            </w:pPr>
            <w:r w:rsidRPr="007E38D6">
              <w:rPr>
                <w:rFonts w:asciiTheme="minorHAnsi" w:hAnsiTheme="minorHAnsi" w:cs="Consolas"/>
              </w:rPr>
              <w:t xml:space="preserve">Water transportation </w:t>
            </w:r>
          </w:p>
        </w:tc>
        <w:tc>
          <w:tcPr>
            <w:tcW w:w="332" w:type="dxa"/>
            <w:noWrap/>
            <w:hideMark/>
          </w:tcPr>
          <w:p w14:paraId="7A8C9B64" w14:textId="77777777" w:rsidR="005F301D" w:rsidRPr="007E38D6" w:rsidRDefault="005F301D">
            <w:pPr>
              <w:rPr>
                <w:rFonts w:asciiTheme="minorHAnsi" w:hAnsiTheme="minorHAnsi" w:cs="Consolas"/>
              </w:rPr>
            </w:pPr>
          </w:p>
        </w:tc>
      </w:tr>
      <w:tr w:rsidR="005F301D" w:rsidRPr="007E38D6" w14:paraId="09F8B41C" w14:textId="77777777" w:rsidTr="008529AF">
        <w:trPr>
          <w:trHeight w:val="316"/>
        </w:trPr>
        <w:tc>
          <w:tcPr>
            <w:tcW w:w="2748" w:type="dxa"/>
            <w:noWrap/>
            <w:hideMark/>
          </w:tcPr>
          <w:p w14:paraId="47EFED7F" w14:textId="77777777" w:rsidR="005F301D" w:rsidRPr="007E38D6" w:rsidRDefault="005F301D">
            <w:pPr>
              <w:rPr>
                <w:rFonts w:asciiTheme="minorHAnsi" w:hAnsiTheme="minorHAnsi" w:cs="Consolas"/>
              </w:rPr>
            </w:pPr>
            <w:r w:rsidRPr="007E38D6">
              <w:rPr>
                <w:rFonts w:asciiTheme="minorHAnsi" w:hAnsiTheme="minorHAnsi" w:cs="Consolas"/>
              </w:rPr>
              <w:t>6170</w:t>
            </w:r>
          </w:p>
        </w:tc>
        <w:tc>
          <w:tcPr>
            <w:tcW w:w="7417" w:type="dxa"/>
            <w:hideMark/>
          </w:tcPr>
          <w:p w14:paraId="5A7706AA" w14:textId="77777777" w:rsidR="005F301D" w:rsidRPr="007E38D6" w:rsidRDefault="005F301D">
            <w:pPr>
              <w:rPr>
                <w:rFonts w:asciiTheme="minorHAnsi" w:hAnsiTheme="minorHAnsi" w:cs="Consolas"/>
              </w:rPr>
            </w:pPr>
            <w:r w:rsidRPr="007E38D6">
              <w:rPr>
                <w:rFonts w:asciiTheme="minorHAnsi" w:hAnsiTheme="minorHAnsi" w:cs="Consolas"/>
              </w:rPr>
              <w:t xml:space="preserve">Truck transportation </w:t>
            </w:r>
          </w:p>
        </w:tc>
        <w:tc>
          <w:tcPr>
            <w:tcW w:w="332" w:type="dxa"/>
            <w:noWrap/>
            <w:hideMark/>
          </w:tcPr>
          <w:p w14:paraId="23478652" w14:textId="77777777" w:rsidR="005F301D" w:rsidRPr="007E38D6" w:rsidRDefault="005F301D">
            <w:pPr>
              <w:rPr>
                <w:rFonts w:asciiTheme="minorHAnsi" w:hAnsiTheme="minorHAnsi" w:cs="Consolas"/>
              </w:rPr>
            </w:pPr>
          </w:p>
        </w:tc>
      </w:tr>
      <w:tr w:rsidR="005F301D" w:rsidRPr="007E38D6" w14:paraId="49E3C2C1" w14:textId="77777777" w:rsidTr="008529AF">
        <w:trPr>
          <w:trHeight w:val="316"/>
        </w:trPr>
        <w:tc>
          <w:tcPr>
            <w:tcW w:w="2748" w:type="dxa"/>
            <w:noWrap/>
            <w:hideMark/>
          </w:tcPr>
          <w:p w14:paraId="2522521E" w14:textId="77777777" w:rsidR="005F301D" w:rsidRPr="007E38D6" w:rsidRDefault="005F301D">
            <w:pPr>
              <w:rPr>
                <w:rFonts w:asciiTheme="minorHAnsi" w:hAnsiTheme="minorHAnsi" w:cs="Consolas"/>
              </w:rPr>
            </w:pPr>
            <w:r w:rsidRPr="007E38D6">
              <w:rPr>
                <w:rFonts w:asciiTheme="minorHAnsi" w:hAnsiTheme="minorHAnsi" w:cs="Consolas"/>
              </w:rPr>
              <w:t>6180</w:t>
            </w:r>
          </w:p>
        </w:tc>
        <w:tc>
          <w:tcPr>
            <w:tcW w:w="7417" w:type="dxa"/>
            <w:hideMark/>
          </w:tcPr>
          <w:p w14:paraId="30B5085D" w14:textId="77777777" w:rsidR="005F301D" w:rsidRPr="007E38D6" w:rsidRDefault="005F301D">
            <w:pPr>
              <w:rPr>
                <w:rFonts w:asciiTheme="minorHAnsi" w:hAnsiTheme="minorHAnsi" w:cs="Consolas"/>
              </w:rPr>
            </w:pPr>
            <w:r w:rsidRPr="007E38D6">
              <w:rPr>
                <w:rFonts w:asciiTheme="minorHAnsi" w:hAnsiTheme="minorHAnsi" w:cs="Consolas"/>
              </w:rPr>
              <w:t xml:space="preserve">Bus service and urban transit </w:t>
            </w:r>
          </w:p>
        </w:tc>
        <w:tc>
          <w:tcPr>
            <w:tcW w:w="332" w:type="dxa"/>
            <w:noWrap/>
            <w:hideMark/>
          </w:tcPr>
          <w:p w14:paraId="2C0EABDB" w14:textId="77777777" w:rsidR="005F301D" w:rsidRPr="007E38D6" w:rsidRDefault="005F301D">
            <w:pPr>
              <w:rPr>
                <w:rFonts w:asciiTheme="minorHAnsi" w:hAnsiTheme="minorHAnsi" w:cs="Consolas"/>
              </w:rPr>
            </w:pPr>
          </w:p>
        </w:tc>
      </w:tr>
      <w:tr w:rsidR="005F301D" w:rsidRPr="007E38D6" w14:paraId="0565C656" w14:textId="77777777" w:rsidTr="008529AF">
        <w:trPr>
          <w:trHeight w:val="316"/>
        </w:trPr>
        <w:tc>
          <w:tcPr>
            <w:tcW w:w="2748" w:type="dxa"/>
            <w:noWrap/>
            <w:hideMark/>
          </w:tcPr>
          <w:p w14:paraId="41B349EB" w14:textId="77777777" w:rsidR="005F301D" w:rsidRPr="007E38D6" w:rsidRDefault="005F301D">
            <w:pPr>
              <w:rPr>
                <w:rFonts w:asciiTheme="minorHAnsi" w:hAnsiTheme="minorHAnsi" w:cs="Consolas"/>
              </w:rPr>
            </w:pPr>
            <w:r w:rsidRPr="007E38D6">
              <w:rPr>
                <w:rFonts w:asciiTheme="minorHAnsi" w:hAnsiTheme="minorHAnsi" w:cs="Consolas"/>
              </w:rPr>
              <w:t>6190</w:t>
            </w:r>
          </w:p>
        </w:tc>
        <w:tc>
          <w:tcPr>
            <w:tcW w:w="7417" w:type="dxa"/>
            <w:hideMark/>
          </w:tcPr>
          <w:p w14:paraId="1627941D" w14:textId="77777777" w:rsidR="005F301D" w:rsidRPr="007E38D6" w:rsidRDefault="005F301D">
            <w:pPr>
              <w:rPr>
                <w:rFonts w:asciiTheme="minorHAnsi" w:hAnsiTheme="minorHAnsi" w:cs="Consolas"/>
              </w:rPr>
            </w:pPr>
            <w:r w:rsidRPr="007E38D6">
              <w:rPr>
                <w:rFonts w:asciiTheme="minorHAnsi" w:hAnsiTheme="minorHAnsi" w:cs="Consolas"/>
              </w:rPr>
              <w:t xml:space="preserve">Taxi and limousine service </w:t>
            </w:r>
          </w:p>
        </w:tc>
        <w:tc>
          <w:tcPr>
            <w:tcW w:w="332" w:type="dxa"/>
            <w:noWrap/>
            <w:hideMark/>
          </w:tcPr>
          <w:p w14:paraId="0769EAEA" w14:textId="77777777" w:rsidR="005F301D" w:rsidRPr="007E38D6" w:rsidRDefault="005F301D">
            <w:pPr>
              <w:rPr>
                <w:rFonts w:asciiTheme="minorHAnsi" w:hAnsiTheme="minorHAnsi" w:cs="Consolas"/>
              </w:rPr>
            </w:pPr>
          </w:p>
        </w:tc>
      </w:tr>
      <w:tr w:rsidR="005F301D" w:rsidRPr="007E38D6" w14:paraId="1B858F32" w14:textId="77777777" w:rsidTr="008529AF">
        <w:trPr>
          <w:trHeight w:val="316"/>
        </w:trPr>
        <w:tc>
          <w:tcPr>
            <w:tcW w:w="2748" w:type="dxa"/>
            <w:noWrap/>
            <w:hideMark/>
          </w:tcPr>
          <w:p w14:paraId="2C7694FB" w14:textId="77777777" w:rsidR="005F301D" w:rsidRPr="007E38D6" w:rsidRDefault="005F301D">
            <w:pPr>
              <w:rPr>
                <w:rFonts w:asciiTheme="minorHAnsi" w:hAnsiTheme="minorHAnsi" w:cs="Consolas"/>
              </w:rPr>
            </w:pPr>
            <w:r w:rsidRPr="007E38D6">
              <w:rPr>
                <w:rFonts w:asciiTheme="minorHAnsi" w:hAnsiTheme="minorHAnsi" w:cs="Consolas"/>
              </w:rPr>
              <w:t>6270</w:t>
            </w:r>
          </w:p>
        </w:tc>
        <w:tc>
          <w:tcPr>
            <w:tcW w:w="7417" w:type="dxa"/>
            <w:hideMark/>
          </w:tcPr>
          <w:p w14:paraId="5C3E1C73" w14:textId="77777777" w:rsidR="005F301D" w:rsidRPr="007E38D6" w:rsidRDefault="005F301D">
            <w:pPr>
              <w:rPr>
                <w:rFonts w:asciiTheme="minorHAnsi" w:hAnsiTheme="minorHAnsi" w:cs="Consolas"/>
              </w:rPr>
            </w:pPr>
            <w:r w:rsidRPr="007E38D6">
              <w:rPr>
                <w:rFonts w:asciiTheme="minorHAnsi" w:hAnsiTheme="minorHAnsi" w:cs="Consolas"/>
              </w:rPr>
              <w:t xml:space="preserve">Pipeline transportation </w:t>
            </w:r>
          </w:p>
        </w:tc>
        <w:tc>
          <w:tcPr>
            <w:tcW w:w="332" w:type="dxa"/>
            <w:noWrap/>
            <w:hideMark/>
          </w:tcPr>
          <w:p w14:paraId="55D65B9E" w14:textId="77777777" w:rsidR="005F301D" w:rsidRPr="007E38D6" w:rsidRDefault="005F301D">
            <w:pPr>
              <w:rPr>
                <w:rFonts w:asciiTheme="minorHAnsi" w:hAnsiTheme="minorHAnsi" w:cs="Consolas"/>
              </w:rPr>
            </w:pPr>
          </w:p>
        </w:tc>
      </w:tr>
      <w:tr w:rsidR="005F301D" w:rsidRPr="007E38D6" w14:paraId="06EA4CB0" w14:textId="77777777" w:rsidTr="008529AF">
        <w:trPr>
          <w:trHeight w:val="316"/>
        </w:trPr>
        <w:tc>
          <w:tcPr>
            <w:tcW w:w="2748" w:type="dxa"/>
            <w:noWrap/>
            <w:hideMark/>
          </w:tcPr>
          <w:p w14:paraId="6DD33FFC" w14:textId="77777777" w:rsidR="005F301D" w:rsidRPr="007E38D6" w:rsidRDefault="005F301D">
            <w:pPr>
              <w:rPr>
                <w:rFonts w:asciiTheme="minorHAnsi" w:hAnsiTheme="minorHAnsi" w:cs="Consolas"/>
              </w:rPr>
            </w:pPr>
            <w:r w:rsidRPr="007E38D6">
              <w:rPr>
                <w:rFonts w:asciiTheme="minorHAnsi" w:hAnsiTheme="minorHAnsi" w:cs="Consolas"/>
              </w:rPr>
              <w:t>6280</w:t>
            </w:r>
          </w:p>
        </w:tc>
        <w:tc>
          <w:tcPr>
            <w:tcW w:w="7417" w:type="dxa"/>
            <w:hideMark/>
          </w:tcPr>
          <w:p w14:paraId="5C4AAA0B" w14:textId="77777777" w:rsidR="005F301D" w:rsidRPr="007E38D6" w:rsidRDefault="005F301D">
            <w:pPr>
              <w:rPr>
                <w:rFonts w:asciiTheme="minorHAnsi" w:hAnsiTheme="minorHAnsi" w:cs="Consolas"/>
              </w:rPr>
            </w:pPr>
            <w:r w:rsidRPr="007E38D6">
              <w:rPr>
                <w:rFonts w:asciiTheme="minorHAnsi" w:hAnsiTheme="minorHAnsi" w:cs="Consolas"/>
              </w:rPr>
              <w:t xml:space="preserve">Scenic and sightseeing transportation </w:t>
            </w:r>
          </w:p>
        </w:tc>
        <w:tc>
          <w:tcPr>
            <w:tcW w:w="332" w:type="dxa"/>
            <w:noWrap/>
            <w:hideMark/>
          </w:tcPr>
          <w:p w14:paraId="376A5FCF" w14:textId="77777777" w:rsidR="005F301D" w:rsidRPr="007E38D6" w:rsidRDefault="005F301D">
            <w:pPr>
              <w:rPr>
                <w:rFonts w:asciiTheme="minorHAnsi" w:hAnsiTheme="minorHAnsi" w:cs="Consolas"/>
              </w:rPr>
            </w:pPr>
          </w:p>
        </w:tc>
      </w:tr>
      <w:tr w:rsidR="005F301D" w:rsidRPr="007E38D6" w14:paraId="68509AB2" w14:textId="77777777" w:rsidTr="008529AF">
        <w:trPr>
          <w:trHeight w:val="316"/>
        </w:trPr>
        <w:tc>
          <w:tcPr>
            <w:tcW w:w="2748" w:type="dxa"/>
            <w:noWrap/>
            <w:hideMark/>
          </w:tcPr>
          <w:p w14:paraId="658CB029" w14:textId="77777777" w:rsidR="005F301D" w:rsidRPr="007E38D6" w:rsidRDefault="005F301D">
            <w:pPr>
              <w:rPr>
                <w:rFonts w:asciiTheme="minorHAnsi" w:hAnsiTheme="minorHAnsi" w:cs="Consolas"/>
              </w:rPr>
            </w:pPr>
            <w:r w:rsidRPr="007E38D6">
              <w:rPr>
                <w:rFonts w:asciiTheme="minorHAnsi" w:hAnsiTheme="minorHAnsi" w:cs="Consolas"/>
              </w:rPr>
              <w:t>6290</w:t>
            </w:r>
          </w:p>
        </w:tc>
        <w:tc>
          <w:tcPr>
            <w:tcW w:w="7417" w:type="dxa"/>
            <w:hideMark/>
          </w:tcPr>
          <w:p w14:paraId="614F05E2" w14:textId="77777777" w:rsidR="005F301D" w:rsidRPr="007E38D6" w:rsidRDefault="005F301D">
            <w:pPr>
              <w:rPr>
                <w:rFonts w:asciiTheme="minorHAnsi" w:hAnsiTheme="minorHAnsi" w:cs="Consolas"/>
              </w:rPr>
            </w:pPr>
            <w:r w:rsidRPr="007E38D6">
              <w:rPr>
                <w:rFonts w:asciiTheme="minorHAnsi" w:hAnsiTheme="minorHAnsi" w:cs="Consolas"/>
              </w:rPr>
              <w:t xml:space="preserve">Services incidental to transportation </w:t>
            </w:r>
          </w:p>
        </w:tc>
        <w:tc>
          <w:tcPr>
            <w:tcW w:w="332" w:type="dxa"/>
            <w:noWrap/>
            <w:hideMark/>
          </w:tcPr>
          <w:p w14:paraId="2FA1AC02" w14:textId="77777777" w:rsidR="005F301D" w:rsidRPr="007E38D6" w:rsidRDefault="005F301D">
            <w:pPr>
              <w:rPr>
                <w:rFonts w:asciiTheme="minorHAnsi" w:hAnsiTheme="minorHAnsi" w:cs="Consolas"/>
              </w:rPr>
            </w:pPr>
          </w:p>
        </w:tc>
      </w:tr>
      <w:tr w:rsidR="005F301D" w:rsidRPr="007E38D6" w14:paraId="36390855" w14:textId="77777777" w:rsidTr="008529AF">
        <w:trPr>
          <w:trHeight w:val="316"/>
        </w:trPr>
        <w:tc>
          <w:tcPr>
            <w:tcW w:w="2748" w:type="dxa"/>
            <w:noWrap/>
            <w:hideMark/>
          </w:tcPr>
          <w:p w14:paraId="774B93EC" w14:textId="77777777" w:rsidR="005F301D" w:rsidRPr="007E38D6" w:rsidRDefault="005F301D">
            <w:pPr>
              <w:rPr>
                <w:rFonts w:asciiTheme="minorHAnsi" w:hAnsiTheme="minorHAnsi" w:cs="Consolas"/>
              </w:rPr>
            </w:pPr>
            <w:r w:rsidRPr="007E38D6">
              <w:rPr>
                <w:rFonts w:asciiTheme="minorHAnsi" w:hAnsiTheme="minorHAnsi" w:cs="Consolas"/>
              </w:rPr>
              <w:t>6370</w:t>
            </w:r>
          </w:p>
        </w:tc>
        <w:tc>
          <w:tcPr>
            <w:tcW w:w="7417" w:type="dxa"/>
            <w:hideMark/>
          </w:tcPr>
          <w:p w14:paraId="2976CF34" w14:textId="77777777" w:rsidR="005F301D" w:rsidRPr="007E38D6" w:rsidRDefault="005F301D">
            <w:pPr>
              <w:rPr>
                <w:rFonts w:asciiTheme="minorHAnsi" w:hAnsiTheme="minorHAnsi" w:cs="Consolas"/>
              </w:rPr>
            </w:pPr>
            <w:r w:rsidRPr="007E38D6">
              <w:rPr>
                <w:rFonts w:asciiTheme="minorHAnsi" w:hAnsiTheme="minorHAnsi" w:cs="Consolas"/>
              </w:rPr>
              <w:t xml:space="preserve">Postal Service </w:t>
            </w:r>
          </w:p>
        </w:tc>
        <w:tc>
          <w:tcPr>
            <w:tcW w:w="332" w:type="dxa"/>
            <w:noWrap/>
            <w:hideMark/>
          </w:tcPr>
          <w:p w14:paraId="4DF7CB24" w14:textId="77777777" w:rsidR="005F301D" w:rsidRPr="007E38D6" w:rsidRDefault="005F301D">
            <w:pPr>
              <w:rPr>
                <w:rFonts w:asciiTheme="minorHAnsi" w:hAnsiTheme="minorHAnsi" w:cs="Consolas"/>
              </w:rPr>
            </w:pPr>
          </w:p>
        </w:tc>
      </w:tr>
      <w:tr w:rsidR="005F301D" w:rsidRPr="007E38D6" w14:paraId="273A18D8" w14:textId="77777777" w:rsidTr="008529AF">
        <w:trPr>
          <w:trHeight w:val="316"/>
        </w:trPr>
        <w:tc>
          <w:tcPr>
            <w:tcW w:w="2748" w:type="dxa"/>
            <w:noWrap/>
            <w:hideMark/>
          </w:tcPr>
          <w:p w14:paraId="45018011" w14:textId="77777777" w:rsidR="005F301D" w:rsidRPr="007E38D6" w:rsidRDefault="005F301D">
            <w:pPr>
              <w:rPr>
                <w:rFonts w:asciiTheme="minorHAnsi" w:hAnsiTheme="minorHAnsi" w:cs="Consolas"/>
              </w:rPr>
            </w:pPr>
            <w:r w:rsidRPr="007E38D6">
              <w:rPr>
                <w:rFonts w:asciiTheme="minorHAnsi" w:hAnsiTheme="minorHAnsi" w:cs="Consolas"/>
              </w:rPr>
              <w:t>6380</w:t>
            </w:r>
          </w:p>
        </w:tc>
        <w:tc>
          <w:tcPr>
            <w:tcW w:w="7417" w:type="dxa"/>
            <w:hideMark/>
          </w:tcPr>
          <w:p w14:paraId="659AE830" w14:textId="77777777" w:rsidR="005F301D" w:rsidRPr="007E38D6" w:rsidRDefault="005F301D">
            <w:pPr>
              <w:rPr>
                <w:rFonts w:asciiTheme="minorHAnsi" w:hAnsiTheme="minorHAnsi" w:cs="Consolas"/>
              </w:rPr>
            </w:pPr>
            <w:r w:rsidRPr="007E38D6">
              <w:rPr>
                <w:rFonts w:asciiTheme="minorHAnsi" w:hAnsiTheme="minorHAnsi" w:cs="Consolas"/>
              </w:rPr>
              <w:t xml:space="preserve">Couriers and messengers </w:t>
            </w:r>
          </w:p>
        </w:tc>
        <w:tc>
          <w:tcPr>
            <w:tcW w:w="332" w:type="dxa"/>
            <w:noWrap/>
            <w:hideMark/>
          </w:tcPr>
          <w:p w14:paraId="02CA5561" w14:textId="77777777" w:rsidR="005F301D" w:rsidRPr="007E38D6" w:rsidRDefault="005F301D">
            <w:pPr>
              <w:rPr>
                <w:rFonts w:asciiTheme="minorHAnsi" w:hAnsiTheme="minorHAnsi" w:cs="Consolas"/>
              </w:rPr>
            </w:pPr>
          </w:p>
        </w:tc>
      </w:tr>
      <w:tr w:rsidR="005F301D" w:rsidRPr="007E38D6" w14:paraId="52B85F6B" w14:textId="77777777" w:rsidTr="008529AF">
        <w:trPr>
          <w:trHeight w:val="316"/>
        </w:trPr>
        <w:tc>
          <w:tcPr>
            <w:tcW w:w="2748" w:type="dxa"/>
            <w:noWrap/>
            <w:hideMark/>
          </w:tcPr>
          <w:p w14:paraId="7AD7EF8F" w14:textId="77777777" w:rsidR="005F301D" w:rsidRPr="007E38D6" w:rsidRDefault="005F301D">
            <w:pPr>
              <w:rPr>
                <w:rFonts w:asciiTheme="minorHAnsi" w:hAnsiTheme="minorHAnsi" w:cs="Consolas"/>
              </w:rPr>
            </w:pPr>
            <w:r w:rsidRPr="007E38D6">
              <w:rPr>
                <w:rFonts w:asciiTheme="minorHAnsi" w:hAnsiTheme="minorHAnsi" w:cs="Consolas"/>
              </w:rPr>
              <w:t>6390</w:t>
            </w:r>
          </w:p>
        </w:tc>
        <w:tc>
          <w:tcPr>
            <w:tcW w:w="7417" w:type="dxa"/>
            <w:hideMark/>
          </w:tcPr>
          <w:p w14:paraId="490E30AB" w14:textId="77777777" w:rsidR="005F301D" w:rsidRPr="007E38D6" w:rsidRDefault="005F301D">
            <w:pPr>
              <w:rPr>
                <w:rFonts w:asciiTheme="minorHAnsi" w:hAnsiTheme="minorHAnsi" w:cs="Consolas"/>
              </w:rPr>
            </w:pPr>
            <w:r w:rsidRPr="007E38D6">
              <w:rPr>
                <w:rFonts w:asciiTheme="minorHAnsi" w:hAnsiTheme="minorHAnsi" w:cs="Consolas"/>
              </w:rPr>
              <w:t xml:space="preserve">Warehousing and storage </w:t>
            </w:r>
          </w:p>
        </w:tc>
        <w:tc>
          <w:tcPr>
            <w:tcW w:w="332" w:type="dxa"/>
            <w:noWrap/>
            <w:hideMark/>
          </w:tcPr>
          <w:p w14:paraId="406DE35E" w14:textId="77777777" w:rsidR="005F301D" w:rsidRPr="007E38D6" w:rsidRDefault="005F301D">
            <w:pPr>
              <w:rPr>
                <w:rFonts w:asciiTheme="minorHAnsi" w:hAnsiTheme="minorHAnsi" w:cs="Consolas"/>
              </w:rPr>
            </w:pPr>
          </w:p>
        </w:tc>
      </w:tr>
      <w:tr w:rsidR="005F301D" w:rsidRPr="007E38D6" w14:paraId="52FB35FB" w14:textId="77777777" w:rsidTr="008529AF">
        <w:trPr>
          <w:trHeight w:val="316"/>
        </w:trPr>
        <w:tc>
          <w:tcPr>
            <w:tcW w:w="2748" w:type="dxa"/>
            <w:noWrap/>
            <w:hideMark/>
          </w:tcPr>
          <w:p w14:paraId="063176A6" w14:textId="77777777" w:rsidR="005F301D" w:rsidRPr="007E38D6" w:rsidRDefault="005F301D">
            <w:pPr>
              <w:rPr>
                <w:rFonts w:asciiTheme="minorHAnsi" w:hAnsiTheme="minorHAnsi" w:cs="Consolas"/>
              </w:rPr>
            </w:pPr>
            <w:r w:rsidRPr="007E38D6">
              <w:rPr>
                <w:rFonts w:asciiTheme="minorHAnsi" w:hAnsiTheme="minorHAnsi" w:cs="Consolas"/>
              </w:rPr>
              <w:t>6470</w:t>
            </w:r>
          </w:p>
        </w:tc>
        <w:tc>
          <w:tcPr>
            <w:tcW w:w="7417" w:type="dxa"/>
            <w:hideMark/>
          </w:tcPr>
          <w:p w14:paraId="32A16B90" w14:textId="77777777" w:rsidR="005F301D" w:rsidRPr="007E38D6" w:rsidRDefault="005F301D">
            <w:pPr>
              <w:rPr>
                <w:rFonts w:asciiTheme="minorHAnsi" w:hAnsiTheme="minorHAnsi" w:cs="Consolas"/>
              </w:rPr>
            </w:pPr>
            <w:r w:rsidRPr="007E38D6">
              <w:rPr>
                <w:rFonts w:asciiTheme="minorHAnsi" w:hAnsiTheme="minorHAnsi" w:cs="Consolas"/>
              </w:rPr>
              <w:t>Newspaper publishers</w:t>
            </w:r>
          </w:p>
        </w:tc>
        <w:tc>
          <w:tcPr>
            <w:tcW w:w="332" w:type="dxa"/>
            <w:noWrap/>
            <w:hideMark/>
          </w:tcPr>
          <w:p w14:paraId="75A8420F" w14:textId="77777777" w:rsidR="005F301D" w:rsidRPr="007E38D6" w:rsidRDefault="005F301D">
            <w:pPr>
              <w:rPr>
                <w:rFonts w:asciiTheme="minorHAnsi" w:hAnsiTheme="minorHAnsi" w:cs="Consolas"/>
              </w:rPr>
            </w:pPr>
          </w:p>
        </w:tc>
      </w:tr>
      <w:tr w:rsidR="005F301D" w:rsidRPr="007E38D6" w14:paraId="65CFF85C" w14:textId="77777777" w:rsidTr="008529AF">
        <w:trPr>
          <w:trHeight w:val="316"/>
        </w:trPr>
        <w:tc>
          <w:tcPr>
            <w:tcW w:w="2748" w:type="dxa"/>
            <w:noWrap/>
            <w:hideMark/>
          </w:tcPr>
          <w:p w14:paraId="0A52B3D5" w14:textId="77777777" w:rsidR="005F301D" w:rsidRPr="007E38D6" w:rsidRDefault="005F301D">
            <w:pPr>
              <w:rPr>
                <w:rFonts w:asciiTheme="minorHAnsi" w:hAnsiTheme="minorHAnsi" w:cs="Consolas"/>
              </w:rPr>
            </w:pPr>
            <w:r w:rsidRPr="007E38D6">
              <w:rPr>
                <w:rFonts w:asciiTheme="minorHAnsi" w:hAnsiTheme="minorHAnsi" w:cs="Consolas"/>
              </w:rPr>
              <w:t>6480</w:t>
            </w:r>
          </w:p>
        </w:tc>
        <w:tc>
          <w:tcPr>
            <w:tcW w:w="7417" w:type="dxa"/>
            <w:hideMark/>
          </w:tcPr>
          <w:p w14:paraId="21C99719" w14:textId="77777777" w:rsidR="005F301D" w:rsidRPr="007E38D6" w:rsidRDefault="005F301D">
            <w:pPr>
              <w:rPr>
                <w:rFonts w:asciiTheme="minorHAnsi" w:hAnsiTheme="minorHAnsi" w:cs="Consolas"/>
              </w:rPr>
            </w:pPr>
            <w:r w:rsidRPr="007E38D6">
              <w:rPr>
                <w:rFonts w:asciiTheme="minorHAnsi" w:hAnsiTheme="minorHAnsi" w:cs="Consolas"/>
              </w:rPr>
              <w:t>Periodical, book, and directory publishers</w:t>
            </w:r>
          </w:p>
        </w:tc>
        <w:tc>
          <w:tcPr>
            <w:tcW w:w="332" w:type="dxa"/>
            <w:noWrap/>
            <w:hideMark/>
          </w:tcPr>
          <w:p w14:paraId="4DB64DB5" w14:textId="77777777" w:rsidR="005F301D" w:rsidRPr="007E38D6" w:rsidRDefault="005F301D">
            <w:pPr>
              <w:rPr>
                <w:rFonts w:asciiTheme="minorHAnsi" w:hAnsiTheme="minorHAnsi" w:cs="Consolas"/>
              </w:rPr>
            </w:pPr>
          </w:p>
        </w:tc>
      </w:tr>
      <w:tr w:rsidR="005F301D" w:rsidRPr="007E38D6" w14:paraId="471B0C05" w14:textId="77777777" w:rsidTr="008529AF">
        <w:trPr>
          <w:trHeight w:val="316"/>
        </w:trPr>
        <w:tc>
          <w:tcPr>
            <w:tcW w:w="2748" w:type="dxa"/>
            <w:noWrap/>
            <w:hideMark/>
          </w:tcPr>
          <w:p w14:paraId="7677D8EE" w14:textId="77777777" w:rsidR="005F301D" w:rsidRPr="007E38D6" w:rsidRDefault="005F301D">
            <w:pPr>
              <w:rPr>
                <w:rFonts w:asciiTheme="minorHAnsi" w:hAnsiTheme="minorHAnsi" w:cs="Consolas"/>
              </w:rPr>
            </w:pPr>
            <w:r w:rsidRPr="007E38D6">
              <w:rPr>
                <w:rFonts w:asciiTheme="minorHAnsi" w:hAnsiTheme="minorHAnsi" w:cs="Consolas"/>
              </w:rPr>
              <w:t>6490</w:t>
            </w:r>
          </w:p>
        </w:tc>
        <w:tc>
          <w:tcPr>
            <w:tcW w:w="7417" w:type="dxa"/>
            <w:hideMark/>
          </w:tcPr>
          <w:p w14:paraId="6ECA17CC" w14:textId="77777777" w:rsidR="005F301D" w:rsidRPr="007E38D6" w:rsidRDefault="005F301D">
            <w:pPr>
              <w:rPr>
                <w:rFonts w:asciiTheme="minorHAnsi" w:hAnsiTheme="minorHAnsi" w:cs="Consolas"/>
              </w:rPr>
            </w:pPr>
            <w:r w:rsidRPr="007E38D6">
              <w:rPr>
                <w:rFonts w:asciiTheme="minorHAnsi" w:hAnsiTheme="minorHAnsi" w:cs="Consolas"/>
              </w:rPr>
              <w:t>Software publishers</w:t>
            </w:r>
          </w:p>
        </w:tc>
        <w:tc>
          <w:tcPr>
            <w:tcW w:w="332" w:type="dxa"/>
            <w:noWrap/>
            <w:hideMark/>
          </w:tcPr>
          <w:p w14:paraId="59FFD855" w14:textId="77777777" w:rsidR="005F301D" w:rsidRPr="007E38D6" w:rsidRDefault="005F301D">
            <w:pPr>
              <w:rPr>
                <w:rFonts w:asciiTheme="minorHAnsi" w:hAnsiTheme="minorHAnsi" w:cs="Consolas"/>
              </w:rPr>
            </w:pPr>
          </w:p>
        </w:tc>
      </w:tr>
      <w:tr w:rsidR="005F301D" w:rsidRPr="007E38D6" w14:paraId="14BBF182" w14:textId="77777777" w:rsidTr="008529AF">
        <w:trPr>
          <w:trHeight w:val="316"/>
        </w:trPr>
        <w:tc>
          <w:tcPr>
            <w:tcW w:w="2748" w:type="dxa"/>
            <w:noWrap/>
            <w:hideMark/>
          </w:tcPr>
          <w:p w14:paraId="73A8FF2B" w14:textId="77777777" w:rsidR="005F301D" w:rsidRPr="007E38D6" w:rsidRDefault="005F301D">
            <w:pPr>
              <w:rPr>
                <w:rFonts w:asciiTheme="minorHAnsi" w:hAnsiTheme="minorHAnsi" w:cs="Consolas"/>
              </w:rPr>
            </w:pPr>
            <w:r w:rsidRPr="007E38D6">
              <w:rPr>
                <w:rFonts w:asciiTheme="minorHAnsi" w:hAnsiTheme="minorHAnsi" w:cs="Consolas"/>
              </w:rPr>
              <w:t>6570</w:t>
            </w:r>
          </w:p>
        </w:tc>
        <w:tc>
          <w:tcPr>
            <w:tcW w:w="7417" w:type="dxa"/>
            <w:hideMark/>
          </w:tcPr>
          <w:p w14:paraId="35520F48" w14:textId="77777777" w:rsidR="005F301D" w:rsidRPr="007E38D6" w:rsidRDefault="005F301D">
            <w:pPr>
              <w:rPr>
                <w:rFonts w:asciiTheme="minorHAnsi" w:hAnsiTheme="minorHAnsi" w:cs="Consolas"/>
              </w:rPr>
            </w:pPr>
            <w:r w:rsidRPr="007E38D6">
              <w:rPr>
                <w:rFonts w:asciiTheme="minorHAnsi" w:hAnsiTheme="minorHAnsi" w:cs="Consolas"/>
              </w:rPr>
              <w:t>Motion pictures and video industries</w:t>
            </w:r>
          </w:p>
        </w:tc>
        <w:tc>
          <w:tcPr>
            <w:tcW w:w="332" w:type="dxa"/>
            <w:noWrap/>
            <w:hideMark/>
          </w:tcPr>
          <w:p w14:paraId="2820FDF9" w14:textId="77777777" w:rsidR="005F301D" w:rsidRPr="007E38D6" w:rsidRDefault="005F301D">
            <w:pPr>
              <w:rPr>
                <w:rFonts w:asciiTheme="minorHAnsi" w:hAnsiTheme="minorHAnsi" w:cs="Consolas"/>
              </w:rPr>
            </w:pPr>
          </w:p>
        </w:tc>
      </w:tr>
      <w:tr w:rsidR="005F301D" w:rsidRPr="007E38D6" w14:paraId="3BC83854" w14:textId="77777777" w:rsidTr="008529AF">
        <w:trPr>
          <w:trHeight w:val="316"/>
        </w:trPr>
        <w:tc>
          <w:tcPr>
            <w:tcW w:w="2748" w:type="dxa"/>
            <w:noWrap/>
            <w:hideMark/>
          </w:tcPr>
          <w:p w14:paraId="092CB69C" w14:textId="77777777" w:rsidR="005F301D" w:rsidRPr="007E38D6" w:rsidRDefault="005F301D">
            <w:pPr>
              <w:rPr>
                <w:rFonts w:asciiTheme="minorHAnsi" w:hAnsiTheme="minorHAnsi" w:cs="Consolas"/>
              </w:rPr>
            </w:pPr>
            <w:r w:rsidRPr="007E38D6">
              <w:rPr>
                <w:rFonts w:asciiTheme="minorHAnsi" w:hAnsiTheme="minorHAnsi" w:cs="Consolas"/>
              </w:rPr>
              <w:t>6590</w:t>
            </w:r>
          </w:p>
        </w:tc>
        <w:tc>
          <w:tcPr>
            <w:tcW w:w="7417" w:type="dxa"/>
            <w:hideMark/>
          </w:tcPr>
          <w:p w14:paraId="136642DC" w14:textId="77777777" w:rsidR="005F301D" w:rsidRPr="007E38D6" w:rsidRDefault="005F301D">
            <w:pPr>
              <w:rPr>
                <w:rFonts w:asciiTheme="minorHAnsi" w:hAnsiTheme="minorHAnsi" w:cs="Consolas"/>
              </w:rPr>
            </w:pPr>
            <w:r w:rsidRPr="007E38D6">
              <w:rPr>
                <w:rFonts w:asciiTheme="minorHAnsi" w:hAnsiTheme="minorHAnsi" w:cs="Consolas"/>
              </w:rPr>
              <w:t>Sound recording industries</w:t>
            </w:r>
          </w:p>
        </w:tc>
        <w:tc>
          <w:tcPr>
            <w:tcW w:w="332" w:type="dxa"/>
            <w:noWrap/>
            <w:hideMark/>
          </w:tcPr>
          <w:p w14:paraId="551FB0A3" w14:textId="77777777" w:rsidR="005F301D" w:rsidRPr="007E38D6" w:rsidRDefault="005F301D">
            <w:pPr>
              <w:rPr>
                <w:rFonts w:asciiTheme="minorHAnsi" w:hAnsiTheme="minorHAnsi" w:cs="Consolas"/>
              </w:rPr>
            </w:pPr>
          </w:p>
        </w:tc>
      </w:tr>
      <w:tr w:rsidR="005F301D" w:rsidRPr="007E38D6" w14:paraId="265E3067" w14:textId="77777777" w:rsidTr="008529AF">
        <w:trPr>
          <w:trHeight w:val="316"/>
        </w:trPr>
        <w:tc>
          <w:tcPr>
            <w:tcW w:w="2748" w:type="dxa"/>
            <w:noWrap/>
            <w:hideMark/>
          </w:tcPr>
          <w:p w14:paraId="0B25C390" w14:textId="77777777" w:rsidR="005F301D" w:rsidRPr="007E38D6" w:rsidRDefault="005F301D">
            <w:pPr>
              <w:rPr>
                <w:rFonts w:asciiTheme="minorHAnsi" w:hAnsiTheme="minorHAnsi" w:cs="Consolas"/>
              </w:rPr>
            </w:pPr>
            <w:r w:rsidRPr="007E38D6">
              <w:rPr>
                <w:rFonts w:asciiTheme="minorHAnsi" w:hAnsiTheme="minorHAnsi" w:cs="Consolas"/>
              </w:rPr>
              <w:t>6670</w:t>
            </w:r>
          </w:p>
        </w:tc>
        <w:tc>
          <w:tcPr>
            <w:tcW w:w="7417" w:type="dxa"/>
            <w:hideMark/>
          </w:tcPr>
          <w:p w14:paraId="42CC2502" w14:textId="77777777" w:rsidR="005F301D" w:rsidRPr="007E38D6" w:rsidRDefault="005F301D">
            <w:pPr>
              <w:rPr>
                <w:rFonts w:asciiTheme="minorHAnsi" w:hAnsiTheme="minorHAnsi" w:cs="Consolas"/>
              </w:rPr>
            </w:pPr>
            <w:r w:rsidRPr="007E38D6">
              <w:rPr>
                <w:rFonts w:asciiTheme="minorHAnsi" w:hAnsiTheme="minorHAnsi" w:cs="Consolas"/>
              </w:rPr>
              <w:t>Radio and television broadcasting and cable subscription programming</w:t>
            </w:r>
          </w:p>
        </w:tc>
        <w:tc>
          <w:tcPr>
            <w:tcW w:w="332" w:type="dxa"/>
            <w:noWrap/>
            <w:hideMark/>
          </w:tcPr>
          <w:p w14:paraId="2CB49252" w14:textId="77777777" w:rsidR="005F301D" w:rsidRPr="007E38D6" w:rsidRDefault="005F301D">
            <w:pPr>
              <w:rPr>
                <w:rFonts w:asciiTheme="minorHAnsi" w:hAnsiTheme="minorHAnsi" w:cs="Consolas"/>
              </w:rPr>
            </w:pPr>
          </w:p>
        </w:tc>
      </w:tr>
      <w:tr w:rsidR="005F301D" w:rsidRPr="007E38D6" w14:paraId="697276CA" w14:textId="77777777" w:rsidTr="008529AF">
        <w:trPr>
          <w:trHeight w:val="316"/>
        </w:trPr>
        <w:tc>
          <w:tcPr>
            <w:tcW w:w="2748" w:type="dxa"/>
            <w:noWrap/>
            <w:hideMark/>
          </w:tcPr>
          <w:p w14:paraId="0673A661" w14:textId="77777777" w:rsidR="005F301D" w:rsidRPr="007E38D6" w:rsidRDefault="005F301D">
            <w:pPr>
              <w:rPr>
                <w:rFonts w:asciiTheme="minorHAnsi" w:hAnsiTheme="minorHAnsi" w:cs="Consolas"/>
              </w:rPr>
            </w:pPr>
            <w:r w:rsidRPr="007E38D6">
              <w:rPr>
                <w:rFonts w:asciiTheme="minorHAnsi" w:hAnsiTheme="minorHAnsi" w:cs="Consolas"/>
              </w:rPr>
              <w:t>6672</w:t>
            </w:r>
          </w:p>
        </w:tc>
        <w:tc>
          <w:tcPr>
            <w:tcW w:w="7417" w:type="dxa"/>
            <w:hideMark/>
          </w:tcPr>
          <w:p w14:paraId="1DC28B3E" w14:textId="77777777" w:rsidR="005F301D" w:rsidRPr="007E38D6" w:rsidRDefault="005F301D">
            <w:pPr>
              <w:rPr>
                <w:rFonts w:asciiTheme="minorHAnsi" w:hAnsiTheme="minorHAnsi" w:cs="Consolas"/>
              </w:rPr>
            </w:pPr>
            <w:r w:rsidRPr="007E38D6">
              <w:rPr>
                <w:rFonts w:asciiTheme="minorHAnsi" w:hAnsiTheme="minorHAnsi" w:cs="Consolas"/>
              </w:rPr>
              <w:t>Internet publishing and broadcasting and web search portals</w:t>
            </w:r>
          </w:p>
        </w:tc>
        <w:tc>
          <w:tcPr>
            <w:tcW w:w="332" w:type="dxa"/>
            <w:noWrap/>
            <w:hideMark/>
          </w:tcPr>
          <w:p w14:paraId="4B647F3F" w14:textId="77777777" w:rsidR="005F301D" w:rsidRPr="007E38D6" w:rsidRDefault="005F301D">
            <w:pPr>
              <w:rPr>
                <w:rFonts w:asciiTheme="minorHAnsi" w:hAnsiTheme="minorHAnsi" w:cs="Consolas"/>
              </w:rPr>
            </w:pPr>
          </w:p>
        </w:tc>
      </w:tr>
      <w:tr w:rsidR="005F301D" w:rsidRPr="007E38D6" w14:paraId="672B8532" w14:textId="77777777" w:rsidTr="008529AF">
        <w:trPr>
          <w:trHeight w:val="316"/>
        </w:trPr>
        <w:tc>
          <w:tcPr>
            <w:tcW w:w="2748" w:type="dxa"/>
            <w:noWrap/>
            <w:hideMark/>
          </w:tcPr>
          <w:p w14:paraId="67441A97" w14:textId="77777777" w:rsidR="005F301D" w:rsidRPr="007E38D6" w:rsidRDefault="005F301D">
            <w:pPr>
              <w:rPr>
                <w:rFonts w:asciiTheme="minorHAnsi" w:hAnsiTheme="minorHAnsi" w:cs="Consolas"/>
              </w:rPr>
            </w:pPr>
            <w:r w:rsidRPr="007E38D6">
              <w:rPr>
                <w:rFonts w:asciiTheme="minorHAnsi" w:hAnsiTheme="minorHAnsi" w:cs="Consolas"/>
              </w:rPr>
              <w:t>6680</w:t>
            </w:r>
          </w:p>
        </w:tc>
        <w:tc>
          <w:tcPr>
            <w:tcW w:w="7417" w:type="dxa"/>
            <w:hideMark/>
          </w:tcPr>
          <w:p w14:paraId="3ABD12AF" w14:textId="77777777" w:rsidR="005F301D" w:rsidRPr="007E38D6" w:rsidRDefault="005F301D">
            <w:pPr>
              <w:rPr>
                <w:rFonts w:asciiTheme="minorHAnsi" w:hAnsiTheme="minorHAnsi" w:cs="Consolas"/>
              </w:rPr>
            </w:pPr>
            <w:r w:rsidRPr="007E38D6">
              <w:rPr>
                <w:rFonts w:asciiTheme="minorHAnsi" w:hAnsiTheme="minorHAnsi" w:cs="Consolas"/>
              </w:rPr>
              <w:t xml:space="preserve">Wired telecommunications carriers </w:t>
            </w:r>
          </w:p>
        </w:tc>
        <w:tc>
          <w:tcPr>
            <w:tcW w:w="332" w:type="dxa"/>
            <w:noWrap/>
            <w:hideMark/>
          </w:tcPr>
          <w:p w14:paraId="028298C6" w14:textId="77777777" w:rsidR="005F301D" w:rsidRPr="007E38D6" w:rsidRDefault="005F301D">
            <w:pPr>
              <w:rPr>
                <w:rFonts w:asciiTheme="minorHAnsi" w:hAnsiTheme="minorHAnsi" w:cs="Consolas"/>
              </w:rPr>
            </w:pPr>
          </w:p>
        </w:tc>
      </w:tr>
      <w:tr w:rsidR="005F301D" w:rsidRPr="007E38D6" w14:paraId="399A505F" w14:textId="77777777" w:rsidTr="008529AF">
        <w:trPr>
          <w:trHeight w:val="332"/>
        </w:trPr>
        <w:tc>
          <w:tcPr>
            <w:tcW w:w="2748" w:type="dxa"/>
            <w:noWrap/>
            <w:hideMark/>
          </w:tcPr>
          <w:p w14:paraId="0BA1C1E3" w14:textId="77777777" w:rsidR="005F301D" w:rsidRPr="007E38D6" w:rsidRDefault="005F301D">
            <w:pPr>
              <w:rPr>
                <w:rFonts w:asciiTheme="minorHAnsi" w:hAnsiTheme="minorHAnsi" w:cs="Consolas"/>
              </w:rPr>
            </w:pPr>
            <w:r w:rsidRPr="007E38D6">
              <w:rPr>
                <w:rFonts w:asciiTheme="minorHAnsi" w:hAnsiTheme="minorHAnsi" w:cs="Consolas"/>
              </w:rPr>
              <w:t>6690</w:t>
            </w:r>
          </w:p>
        </w:tc>
        <w:tc>
          <w:tcPr>
            <w:tcW w:w="7417" w:type="dxa"/>
            <w:hideMark/>
          </w:tcPr>
          <w:p w14:paraId="5797C91A" w14:textId="77777777" w:rsidR="005F301D" w:rsidRPr="007E38D6" w:rsidRDefault="005F301D">
            <w:pPr>
              <w:rPr>
                <w:rFonts w:asciiTheme="minorHAnsi" w:hAnsiTheme="minorHAnsi" w:cs="Consolas"/>
              </w:rPr>
            </w:pPr>
            <w:r w:rsidRPr="007E38D6">
              <w:rPr>
                <w:rFonts w:asciiTheme="minorHAnsi" w:hAnsiTheme="minorHAnsi" w:cs="Consolas"/>
              </w:rPr>
              <w:t xml:space="preserve">Other telecommunications services </w:t>
            </w:r>
          </w:p>
        </w:tc>
        <w:tc>
          <w:tcPr>
            <w:tcW w:w="332" w:type="dxa"/>
            <w:noWrap/>
            <w:hideMark/>
          </w:tcPr>
          <w:p w14:paraId="750AC7A7" w14:textId="77777777" w:rsidR="005F301D" w:rsidRPr="007E38D6" w:rsidRDefault="005F301D">
            <w:pPr>
              <w:rPr>
                <w:rFonts w:asciiTheme="minorHAnsi" w:hAnsiTheme="minorHAnsi" w:cs="Consolas"/>
              </w:rPr>
            </w:pPr>
          </w:p>
        </w:tc>
      </w:tr>
      <w:tr w:rsidR="005F301D" w:rsidRPr="007E38D6" w14:paraId="50631B52" w14:textId="77777777" w:rsidTr="008529AF">
        <w:trPr>
          <w:trHeight w:val="350"/>
        </w:trPr>
        <w:tc>
          <w:tcPr>
            <w:tcW w:w="2748" w:type="dxa"/>
            <w:noWrap/>
            <w:hideMark/>
          </w:tcPr>
          <w:p w14:paraId="700A2C58" w14:textId="77777777" w:rsidR="005F301D" w:rsidRPr="007E38D6" w:rsidRDefault="005F301D">
            <w:pPr>
              <w:rPr>
                <w:rFonts w:asciiTheme="minorHAnsi" w:hAnsiTheme="minorHAnsi" w:cs="Consolas"/>
              </w:rPr>
            </w:pPr>
            <w:r w:rsidRPr="007E38D6">
              <w:rPr>
                <w:rFonts w:asciiTheme="minorHAnsi" w:hAnsiTheme="minorHAnsi" w:cs="Consolas"/>
              </w:rPr>
              <w:t>6770</w:t>
            </w:r>
          </w:p>
        </w:tc>
        <w:tc>
          <w:tcPr>
            <w:tcW w:w="7417" w:type="dxa"/>
            <w:hideMark/>
          </w:tcPr>
          <w:p w14:paraId="51541205" w14:textId="77777777" w:rsidR="005F301D" w:rsidRPr="007E38D6" w:rsidRDefault="005F301D">
            <w:pPr>
              <w:rPr>
                <w:rFonts w:asciiTheme="minorHAnsi" w:hAnsiTheme="minorHAnsi" w:cs="Consolas"/>
              </w:rPr>
            </w:pPr>
            <w:r w:rsidRPr="007E38D6">
              <w:rPr>
                <w:rFonts w:asciiTheme="minorHAnsi" w:hAnsiTheme="minorHAnsi" w:cs="Consolas"/>
              </w:rPr>
              <w:t>Libraries and archives</w:t>
            </w:r>
          </w:p>
        </w:tc>
        <w:tc>
          <w:tcPr>
            <w:tcW w:w="332" w:type="dxa"/>
            <w:noWrap/>
            <w:hideMark/>
          </w:tcPr>
          <w:p w14:paraId="214432F1" w14:textId="77777777" w:rsidR="005F301D" w:rsidRPr="007E38D6" w:rsidRDefault="005F301D">
            <w:pPr>
              <w:rPr>
                <w:rFonts w:asciiTheme="minorHAnsi" w:hAnsiTheme="minorHAnsi" w:cs="Consolas"/>
              </w:rPr>
            </w:pPr>
          </w:p>
        </w:tc>
      </w:tr>
      <w:tr w:rsidR="005F301D" w:rsidRPr="007E38D6" w14:paraId="494DA873" w14:textId="77777777" w:rsidTr="008529AF">
        <w:trPr>
          <w:trHeight w:val="316"/>
        </w:trPr>
        <w:tc>
          <w:tcPr>
            <w:tcW w:w="2748" w:type="dxa"/>
            <w:noWrap/>
            <w:hideMark/>
          </w:tcPr>
          <w:p w14:paraId="051BF57B" w14:textId="77777777" w:rsidR="005F301D" w:rsidRPr="007E38D6" w:rsidRDefault="005F301D">
            <w:pPr>
              <w:rPr>
                <w:rFonts w:asciiTheme="minorHAnsi" w:hAnsiTheme="minorHAnsi" w:cs="Consolas"/>
              </w:rPr>
            </w:pPr>
            <w:r w:rsidRPr="007E38D6">
              <w:rPr>
                <w:rFonts w:asciiTheme="minorHAnsi" w:hAnsiTheme="minorHAnsi" w:cs="Consolas"/>
              </w:rPr>
              <w:t>6780</w:t>
            </w:r>
          </w:p>
        </w:tc>
        <w:tc>
          <w:tcPr>
            <w:tcW w:w="7417" w:type="dxa"/>
            <w:hideMark/>
          </w:tcPr>
          <w:p w14:paraId="1CA51740" w14:textId="77777777" w:rsidR="005F301D" w:rsidRPr="007E38D6" w:rsidRDefault="005F301D">
            <w:pPr>
              <w:rPr>
                <w:rFonts w:asciiTheme="minorHAnsi" w:hAnsiTheme="minorHAnsi" w:cs="Consolas"/>
              </w:rPr>
            </w:pPr>
            <w:r w:rsidRPr="007E38D6">
              <w:rPr>
                <w:rFonts w:asciiTheme="minorHAnsi" w:hAnsiTheme="minorHAnsi" w:cs="Consolas"/>
              </w:rPr>
              <w:t>Other information services</w:t>
            </w:r>
          </w:p>
        </w:tc>
        <w:tc>
          <w:tcPr>
            <w:tcW w:w="332" w:type="dxa"/>
            <w:noWrap/>
            <w:hideMark/>
          </w:tcPr>
          <w:p w14:paraId="0479A222" w14:textId="77777777" w:rsidR="005F301D" w:rsidRPr="007E38D6" w:rsidRDefault="005F301D">
            <w:pPr>
              <w:rPr>
                <w:rFonts w:asciiTheme="minorHAnsi" w:hAnsiTheme="minorHAnsi" w:cs="Consolas"/>
              </w:rPr>
            </w:pPr>
          </w:p>
        </w:tc>
      </w:tr>
      <w:tr w:rsidR="005F301D" w:rsidRPr="007E38D6" w14:paraId="22EE6EB1" w14:textId="77777777" w:rsidTr="008529AF">
        <w:trPr>
          <w:trHeight w:val="316"/>
        </w:trPr>
        <w:tc>
          <w:tcPr>
            <w:tcW w:w="2748" w:type="dxa"/>
            <w:noWrap/>
            <w:hideMark/>
          </w:tcPr>
          <w:p w14:paraId="43442329" w14:textId="77777777" w:rsidR="005F301D" w:rsidRPr="007E38D6" w:rsidRDefault="005F301D">
            <w:pPr>
              <w:rPr>
                <w:rFonts w:asciiTheme="minorHAnsi" w:hAnsiTheme="minorHAnsi" w:cs="Consolas"/>
              </w:rPr>
            </w:pPr>
            <w:r w:rsidRPr="007E38D6">
              <w:rPr>
                <w:rFonts w:asciiTheme="minorHAnsi" w:hAnsiTheme="minorHAnsi" w:cs="Consolas"/>
              </w:rPr>
              <w:t>6695</w:t>
            </w:r>
          </w:p>
        </w:tc>
        <w:tc>
          <w:tcPr>
            <w:tcW w:w="7417" w:type="dxa"/>
            <w:hideMark/>
          </w:tcPr>
          <w:p w14:paraId="2805BE80" w14:textId="77777777" w:rsidR="005F301D" w:rsidRPr="007E38D6" w:rsidRDefault="005F301D">
            <w:pPr>
              <w:rPr>
                <w:rFonts w:asciiTheme="minorHAnsi" w:hAnsiTheme="minorHAnsi" w:cs="Consolas"/>
              </w:rPr>
            </w:pPr>
            <w:r w:rsidRPr="007E38D6">
              <w:rPr>
                <w:rFonts w:asciiTheme="minorHAnsi" w:hAnsiTheme="minorHAnsi" w:cs="Consolas"/>
              </w:rPr>
              <w:t>Data processing, hosting, and related services</w:t>
            </w:r>
          </w:p>
        </w:tc>
        <w:tc>
          <w:tcPr>
            <w:tcW w:w="332" w:type="dxa"/>
            <w:noWrap/>
            <w:hideMark/>
          </w:tcPr>
          <w:p w14:paraId="7F6A0FD6" w14:textId="77777777" w:rsidR="005F301D" w:rsidRPr="007E38D6" w:rsidRDefault="005F301D">
            <w:pPr>
              <w:rPr>
                <w:rFonts w:asciiTheme="minorHAnsi" w:hAnsiTheme="minorHAnsi" w:cs="Consolas"/>
              </w:rPr>
            </w:pPr>
          </w:p>
        </w:tc>
      </w:tr>
      <w:tr w:rsidR="005F301D" w:rsidRPr="007E38D6" w14:paraId="39CAFA15" w14:textId="77777777" w:rsidTr="008529AF">
        <w:trPr>
          <w:trHeight w:val="316"/>
        </w:trPr>
        <w:tc>
          <w:tcPr>
            <w:tcW w:w="2748" w:type="dxa"/>
            <w:noWrap/>
            <w:hideMark/>
          </w:tcPr>
          <w:p w14:paraId="30195026" w14:textId="77777777" w:rsidR="005F301D" w:rsidRPr="007E38D6" w:rsidRDefault="005F301D">
            <w:pPr>
              <w:rPr>
                <w:rFonts w:asciiTheme="minorHAnsi" w:hAnsiTheme="minorHAnsi" w:cs="Consolas"/>
              </w:rPr>
            </w:pPr>
            <w:r w:rsidRPr="007E38D6">
              <w:rPr>
                <w:rFonts w:asciiTheme="minorHAnsi" w:hAnsiTheme="minorHAnsi" w:cs="Consolas"/>
              </w:rPr>
              <w:t>6870</w:t>
            </w:r>
          </w:p>
        </w:tc>
        <w:tc>
          <w:tcPr>
            <w:tcW w:w="7417" w:type="dxa"/>
            <w:hideMark/>
          </w:tcPr>
          <w:p w14:paraId="56247F18" w14:textId="77777777" w:rsidR="005F301D" w:rsidRPr="007E38D6" w:rsidRDefault="005F301D">
            <w:pPr>
              <w:rPr>
                <w:rFonts w:asciiTheme="minorHAnsi" w:hAnsiTheme="minorHAnsi" w:cs="Consolas"/>
              </w:rPr>
            </w:pPr>
            <w:r w:rsidRPr="007E38D6">
              <w:rPr>
                <w:rFonts w:asciiTheme="minorHAnsi" w:hAnsiTheme="minorHAnsi" w:cs="Consolas"/>
              </w:rPr>
              <w:t>Banking and related activities</w:t>
            </w:r>
          </w:p>
        </w:tc>
        <w:tc>
          <w:tcPr>
            <w:tcW w:w="332" w:type="dxa"/>
            <w:noWrap/>
            <w:hideMark/>
          </w:tcPr>
          <w:p w14:paraId="512CABE3" w14:textId="77777777" w:rsidR="005F301D" w:rsidRPr="007E38D6" w:rsidRDefault="005F301D">
            <w:pPr>
              <w:rPr>
                <w:rFonts w:asciiTheme="minorHAnsi" w:hAnsiTheme="minorHAnsi" w:cs="Consolas"/>
              </w:rPr>
            </w:pPr>
          </w:p>
        </w:tc>
      </w:tr>
      <w:tr w:rsidR="005F301D" w:rsidRPr="007E38D6" w14:paraId="7EB35082" w14:textId="77777777" w:rsidTr="008529AF">
        <w:trPr>
          <w:trHeight w:val="316"/>
        </w:trPr>
        <w:tc>
          <w:tcPr>
            <w:tcW w:w="2748" w:type="dxa"/>
            <w:noWrap/>
            <w:hideMark/>
          </w:tcPr>
          <w:p w14:paraId="3AE8D092" w14:textId="77777777" w:rsidR="005F301D" w:rsidRPr="007E38D6" w:rsidRDefault="005F301D">
            <w:pPr>
              <w:rPr>
                <w:rFonts w:asciiTheme="minorHAnsi" w:hAnsiTheme="minorHAnsi" w:cs="Consolas"/>
              </w:rPr>
            </w:pPr>
            <w:r w:rsidRPr="007E38D6">
              <w:rPr>
                <w:rFonts w:asciiTheme="minorHAnsi" w:hAnsiTheme="minorHAnsi" w:cs="Consolas"/>
              </w:rPr>
              <w:t>6880</w:t>
            </w:r>
          </w:p>
        </w:tc>
        <w:tc>
          <w:tcPr>
            <w:tcW w:w="7417" w:type="dxa"/>
            <w:hideMark/>
          </w:tcPr>
          <w:p w14:paraId="10963BD2" w14:textId="77777777" w:rsidR="005F301D" w:rsidRPr="007E38D6" w:rsidRDefault="005F301D">
            <w:pPr>
              <w:rPr>
                <w:rFonts w:asciiTheme="minorHAnsi" w:hAnsiTheme="minorHAnsi" w:cs="Consolas"/>
              </w:rPr>
            </w:pPr>
            <w:r w:rsidRPr="007E38D6">
              <w:rPr>
                <w:rFonts w:asciiTheme="minorHAnsi" w:hAnsiTheme="minorHAnsi" w:cs="Consolas"/>
              </w:rPr>
              <w:t xml:space="preserve">Savings institutions, including credit unions </w:t>
            </w:r>
          </w:p>
        </w:tc>
        <w:tc>
          <w:tcPr>
            <w:tcW w:w="332" w:type="dxa"/>
            <w:noWrap/>
            <w:hideMark/>
          </w:tcPr>
          <w:p w14:paraId="6E81A567" w14:textId="77777777" w:rsidR="005F301D" w:rsidRPr="007E38D6" w:rsidRDefault="005F301D">
            <w:pPr>
              <w:rPr>
                <w:rFonts w:asciiTheme="minorHAnsi" w:hAnsiTheme="minorHAnsi" w:cs="Consolas"/>
              </w:rPr>
            </w:pPr>
          </w:p>
        </w:tc>
      </w:tr>
      <w:tr w:rsidR="005F301D" w:rsidRPr="007E38D6" w14:paraId="6537B310" w14:textId="77777777" w:rsidTr="008529AF">
        <w:trPr>
          <w:trHeight w:val="392"/>
        </w:trPr>
        <w:tc>
          <w:tcPr>
            <w:tcW w:w="2748" w:type="dxa"/>
            <w:noWrap/>
            <w:hideMark/>
          </w:tcPr>
          <w:p w14:paraId="4024813D" w14:textId="77777777" w:rsidR="005F301D" w:rsidRPr="007E38D6" w:rsidRDefault="005F301D">
            <w:pPr>
              <w:rPr>
                <w:rFonts w:asciiTheme="minorHAnsi" w:hAnsiTheme="minorHAnsi" w:cs="Consolas"/>
              </w:rPr>
            </w:pPr>
            <w:r w:rsidRPr="007E38D6">
              <w:rPr>
                <w:rFonts w:asciiTheme="minorHAnsi" w:hAnsiTheme="minorHAnsi" w:cs="Consolas"/>
              </w:rPr>
              <w:t>6890</w:t>
            </w:r>
          </w:p>
        </w:tc>
        <w:tc>
          <w:tcPr>
            <w:tcW w:w="7417" w:type="dxa"/>
            <w:hideMark/>
          </w:tcPr>
          <w:p w14:paraId="537EDE4C" w14:textId="77777777" w:rsidR="005F301D" w:rsidRPr="007E38D6" w:rsidRDefault="005F301D">
            <w:pPr>
              <w:rPr>
                <w:rFonts w:asciiTheme="minorHAnsi" w:hAnsiTheme="minorHAnsi" w:cs="Consolas"/>
              </w:rPr>
            </w:pPr>
            <w:r w:rsidRPr="007E38D6">
              <w:rPr>
                <w:rFonts w:asciiTheme="minorHAnsi" w:hAnsiTheme="minorHAnsi" w:cs="Consolas"/>
              </w:rPr>
              <w:t>Non-depository credit and related activities</w:t>
            </w:r>
          </w:p>
        </w:tc>
        <w:tc>
          <w:tcPr>
            <w:tcW w:w="332" w:type="dxa"/>
            <w:noWrap/>
            <w:hideMark/>
          </w:tcPr>
          <w:p w14:paraId="4522DAFB" w14:textId="77777777" w:rsidR="005F301D" w:rsidRPr="007E38D6" w:rsidRDefault="005F301D">
            <w:pPr>
              <w:rPr>
                <w:rFonts w:asciiTheme="minorHAnsi" w:hAnsiTheme="minorHAnsi" w:cs="Consolas"/>
              </w:rPr>
            </w:pPr>
          </w:p>
        </w:tc>
      </w:tr>
      <w:tr w:rsidR="005F301D" w:rsidRPr="007E38D6" w14:paraId="53B7720A" w14:textId="77777777" w:rsidTr="008529AF">
        <w:trPr>
          <w:trHeight w:val="316"/>
        </w:trPr>
        <w:tc>
          <w:tcPr>
            <w:tcW w:w="2748" w:type="dxa"/>
            <w:noWrap/>
            <w:hideMark/>
          </w:tcPr>
          <w:p w14:paraId="24DD4B86" w14:textId="77777777" w:rsidR="005F301D" w:rsidRPr="007E38D6" w:rsidRDefault="005F301D">
            <w:pPr>
              <w:rPr>
                <w:rFonts w:asciiTheme="minorHAnsi" w:hAnsiTheme="minorHAnsi" w:cs="Consolas"/>
              </w:rPr>
            </w:pPr>
            <w:r w:rsidRPr="007E38D6">
              <w:rPr>
                <w:rFonts w:asciiTheme="minorHAnsi" w:hAnsiTheme="minorHAnsi" w:cs="Consolas"/>
              </w:rPr>
              <w:t>6970</w:t>
            </w:r>
          </w:p>
        </w:tc>
        <w:tc>
          <w:tcPr>
            <w:tcW w:w="7417" w:type="dxa"/>
            <w:hideMark/>
          </w:tcPr>
          <w:p w14:paraId="58A71DEF" w14:textId="77777777" w:rsidR="005F301D" w:rsidRPr="007E38D6" w:rsidRDefault="005F301D">
            <w:pPr>
              <w:rPr>
                <w:rFonts w:asciiTheme="minorHAnsi" w:hAnsiTheme="minorHAnsi" w:cs="Consolas"/>
              </w:rPr>
            </w:pPr>
            <w:r w:rsidRPr="007E38D6">
              <w:rPr>
                <w:rFonts w:asciiTheme="minorHAnsi" w:hAnsiTheme="minorHAnsi" w:cs="Consolas"/>
              </w:rPr>
              <w:t>Securities, commodities, funds, trusts, and other financial investments</w:t>
            </w:r>
          </w:p>
        </w:tc>
        <w:tc>
          <w:tcPr>
            <w:tcW w:w="332" w:type="dxa"/>
            <w:noWrap/>
            <w:hideMark/>
          </w:tcPr>
          <w:p w14:paraId="1E3433E4" w14:textId="77777777" w:rsidR="005F301D" w:rsidRPr="007E38D6" w:rsidRDefault="005F301D">
            <w:pPr>
              <w:rPr>
                <w:rFonts w:asciiTheme="minorHAnsi" w:hAnsiTheme="minorHAnsi" w:cs="Consolas"/>
              </w:rPr>
            </w:pPr>
          </w:p>
        </w:tc>
      </w:tr>
      <w:tr w:rsidR="005F301D" w:rsidRPr="007E38D6" w14:paraId="4A5F6A1B" w14:textId="77777777" w:rsidTr="008529AF">
        <w:trPr>
          <w:trHeight w:val="316"/>
        </w:trPr>
        <w:tc>
          <w:tcPr>
            <w:tcW w:w="2748" w:type="dxa"/>
            <w:noWrap/>
            <w:hideMark/>
          </w:tcPr>
          <w:p w14:paraId="3F9EDD06" w14:textId="77777777" w:rsidR="005F301D" w:rsidRPr="007E38D6" w:rsidRDefault="005F301D">
            <w:pPr>
              <w:rPr>
                <w:rFonts w:asciiTheme="minorHAnsi" w:hAnsiTheme="minorHAnsi" w:cs="Consolas"/>
              </w:rPr>
            </w:pPr>
            <w:r w:rsidRPr="007E38D6">
              <w:rPr>
                <w:rFonts w:asciiTheme="minorHAnsi" w:hAnsiTheme="minorHAnsi" w:cs="Consolas"/>
              </w:rPr>
              <w:t>6990</w:t>
            </w:r>
          </w:p>
        </w:tc>
        <w:tc>
          <w:tcPr>
            <w:tcW w:w="7417" w:type="dxa"/>
            <w:hideMark/>
          </w:tcPr>
          <w:p w14:paraId="4C91FE87" w14:textId="77777777" w:rsidR="005F301D" w:rsidRPr="007E38D6" w:rsidRDefault="005F301D">
            <w:pPr>
              <w:rPr>
                <w:rFonts w:asciiTheme="minorHAnsi" w:hAnsiTheme="minorHAnsi" w:cs="Consolas"/>
              </w:rPr>
            </w:pPr>
            <w:r w:rsidRPr="007E38D6">
              <w:rPr>
                <w:rFonts w:asciiTheme="minorHAnsi" w:hAnsiTheme="minorHAnsi" w:cs="Consolas"/>
              </w:rPr>
              <w:t xml:space="preserve">Insurance carriers and related activities </w:t>
            </w:r>
          </w:p>
        </w:tc>
        <w:tc>
          <w:tcPr>
            <w:tcW w:w="332" w:type="dxa"/>
            <w:noWrap/>
            <w:hideMark/>
          </w:tcPr>
          <w:p w14:paraId="17DE6899" w14:textId="77777777" w:rsidR="005F301D" w:rsidRPr="007E38D6" w:rsidRDefault="005F301D">
            <w:pPr>
              <w:rPr>
                <w:rFonts w:asciiTheme="minorHAnsi" w:hAnsiTheme="minorHAnsi" w:cs="Consolas"/>
              </w:rPr>
            </w:pPr>
          </w:p>
        </w:tc>
      </w:tr>
      <w:tr w:rsidR="005F301D" w:rsidRPr="007E38D6" w14:paraId="29A9E41D" w14:textId="77777777" w:rsidTr="008529AF">
        <w:trPr>
          <w:trHeight w:val="316"/>
        </w:trPr>
        <w:tc>
          <w:tcPr>
            <w:tcW w:w="2748" w:type="dxa"/>
            <w:noWrap/>
            <w:hideMark/>
          </w:tcPr>
          <w:p w14:paraId="4976744F" w14:textId="77777777" w:rsidR="005F301D" w:rsidRPr="007E38D6" w:rsidRDefault="005F301D">
            <w:pPr>
              <w:rPr>
                <w:rFonts w:asciiTheme="minorHAnsi" w:hAnsiTheme="minorHAnsi" w:cs="Consolas"/>
              </w:rPr>
            </w:pPr>
            <w:r w:rsidRPr="007E38D6">
              <w:rPr>
                <w:rFonts w:asciiTheme="minorHAnsi" w:hAnsiTheme="minorHAnsi" w:cs="Consolas"/>
              </w:rPr>
              <w:t>7070</w:t>
            </w:r>
          </w:p>
        </w:tc>
        <w:tc>
          <w:tcPr>
            <w:tcW w:w="7417" w:type="dxa"/>
            <w:hideMark/>
          </w:tcPr>
          <w:p w14:paraId="6058E71E" w14:textId="77777777" w:rsidR="005F301D" w:rsidRPr="007E38D6" w:rsidRDefault="005F301D">
            <w:pPr>
              <w:rPr>
                <w:rFonts w:asciiTheme="minorHAnsi" w:hAnsiTheme="minorHAnsi" w:cs="Consolas"/>
              </w:rPr>
            </w:pPr>
            <w:r w:rsidRPr="007E38D6">
              <w:rPr>
                <w:rFonts w:asciiTheme="minorHAnsi" w:hAnsiTheme="minorHAnsi" w:cs="Consolas"/>
              </w:rPr>
              <w:t xml:space="preserve">Real estate </w:t>
            </w:r>
          </w:p>
        </w:tc>
        <w:tc>
          <w:tcPr>
            <w:tcW w:w="332" w:type="dxa"/>
            <w:noWrap/>
            <w:hideMark/>
          </w:tcPr>
          <w:p w14:paraId="4DA763BB" w14:textId="77777777" w:rsidR="005F301D" w:rsidRPr="007E38D6" w:rsidRDefault="005F301D">
            <w:pPr>
              <w:rPr>
                <w:rFonts w:asciiTheme="minorHAnsi" w:hAnsiTheme="minorHAnsi" w:cs="Consolas"/>
              </w:rPr>
            </w:pPr>
          </w:p>
        </w:tc>
      </w:tr>
      <w:tr w:rsidR="005F301D" w:rsidRPr="007E38D6" w14:paraId="60FEEFE6" w14:textId="77777777" w:rsidTr="008529AF">
        <w:trPr>
          <w:trHeight w:val="323"/>
        </w:trPr>
        <w:tc>
          <w:tcPr>
            <w:tcW w:w="2748" w:type="dxa"/>
            <w:noWrap/>
            <w:hideMark/>
          </w:tcPr>
          <w:p w14:paraId="75A0E494" w14:textId="77777777" w:rsidR="005F301D" w:rsidRPr="007E38D6" w:rsidRDefault="005F301D">
            <w:pPr>
              <w:rPr>
                <w:rFonts w:asciiTheme="minorHAnsi" w:hAnsiTheme="minorHAnsi" w:cs="Consolas"/>
              </w:rPr>
            </w:pPr>
            <w:r w:rsidRPr="007E38D6">
              <w:rPr>
                <w:rFonts w:asciiTheme="minorHAnsi" w:hAnsiTheme="minorHAnsi" w:cs="Consolas"/>
              </w:rPr>
              <w:t>7080</w:t>
            </w:r>
          </w:p>
        </w:tc>
        <w:tc>
          <w:tcPr>
            <w:tcW w:w="7417" w:type="dxa"/>
            <w:hideMark/>
          </w:tcPr>
          <w:p w14:paraId="386DFCE0" w14:textId="77777777" w:rsidR="005F301D" w:rsidRPr="007E38D6" w:rsidRDefault="005F301D">
            <w:pPr>
              <w:rPr>
                <w:rFonts w:asciiTheme="minorHAnsi" w:hAnsiTheme="minorHAnsi" w:cs="Consolas"/>
              </w:rPr>
            </w:pPr>
            <w:r w:rsidRPr="007E38D6">
              <w:rPr>
                <w:rFonts w:asciiTheme="minorHAnsi" w:hAnsiTheme="minorHAnsi" w:cs="Consolas"/>
              </w:rPr>
              <w:t xml:space="preserve">Automotive equipment rental and leasing </w:t>
            </w:r>
          </w:p>
        </w:tc>
        <w:tc>
          <w:tcPr>
            <w:tcW w:w="332" w:type="dxa"/>
            <w:noWrap/>
            <w:hideMark/>
          </w:tcPr>
          <w:p w14:paraId="6E8AE1A2" w14:textId="77777777" w:rsidR="005F301D" w:rsidRPr="007E38D6" w:rsidRDefault="005F301D">
            <w:pPr>
              <w:rPr>
                <w:rFonts w:asciiTheme="minorHAnsi" w:hAnsiTheme="minorHAnsi" w:cs="Consolas"/>
              </w:rPr>
            </w:pPr>
          </w:p>
        </w:tc>
      </w:tr>
      <w:tr w:rsidR="005F301D" w:rsidRPr="007E38D6" w14:paraId="537E9246" w14:textId="77777777" w:rsidTr="008529AF">
        <w:trPr>
          <w:trHeight w:val="316"/>
        </w:trPr>
        <w:tc>
          <w:tcPr>
            <w:tcW w:w="2748" w:type="dxa"/>
            <w:noWrap/>
            <w:hideMark/>
          </w:tcPr>
          <w:p w14:paraId="2F4621B3" w14:textId="77777777" w:rsidR="005F301D" w:rsidRPr="007E38D6" w:rsidRDefault="005F301D">
            <w:pPr>
              <w:rPr>
                <w:rFonts w:asciiTheme="minorHAnsi" w:hAnsiTheme="minorHAnsi" w:cs="Consolas"/>
              </w:rPr>
            </w:pPr>
            <w:r w:rsidRPr="007E38D6">
              <w:rPr>
                <w:rFonts w:asciiTheme="minorHAnsi" w:hAnsiTheme="minorHAnsi" w:cs="Consolas"/>
              </w:rPr>
              <w:t>7170</w:t>
            </w:r>
          </w:p>
        </w:tc>
        <w:tc>
          <w:tcPr>
            <w:tcW w:w="7417" w:type="dxa"/>
            <w:hideMark/>
          </w:tcPr>
          <w:p w14:paraId="30878D05" w14:textId="77777777" w:rsidR="005F301D" w:rsidRPr="007E38D6" w:rsidRDefault="005F301D">
            <w:pPr>
              <w:rPr>
                <w:rFonts w:asciiTheme="minorHAnsi" w:hAnsiTheme="minorHAnsi" w:cs="Consolas"/>
              </w:rPr>
            </w:pPr>
            <w:r w:rsidRPr="007E38D6">
              <w:rPr>
                <w:rFonts w:asciiTheme="minorHAnsi" w:hAnsiTheme="minorHAnsi" w:cs="Consolas"/>
              </w:rPr>
              <w:t xml:space="preserve">Video tape and disk rental </w:t>
            </w:r>
          </w:p>
        </w:tc>
        <w:tc>
          <w:tcPr>
            <w:tcW w:w="332" w:type="dxa"/>
            <w:noWrap/>
            <w:hideMark/>
          </w:tcPr>
          <w:p w14:paraId="5B39CD1C" w14:textId="77777777" w:rsidR="005F301D" w:rsidRPr="007E38D6" w:rsidRDefault="005F301D">
            <w:pPr>
              <w:rPr>
                <w:rFonts w:asciiTheme="minorHAnsi" w:hAnsiTheme="minorHAnsi" w:cs="Consolas"/>
              </w:rPr>
            </w:pPr>
          </w:p>
        </w:tc>
      </w:tr>
      <w:tr w:rsidR="005F301D" w:rsidRPr="007E38D6" w14:paraId="31380376" w14:textId="77777777" w:rsidTr="008529AF">
        <w:trPr>
          <w:trHeight w:val="316"/>
        </w:trPr>
        <w:tc>
          <w:tcPr>
            <w:tcW w:w="2748" w:type="dxa"/>
            <w:noWrap/>
            <w:hideMark/>
          </w:tcPr>
          <w:p w14:paraId="39BE5EDF" w14:textId="77777777" w:rsidR="005F301D" w:rsidRPr="007E38D6" w:rsidRDefault="005F301D">
            <w:pPr>
              <w:rPr>
                <w:rFonts w:asciiTheme="minorHAnsi" w:hAnsiTheme="minorHAnsi" w:cs="Consolas"/>
              </w:rPr>
            </w:pPr>
            <w:r w:rsidRPr="007E38D6">
              <w:rPr>
                <w:rFonts w:asciiTheme="minorHAnsi" w:hAnsiTheme="minorHAnsi" w:cs="Consolas"/>
              </w:rPr>
              <w:t>7180</w:t>
            </w:r>
          </w:p>
        </w:tc>
        <w:tc>
          <w:tcPr>
            <w:tcW w:w="7417" w:type="dxa"/>
            <w:hideMark/>
          </w:tcPr>
          <w:p w14:paraId="574A69E0" w14:textId="77777777" w:rsidR="005F301D" w:rsidRPr="007E38D6" w:rsidRDefault="005F301D">
            <w:pPr>
              <w:rPr>
                <w:rFonts w:asciiTheme="minorHAnsi" w:hAnsiTheme="minorHAnsi" w:cs="Consolas"/>
              </w:rPr>
            </w:pPr>
            <w:r w:rsidRPr="007E38D6">
              <w:rPr>
                <w:rFonts w:asciiTheme="minorHAnsi" w:hAnsiTheme="minorHAnsi" w:cs="Consolas"/>
              </w:rPr>
              <w:t>Other consumer goods rental</w:t>
            </w:r>
          </w:p>
        </w:tc>
        <w:tc>
          <w:tcPr>
            <w:tcW w:w="332" w:type="dxa"/>
            <w:noWrap/>
            <w:hideMark/>
          </w:tcPr>
          <w:p w14:paraId="5CCCA08C" w14:textId="77777777" w:rsidR="005F301D" w:rsidRPr="007E38D6" w:rsidRDefault="005F301D">
            <w:pPr>
              <w:rPr>
                <w:rFonts w:asciiTheme="minorHAnsi" w:hAnsiTheme="minorHAnsi" w:cs="Consolas"/>
              </w:rPr>
            </w:pPr>
          </w:p>
        </w:tc>
      </w:tr>
      <w:tr w:rsidR="005F301D" w:rsidRPr="007E38D6" w14:paraId="241CD587" w14:textId="77777777" w:rsidTr="008529AF">
        <w:trPr>
          <w:trHeight w:val="316"/>
        </w:trPr>
        <w:tc>
          <w:tcPr>
            <w:tcW w:w="2748" w:type="dxa"/>
            <w:noWrap/>
            <w:hideMark/>
          </w:tcPr>
          <w:p w14:paraId="4CE98F39" w14:textId="77777777" w:rsidR="005F301D" w:rsidRPr="007E38D6" w:rsidRDefault="005F301D">
            <w:pPr>
              <w:rPr>
                <w:rFonts w:asciiTheme="minorHAnsi" w:hAnsiTheme="minorHAnsi" w:cs="Consolas"/>
              </w:rPr>
            </w:pPr>
            <w:r w:rsidRPr="007E38D6">
              <w:rPr>
                <w:rFonts w:asciiTheme="minorHAnsi" w:hAnsiTheme="minorHAnsi" w:cs="Consolas"/>
              </w:rPr>
              <w:t>7190</w:t>
            </w:r>
          </w:p>
        </w:tc>
        <w:tc>
          <w:tcPr>
            <w:tcW w:w="7417" w:type="dxa"/>
            <w:hideMark/>
          </w:tcPr>
          <w:p w14:paraId="372850E1" w14:textId="77777777" w:rsidR="005F301D" w:rsidRPr="007E38D6" w:rsidRDefault="005F301D">
            <w:pPr>
              <w:rPr>
                <w:rFonts w:asciiTheme="minorHAnsi" w:hAnsiTheme="minorHAnsi" w:cs="Consolas"/>
              </w:rPr>
            </w:pPr>
            <w:r w:rsidRPr="007E38D6">
              <w:rPr>
                <w:rFonts w:asciiTheme="minorHAnsi" w:hAnsiTheme="minorHAnsi" w:cs="Consolas"/>
              </w:rPr>
              <w:t>Commercial, industrial, and other intangible assets rental and leasing</w:t>
            </w:r>
          </w:p>
        </w:tc>
        <w:tc>
          <w:tcPr>
            <w:tcW w:w="332" w:type="dxa"/>
            <w:noWrap/>
            <w:hideMark/>
          </w:tcPr>
          <w:p w14:paraId="20B3930B" w14:textId="77777777" w:rsidR="005F301D" w:rsidRPr="007E38D6" w:rsidRDefault="005F301D">
            <w:pPr>
              <w:rPr>
                <w:rFonts w:asciiTheme="minorHAnsi" w:hAnsiTheme="minorHAnsi" w:cs="Consolas"/>
              </w:rPr>
            </w:pPr>
          </w:p>
        </w:tc>
      </w:tr>
      <w:tr w:rsidR="005F301D" w:rsidRPr="007E38D6" w14:paraId="176A92CA" w14:textId="77777777" w:rsidTr="008529AF">
        <w:trPr>
          <w:trHeight w:val="316"/>
        </w:trPr>
        <w:tc>
          <w:tcPr>
            <w:tcW w:w="2748" w:type="dxa"/>
            <w:noWrap/>
            <w:hideMark/>
          </w:tcPr>
          <w:p w14:paraId="01386F4B" w14:textId="77777777" w:rsidR="005F301D" w:rsidRPr="007E38D6" w:rsidRDefault="005F301D">
            <w:pPr>
              <w:rPr>
                <w:rFonts w:asciiTheme="minorHAnsi" w:hAnsiTheme="minorHAnsi" w:cs="Consolas"/>
              </w:rPr>
            </w:pPr>
            <w:r w:rsidRPr="007E38D6">
              <w:rPr>
                <w:rFonts w:asciiTheme="minorHAnsi" w:hAnsiTheme="minorHAnsi" w:cs="Consolas"/>
              </w:rPr>
              <w:t>7270</w:t>
            </w:r>
          </w:p>
        </w:tc>
        <w:tc>
          <w:tcPr>
            <w:tcW w:w="7417" w:type="dxa"/>
            <w:hideMark/>
          </w:tcPr>
          <w:p w14:paraId="6D123C27" w14:textId="77777777" w:rsidR="005F301D" w:rsidRPr="007E38D6" w:rsidRDefault="005F301D">
            <w:pPr>
              <w:rPr>
                <w:rFonts w:asciiTheme="minorHAnsi" w:hAnsiTheme="minorHAnsi" w:cs="Consolas"/>
              </w:rPr>
            </w:pPr>
            <w:r w:rsidRPr="007E38D6">
              <w:rPr>
                <w:rFonts w:asciiTheme="minorHAnsi" w:hAnsiTheme="minorHAnsi" w:cs="Consolas"/>
              </w:rPr>
              <w:t xml:space="preserve">Legal services </w:t>
            </w:r>
          </w:p>
        </w:tc>
        <w:tc>
          <w:tcPr>
            <w:tcW w:w="332" w:type="dxa"/>
            <w:noWrap/>
            <w:hideMark/>
          </w:tcPr>
          <w:p w14:paraId="6F9A8EF0" w14:textId="77777777" w:rsidR="005F301D" w:rsidRPr="007E38D6" w:rsidRDefault="005F301D">
            <w:pPr>
              <w:rPr>
                <w:rFonts w:asciiTheme="minorHAnsi" w:hAnsiTheme="minorHAnsi" w:cs="Consolas"/>
              </w:rPr>
            </w:pPr>
          </w:p>
        </w:tc>
      </w:tr>
      <w:tr w:rsidR="005F301D" w:rsidRPr="007E38D6" w14:paraId="3C439BDA" w14:textId="77777777" w:rsidTr="008529AF">
        <w:trPr>
          <w:trHeight w:val="316"/>
        </w:trPr>
        <w:tc>
          <w:tcPr>
            <w:tcW w:w="2748" w:type="dxa"/>
            <w:noWrap/>
            <w:hideMark/>
          </w:tcPr>
          <w:p w14:paraId="6E8DFDC3" w14:textId="77777777" w:rsidR="005F301D" w:rsidRPr="007E38D6" w:rsidRDefault="005F301D">
            <w:pPr>
              <w:rPr>
                <w:rFonts w:asciiTheme="minorHAnsi" w:hAnsiTheme="minorHAnsi" w:cs="Consolas"/>
              </w:rPr>
            </w:pPr>
            <w:r w:rsidRPr="007E38D6">
              <w:rPr>
                <w:rFonts w:asciiTheme="minorHAnsi" w:hAnsiTheme="minorHAnsi" w:cs="Consolas"/>
              </w:rPr>
              <w:t>7280</w:t>
            </w:r>
          </w:p>
        </w:tc>
        <w:tc>
          <w:tcPr>
            <w:tcW w:w="7417" w:type="dxa"/>
            <w:hideMark/>
          </w:tcPr>
          <w:p w14:paraId="584D0C63" w14:textId="77777777" w:rsidR="005F301D" w:rsidRPr="007E38D6" w:rsidRDefault="005F301D">
            <w:pPr>
              <w:rPr>
                <w:rFonts w:asciiTheme="minorHAnsi" w:hAnsiTheme="minorHAnsi" w:cs="Consolas"/>
              </w:rPr>
            </w:pPr>
            <w:r w:rsidRPr="007E38D6">
              <w:rPr>
                <w:rFonts w:asciiTheme="minorHAnsi" w:hAnsiTheme="minorHAnsi" w:cs="Consolas"/>
              </w:rPr>
              <w:t>Accounting, tax preparation, bookkeeping, and payroll services</w:t>
            </w:r>
          </w:p>
        </w:tc>
        <w:tc>
          <w:tcPr>
            <w:tcW w:w="332" w:type="dxa"/>
            <w:noWrap/>
            <w:hideMark/>
          </w:tcPr>
          <w:p w14:paraId="1EE11732" w14:textId="77777777" w:rsidR="005F301D" w:rsidRPr="007E38D6" w:rsidRDefault="005F301D">
            <w:pPr>
              <w:rPr>
                <w:rFonts w:asciiTheme="minorHAnsi" w:hAnsiTheme="minorHAnsi" w:cs="Consolas"/>
              </w:rPr>
            </w:pPr>
          </w:p>
        </w:tc>
      </w:tr>
      <w:tr w:rsidR="005F301D" w:rsidRPr="007E38D6" w14:paraId="091AE480" w14:textId="77777777" w:rsidTr="008529AF">
        <w:trPr>
          <w:trHeight w:val="332"/>
        </w:trPr>
        <w:tc>
          <w:tcPr>
            <w:tcW w:w="2748" w:type="dxa"/>
            <w:noWrap/>
            <w:hideMark/>
          </w:tcPr>
          <w:p w14:paraId="08BEC700" w14:textId="77777777" w:rsidR="005F301D" w:rsidRPr="007E38D6" w:rsidRDefault="005F301D">
            <w:pPr>
              <w:rPr>
                <w:rFonts w:asciiTheme="minorHAnsi" w:hAnsiTheme="minorHAnsi" w:cs="Consolas"/>
              </w:rPr>
            </w:pPr>
            <w:r w:rsidRPr="007E38D6">
              <w:rPr>
                <w:rFonts w:asciiTheme="minorHAnsi" w:hAnsiTheme="minorHAnsi" w:cs="Consolas"/>
              </w:rPr>
              <w:t>7290</w:t>
            </w:r>
          </w:p>
        </w:tc>
        <w:tc>
          <w:tcPr>
            <w:tcW w:w="7417" w:type="dxa"/>
            <w:hideMark/>
          </w:tcPr>
          <w:p w14:paraId="19E50572" w14:textId="77777777" w:rsidR="005F301D" w:rsidRPr="007E38D6" w:rsidRDefault="005F301D">
            <w:pPr>
              <w:rPr>
                <w:rFonts w:asciiTheme="minorHAnsi" w:hAnsiTheme="minorHAnsi" w:cs="Consolas"/>
              </w:rPr>
            </w:pPr>
            <w:r w:rsidRPr="007E38D6">
              <w:rPr>
                <w:rFonts w:asciiTheme="minorHAnsi" w:hAnsiTheme="minorHAnsi" w:cs="Consolas"/>
              </w:rPr>
              <w:t xml:space="preserve">Architectural, engineering, and related services </w:t>
            </w:r>
          </w:p>
        </w:tc>
        <w:tc>
          <w:tcPr>
            <w:tcW w:w="332" w:type="dxa"/>
            <w:noWrap/>
            <w:hideMark/>
          </w:tcPr>
          <w:p w14:paraId="020EB3F8" w14:textId="77777777" w:rsidR="005F301D" w:rsidRPr="007E38D6" w:rsidRDefault="005F301D">
            <w:pPr>
              <w:rPr>
                <w:rFonts w:asciiTheme="minorHAnsi" w:hAnsiTheme="minorHAnsi" w:cs="Consolas"/>
              </w:rPr>
            </w:pPr>
          </w:p>
        </w:tc>
      </w:tr>
      <w:tr w:rsidR="005F301D" w:rsidRPr="007E38D6" w14:paraId="1685EBC6" w14:textId="77777777" w:rsidTr="008529AF">
        <w:trPr>
          <w:trHeight w:val="316"/>
        </w:trPr>
        <w:tc>
          <w:tcPr>
            <w:tcW w:w="2748" w:type="dxa"/>
            <w:noWrap/>
            <w:hideMark/>
          </w:tcPr>
          <w:p w14:paraId="67BCA6D7" w14:textId="77777777" w:rsidR="005F301D" w:rsidRPr="007E38D6" w:rsidRDefault="005F301D">
            <w:pPr>
              <w:rPr>
                <w:rFonts w:asciiTheme="minorHAnsi" w:hAnsiTheme="minorHAnsi" w:cs="Consolas"/>
              </w:rPr>
            </w:pPr>
            <w:r w:rsidRPr="007E38D6">
              <w:rPr>
                <w:rFonts w:asciiTheme="minorHAnsi" w:hAnsiTheme="minorHAnsi" w:cs="Consolas"/>
              </w:rPr>
              <w:t>7370</w:t>
            </w:r>
          </w:p>
        </w:tc>
        <w:tc>
          <w:tcPr>
            <w:tcW w:w="7417" w:type="dxa"/>
            <w:hideMark/>
          </w:tcPr>
          <w:p w14:paraId="4B597A9C" w14:textId="77777777" w:rsidR="005F301D" w:rsidRPr="007E38D6" w:rsidRDefault="005F301D">
            <w:pPr>
              <w:rPr>
                <w:rFonts w:asciiTheme="minorHAnsi" w:hAnsiTheme="minorHAnsi" w:cs="Consolas"/>
              </w:rPr>
            </w:pPr>
            <w:r w:rsidRPr="007E38D6">
              <w:rPr>
                <w:rFonts w:asciiTheme="minorHAnsi" w:hAnsiTheme="minorHAnsi" w:cs="Consolas"/>
              </w:rPr>
              <w:t xml:space="preserve">Specialized design services </w:t>
            </w:r>
          </w:p>
        </w:tc>
        <w:tc>
          <w:tcPr>
            <w:tcW w:w="332" w:type="dxa"/>
            <w:noWrap/>
            <w:hideMark/>
          </w:tcPr>
          <w:p w14:paraId="42C18E89" w14:textId="77777777" w:rsidR="005F301D" w:rsidRPr="007E38D6" w:rsidRDefault="005F301D">
            <w:pPr>
              <w:rPr>
                <w:rFonts w:asciiTheme="minorHAnsi" w:hAnsiTheme="minorHAnsi" w:cs="Consolas"/>
              </w:rPr>
            </w:pPr>
          </w:p>
        </w:tc>
      </w:tr>
      <w:tr w:rsidR="005F301D" w:rsidRPr="007E38D6" w14:paraId="348E4CC2" w14:textId="77777777" w:rsidTr="008529AF">
        <w:trPr>
          <w:trHeight w:val="395"/>
        </w:trPr>
        <w:tc>
          <w:tcPr>
            <w:tcW w:w="2748" w:type="dxa"/>
            <w:noWrap/>
            <w:hideMark/>
          </w:tcPr>
          <w:p w14:paraId="2AB2C1C7" w14:textId="77777777" w:rsidR="005F301D" w:rsidRPr="007E38D6" w:rsidRDefault="005F301D">
            <w:pPr>
              <w:rPr>
                <w:rFonts w:asciiTheme="minorHAnsi" w:hAnsiTheme="minorHAnsi" w:cs="Consolas"/>
              </w:rPr>
            </w:pPr>
            <w:r w:rsidRPr="007E38D6">
              <w:rPr>
                <w:rFonts w:asciiTheme="minorHAnsi" w:hAnsiTheme="minorHAnsi" w:cs="Consolas"/>
              </w:rPr>
              <w:t>7380</w:t>
            </w:r>
          </w:p>
        </w:tc>
        <w:tc>
          <w:tcPr>
            <w:tcW w:w="7417" w:type="dxa"/>
            <w:hideMark/>
          </w:tcPr>
          <w:p w14:paraId="26C0C7A3" w14:textId="77777777" w:rsidR="005F301D" w:rsidRPr="007E38D6" w:rsidRDefault="005F301D">
            <w:pPr>
              <w:rPr>
                <w:rFonts w:asciiTheme="minorHAnsi" w:hAnsiTheme="minorHAnsi" w:cs="Consolas"/>
              </w:rPr>
            </w:pPr>
            <w:r w:rsidRPr="007E38D6">
              <w:rPr>
                <w:rFonts w:asciiTheme="minorHAnsi" w:hAnsiTheme="minorHAnsi" w:cs="Consolas"/>
              </w:rPr>
              <w:t xml:space="preserve">Computer systems design and related services </w:t>
            </w:r>
          </w:p>
        </w:tc>
        <w:tc>
          <w:tcPr>
            <w:tcW w:w="332" w:type="dxa"/>
            <w:noWrap/>
            <w:hideMark/>
          </w:tcPr>
          <w:p w14:paraId="4CB7719C" w14:textId="77777777" w:rsidR="005F301D" w:rsidRPr="007E38D6" w:rsidRDefault="005F301D">
            <w:pPr>
              <w:rPr>
                <w:rFonts w:asciiTheme="minorHAnsi" w:hAnsiTheme="minorHAnsi" w:cs="Consolas"/>
              </w:rPr>
            </w:pPr>
          </w:p>
        </w:tc>
      </w:tr>
      <w:tr w:rsidR="005F301D" w:rsidRPr="007E38D6" w14:paraId="111D497B" w14:textId="77777777" w:rsidTr="008529AF">
        <w:trPr>
          <w:trHeight w:val="350"/>
        </w:trPr>
        <w:tc>
          <w:tcPr>
            <w:tcW w:w="2748" w:type="dxa"/>
            <w:noWrap/>
            <w:hideMark/>
          </w:tcPr>
          <w:p w14:paraId="52237535" w14:textId="77777777" w:rsidR="005F301D" w:rsidRPr="007E38D6" w:rsidRDefault="005F301D">
            <w:pPr>
              <w:rPr>
                <w:rFonts w:asciiTheme="minorHAnsi" w:hAnsiTheme="minorHAnsi" w:cs="Consolas"/>
              </w:rPr>
            </w:pPr>
            <w:r w:rsidRPr="007E38D6">
              <w:rPr>
                <w:rFonts w:asciiTheme="minorHAnsi" w:hAnsiTheme="minorHAnsi" w:cs="Consolas"/>
              </w:rPr>
              <w:t>7390</w:t>
            </w:r>
          </w:p>
        </w:tc>
        <w:tc>
          <w:tcPr>
            <w:tcW w:w="7417" w:type="dxa"/>
            <w:hideMark/>
          </w:tcPr>
          <w:p w14:paraId="35545E14" w14:textId="77777777" w:rsidR="005F301D" w:rsidRPr="007E38D6" w:rsidRDefault="005F301D">
            <w:pPr>
              <w:rPr>
                <w:rFonts w:asciiTheme="minorHAnsi" w:hAnsiTheme="minorHAnsi" w:cs="Consolas"/>
              </w:rPr>
            </w:pPr>
            <w:r w:rsidRPr="007E38D6">
              <w:rPr>
                <w:rFonts w:asciiTheme="minorHAnsi" w:hAnsiTheme="minorHAnsi" w:cs="Consolas"/>
              </w:rPr>
              <w:t>Management, scientific, and technical consulting services</w:t>
            </w:r>
          </w:p>
        </w:tc>
        <w:tc>
          <w:tcPr>
            <w:tcW w:w="332" w:type="dxa"/>
            <w:noWrap/>
            <w:hideMark/>
          </w:tcPr>
          <w:p w14:paraId="00A9E75B" w14:textId="77777777" w:rsidR="005F301D" w:rsidRPr="007E38D6" w:rsidRDefault="005F301D">
            <w:pPr>
              <w:rPr>
                <w:rFonts w:asciiTheme="minorHAnsi" w:hAnsiTheme="minorHAnsi" w:cs="Consolas"/>
              </w:rPr>
            </w:pPr>
          </w:p>
        </w:tc>
      </w:tr>
      <w:tr w:rsidR="005F301D" w:rsidRPr="007E38D6" w14:paraId="0A0699E1" w14:textId="77777777" w:rsidTr="008529AF">
        <w:trPr>
          <w:trHeight w:val="316"/>
        </w:trPr>
        <w:tc>
          <w:tcPr>
            <w:tcW w:w="2748" w:type="dxa"/>
            <w:noWrap/>
            <w:hideMark/>
          </w:tcPr>
          <w:p w14:paraId="2B98A8BC" w14:textId="77777777" w:rsidR="005F301D" w:rsidRPr="007E38D6" w:rsidRDefault="005F301D">
            <w:pPr>
              <w:rPr>
                <w:rFonts w:asciiTheme="minorHAnsi" w:hAnsiTheme="minorHAnsi" w:cs="Consolas"/>
              </w:rPr>
            </w:pPr>
            <w:r w:rsidRPr="007E38D6">
              <w:rPr>
                <w:rFonts w:asciiTheme="minorHAnsi" w:hAnsiTheme="minorHAnsi" w:cs="Consolas"/>
              </w:rPr>
              <w:t>7460</w:t>
            </w:r>
          </w:p>
        </w:tc>
        <w:tc>
          <w:tcPr>
            <w:tcW w:w="7417" w:type="dxa"/>
            <w:hideMark/>
          </w:tcPr>
          <w:p w14:paraId="1A8E0A5B" w14:textId="77777777" w:rsidR="005F301D" w:rsidRPr="007E38D6" w:rsidRDefault="005F301D">
            <w:pPr>
              <w:rPr>
                <w:rFonts w:asciiTheme="minorHAnsi" w:hAnsiTheme="minorHAnsi" w:cs="Consolas"/>
              </w:rPr>
            </w:pPr>
            <w:r w:rsidRPr="007E38D6">
              <w:rPr>
                <w:rFonts w:asciiTheme="minorHAnsi" w:hAnsiTheme="minorHAnsi" w:cs="Consolas"/>
              </w:rPr>
              <w:t xml:space="preserve">Scientific research and development services </w:t>
            </w:r>
          </w:p>
        </w:tc>
        <w:tc>
          <w:tcPr>
            <w:tcW w:w="332" w:type="dxa"/>
            <w:noWrap/>
            <w:hideMark/>
          </w:tcPr>
          <w:p w14:paraId="562FFCEB" w14:textId="77777777" w:rsidR="005F301D" w:rsidRPr="007E38D6" w:rsidRDefault="005F301D">
            <w:pPr>
              <w:rPr>
                <w:rFonts w:asciiTheme="minorHAnsi" w:hAnsiTheme="minorHAnsi" w:cs="Consolas"/>
              </w:rPr>
            </w:pPr>
          </w:p>
        </w:tc>
      </w:tr>
      <w:tr w:rsidR="005F301D" w:rsidRPr="007E38D6" w14:paraId="656C19F6" w14:textId="77777777" w:rsidTr="008529AF">
        <w:trPr>
          <w:trHeight w:val="452"/>
        </w:trPr>
        <w:tc>
          <w:tcPr>
            <w:tcW w:w="2748" w:type="dxa"/>
            <w:noWrap/>
            <w:hideMark/>
          </w:tcPr>
          <w:p w14:paraId="3A4A0815" w14:textId="77777777" w:rsidR="005F301D" w:rsidRPr="007E38D6" w:rsidRDefault="005F301D">
            <w:pPr>
              <w:rPr>
                <w:rFonts w:asciiTheme="minorHAnsi" w:hAnsiTheme="minorHAnsi" w:cs="Consolas"/>
              </w:rPr>
            </w:pPr>
            <w:r w:rsidRPr="007E38D6">
              <w:rPr>
                <w:rFonts w:asciiTheme="minorHAnsi" w:hAnsiTheme="minorHAnsi" w:cs="Consolas"/>
              </w:rPr>
              <w:t>7470</w:t>
            </w:r>
          </w:p>
        </w:tc>
        <w:tc>
          <w:tcPr>
            <w:tcW w:w="7417" w:type="dxa"/>
            <w:hideMark/>
          </w:tcPr>
          <w:p w14:paraId="4524E213" w14:textId="77777777" w:rsidR="005F301D" w:rsidRPr="007E38D6" w:rsidRDefault="005F301D">
            <w:pPr>
              <w:rPr>
                <w:rFonts w:asciiTheme="minorHAnsi" w:hAnsiTheme="minorHAnsi" w:cs="Consolas"/>
              </w:rPr>
            </w:pPr>
            <w:r w:rsidRPr="007E38D6">
              <w:rPr>
                <w:rFonts w:asciiTheme="minorHAnsi" w:hAnsiTheme="minorHAnsi" w:cs="Consolas"/>
              </w:rPr>
              <w:t xml:space="preserve">Advertising and related services </w:t>
            </w:r>
          </w:p>
        </w:tc>
        <w:tc>
          <w:tcPr>
            <w:tcW w:w="332" w:type="dxa"/>
            <w:noWrap/>
            <w:hideMark/>
          </w:tcPr>
          <w:p w14:paraId="3301C194" w14:textId="77777777" w:rsidR="005F301D" w:rsidRPr="007E38D6" w:rsidRDefault="005F301D">
            <w:pPr>
              <w:rPr>
                <w:rFonts w:asciiTheme="minorHAnsi" w:hAnsiTheme="minorHAnsi" w:cs="Consolas"/>
              </w:rPr>
            </w:pPr>
          </w:p>
        </w:tc>
      </w:tr>
      <w:tr w:rsidR="005F301D" w:rsidRPr="007E38D6" w14:paraId="2C03F7CA" w14:textId="77777777" w:rsidTr="008529AF">
        <w:trPr>
          <w:trHeight w:val="368"/>
        </w:trPr>
        <w:tc>
          <w:tcPr>
            <w:tcW w:w="2748" w:type="dxa"/>
            <w:noWrap/>
            <w:hideMark/>
          </w:tcPr>
          <w:p w14:paraId="7F2CF257" w14:textId="77777777" w:rsidR="005F301D" w:rsidRPr="007E38D6" w:rsidRDefault="005F301D">
            <w:pPr>
              <w:rPr>
                <w:rFonts w:asciiTheme="minorHAnsi" w:hAnsiTheme="minorHAnsi" w:cs="Consolas"/>
              </w:rPr>
            </w:pPr>
            <w:r w:rsidRPr="007E38D6">
              <w:rPr>
                <w:rFonts w:asciiTheme="minorHAnsi" w:hAnsiTheme="minorHAnsi" w:cs="Consolas"/>
              </w:rPr>
              <w:t>7480</w:t>
            </w:r>
          </w:p>
        </w:tc>
        <w:tc>
          <w:tcPr>
            <w:tcW w:w="7417" w:type="dxa"/>
            <w:hideMark/>
          </w:tcPr>
          <w:p w14:paraId="7A59FD18" w14:textId="77777777" w:rsidR="005F301D" w:rsidRPr="007E38D6" w:rsidRDefault="005F301D">
            <w:pPr>
              <w:rPr>
                <w:rFonts w:asciiTheme="minorHAnsi" w:hAnsiTheme="minorHAnsi" w:cs="Consolas"/>
              </w:rPr>
            </w:pPr>
            <w:r w:rsidRPr="007E38D6">
              <w:rPr>
                <w:rFonts w:asciiTheme="minorHAnsi" w:hAnsiTheme="minorHAnsi" w:cs="Consolas"/>
              </w:rPr>
              <w:t xml:space="preserve">Veterinary services </w:t>
            </w:r>
          </w:p>
        </w:tc>
        <w:tc>
          <w:tcPr>
            <w:tcW w:w="332" w:type="dxa"/>
            <w:noWrap/>
            <w:hideMark/>
          </w:tcPr>
          <w:p w14:paraId="694F8DE8" w14:textId="77777777" w:rsidR="005F301D" w:rsidRPr="007E38D6" w:rsidRDefault="005F301D">
            <w:pPr>
              <w:rPr>
                <w:rFonts w:asciiTheme="minorHAnsi" w:hAnsiTheme="minorHAnsi" w:cs="Consolas"/>
              </w:rPr>
            </w:pPr>
          </w:p>
        </w:tc>
      </w:tr>
      <w:tr w:rsidR="005F301D" w:rsidRPr="007E38D6" w14:paraId="405334E4" w14:textId="77777777" w:rsidTr="008529AF">
        <w:trPr>
          <w:trHeight w:val="316"/>
        </w:trPr>
        <w:tc>
          <w:tcPr>
            <w:tcW w:w="2748" w:type="dxa"/>
            <w:noWrap/>
            <w:hideMark/>
          </w:tcPr>
          <w:p w14:paraId="2F45D98C" w14:textId="77777777" w:rsidR="005F301D" w:rsidRPr="007E38D6" w:rsidRDefault="005F301D">
            <w:pPr>
              <w:rPr>
                <w:rFonts w:asciiTheme="minorHAnsi" w:hAnsiTheme="minorHAnsi" w:cs="Consolas"/>
              </w:rPr>
            </w:pPr>
            <w:r w:rsidRPr="007E38D6">
              <w:rPr>
                <w:rFonts w:asciiTheme="minorHAnsi" w:hAnsiTheme="minorHAnsi" w:cs="Consolas"/>
              </w:rPr>
              <w:t>7490</w:t>
            </w:r>
          </w:p>
        </w:tc>
        <w:tc>
          <w:tcPr>
            <w:tcW w:w="7417" w:type="dxa"/>
            <w:hideMark/>
          </w:tcPr>
          <w:p w14:paraId="25B7AF8B" w14:textId="77777777" w:rsidR="005F301D" w:rsidRPr="007E38D6" w:rsidRDefault="005F301D">
            <w:pPr>
              <w:rPr>
                <w:rFonts w:asciiTheme="minorHAnsi" w:hAnsiTheme="minorHAnsi" w:cs="Consolas"/>
              </w:rPr>
            </w:pPr>
            <w:r w:rsidRPr="007E38D6">
              <w:rPr>
                <w:rFonts w:asciiTheme="minorHAnsi" w:hAnsiTheme="minorHAnsi" w:cs="Consolas"/>
              </w:rPr>
              <w:t xml:space="preserve">Other professional, scientific, and technical services </w:t>
            </w:r>
          </w:p>
        </w:tc>
        <w:tc>
          <w:tcPr>
            <w:tcW w:w="332" w:type="dxa"/>
            <w:noWrap/>
            <w:hideMark/>
          </w:tcPr>
          <w:p w14:paraId="12D63F9D" w14:textId="77777777" w:rsidR="005F301D" w:rsidRPr="007E38D6" w:rsidRDefault="005F301D">
            <w:pPr>
              <w:rPr>
                <w:rFonts w:asciiTheme="minorHAnsi" w:hAnsiTheme="minorHAnsi" w:cs="Consolas"/>
              </w:rPr>
            </w:pPr>
          </w:p>
        </w:tc>
      </w:tr>
      <w:tr w:rsidR="005F301D" w:rsidRPr="007E38D6" w14:paraId="62F596C6" w14:textId="77777777" w:rsidTr="008529AF">
        <w:trPr>
          <w:trHeight w:val="316"/>
        </w:trPr>
        <w:tc>
          <w:tcPr>
            <w:tcW w:w="2748" w:type="dxa"/>
            <w:noWrap/>
            <w:hideMark/>
          </w:tcPr>
          <w:p w14:paraId="5320D3E9" w14:textId="77777777" w:rsidR="005F301D" w:rsidRPr="007E38D6" w:rsidRDefault="005F301D">
            <w:pPr>
              <w:rPr>
                <w:rFonts w:asciiTheme="minorHAnsi" w:hAnsiTheme="minorHAnsi" w:cs="Consolas"/>
              </w:rPr>
            </w:pPr>
            <w:r w:rsidRPr="007E38D6">
              <w:rPr>
                <w:rFonts w:asciiTheme="minorHAnsi" w:hAnsiTheme="minorHAnsi" w:cs="Consolas"/>
              </w:rPr>
              <w:t>7570</w:t>
            </w:r>
          </w:p>
        </w:tc>
        <w:tc>
          <w:tcPr>
            <w:tcW w:w="7417" w:type="dxa"/>
            <w:hideMark/>
          </w:tcPr>
          <w:p w14:paraId="2D6E7D9E" w14:textId="77777777" w:rsidR="005F301D" w:rsidRPr="007E38D6" w:rsidRDefault="005F301D">
            <w:pPr>
              <w:rPr>
                <w:rFonts w:asciiTheme="minorHAnsi" w:hAnsiTheme="minorHAnsi" w:cs="Consolas"/>
              </w:rPr>
            </w:pPr>
            <w:r w:rsidRPr="007E38D6">
              <w:rPr>
                <w:rFonts w:asciiTheme="minorHAnsi" w:hAnsiTheme="minorHAnsi" w:cs="Consolas"/>
              </w:rPr>
              <w:t xml:space="preserve">Management of companies and enterprises </w:t>
            </w:r>
          </w:p>
        </w:tc>
        <w:tc>
          <w:tcPr>
            <w:tcW w:w="332" w:type="dxa"/>
            <w:noWrap/>
            <w:hideMark/>
          </w:tcPr>
          <w:p w14:paraId="02D5E66D" w14:textId="77777777" w:rsidR="005F301D" w:rsidRPr="007E38D6" w:rsidRDefault="005F301D">
            <w:pPr>
              <w:rPr>
                <w:rFonts w:asciiTheme="minorHAnsi" w:hAnsiTheme="minorHAnsi" w:cs="Consolas"/>
              </w:rPr>
            </w:pPr>
          </w:p>
        </w:tc>
      </w:tr>
      <w:tr w:rsidR="005F301D" w:rsidRPr="007E38D6" w14:paraId="126B002C" w14:textId="77777777" w:rsidTr="008529AF">
        <w:trPr>
          <w:trHeight w:val="316"/>
        </w:trPr>
        <w:tc>
          <w:tcPr>
            <w:tcW w:w="2748" w:type="dxa"/>
            <w:noWrap/>
            <w:hideMark/>
          </w:tcPr>
          <w:p w14:paraId="02A60619" w14:textId="77777777" w:rsidR="005F301D" w:rsidRPr="007E38D6" w:rsidRDefault="005F301D">
            <w:pPr>
              <w:rPr>
                <w:rFonts w:asciiTheme="minorHAnsi" w:hAnsiTheme="minorHAnsi" w:cs="Consolas"/>
              </w:rPr>
            </w:pPr>
            <w:r w:rsidRPr="007E38D6">
              <w:rPr>
                <w:rFonts w:asciiTheme="minorHAnsi" w:hAnsiTheme="minorHAnsi" w:cs="Consolas"/>
              </w:rPr>
              <w:t>7580</w:t>
            </w:r>
          </w:p>
        </w:tc>
        <w:tc>
          <w:tcPr>
            <w:tcW w:w="7417" w:type="dxa"/>
            <w:hideMark/>
          </w:tcPr>
          <w:p w14:paraId="3644A13C" w14:textId="77777777" w:rsidR="005F301D" w:rsidRPr="007E38D6" w:rsidRDefault="005F301D">
            <w:pPr>
              <w:rPr>
                <w:rFonts w:asciiTheme="minorHAnsi" w:hAnsiTheme="minorHAnsi" w:cs="Consolas"/>
              </w:rPr>
            </w:pPr>
            <w:r w:rsidRPr="007E38D6">
              <w:rPr>
                <w:rFonts w:asciiTheme="minorHAnsi" w:hAnsiTheme="minorHAnsi" w:cs="Consolas"/>
              </w:rPr>
              <w:t xml:space="preserve">Employment services </w:t>
            </w:r>
          </w:p>
        </w:tc>
        <w:tc>
          <w:tcPr>
            <w:tcW w:w="332" w:type="dxa"/>
            <w:noWrap/>
            <w:hideMark/>
          </w:tcPr>
          <w:p w14:paraId="01EA3E77" w14:textId="77777777" w:rsidR="005F301D" w:rsidRPr="007E38D6" w:rsidRDefault="005F301D">
            <w:pPr>
              <w:rPr>
                <w:rFonts w:asciiTheme="minorHAnsi" w:hAnsiTheme="minorHAnsi" w:cs="Consolas"/>
              </w:rPr>
            </w:pPr>
          </w:p>
        </w:tc>
      </w:tr>
      <w:tr w:rsidR="005F301D" w:rsidRPr="007E38D6" w14:paraId="1E53EA51" w14:textId="77777777" w:rsidTr="008529AF">
        <w:trPr>
          <w:trHeight w:val="368"/>
        </w:trPr>
        <w:tc>
          <w:tcPr>
            <w:tcW w:w="2748" w:type="dxa"/>
            <w:noWrap/>
            <w:hideMark/>
          </w:tcPr>
          <w:p w14:paraId="2DF26085" w14:textId="77777777" w:rsidR="005F301D" w:rsidRPr="007E38D6" w:rsidRDefault="005F301D">
            <w:pPr>
              <w:rPr>
                <w:rFonts w:asciiTheme="minorHAnsi" w:hAnsiTheme="minorHAnsi" w:cs="Consolas"/>
              </w:rPr>
            </w:pPr>
            <w:r w:rsidRPr="007E38D6">
              <w:rPr>
                <w:rFonts w:asciiTheme="minorHAnsi" w:hAnsiTheme="minorHAnsi" w:cs="Consolas"/>
              </w:rPr>
              <w:t>7590</w:t>
            </w:r>
          </w:p>
        </w:tc>
        <w:tc>
          <w:tcPr>
            <w:tcW w:w="7417" w:type="dxa"/>
            <w:hideMark/>
          </w:tcPr>
          <w:p w14:paraId="466D9234" w14:textId="77777777" w:rsidR="005F301D" w:rsidRPr="007E38D6" w:rsidRDefault="005F301D">
            <w:pPr>
              <w:rPr>
                <w:rFonts w:asciiTheme="minorHAnsi" w:hAnsiTheme="minorHAnsi" w:cs="Consolas"/>
              </w:rPr>
            </w:pPr>
            <w:r w:rsidRPr="007E38D6">
              <w:rPr>
                <w:rFonts w:asciiTheme="minorHAnsi" w:hAnsiTheme="minorHAnsi" w:cs="Consolas"/>
              </w:rPr>
              <w:t xml:space="preserve">Business support services </w:t>
            </w:r>
          </w:p>
        </w:tc>
        <w:tc>
          <w:tcPr>
            <w:tcW w:w="332" w:type="dxa"/>
            <w:noWrap/>
            <w:hideMark/>
          </w:tcPr>
          <w:p w14:paraId="748E9E18" w14:textId="77777777" w:rsidR="005F301D" w:rsidRPr="007E38D6" w:rsidRDefault="005F301D">
            <w:pPr>
              <w:rPr>
                <w:rFonts w:asciiTheme="minorHAnsi" w:hAnsiTheme="minorHAnsi" w:cs="Consolas"/>
              </w:rPr>
            </w:pPr>
          </w:p>
        </w:tc>
      </w:tr>
      <w:tr w:rsidR="005F301D" w:rsidRPr="007E38D6" w14:paraId="033106E7" w14:textId="77777777" w:rsidTr="008529AF">
        <w:trPr>
          <w:trHeight w:val="316"/>
        </w:trPr>
        <w:tc>
          <w:tcPr>
            <w:tcW w:w="2748" w:type="dxa"/>
            <w:noWrap/>
            <w:hideMark/>
          </w:tcPr>
          <w:p w14:paraId="1450F8F9" w14:textId="77777777" w:rsidR="005F301D" w:rsidRPr="007E38D6" w:rsidRDefault="005F301D">
            <w:pPr>
              <w:rPr>
                <w:rFonts w:asciiTheme="minorHAnsi" w:hAnsiTheme="minorHAnsi" w:cs="Consolas"/>
              </w:rPr>
            </w:pPr>
            <w:r w:rsidRPr="007E38D6">
              <w:rPr>
                <w:rFonts w:asciiTheme="minorHAnsi" w:hAnsiTheme="minorHAnsi" w:cs="Consolas"/>
              </w:rPr>
              <w:t>7670</w:t>
            </w:r>
          </w:p>
        </w:tc>
        <w:tc>
          <w:tcPr>
            <w:tcW w:w="7417" w:type="dxa"/>
            <w:hideMark/>
          </w:tcPr>
          <w:p w14:paraId="016C303E" w14:textId="77777777" w:rsidR="005F301D" w:rsidRPr="007E38D6" w:rsidRDefault="005F301D">
            <w:pPr>
              <w:rPr>
                <w:rFonts w:asciiTheme="minorHAnsi" w:hAnsiTheme="minorHAnsi" w:cs="Consolas"/>
              </w:rPr>
            </w:pPr>
            <w:r w:rsidRPr="007E38D6">
              <w:rPr>
                <w:rFonts w:asciiTheme="minorHAnsi" w:hAnsiTheme="minorHAnsi" w:cs="Consolas"/>
              </w:rPr>
              <w:t xml:space="preserve">Travel arrangements and reservation services </w:t>
            </w:r>
          </w:p>
        </w:tc>
        <w:tc>
          <w:tcPr>
            <w:tcW w:w="332" w:type="dxa"/>
            <w:noWrap/>
            <w:hideMark/>
          </w:tcPr>
          <w:p w14:paraId="2E836E73" w14:textId="77777777" w:rsidR="005F301D" w:rsidRPr="007E38D6" w:rsidRDefault="005F301D">
            <w:pPr>
              <w:rPr>
                <w:rFonts w:asciiTheme="minorHAnsi" w:hAnsiTheme="minorHAnsi" w:cs="Consolas"/>
              </w:rPr>
            </w:pPr>
          </w:p>
        </w:tc>
      </w:tr>
      <w:tr w:rsidR="005F301D" w:rsidRPr="007E38D6" w14:paraId="25EA8FE4" w14:textId="77777777" w:rsidTr="008529AF">
        <w:trPr>
          <w:trHeight w:val="316"/>
        </w:trPr>
        <w:tc>
          <w:tcPr>
            <w:tcW w:w="2748" w:type="dxa"/>
            <w:noWrap/>
            <w:hideMark/>
          </w:tcPr>
          <w:p w14:paraId="0AE271B9" w14:textId="77777777" w:rsidR="005F301D" w:rsidRPr="007E38D6" w:rsidRDefault="005F301D">
            <w:pPr>
              <w:rPr>
                <w:rFonts w:asciiTheme="minorHAnsi" w:hAnsiTheme="minorHAnsi" w:cs="Consolas"/>
              </w:rPr>
            </w:pPr>
            <w:r w:rsidRPr="007E38D6">
              <w:rPr>
                <w:rFonts w:asciiTheme="minorHAnsi" w:hAnsiTheme="minorHAnsi" w:cs="Consolas"/>
              </w:rPr>
              <w:t>7680</w:t>
            </w:r>
          </w:p>
        </w:tc>
        <w:tc>
          <w:tcPr>
            <w:tcW w:w="7417" w:type="dxa"/>
            <w:hideMark/>
          </w:tcPr>
          <w:p w14:paraId="2C317EF8" w14:textId="77777777" w:rsidR="005F301D" w:rsidRPr="007E38D6" w:rsidRDefault="005F301D">
            <w:pPr>
              <w:rPr>
                <w:rFonts w:asciiTheme="minorHAnsi" w:hAnsiTheme="minorHAnsi" w:cs="Consolas"/>
              </w:rPr>
            </w:pPr>
            <w:r w:rsidRPr="007E38D6">
              <w:rPr>
                <w:rFonts w:asciiTheme="minorHAnsi" w:hAnsiTheme="minorHAnsi" w:cs="Consolas"/>
              </w:rPr>
              <w:t xml:space="preserve">Investigation and security services </w:t>
            </w:r>
          </w:p>
        </w:tc>
        <w:tc>
          <w:tcPr>
            <w:tcW w:w="332" w:type="dxa"/>
            <w:noWrap/>
            <w:hideMark/>
          </w:tcPr>
          <w:p w14:paraId="01E0BE20" w14:textId="77777777" w:rsidR="005F301D" w:rsidRPr="007E38D6" w:rsidRDefault="005F301D">
            <w:pPr>
              <w:rPr>
                <w:rFonts w:asciiTheme="minorHAnsi" w:hAnsiTheme="minorHAnsi" w:cs="Consolas"/>
              </w:rPr>
            </w:pPr>
          </w:p>
        </w:tc>
      </w:tr>
      <w:tr w:rsidR="005F301D" w:rsidRPr="007E38D6" w14:paraId="0982907F" w14:textId="77777777" w:rsidTr="008529AF">
        <w:trPr>
          <w:trHeight w:val="316"/>
        </w:trPr>
        <w:tc>
          <w:tcPr>
            <w:tcW w:w="2748" w:type="dxa"/>
            <w:noWrap/>
            <w:hideMark/>
          </w:tcPr>
          <w:p w14:paraId="329EF57F" w14:textId="77777777" w:rsidR="005F301D" w:rsidRPr="007E38D6" w:rsidRDefault="005F301D">
            <w:pPr>
              <w:rPr>
                <w:rFonts w:asciiTheme="minorHAnsi" w:hAnsiTheme="minorHAnsi" w:cs="Consolas"/>
              </w:rPr>
            </w:pPr>
            <w:r w:rsidRPr="007E38D6">
              <w:rPr>
                <w:rFonts w:asciiTheme="minorHAnsi" w:hAnsiTheme="minorHAnsi" w:cs="Consolas"/>
              </w:rPr>
              <w:t>7690</w:t>
            </w:r>
          </w:p>
        </w:tc>
        <w:tc>
          <w:tcPr>
            <w:tcW w:w="7417" w:type="dxa"/>
            <w:hideMark/>
          </w:tcPr>
          <w:p w14:paraId="173CE78D" w14:textId="77777777" w:rsidR="005F301D" w:rsidRPr="007E38D6" w:rsidRDefault="005F301D">
            <w:pPr>
              <w:rPr>
                <w:rFonts w:asciiTheme="minorHAnsi" w:hAnsiTheme="minorHAnsi" w:cs="Consolas"/>
              </w:rPr>
            </w:pPr>
            <w:r w:rsidRPr="007E38D6">
              <w:rPr>
                <w:rFonts w:asciiTheme="minorHAnsi" w:hAnsiTheme="minorHAnsi" w:cs="Consolas"/>
              </w:rPr>
              <w:t xml:space="preserve">Services to buildings and dwellings (except cleaning during construction and immediately after construction) </w:t>
            </w:r>
          </w:p>
        </w:tc>
        <w:tc>
          <w:tcPr>
            <w:tcW w:w="332" w:type="dxa"/>
            <w:noWrap/>
            <w:hideMark/>
          </w:tcPr>
          <w:p w14:paraId="168BBA9B" w14:textId="77777777" w:rsidR="005F301D" w:rsidRPr="007E38D6" w:rsidRDefault="005F301D">
            <w:pPr>
              <w:rPr>
                <w:rFonts w:asciiTheme="minorHAnsi" w:hAnsiTheme="minorHAnsi" w:cs="Consolas"/>
              </w:rPr>
            </w:pPr>
          </w:p>
        </w:tc>
      </w:tr>
      <w:tr w:rsidR="005F301D" w:rsidRPr="007E38D6" w14:paraId="61041C28" w14:textId="77777777" w:rsidTr="008529AF">
        <w:trPr>
          <w:trHeight w:val="316"/>
        </w:trPr>
        <w:tc>
          <w:tcPr>
            <w:tcW w:w="2748" w:type="dxa"/>
            <w:noWrap/>
            <w:hideMark/>
          </w:tcPr>
          <w:p w14:paraId="70EE16D9" w14:textId="77777777" w:rsidR="005F301D" w:rsidRPr="007E38D6" w:rsidRDefault="005F301D">
            <w:pPr>
              <w:rPr>
                <w:rFonts w:asciiTheme="minorHAnsi" w:hAnsiTheme="minorHAnsi" w:cs="Consolas"/>
              </w:rPr>
            </w:pPr>
            <w:r w:rsidRPr="007E38D6">
              <w:rPr>
                <w:rFonts w:asciiTheme="minorHAnsi" w:hAnsiTheme="minorHAnsi" w:cs="Consolas"/>
              </w:rPr>
              <w:t>7770</w:t>
            </w:r>
          </w:p>
        </w:tc>
        <w:tc>
          <w:tcPr>
            <w:tcW w:w="7417" w:type="dxa"/>
            <w:hideMark/>
          </w:tcPr>
          <w:p w14:paraId="78EF844E" w14:textId="77777777" w:rsidR="005F301D" w:rsidRPr="007E38D6" w:rsidRDefault="005F301D">
            <w:pPr>
              <w:rPr>
                <w:rFonts w:asciiTheme="minorHAnsi" w:hAnsiTheme="minorHAnsi" w:cs="Consolas"/>
              </w:rPr>
            </w:pPr>
            <w:r w:rsidRPr="007E38D6">
              <w:rPr>
                <w:rFonts w:asciiTheme="minorHAnsi" w:hAnsiTheme="minorHAnsi" w:cs="Consolas"/>
              </w:rPr>
              <w:t>Landscaping services</w:t>
            </w:r>
          </w:p>
        </w:tc>
        <w:tc>
          <w:tcPr>
            <w:tcW w:w="332" w:type="dxa"/>
            <w:noWrap/>
            <w:hideMark/>
          </w:tcPr>
          <w:p w14:paraId="17B39FBF" w14:textId="77777777" w:rsidR="005F301D" w:rsidRPr="007E38D6" w:rsidRDefault="005F301D">
            <w:pPr>
              <w:rPr>
                <w:rFonts w:asciiTheme="minorHAnsi" w:hAnsiTheme="minorHAnsi" w:cs="Consolas"/>
              </w:rPr>
            </w:pPr>
          </w:p>
        </w:tc>
      </w:tr>
      <w:tr w:rsidR="005F301D" w:rsidRPr="007E38D6" w14:paraId="085F9DFE" w14:textId="77777777" w:rsidTr="008529AF">
        <w:trPr>
          <w:trHeight w:val="316"/>
        </w:trPr>
        <w:tc>
          <w:tcPr>
            <w:tcW w:w="2748" w:type="dxa"/>
            <w:noWrap/>
            <w:hideMark/>
          </w:tcPr>
          <w:p w14:paraId="75B90617" w14:textId="77777777" w:rsidR="005F301D" w:rsidRPr="007E38D6" w:rsidRDefault="005F301D">
            <w:pPr>
              <w:rPr>
                <w:rFonts w:asciiTheme="minorHAnsi" w:hAnsiTheme="minorHAnsi" w:cs="Consolas"/>
              </w:rPr>
            </w:pPr>
            <w:r w:rsidRPr="007E38D6">
              <w:rPr>
                <w:rFonts w:asciiTheme="minorHAnsi" w:hAnsiTheme="minorHAnsi" w:cs="Consolas"/>
              </w:rPr>
              <w:t>7780</w:t>
            </w:r>
          </w:p>
        </w:tc>
        <w:tc>
          <w:tcPr>
            <w:tcW w:w="7417" w:type="dxa"/>
            <w:hideMark/>
          </w:tcPr>
          <w:p w14:paraId="562B9F35" w14:textId="77777777" w:rsidR="005F301D" w:rsidRPr="007E38D6" w:rsidRDefault="005F301D">
            <w:pPr>
              <w:rPr>
                <w:rFonts w:asciiTheme="minorHAnsi" w:hAnsiTheme="minorHAnsi" w:cs="Consolas"/>
              </w:rPr>
            </w:pPr>
            <w:r w:rsidRPr="007E38D6">
              <w:rPr>
                <w:rFonts w:asciiTheme="minorHAnsi" w:hAnsiTheme="minorHAnsi" w:cs="Consolas"/>
              </w:rPr>
              <w:t xml:space="preserve">Other administrative and other support services </w:t>
            </w:r>
          </w:p>
        </w:tc>
        <w:tc>
          <w:tcPr>
            <w:tcW w:w="332" w:type="dxa"/>
            <w:noWrap/>
            <w:hideMark/>
          </w:tcPr>
          <w:p w14:paraId="6287A206" w14:textId="77777777" w:rsidR="005F301D" w:rsidRPr="007E38D6" w:rsidRDefault="005F301D">
            <w:pPr>
              <w:rPr>
                <w:rFonts w:asciiTheme="minorHAnsi" w:hAnsiTheme="minorHAnsi" w:cs="Consolas"/>
              </w:rPr>
            </w:pPr>
          </w:p>
        </w:tc>
      </w:tr>
      <w:tr w:rsidR="005F301D" w:rsidRPr="007E38D6" w14:paraId="07C5A657" w14:textId="77777777" w:rsidTr="008529AF">
        <w:trPr>
          <w:trHeight w:val="332"/>
        </w:trPr>
        <w:tc>
          <w:tcPr>
            <w:tcW w:w="2748" w:type="dxa"/>
            <w:noWrap/>
            <w:hideMark/>
          </w:tcPr>
          <w:p w14:paraId="573CDCA2" w14:textId="77777777" w:rsidR="005F301D" w:rsidRPr="007E38D6" w:rsidRDefault="005F301D">
            <w:pPr>
              <w:rPr>
                <w:rFonts w:asciiTheme="minorHAnsi" w:hAnsiTheme="minorHAnsi" w:cs="Consolas"/>
              </w:rPr>
            </w:pPr>
            <w:r w:rsidRPr="007E38D6">
              <w:rPr>
                <w:rFonts w:asciiTheme="minorHAnsi" w:hAnsiTheme="minorHAnsi" w:cs="Consolas"/>
              </w:rPr>
              <w:t>7790</w:t>
            </w:r>
          </w:p>
        </w:tc>
        <w:tc>
          <w:tcPr>
            <w:tcW w:w="7417" w:type="dxa"/>
            <w:hideMark/>
          </w:tcPr>
          <w:p w14:paraId="54E91801" w14:textId="77777777" w:rsidR="005F301D" w:rsidRPr="007E38D6" w:rsidRDefault="005F301D">
            <w:pPr>
              <w:rPr>
                <w:rFonts w:asciiTheme="minorHAnsi" w:hAnsiTheme="minorHAnsi" w:cs="Consolas"/>
              </w:rPr>
            </w:pPr>
            <w:r w:rsidRPr="007E38D6">
              <w:rPr>
                <w:rFonts w:asciiTheme="minorHAnsi" w:hAnsiTheme="minorHAnsi" w:cs="Consolas"/>
              </w:rPr>
              <w:t xml:space="preserve">Waste management and remediation services </w:t>
            </w:r>
          </w:p>
        </w:tc>
        <w:tc>
          <w:tcPr>
            <w:tcW w:w="332" w:type="dxa"/>
            <w:noWrap/>
            <w:hideMark/>
          </w:tcPr>
          <w:p w14:paraId="0D4AC073" w14:textId="77777777" w:rsidR="005F301D" w:rsidRPr="007E38D6" w:rsidRDefault="005F301D">
            <w:pPr>
              <w:rPr>
                <w:rFonts w:asciiTheme="minorHAnsi" w:hAnsiTheme="minorHAnsi" w:cs="Consolas"/>
              </w:rPr>
            </w:pPr>
          </w:p>
        </w:tc>
      </w:tr>
      <w:tr w:rsidR="005F301D" w:rsidRPr="007E38D6" w14:paraId="0E176CDB" w14:textId="77777777" w:rsidTr="008529AF">
        <w:trPr>
          <w:trHeight w:val="316"/>
        </w:trPr>
        <w:tc>
          <w:tcPr>
            <w:tcW w:w="2748" w:type="dxa"/>
            <w:noWrap/>
            <w:hideMark/>
          </w:tcPr>
          <w:p w14:paraId="448B11AD" w14:textId="77777777" w:rsidR="005F301D" w:rsidRPr="007E38D6" w:rsidRDefault="005F301D">
            <w:pPr>
              <w:rPr>
                <w:rFonts w:asciiTheme="minorHAnsi" w:hAnsiTheme="minorHAnsi" w:cs="Consolas"/>
              </w:rPr>
            </w:pPr>
            <w:r w:rsidRPr="007E38D6">
              <w:rPr>
                <w:rFonts w:asciiTheme="minorHAnsi" w:hAnsiTheme="minorHAnsi" w:cs="Consolas"/>
              </w:rPr>
              <w:t>7860</w:t>
            </w:r>
          </w:p>
        </w:tc>
        <w:tc>
          <w:tcPr>
            <w:tcW w:w="7417" w:type="dxa"/>
            <w:hideMark/>
          </w:tcPr>
          <w:p w14:paraId="2631EAEC" w14:textId="77777777" w:rsidR="005F301D" w:rsidRPr="007E38D6" w:rsidRDefault="005F301D">
            <w:pPr>
              <w:rPr>
                <w:rFonts w:asciiTheme="minorHAnsi" w:hAnsiTheme="minorHAnsi" w:cs="Consolas"/>
              </w:rPr>
            </w:pPr>
            <w:r w:rsidRPr="007E38D6">
              <w:rPr>
                <w:rFonts w:asciiTheme="minorHAnsi" w:hAnsiTheme="minorHAnsi" w:cs="Consolas"/>
              </w:rPr>
              <w:t xml:space="preserve">Elementary and secondary schools </w:t>
            </w:r>
          </w:p>
        </w:tc>
        <w:tc>
          <w:tcPr>
            <w:tcW w:w="332" w:type="dxa"/>
            <w:noWrap/>
            <w:hideMark/>
          </w:tcPr>
          <w:p w14:paraId="640E27BD" w14:textId="77777777" w:rsidR="005F301D" w:rsidRPr="007E38D6" w:rsidRDefault="005F301D">
            <w:pPr>
              <w:rPr>
                <w:rFonts w:asciiTheme="minorHAnsi" w:hAnsiTheme="minorHAnsi" w:cs="Consolas"/>
              </w:rPr>
            </w:pPr>
          </w:p>
        </w:tc>
      </w:tr>
      <w:tr w:rsidR="005F301D" w:rsidRPr="007E38D6" w14:paraId="16A7025D" w14:textId="77777777" w:rsidTr="008529AF">
        <w:trPr>
          <w:trHeight w:val="305"/>
        </w:trPr>
        <w:tc>
          <w:tcPr>
            <w:tcW w:w="2748" w:type="dxa"/>
            <w:noWrap/>
            <w:hideMark/>
          </w:tcPr>
          <w:p w14:paraId="33B7D651" w14:textId="77777777" w:rsidR="005F301D" w:rsidRPr="007E38D6" w:rsidRDefault="005F301D">
            <w:pPr>
              <w:rPr>
                <w:rFonts w:asciiTheme="minorHAnsi" w:hAnsiTheme="minorHAnsi" w:cs="Consolas"/>
              </w:rPr>
            </w:pPr>
            <w:r w:rsidRPr="007E38D6">
              <w:rPr>
                <w:rFonts w:asciiTheme="minorHAnsi" w:hAnsiTheme="minorHAnsi" w:cs="Consolas"/>
              </w:rPr>
              <w:t>7870</w:t>
            </w:r>
          </w:p>
        </w:tc>
        <w:tc>
          <w:tcPr>
            <w:tcW w:w="7417" w:type="dxa"/>
            <w:hideMark/>
          </w:tcPr>
          <w:p w14:paraId="2EA5A337" w14:textId="77777777" w:rsidR="005F301D" w:rsidRPr="007E38D6" w:rsidRDefault="005F301D">
            <w:pPr>
              <w:rPr>
                <w:rFonts w:asciiTheme="minorHAnsi" w:hAnsiTheme="minorHAnsi" w:cs="Consolas"/>
              </w:rPr>
            </w:pPr>
            <w:r w:rsidRPr="007E38D6">
              <w:rPr>
                <w:rFonts w:asciiTheme="minorHAnsi" w:hAnsiTheme="minorHAnsi" w:cs="Consolas"/>
              </w:rPr>
              <w:t xml:space="preserve">Colleges and universities, including junior colleges </w:t>
            </w:r>
          </w:p>
        </w:tc>
        <w:tc>
          <w:tcPr>
            <w:tcW w:w="332" w:type="dxa"/>
            <w:noWrap/>
            <w:hideMark/>
          </w:tcPr>
          <w:p w14:paraId="23733AE4" w14:textId="77777777" w:rsidR="005F301D" w:rsidRPr="007E38D6" w:rsidRDefault="005F301D">
            <w:pPr>
              <w:rPr>
                <w:rFonts w:asciiTheme="minorHAnsi" w:hAnsiTheme="minorHAnsi" w:cs="Consolas"/>
              </w:rPr>
            </w:pPr>
          </w:p>
        </w:tc>
      </w:tr>
      <w:tr w:rsidR="005F301D" w:rsidRPr="007E38D6" w14:paraId="0778A062" w14:textId="77777777" w:rsidTr="008529AF">
        <w:trPr>
          <w:trHeight w:val="316"/>
        </w:trPr>
        <w:tc>
          <w:tcPr>
            <w:tcW w:w="2748" w:type="dxa"/>
            <w:noWrap/>
            <w:hideMark/>
          </w:tcPr>
          <w:p w14:paraId="201272D8" w14:textId="77777777" w:rsidR="005F301D" w:rsidRPr="007E38D6" w:rsidRDefault="005F301D">
            <w:pPr>
              <w:rPr>
                <w:rFonts w:asciiTheme="minorHAnsi" w:hAnsiTheme="minorHAnsi" w:cs="Consolas"/>
              </w:rPr>
            </w:pPr>
            <w:r w:rsidRPr="007E38D6">
              <w:rPr>
                <w:rFonts w:asciiTheme="minorHAnsi" w:hAnsiTheme="minorHAnsi" w:cs="Consolas"/>
              </w:rPr>
              <w:t>7880</w:t>
            </w:r>
          </w:p>
        </w:tc>
        <w:tc>
          <w:tcPr>
            <w:tcW w:w="7417" w:type="dxa"/>
            <w:hideMark/>
          </w:tcPr>
          <w:p w14:paraId="7ECC7FC3" w14:textId="77777777" w:rsidR="005F301D" w:rsidRPr="007E38D6" w:rsidRDefault="005F301D">
            <w:pPr>
              <w:rPr>
                <w:rFonts w:asciiTheme="minorHAnsi" w:hAnsiTheme="minorHAnsi" w:cs="Consolas"/>
              </w:rPr>
            </w:pPr>
            <w:r w:rsidRPr="007E38D6">
              <w:rPr>
                <w:rFonts w:asciiTheme="minorHAnsi" w:hAnsiTheme="minorHAnsi" w:cs="Consolas"/>
              </w:rPr>
              <w:t xml:space="preserve">Business, technical, and trade schools and training </w:t>
            </w:r>
          </w:p>
        </w:tc>
        <w:tc>
          <w:tcPr>
            <w:tcW w:w="332" w:type="dxa"/>
            <w:noWrap/>
            <w:hideMark/>
          </w:tcPr>
          <w:p w14:paraId="064E5DFE" w14:textId="77777777" w:rsidR="005F301D" w:rsidRPr="007E38D6" w:rsidRDefault="005F301D">
            <w:pPr>
              <w:rPr>
                <w:rFonts w:asciiTheme="minorHAnsi" w:hAnsiTheme="minorHAnsi" w:cs="Consolas"/>
              </w:rPr>
            </w:pPr>
          </w:p>
        </w:tc>
      </w:tr>
      <w:tr w:rsidR="005F301D" w:rsidRPr="007E38D6" w14:paraId="7AFCE21F" w14:textId="77777777" w:rsidTr="008529AF">
        <w:trPr>
          <w:trHeight w:val="316"/>
        </w:trPr>
        <w:tc>
          <w:tcPr>
            <w:tcW w:w="2748" w:type="dxa"/>
            <w:noWrap/>
            <w:hideMark/>
          </w:tcPr>
          <w:p w14:paraId="39AD918A" w14:textId="77777777" w:rsidR="005F301D" w:rsidRPr="007E38D6" w:rsidRDefault="005F301D">
            <w:pPr>
              <w:rPr>
                <w:rFonts w:asciiTheme="minorHAnsi" w:hAnsiTheme="minorHAnsi" w:cs="Consolas"/>
              </w:rPr>
            </w:pPr>
            <w:r w:rsidRPr="007E38D6">
              <w:rPr>
                <w:rFonts w:asciiTheme="minorHAnsi" w:hAnsiTheme="minorHAnsi" w:cs="Consolas"/>
              </w:rPr>
              <w:t>7890</w:t>
            </w:r>
          </w:p>
        </w:tc>
        <w:tc>
          <w:tcPr>
            <w:tcW w:w="7417" w:type="dxa"/>
            <w:hideMark/>
          </w:tcPr>
          <w:p w14:paraId="52B52EFA" w14:textId="77777777" w:rsidR="005F301D" w:rsidRPr="007E38D6" w:rsidRDefault="005F301D">
            <w:pPr>
              <w:rPr>
                <w:rFonts w:asciiTheme="minorHAnsi" w:hAnsiTheme="minorHAnsi" w:cs="Consolas"/>
              </w:rPr>
            </w:pPr>
            <w:r w:rsidRPr="007E38D6">
              <w:rPr>
                <w:rFonts w:asciiTheme="minorHAnsi" w:hAnsiTheme="minorHAnsi" w:cs="Consolas"/>
              </w:rPr>
              <w:t xml:space="preserve">Other schools and instruction, and educational support services </w:t>
            </w:r>
          </w:p>
        </w:tc>
        <w:tc>
          <w:tcPr>
            <w:tcW w:w="332" w:type="dxa"/>
            <w:noWrap/>
            <w:hideMark/>
          </w:tcPr>
          <w:p w14:paraId="0BD8107A" w14:textId="77777777" w:rsidR="005F301D" w:rsidRPr="007E38D6" w:rsidRDefault="005F301D">
            <w:pPr>
              <w:rPr>
                <w:rFonts w:asciiTheme="minorHAnsi" w:hAnsiTheme="minorHAnsi" w:cs="Consolas"/>
              </w:rPr>
            </w:pPr>
          </w:p>
        </w:tc>
      </w:tr>
      <w:tr w:rsidR="005F301D" w:rsidRPr="007E38D6" w14:paraId="7570785A" w14:textId="77777777" w:rsidTr="008529AF">
        <w:trPr>
          <w:trHeight w:val="323"/>
        </w:trPr>
        <w:tc>
          <w:tcPr>
            <w:tcW w:w="2748" w:type="dxa"/>
            <w:noWrap/>
            <w:hideMark/>
          </w:tcPr>
          <w:p w14:paraId="527BBC3E" w14:textId="77777777" w:rsidR="005F301D" w:rsidRPr="007E38D6" w:rsidRDefault="005F301D">
            <w:pPr>
              <w:rPr>
                <w:rFonts w:asciiTheme="minorHAnsi" w:hAnsiTheme="minorHAnsi" w:cs="Consolas"/>
              </w:rPr>
            </w:pPr>
            <w:r w:rsidRPr="007E38D6">
              <w:rPr>
                <w:rFonts w:asciiTheme="minorHAnsi" w:hAnsiTheme="minorHAnsi" w:cs="Consolas"/>
              </w:rPr>
              <w:t>7970</w:t>
            </w:r>
          </w:p>
        </w:tc>
        <w:tc>
          <w:tcPr>
            <w:tcW w:w="7417" w:type="dxa"/>
            <w:hideMark/>
          </w:tcPr>
          <w:p w14:paraId="6FF16F76" w14:textId="77777777" w:rsidR="005F301D" w:rsidRPr="007E38D6" w:rsidRDefault="005F301D">
            <w:pPr>
              <w:rPr>
                <w:rFonts w:asciiTheme="minorHAnsi" w:hAnsiTheme="minorHAnsi" w:cs="Consolas"/>
              </w:rPr>
            </w:pPr>
            <w:r w:rsidRPr="007E38D6">
              <w:rPr>
                <w:rFonts w:asciiTheme="minorHAnsi" w:hAnsiTheme="minorHAnsi" w:cs="Consolas"/>
              </w:rPr>
              <w:t xml:space="preserve">Offices of physicians </w:t>
            </w:r>
          </w:p>
        </w:tc>
        <w:tc>
          <w:tcPr>
            <w:tcW w:w="332" w:type="dxa"/>
            <w:noWrap/>
            <w:hideMark/>
          </w:tcPr>
          <w:p w14:paraId="1C4DF303" w14:textId="77777777" w:rsidR="005F301D" w:rsidRPr="007E38D6" w:rsidRDefault="005F301D">
            <w:pPr>
              <w:rPr>
                <w:rFonts w:asciiTheme="minorHAnsi" w:hAnsiTheme="minorHAnsi" w:cs="Consolas"/>
              </w:rPr>
            </w:pPr>
          </w:p>
        </w:tc>
      </w:tr>
      <w:tr w:rsidR="005F301D" w:rsidRPr="007E38D6" w14:paraId="66DBF1DD" w14:textId="77777777" w:rsidTr="008529AF">
        <w:trPr>
          <w:trHeight w:val="350"/>
        </w:trPr>
        <w:tc>
          <w:tcPr>
            <w:tcW w:w="2748" w:type="dxa"/>
            <w:noWrap/>
            <w:hideMark/>
          </w:tcPr>
          <w:p w14:paraId="76C612B9" w14:textId="77777777" w:rsidR="005F301D" w:rsidRPr="007E38D6" w:rsidRDefault="005F301D">
            <w:pPr>
              <w:rPr>
                <w:rFonts w:asciiTheme="minorHAnsi" w:hAnsiTheme="minorHAnsi" w:cs="Consolas"/>
              </w:rPr>
            </w:pPr>
            <w:r w:rsidRPr="007E38D6">
              <w:rPr>
                <w:rFonts w:asciiTheme="minorHAnsi" w:hAnsiTheme="minorHAnsi" w:cs="Consolas"/>
              </w:rPr>
              <w:t>7980</w:t>
            </w:r>
          </w:p>
        </w:tc>
        <w:tc>
          <w:tcPr>
            <w:tcW w:w="7417" w:type="dxa"/>
            <w:hideMark/>
          </w:tcPr>
          <w:p w14:paraId="27C93121" w14:textId="77777777" w:rsidR="005F301D" w:rsidRPr="007E38D6" w:rsidRDefault="005F301D">
            <w:pPr>
              <w:rPr>
                <w:rFonts w:asciiTheme="minorHAnsi" w:hAnsiTheme="minorHAnsi" w:cs="Consolas"/>
              </w:rPr>
            </w:pPr>
            <w:r w:rsidRPr="007E38D6">
              <w:rPr>
                <w:rFonts w:asciiTheme="minorHAnsi" w:hAnsiTheme="minorHAnsi" w:cs="Consolas"/>
              </w:rPr>
              <w:t xml:space="preserve">Offices of dentists </w:t>
            </w:r>
          </w:p>
        </w:tc>
        <w:tc>
          <w:tcPr>
            <w:tcW w:w="332" w:type="dxa"/>
            <w:noWrap/>
            <w:hideMark/>
          </w:tcPr>
          <w:p w14:paraId="6C6E8472" w14:textId="77777777" w:rsidR="005F301D" w:rsidRPr="007E38D6" w:rsidRDefault="005F301D">
            <w:pPr>
              <w:rPr>
                <w:rFonts w:asciiTheme="minorHAnsi" w:hAnsiTheme="minorHAnsi" w:cs="Consolas"/>
              </w:rPr>
            </w:pPr>
          </w:p>
        </w:tc>
      </w:tr>
      <w:tr w:rsidR="005F301D" w:rsidRPr="007E38D6" w14:paraId="4604AB20" w14:textId="77777777" w:rsidTr="008529AF">
        <w:trPr>
          <w:trHeight w:val="350"/>
        </w:trPr>
        <w:tc>
          <w:tcPr>
            <w:tcW w:w="2748" w:type="dxa"/>
            <w:noWrap/>
            <w:hideMark/>
          </w:tcPr>
          <w:p w14:paraId="1EDA8D38" w14:textId="77777777" w:rsidR="005F301D" w:rsidRPr="007E38D6" w:rsidRDefault="005F301D">
            <w:pPr>
              <w:rPr>
                <w:rFonts w:asciiTheme="minorHAnsi" w:hAnsiTheme="minorHAnsi" w:cs="Consolas"/>
              </w:rPr>
            </w:pPr>
            <w:r w:rsidRPr="007E38D6">
              <w:rPr>
                <w:rFonts w:asciiTheme="minorHAnsi" w:hAnsiTheme="minorHAnsi" w:cs="Consolas"/>
              </w:rPr>
              <w:t>7990</w:t>
            </w:r>
          </w:p>
        </w:tc>
        <w:tc>
          <w:tcPr>
            <w:tcW w:w="7417" w:type="dxa"/>
            <w:hideMark/>
          </w:tcPr>
          <w:p w14:paraId="41686054" w14:textId="77777777" w:rsidR="005F301D" w:rsidRPr="007E38D6" w:rsidRDefault="005F301D">
            <w:pPr>
              <w:rPr>
                <w:rFonts w:asciiTheme="minorHAnsi" w:hAnsiTheme="minorHAnsi" w:cs="Consolas"/>
              </w:rPr>
            </w:pPr>
            <w:r w:rsidRPr="007E38D6">
              <w:rPr>
                <w:rFonts w:asciiTheme="minorHAnsi" w:hAnsiTheme="minorHAnsi" w:cs="Consolas"/>
              </w:rPr>
              <w:t xml:space="preserve">Offices of chiropractors </w:t>
            </w:r>
          </w:p>
        </w:tc>
        <w:tc>
          <w:tcPr>
            <w:tcW w:w="332" w:type="dxa"/>
            <w:noWrap/>
            <w:hideMark/>
          </w:tcPr>
          <w:p w14:paraId="5C445F30" w14:textId="77777777" w:rsidR="005F301D" w:rsidRPr="007E38D6" w:rsidRDefault="005F301D">
            <w:pPr>
              <w:rPr>
                <w:rFonts w:asciiTheme="minorHAnsi" w:hAnsiTheme="minorHAnsi" w:cs="Consolas"/>
              </w:rPr>
            </w:pPr>
          </w:p>
        </w:tc>
      </w:tr>
      <w:tr w:rsidR="005F301D" w:rsidRPr="007E38D6" w14:paraId="2B8EECBA" w14:textId="77777777" w:rsidTr="008529AF">
        <w:trPr>
          <w:trHeight w:val="316"/>
        </w:trPr>
        <w:tc>
          <w:tcPr>
            <w:tcW w:w="2748" w:type="dxa"/>
            <w:noWrap/>
            <w:hideMark/>
          </w:tcPr>
          <w:p w14:paraId="3C25B9AD" w14:textId="77777777" w:rsidR="005F301D" w:rsidRPr="007E38D6" w:rsidRDefault="005F301D">
            <w:pPr>
              <w:rPr>
                <w:rFonts w:asciiTheme="minorHAnsi" w:hAnsiTheme="minorHAnsi" w:cs="Consolas"/>
              </w:rPr>
            </w:pPr>
            <w:r w:rsidRPr="007E38D6">
              <w:rPr>
                <w:rFonts w:asciiTheme="minorHAnsi" w:hAnsiTheme="minorHAnsi" w:cs="Consolas"/>
              </w:rPr>
              <w:t>8070</w:t>
            </w:r>
          </w:p>
        </w:tc>
        <w:tc>
          <w:tcPr>
            <w:tcW w:w="7417" w:type="dxa"/>
            <w:hideMark/>
          </w:tcPr>
          <w:p w14:paraId="0E50ED87" w14:textId="77777777" w:rsidR="005F301D" w:rsidRPr="007E38D6" w:rsidRDefault="005F301D">
            <w:pPr>
              <w:rPr>
                <w:rFonts w:asciiTheme="minorHAnsi" w:hAnsiTheme="minorHAnsi" w:cs="Consolas"/>
              </w:rPr>
            </w:pPr>
            <w:r w:rsidRPr="007E38D6">
              <w:rPr>
                <w:rFonts w:asciiTheme="minorHAnsi" w:hAnsiTheme="minorHAnsi" w:cs="Consolas"/>
              </w:rPr>
              <w:t xml:space="preserve">Offices of optometrists </w:t>
            </w:r>
          </w:p>
        </w:tc>
        <w:tc>
          <w:tcPr>
            <w:tcW w:w="332" w:type="dxa"/>
            <w:noWrap/>
            <w:hideMark/>
          </w:tcPr>
          <w:p w14:paraId="51B5190D" w14:textId="77777777" w:rsidR="005F301D" w:rsidRPr="007E38D6" w:rsidRDefault="005F301D">
            <w:pPr>
              <w:rPr>
                <w:rFonts w:asciiTheme="minorHAnsi" w:hAnsiTheme="minorHAnsi" w:cs="Consolas"/>
              </w:rPr>
            </w:pPr>
          </w:p>
        </w:tc>
      </w:tr>
      <w:tr w:rsidR="005F301D" w:rsidRPr="007E38D6" w14:paraId="0258BF3F" w14:textId="77777777" w:rsidTr="008529AF">
        <w:trPr>
          <w:trHeight w:val="316"/>
        </w:trPr>
        <w:tc>
          <w:tcPr>
            <w:tcW w:w="2748" w:type="dxa"/>
            <w:noWrap/>
            <w:hideMark/>
          </w:tcPr>
          <w:p w14:paraId="251C6FB7" w14:textId="77777777" w:rsidR="005F301D" w:rsidRPr="007E38D6" w:rsidRDefault="005F301D">
            <w:pPr>
              <w:rPr>
                <w:rFonts w:asciiTheme="minorHAnsi" w:hAnsiTheme="minorHAnsi" w:cs="Consolas"/>
              </w:rPr>
            </w:pPr>
            <w:r w:rsidRPr="007E38D6">
              <w:rPr>
                <w:rFonts w:asciiTheme="minorHAnsi" w:hAnsiTheme="minorHAnsi" w:cs="Consolas"/>
              </w:rPr>
              <w:t>8080</w:t>
            </w:r>
          </w:p>
        </w:tc>
        <w:tc>
          <w:tcPr>
            <w:tcW w:w="7417" w:type="dxa"/>
            <w:hideMark/>
          </w:tcPr>
          <w:p w14:paraId="4EF698A5" w14:textId="77777777" w:rsidR="005F301D" w:rsidRPr="007E38D6" w:rsidRDefault="005F301D">
            <w:pPr>
              <w:rPr>
                <w:rFonts w:asciiTheme="minorHAnsi" w:hAnsiTheme="minorHAnsi" w:cs="Consolas"/>
              </w:rPr>
            </w:pPr>
            <w:r w:rsidRPr="007E38D6">
              <w:rPr>
                <w:rFonts w:asciiTheme="minorHAnsi" w:hAnsiTheme="minorHAnsi" w:cs="Consolas"/>
              </w:rPr>
              <w:t xml:space="preserve">Offices of other health practitioners  </w:t>
            </w:r>
          </w:p>
        </w:tc>
        <w:tc>
          <w:tcPr>
            <w:tcW w:w="332" w:type="dxa"/>
            <w:noWrap/>
            <w:hideMark/>
          </w:tcPr>
          <w:p w14:paraId="654AD19F" w14:textId="77777777" w:rsidR="005F301D" w:rsidRPr="007E38D6" w:rsidRDefault="005F301D">
            <w:pPr>
              <w:rPr>
                <w:rFonts w:asciiTheme="minorHAnsi" w:hAnsiTheme="minorHAnsi" w:cs="Consolas"/>
              </w:rPr>
            </w:pPr>
          </w:p>
        </w:tc>
      </w:tr>
      <w:tr w:rsidR="005F301D" w:rsidRPr="007E38D6" w14:paraId="6DCC5828" w14:textId="77777777" w:rsidTr="008529AF">
        <w:trPr>
          <w:trHeight w:val="316"/>
        </w:trPr>
        <w:tc>
          <w:tcPr>
            <w:tcW w:w="2748" w:type="dxa"/>
            <w:noWrap/>
            <w:hideMark/>
          </w:tcPr>
          <w:p w14:paraId="21AD7861" w14:textId="77777777" w:rsidR="005F301D" w:rsidRPr="007E38D6" w:rsidRDefault="005F301D">
            <w:pPr>
              <w:rPr>
                <w:rFonts w:asciiTheme="minorHAnsi" w:hAnsiTheme="minorHAnsi" w:cs="Consolas"/>
              </w:rPr>
            </w:pPr>
            <w:r w:rsidRPr="007E38D6">
              <w:rPr>
                <w:rFonts w:asciiTheme="minorHAnsi" w:hAnsiTheme="minorHAnsi" w:cs="Consolas"/>
              </w:rPr>
              <w:t>8090</w:t>
            </w:r>
          </w:p>
        </w:tc>
        <w:tc>
          <w:tcPr>
            <w:tcW w:w="7417" w:type="dxa"/>
            <w:hideMark/>
          </w:tcPr>
          <w:p w14:paraId="16EFE654" w14:textId="77777777" w:rsidR="005F301D" w:rsidRPr="007E38D6" w:rsidRDefault="005F301D">
            <w:pPr>
              <w:rPr>
                <w:rFonts w:asciiTheme="minorHAnsi" w:hAnsiTheme="minorHAnsi" w:cs="Consolas"/>
              </w:rPr>
            </w:pPr>
            <w:r w:rsidRPr="007E38D6">
              <w:rPr>
                <w:rFonts w:asciiTheme="minorHAnsi" w:hAnsiTheme="minorHAnsi" w:cs="Consolas"/>
              </w:rPr>
              <w:t xml:space="preserve">Outpatient care centers </w:t>
            </w:r>
          </w:p>
        </w:tc>
        <w:tc>
          <w:tcPr>
            <w:tcW w:w="332" w:type="dxa"/>
            <w:noWrap/>
            <w:hideMark/>
          </w:tcPr>
          <w:p w14:paraId="0C63DAC4" w14:textId="77777777" w:rsidR="005F301D" w:rsidRPr="007E38D6" w:rsidRDefault="005F301D">
            <w:pPr>
              <w:rPr>
                <w:rFonts w:asciiTheme="minorHAnsi" w:hAnsiTheme="minorHAnsi" w:cs="Consolas"/>
              </w:rPr>
            </w:pPr>
          </w:p>
        </w:tc>
      </w:tr>
      <w:tr w:rsidR="005F301D" w:rsidRPr="007E38D6" w14:paraId="4861F29F" w14:textId="77777777" w:rsidTr="008529AF">
        <w:trPr>
          <w:trHeight w:val="316"/>
        </w:trPr>
        <w:tc>
          <w:tcPr>
            <w:tcW w:w="2748" w:type="dxa"/>
            <w:noWrap/>
            <w:hideMark/>
          </w:tcPr>
          <w:p w14:paraId="535EF742" w14:textId="77777777" w:rsidR="005F301D" w:rsidRPr="007E38D6" w:rsidRDefault="005F301D">
            <w:pPr>
              <w:rPr>
                <w:rFonts w:asciiTheme="minorHAnsi" w:hAnsiTheme="minorHAnsi" w:cs="Consolas"/>
              </w:rPr>
            </w:pPr>
            <w:r w:rsidRPr="007E38D6">
              <w:rPr>
                <w:rFonts w:asciiTheme="minorHAnsi" w:hAnsiTheme="minorHAnsi" w:cs="Consolas"/>
              </w:rPr>
              <w:t>8170</w:t>
            </w:r>
          </w:p>
        </w:tc>
        <w:tc>
          <w:tcPr>
            <w:tcW w:w="7417" w:type="dxa"/>
            <w:hideMark/>
          </w:tcPr>
          <w:p w14:paraId="7D407B36" w14:textId="77777777" w:rsidR="005F301D" w:rsidRPr="007E38D6" w:rsidRDefault="005F301D">
            <w:pPr>
              <w:rPr>
                <w:rFonts w:asciiTheme="minorHAnsi" w:hAnsiTheme="minorHAnsi" w:cs="Consolas"/>
              </w:rPr>
            </w:pPr>
            <w:r w:rsidRPr="007E38D6">
              <w:rPr>
                <w:rFonts w:asciiTheme="minorHAnsi" w:hAnsiTheme="minorHAnsi" w:cs="Consolas"/>
              </w:rPr>
              <w:t xml:space="preserve">Home health care services </w:t>
            </w:r>
          </w:p>
        </w:tc>
        <w:tc>
          <w:tcPr>
            <w:tcW w:w="332" w:type="dxa"/>
            <w:noWrap/>
            <w:hideMark/>
          </w:tcPr>
          <w:p w14:paraId="2DC3B776" w14:textId="77777777" w:rsidR="005F301D" w:rsidRPr="007E38D6" w:rsidRDefault="005F301D">
            <w:pPr>
              <w:rPr>
                <w:rFonts w:asciiTheme="minorHAnsi" w:hAnsiTheme="minorHAnsi" w:cs="Consolas"/>
              </w:rPr>
            </w:pPr>
          </w:p>
        </w:tc>
      </w:tr>
      <w:tr w:rsidR="005F301D" w:rsidRPr="007E38D6" w14:paraId="09BA3836" w14:textId="77777777" w:rsidTr="008529AF">
        <w:trPr>
          <w:trHeight w:val="316"/>
        </w:trPr>
        <w:tc>
          <w:tcPr>
            <w:tcW w:w="2748" w:type="dxa"/>
            <w:hideMark/>
          </w:tcPr>
          <w:p w14:paraId="70A5A5E9" w14:textId="77777777" w:rsidR="005F301D" w:rsidRPr="007E38D6" w:rsidRDefault="005F301D">
            <w:pPr>
              <w:rPr>
                <w:rFonts w:asciiTheme="minorHAnsi" w:hAnsiTheme="minorHAnsi" w:cs="Consolas"/>
              </w:rPr>
            </w:pPr>
            <w:r w:rsidRPr="007E38D6">
              <w:rPr>
                <w:rFonts w:asciiTheme="minorHAnsi" w:hAnsiTheme="minorHAnsi" w:cs="Consolas"/>
              </w:rPr>
              <w:t>8180</w:t>
            </w:r>
          </w:p>
        </w:tc>
        <w:tc>
          <w:tcPr>
            <w:tcW w:w="7417" w:type="dxa"/>
            <w:hideMark/>
          </w:tcPr>
          <w:p w14:paraId="1DDAC7EB" w14:textId="77777777" w:rsidR="005F301D" w:rsidRPr="007E38D6" w:rsidRDefault="005F301D">
            <w:pPr>
              <w:rPr>
                <w:rFonts w:asciiTheme="minorHAnsi" w:hAnsiTheme="minorHAnsi" w:cs="Consolas"/>
              </w:rPr>
            </w:pPr>
            <w:r w:rsidRPr="007E38D6">
              <w:rPr>
                <w:rFonts w:asciiTheme="minorHAnsi" w:hAnsiTheme="minorHAnsi" w:cs="Consolas"/>
              </w:rPr>
              <w:t xml:space="preserve">Other health care services </w:t>
            </w:r>
          </w:p>
        </w:tc>
        <w:tc>
          <w:tcPr>
            <w:tcW w:w="332" w:type="dxa"/>
            <w:noWrap/>
            <w:hideMark/>
          </w:tcPr>
          <w:p w14:paraId="6D3447FA" w14:textId="77777777" w:rsidR="005F301D" w:rsidRPr="007E38D6" w:rsidRDefault="005F301D">
            <w:pPr>
              <w:rPr>
                <w:rFonts w:asciiTheme="minorHAnsi" w:hAnsiTheme="minorHAnsi" w:cs="Consolas"/>
              </w:rPr>
            </w:pPr>
          </w:p>
        </w:tc>
      </w:tr>
      <w:tr w:rsidR="005F301D" w:rsidRPr="007E38D6" w14:paraId="71666A54" w14:textId="77777777" w:rsidTr="008529AF">
        <w:trPr>
          <w:trHeight w:val="316"/>
        </w:trPr>
        <w:tc>
          <w:tcPr>
            <w:tcW w:w="2748" w:type="dxa"/>
            <w:noWrap/>
            <w:hideMark/>
          </w:tcPr>
          <w:p w14:paraId="480B22CB" w14:textId="77777777" w:rsidR="005F301D" w:rsidRPr="007E38D6" w:rsidRDefault="005F301D">
            <w:pPr>
              <w:rPr>
                <w:rFonts w:asciiTheme="minorHAnsi" w:hAnsiTheme="minorHAnsi" w:cs="Consolas"/>
              </w:rPr>
            </w:pPr>
            <w:r w:rsidRPr="007E38D6">
              <w:rPr>
                <w:rFonts w:asciiTheme="minorHAnsi" w:hAnsiTheme="minorHAnsi" w:cs="Consolas"/>
              </w:rPr>
              <w:t>8190</w:t>
            </w:r>
          </w:p>
        </w:tc>
        <w:tc>
          <w:tcPr>
            <w:tcW w:w="7417" w:type="dxa"/>
            <w:hideMark/>
          </w:tcPr>
          <w:p w14:paraId="6E42A1E8" w14:textId="77777777" w:rsidR="005F301D" w:rsidRPr="007E38D6" w:rsidRDefault="005F301D">
            <w:pPr>
              <w:rPr>
                <w:rFonts w:asciiTheme="minorHAnsi" w:hAnsiTheme="minorHAnsi" w:cs="Consolas"/>
              </w:rPr>
            </w:pPr>
            <w:r w:rsidRPr="007E38D6">
              <w:rPr>
                <w:rFonts w:asciiTheme="minorHAnsi" w:hAnsiTheme="minorHAnsi" w:cs="Consolas"/>
              </w:rPr>
              <w:t xml:space="preserve">Hospitals </w:t>
            </w:r>
          </w:p>
        </w:tc>
        <w:tc>
          <w:tcPr>
            <w:tcW w:w="332" w:type="dxa"/>
            <w:noWrap/>
            <w:hideMark/>
          </w:tcPr>
          <w:p w14:paraId="0D4A2B29" w14:textId="77777777" w:rsidR="005F301D" w:rsidRPr="007E38D6" w:rsidRDefault="005F301D">
            <w:pPr>
              <w:rPr>
                <w:rFonts w:asciiTheme="minorHAnsi" w:hAnsiTheme="minorHAnsi" w:cs="Consolas"/>
              </w:rPr>
            </w:pPr>
          </w:p>
        </w:tc>
      </w:tr>
      <w:tr w:rsidR="005F301D" w:rsidRPr="007E38D6" w14:paraId="7110A596" w14:textId="77777777" w:rsidTr="008529AF">
        <w:trPr>
          <w:trHeight w:val="316"/>
        </w:trPr>
        <w:tc>
          <w:tcPr>
            <w:tcW w:w="2748" w:type="dxa"/>
            <w:noWrap/>
            <w:hideMark/>
          </w:tcPr>
          <w:p w14:paraId="010A1FB1" w14:textId="77777777" w:rsidR="005F301D" w:rsidRPr="007E38D6" w:rsidRDefault="005F301D">
            <w:pPr>
              <w:rPr>
                <w:rFonts w:asciiTheme="minorHAnsi" w:hAnsiTheme="minorHAnsi" w:cs="Consolas"/>
              </w:rPr>
            </w:pPr>
            <w:r w:rsidRPr="007E38D6">
              <w:rPr>
                <w:rFonts w:asciiTheme="minorHAnsi" w:hAnsiTheme="minorHAnsi" w:cs="Consolas"/>
              </w:rPr>
              <w:t>8270</w:t>
            </w:r>
          </w:p>
        </w:tc>
        <w:tc>
          <w:tcPr>
            <w:tcW w:w="7417" w:type="dxa"/>
            <w:hideMark/>
          </w:tcPr>
          <w:p w14:paraId="7C6E707C" w14:textId="77777777" w:rsidR="005F301D" w:rsidRPr="007E38D6" w:rsidRDefault="005F301D">
            <w:pPr>
              <w:rPr>
                <w:rFonts w:asciiTheme="minorHAnsi" w:hAnsiTheme="minorHAnsi" w:cs="Consolas"/>
              </w:rPr>
            </w:pPr>
            <w:r w:rsidRPr="007E38D6">
              <w:rPr>
                <w:rFonts w:asciiTheme="minorHAnsi" w:hAnsiTheme="minorHAnsi" w:cs="Consolas"/>
              </w:rPr>
              <w:t xml:space="preserve">Nursing care facilities </w:t>
            </w:r>
          </w:p>
        </w:tc>
        <w:tc>
          <w:tcPr>
            <w:tcW w:w="332" w:type="dxa"/>
            <w:noWrap/>
            <w:hideMark/>
          </w:tcPr>
          <w:p w14:paraId="33DE452D" w14:textId="77777777" w:rsidR="005F301D" w:rsidRPr="007E38D6" w:rsidRDefault="005F301D">
            <w:pPr>
              <w:rPr>
                <w:rFonts w:asciiTheme="minorHAnsi" w:hAnsiTheme="minorHAnsi" w:cs="Consolas"/>
              </w:rPr>
            </w:pPr>
          </w:p>
        </w:tc>
      </w:tr>
      <w:tr w:rsidR="005F301D" w:rsidRPr="007E38D6" w14:paraId="7F6530F4" w14:textId="77777777" w:rsidTr="008529AF">
        <w:trPr>
          <w:trHeight w:val="316"/>
        </w:trPr>
        <w:tc>
          <w:tcPr>
            <w:tcW w:w="2748" w:type="dxa"/>
            <w:noWrap/>
            <w:hideMark/>
          </w:tcPr>
          <w:p w14:paraId="26AD6E52" w14:textId="77777777" w:rsidR="005F301D" w:rsidRPr="007E38D6" w:rsidRDefault="005F301D">
            <w:pPr>
              <w:rPr>
                <w:rFonts w:asciiTheme="minorHAnsi" w:hAnsiTheme="minorHAnsi" w:cs="Consolas"/>
              </w:rPr>
            </w:pPr>
            <w:r w:rsidRPr="007E38D6">
              <w:rPr>
                <w:rFonts w:asciiTheme="minorHAnsi" w:hAnsiTheme="minorHAnsi" w:cs="Consolas"/>
              </w:rPr>
              <w:t>8290</w:t>
            </w:r>
          </w:p>
        </w:tc>
        <w:tc>
          <w:tcPr>
            <w:tcW w:w="7417" w:type="dxa"/>
            <w:hideMark/>
          </w:tcPr>
          <w:p w14:paraId="666DF8F5" w14:textId="77777777" w:rsidR="005F301D" w:rsidRPr="007E38D6" w:rsidRDefault="005F301D">
            <w:pPr>
              <w:rPr>
                <w:rFonts w:asciiTheme="minorHAnsi" w:hAnsiTheme="minorHAnsi" w:cs="Consolas"/>
              </w:rPr>
            </w:pPr>
            <w:r w:rsidRPr="007E38D6">
              <w:rPr>
                <w:rFonts w:asciiTheme="minorHAnsi" w:hAnsiTheme="minorHAnsi" w:cs="Consolas"/>
              </w:rPr>
              <w:t xml:space="preserve">Residential care facilities, without nursing </w:t>
            </w:r>
          </w:p>
        </w:tc>
        <w:tc>
          <w:tcPr>
            <w:tcW w:w="332" w:type="dxa"/>
            <w:noWrap/>
            <w:hideMark/>
          </w:tcPr>
          <w:p w14:paraId="23F4BF8C" w14:textId="77777777" w:rsidR="005F301D" w:rsidRPr="007E38D6" w:rsidRDefault="005F301D">
            <w:pPr>
              <w:rPr>
                <w:rFonts w:asciiTheme="minorHAnsi" w:hAnsiTheme="minorHAnsi" w:cs="Consolas"/>
              </w:rPr>
            </w:pPr>
          </w:p>
        </w:tc>
      </w:tr>
      <w:tr w:rsidR="005F301D" w:rsidRPr="007E38D6" w14:paraId="1EB415A1" w14:textId="77777777" w:rsidTr="008529AF">
        <w:trPr>
          <w:trHeight w:val="316"/>
        </w:trPr>
        <w:tc>
          <w:tcPr>
            <w:tcW w:w="2748" w:type="dxa"/>
            <w:noWrap/>
            <w:hideMark/>
          </w:tcPr>
          <w:p w14:paraId="6813EB56" w14:textId="77777777" w:rsidR="005F301D" w:rsidRPr="007E38D6" w:rsidRDefault="005F301D">
            <w:pPr>
              <w:rPr>
                <w:rFonts w:asciiTheme="minorHAnsi" w:hAnsiTheme="minorHAnsi" w:cs="Consolas"/>
              </w:rPr>
            </w:pPr>
            <w:r w:rsidRPr="007E38D6">
              <w:rPr>
                <w:rFonts w:asciiTheme="minorHAnsi" w:hAnsiTheme="minorHAnsi" w:cs="Consolas"/>
              </w:rPr>
              <w:t>8370</w:t>
            </w:r>
          </w:p>
        </w:tc>
        <w:tc>
          <w:tcPr>
            <w:tcW w:w="7417" w:type="dxa"/>
            <w:hideMark/>
          </w:tcPr>
          <w:p w14:paraId="5F383541" w14:textId="77777777" w:rsidR="005F301D" w:rsidRPr="007E38D6" w:rsidRDefault="005F301D">
            <w:pPr>
              <w:rPr>
                <w:rFonts w:asciiTheme="minorHAnsi" w:hAnsiTheme="minorHAnsi" w:cs="Consolas"/>
              </w:rPr>
            </w:pPr>
            <w:r w:rsidRPr="007E38D6">
              <w:rPr>
                <w:rFonts w:asciiTheme="minorHAnsi" w:hAnsiTheme="minorHAnsi" w:cs="Consolas"/>
              </w:rPr>
              <w:t xml:space="preserve">Individual and family services </w:t>
            </w:r>
          </w:p>
        </w:tc>
        <w:tc>
          <w:tcPr>
            <w:tcW w:w="332" w:type="dxa"/>
            <w:noWrap/>
            <w:hideMark/>
          </w:tcPr>
          <w:p w14:paraId="0A5FF7DA" w14:textId="77777777" w:rsidR="005F301D" w:rsidRPr="007E38D6" w:rsidRDefault="005F301D">
            <w:pPr>
              <w:rPr>
                <w:rFonts w:asciiTheme="minorHAnsi" w:hAnsiTheme="minorHAnsi" w:cs="Consolas"/>
              </w:rPr>
            </w:pPr>
          </w:p>
        </w:tc>
      </w:tr>
      <w:tr w:rsidR="005F301D" w:rsidRPr="007E38D6" w14:paraId="6D46EA10" w14:textId="77777777" w:rsidTr="008529AF">
        <w:trPr>
          <w:trHeight w:val="316"/>
        </w:trPr>
        <w:tc>
          <w:tcPr>
            <w:tcW w:w="2748" w:type="dxa"/>
            <w:noWrap/>
            <w:hideMark/>
          </w:tcPr>
          <w:p w14:paraId="7DAE7423" w14:textId="77777777" w:rsidR="005F301D" w:rsidRPr="007E38D6" w:rsidRDefault="005F301D">
            <w:pPr>
              <w:rPr>
                <w:rFonts w:asciiTheme="minorHAnsi" w:hAnsiTheme="minorHAnsi" w:cs="Consolas"/>
              </w:rPr>
            </w:pPr>
            <w:r w:rsidRPr="007E38D6">
              <w:rPr>
                <w:rFonts w:asciiTheme="minorHAnsi" w:hAnsiTheme="minorHAnsi" w:cs="Consolas"/>
              </w:rPr>
              <w:t>8380</w:t>
            </w:r>
          </w:p>
        </w:tc>
        <w:tc>
          <w:tcPr>
            <w:tcW w:w="7417" w:type="dxa"/>
            <w:hideMark/>
          </w:tcPr>
          <w:p w14:paraId="28AA5AD4" w14:textId="77777777" w:rsidR="005F301D" w:rsidRPr="007E38D6" w:rsidRDefault="005F301D">
            <w:pPr>
              <w:rPr>
                <w:rFonts w:asciiTheme="minorHAnsi" w:hAnsiTheme="minorHAnsi" w:cs="Consolas"/>
              </w:rPr>
            </w:pPr>
            <w:r w:rsidRPr="007E38D6">
              <w:rPr>
                <w:rFonts w:asciiTheme="minorHAnsi" w:hAnsiTheme="minorHAnsi" w:cs="Consolas"/>
              </w:rPr>
              <w:t xml:space="preserve">Community food and housing, and emergency services </w:t>
            </w:r>
          </w:p>
        </w:tc>
        <w:tc>
          <w:tcPr>
            <w:tcW w:w="332" w:type="dxa"/>
            <w:noWrap/>
            <w:hideMark/>
          </w:tcPr>
          <w:p w14:paraId="2A6B3116" w14:textId="77777777" w:rsidR="005F301D" w:rsidRPr="007E38D6" w:rsidRDefault="005F301D">
            <w:pPr>
              <w:rPr>
                <w:rFonts w:asciiTheme="minorHAnsi" w:hAnsiTheme="minorHAnsi" w:cs="Consolas"/>
              </w:rPr>
            </w:pPr>
          </w:p>
        </w:tc>
      </w:tr>
      <w:tr w:rsidR="005F301D" w:rsidRPr="007E38D6" w14:paraId="06D83D50" w14:textId="77777777" w:rsidTr="008529AF">
        <w:trPr>
          <w:trHeight w:val="316"/>
        </w:trPr>
        <w:tc>
          <w:tcPr>
            <w:tcW w:w="2748" w:type="dxa"/>
            <w:noWrap/>
            <w:hideMark/>
          </w:tcPr>
          <w:p w14:paraId="548E562E" w14:textId="77777777" w:rsidR="005F301D" w:rsidRPr="007E38D6" w:rsidRDefault="005F301D">
            <w:pPr>
              <w:rPr>
                <w:rFonts w:asciiTheme="minorHAnsi" w:hAnsiTheme="minorHAnsi" w:cs="Consolas"/>
              </w:rPr>
            </w:pPr>
            <w:r w:rsidRPr="007E38D6">
              <w:rPr>
                <w:rFonts w:asciiTheme="minorHAnsi" w:hAnsiTheme="minorHAnsi" w:cs="Consolas"/>
              </w:rPr>
              <w:t>8390</w:t>
            </w:r>
          </w:p>
        </w:tc>
        <w:tc>
          <w:tcPr>
            <w:tcW w:w="7417" w:type="dxa"/>
            <w:hideMark/>
          </w:tcPr>
          <w:p w14:paraId="738D11FA" w14:textId="77777777" w:rsidR="005F301D" w:rsidRPr="007E38D6" w:rsidRDefault="005F301D">
            <w:pPr>
              <w:rPr>
                <w:rFonts w:asciiTheme="minorHAnsi" w:hAnsiTheme="minorHAnsi" w:cs="Consolas"/>
              </w:rPr>
            </w:pPr>
            <w:r w:rsidRPr="007E38D6">
              <w:rPr>
                <w:rFonts w:asciiTheme="minorHAnsi" w:hAnsiTheme="minorHAnsi" w:cs="Consolas"/>
              </w:rPr>
              <w:t xml:space="preserve">Vocational rehabilitation services </w:t>
            </w:r>
          </w:p>
        </w:tc>
        <w:tc>
          <w:tcPr>
            <w:tcW w:w="332" w:type="dxa"/>
            <w:noWrap/>
            <w:hideMark/>
          </w:tcPr>
          <w:p w14:paraId="05F799E9" w14:textId="77777777" w:rsidR="005F301D" w:rsidRPr="007E38D6" w:rsidRDefault="005F301D">
            <w:pPr>
              <w:rPr>
                <w:rFonts w:asciiTheme="minorHAnsi" w:hAnsiTheme="minorHAnsi" w:cs="Consolas"/>
              </w:rPr>
            </w:pPr>
          </w:p>
        </w:tc>
      </w:tr>
      <w:tr w:rsidR="005F301D" w:rsidRPr="007E38D6" w14:paraId="1439EE31" w14:textId="77777777" w:rsidTr="008529AF">
        <w:trPr>
          <w:trHeight w:val="316"/>
        </w:trPr>
        <w:tc>
          <w:tcPr>
            <w:tcW w:w="2748" w:type="dxa"/>
            <w:noWrap/>
            <w:hideMark/>
          </w:tcPr>
          <w:p w14:paraId="30B4EC59" w14:textId="77777777" w:rsidR="005F301D" w:rsidRPr="007E38D6" w:rsidRDefault="005F301D">
            <w:pPr>
              <w:rPr>
                <w:rFonts w:asciiTheme="minorHAnsi" w:hAnsiTheme="minorHAnsi" w:cs="Consolas"/>
              </w:rPr>
            </w:pPr>
            <w:r w:rsidRPr="007E38D6">
              <w:rPr>
                <w:rFonts w:asciiTheme="minorHAnsi" w:hAnsiTheme="minorHAnsi" w:cs="Consolas"/>
              </w:rPr>
              <w:t>8470</w:t>
            </w:r>
          </w:p>
        </w:tc>
        <w:tc>
          <w:tcPr>
            <w:tcW w:w="7417" w:type="dxa"/>
            <w:hideMark/>
          </w:tcPr>
          <w:p w14:paraId="27DBD458" w14:textId="77777777" w:rsidR="005F301D" w:rsidRPr="007E38D6" w:rsidRDefault="005F301D">
            <w:pPr>
              <w:rPr>
                <w:rFonts w:asciiTheme="minorHAnsi" w:hAnsiTheme="minorHAnsi" w:cs="Consolas"/>
              </w:rPr>
            </w:pPr>
            <w:r w:rsidRPr="007E38D6">
              <w:rPr>
                <w:rFonts w:asciiTheme="minorHAnsi" w:hAnsiTheme="minorHAnsi" w:cs="Consolas"/>
              </w:rPr>
              <w:t xml:space="preserve">Child day care services </w:t>
            </w:r>
          </w:p>
        </w:tc>
        <w:tc>
          <w:tcPr>
            <w:tcW w:w="332" w:type="dxa"/>
            <w:noWrap/>
            <w:hideMark/>
          </w:tcPr>
          <w:p w14:paraId="376E0EC8" w14:textId="77777777" w:rsidR="005F301D" w:rsidRPr="007E38D6" w:rsidRDefault="005F301D">
            <w:pPr>
              <w:rPr>
                <w:rFonts w:asciiTheme="minorHAnsi" w:hAnsiTheme="minorHAnsi" w:cs="Consolas"/>
              </w:rPr>
            </w:pPr>
          </w:p>
        </w:tc>
      </w:tr>
      <w:tr w:rsidR="005F301D" w:rsidRPr="007E38D6" w14:paraId="1F46276D" w14:textId="77777777" w:rsidTr="008529AF">
        <w:trPr>
          <w:trHeight w:val="316"/>
        </w:trPr>
        <w:tc>
          <w:tcPr>
            <w:tcW w:w="2748" w:type="dxa"/>
            <w:noWrap/>
            <w:hideMark/>
          </w:tcPr>
          <w:p w14:paraId="0D7397FC" w14:textId="77777777" w:rsidR="005F301D" w:rsidRPr="007E38D6" w:rsidRDefault="005F301D">
            <w:pPr>
              <w:rPr>
                <w:rFonts w:asciiTheme="minorHAnsi" w:hAnsiTheme="minorHAnsi" w:cs="Consolas"/>
              </w:rPr>
            </w:pPr>
            <w:r w:rsidRPr="007E38D6">
              <w:rPr>
                <w:rFonts w:asciiTheme="minorHAnsi" w:hAnsiTheme="minorHAnsi" w:cs="Consolas"/>
              </w:rPr>
              <w:t>8560</w:t>
            </w:r>
          </w:p>
        </w:tc>
        <w:tc>
          <w:tcPr>
            <w:tcW w:w="7417" w:type="dxa"/>
            <w:hideMark/>
          </w:tcPr>
          <w:p w14:paraId="269A4B48" w14:textId="77777777" w:rsidR="005F301D" w:rsidRPr="007E38D6" w:rsidRDefault="005F301D">
            <w:pPr>
              <w:rPr>
                <w:rFonts w:asciiTheme="minorHAnsi" w:hAnsiTheme="minorHAnsi" w:cs="Consolas"/>
              </w:rPr>
            </w:pPr>
            <w:r w:rsidRPr="007E38D6">
              <w:rPr>
                <w:rFonts w:asciiTheme="minorHAnsi" w:hAnsiTheme="minorHAnsi" w:cs="Consolas"/>
              </w:rPr>
              <w:t>Independent artists, performing arts, spectator sports, and related industries</w:t>
            </w:r>
          </w:p>
        </w:tc>
        <w:tc>
          <w:tcPr>
            <w:tcW w:w="332" w:type="dxa"/>
            <w:noWrap/>
            <w:hideMark/>
          </w:tcPr>
          <w:p w14:paraId="0846CD7F" w14:textId="77777777" w:rsidR="005F301D" w:rsidRPr="007E38D6" w:rsidRDefault="005F301D">
            <w:pPr>
              <w:rPr>
                <w:rFonts w:asciiTheme="minorHAnsi" w:hAnsiTheme="minorHAnsi" w:cs="Consolas"/>
              </w:rPr>
            </w:pPr>
          </w:p>
        </w:tc>
      </w:tr>
      <w:tr w:rsidR="005F301D" w:rsidRPr="007E38D6" w14:paraId="735C5CED" w14:textId="77777777" w:rsidTr="008529AF">
        <w:trPr>
          <w:trHeight w:val="316"/>
        </w:trPr>
        <w:tc>
          <w:tcPr>
            <w:tcW w:w="2748" w:type="dxa"/>
            <w:noWrap/>
            <w:hideMark/>
          </w:tcPr>
          <w:p w14:paraId="61635377" w14:textId="77777777" w:rsidR="005F301D" w:rsidRPr="007E38D6" w:rsidRDefault="005F301D">
            <w:pPr>
              <w:rPr>
                <w:rFonts w:asciiTheme="minorHAnsi" w:hAnsiTheme="minorHAnsi" w:cs="Consolas"/>
              </w:rPr>
            </w:pPr>
            <w:r w:rsidRPr="007E38D6">
              <w:rPr>
                <w:rFonts w:asciiTheme="minorHAnsi" w:hAnsiTheme="minorHAnsi" w:cs="Consolas"/>
              </w:rPr>
              <w:t>8570</w:t>
            </w:r>
          </w:p>
        </w:tc>
        <w:tc>
          <w:tcPr>
            <w:tcW w:w="7417" w:type="dxa"/>
            <w:hideMark/>
          </w:tcPr>
          <w:p w14:paraId="3A85F863" w14:textId="77777777" w:rsidR="005F301D" w:rsidRPr="007E38D6" w:rsidRDefault="005F301D">
            <w:pPr>
              <w:rPr>
                <w:rFonts w:asciiTheme="minorHAnsi" w:hAnsiTheme="minorHAnsi" w:cs="Consolas"/>
              </w:rPr>
            </w:pPr>
            <w:r w:rsidRPr="007E38D6">
              <w:rPr>
                <w:rFonts w:asciiTheme="minorHAnsi" w:hAnsiTheme="minorHAnsi" w:cs="Consolas"/>
              </w:rPr>
              <w:t>Museums, art galleries, historical sites, and similar institutions</w:t>
            </w:r>
          </w:p>
        </w:tc>
        <w:tc>
          <w:tcPr>
            <w:tcW w:w="332" w:type="dxa"/>
            <w:noWrap/>
            <w:hideMark/>
          </w:tcPr>
          <w:p w14:paraId="4096C6FB" w14:textId="77777777" w:rsidR="005F301D" w:rsidRPr="007E38D6" w:rsidRDefault="005F301D">
            <w:pPr>
              <w:rPr>
                <w:rFonts w:asciiTheme="minorHAnsi" w:hAnsiTheme="minorHAnsi" w:cs="Consolas"/>
              </w:rPr>
            </w:pPr>
          </w:p>
        </w:tc>
      </w:tr>
      <w:tr w:rsidR="005F301D" w:rsidRPr="007E38D6" w14:paraId="3FDA2A87" w14:textId="77777777" w:rsidTr="008529AF">
        <w:trPr>
          <w:trHeight w:val="316"/>
        </w:trPr>
        <w:tc>
          <w:tcPr>
            <w:tcW w:w="2748" w:type="dxa"/>
            <w:noWrap/>
            <w:hideMark/>
          </w:tcPr>
          <w:p w14:paraId="3965F6D2" w14:textId="77777777" w:rsidR="005F301D" w:rsidRPr="007E38D6" w:rsidRDefault="005F301D">
            <w:pPr>
              <w:rPr>
                <w:rFonts w:asciiTheme="minorHAnsi" w:hAnsiTheme="minorHAnsi" w:cs="Consolas"/>
              </w:rPr>
            </w:pPr>
            <w:r w:rsidRPr="007E38D6">
              <w:rPr>
                <w:rFonts w:asciiTheme="minorHAnsi" w:hAnsiTheme="minorHAnsi" w:cs="Consolas"/>
              </w:rPr>
              <w:t>8580</w:t>
            </w:r>
          </w:p>
        </w:tc>
        <w:tc>
          <w:tcPr>
            <w:tcW w:w="7417" w:type="dxa"/>
            <w:hideMark/>
          </w:tcPr>
          <w:p w14:paraId="17BAA08C" w14:textId="77777777" w:rsidR="005F301D" w:rsidRPr="007E38D6" w:rsidRDefault="005F301D">
            <w:pPr>
              <w:rPr>
                <w:rFonts w:asciiTheme="minorHAnsi" w:hAnsiTheme="minorHAnsi" w:cs="Consolas"/>
              </w:rPr>
            </w:pPr>
            <w:r w:rsidRPr="007E38D6">
              <w:rPr>
                <w:rFonts w:asciiTheme="minorHAnsi" w:hAnsiTheme="minorHAnsi" w:cs="Consolas"/>
              </w:rPr>
              <w:t xml:space="preserve">Bowling centers </w:t>
            </w:r>
          </w:p>
        </w:tc>
        <w:tc>
          <w:tcPr>
            <w:tcW w:w="332" w:type="dxa"/>
            <w:noWrap/>
            <w:hideMark/>
          </w:tcPr>
          <w:p w14:paraId="6DADCE8F" w14:textId="77777777" w:rsidR="005F301D" w:rsidRPr="007E38D6" w:rsidRDefault="005F301D">
            <w:pPr>
              <w:rPr>
                <w:rFonts w:asciiTheme="minorHAnsi" w:hAnsiTheme="minorHAnsi" w:cs="Consolas"/>
              </w:rPr>
            </w:pPr>
          </w:p>
        </w:tc>
      </w:tr>
      <w:tr w:rsidR="005F301D" w:rsidRPr="007E38D6" w14:paraId="7BBE3B8A" w14:textId="77777777" w:rsidTr="008529AF">
        <w:trPr>
          <w:trHeight w:val="368"/>
        </w:trPr>
        <w:tc>
          <w:tcPr>
            <w:tcW w:w="2748" w:type="dxa"/>
            <w:noWrap/>
            <w:hideMark/>
          </w:tcPr>
          <w:p w14:paraId="2F9E4A25" w14:textId="77777777" w:rsidR="005F301D" w:rsidRPr="007E38D6" w:rsidRDefault="005F301D">
            <w:pPr>
              <w:rPr>
                <w:rFonts w:asciiTheme="minorHAnsi" w:hAnsiTheme="minorHAnsi" w:cs="Consolas"/>
              </w:rPr>
            </w:pPr>
            <w:r w:rsidRPr="007E38D6">
              <w:rPr>
                <w:rFonts w:asciiTheme="minorHAnsi" w:hAnsiTheme="minorHAnsi" w:cs="Consolas"/>
              </w:rPr>
              <w:t>8590</w:t>
            </w:r>
          </w:p>
        </w:tc>
        <w:tc>
          <w:tcPr>
            <w:tcW w:w="7417" w:type="dxa"/>
            <w:hideMark/>
          </w:tcPr>
          <w:p w14:paraId="668F43C2" w14:textId="77777777" w:rsidR="005F301D" w:rsidRPr="007E38D6" w:rsidRDefault="005F301D">
            <w:pPr>
              <w:rPr>
                <w:rFonts w:asciiTheme="minorHAnsi" w:hAnsiTheme="minorHAnsi" w:cs="Consolas"/>
              </w:rPr>
            </w:pPr>
            <w:r w:rsidRPr="007E38D6">
              <w:rPr>
                <w:rFonts w:asciiTheme="minorHAnsi" w:hAnsiTheme="minorHAnsi" w:cs="Consolas"/>
              </w:rPr>
              <w:t xml:space="preserve">Other amusement, gambling, and recreation industries   </w:t>
            </w:r>
          </w:p>
        </w:tc>
        <w:tc>
          <w:tcPr>
            <w:tcW w:w="332" w:type="dxa"/>
            <w:noWrap/>
            <w:hideMark/>
          </w:tcPr>
          <w:p w14:paraId="21274CE9" w14:textId="77777777" w:rsidR="005F301D" w:rsidRPr="007E38D6" w:rsidRDefault="005F301D">
            <w:pPr>
              <w:rPr>
                <w:rFonts w:asciiTheme="minorHAnsi" w:hAnsiTheme="minorHAnsi" w:cs="Consolas"/>
              </w:rPr>
            </w:pPr>
          </w:p>
        </w:tc>
      </w:tr>
      <w:tr w:rsidR="005F301D" w:rsidRPr="007E38D6" w14:paraId="579AA0E8" w14:textId="77777777" w:rsidTr="008529AF">
        <w:trPr>
          <w:trHeight w:val="350"/>
        </w:trPr>
        <w:tc>
          <w:tcPr>
            <w:tcW w:w="2748" w:type="dxa"/>
            <w:noWrap/>
            <w:hideMark/>
          </w:tcPr>
          <w:p w14:paraId="4BFF267A" w14:textId="77777777" w:rsidR="005F301D" w:rsidRPr="007E38D6" w:rsidRDefault="005F301D">
            <w:pPr>
              <w:rPr>
                <w:rFonts w:asciiTheme="minorHAnsi" w:hAnsiTheme="minorHAnsi" w:cs="Consolas"/>
              </w:rPr>
            </w:pPr>
            <w:r w:rsidRPr="007E38D6">
              <w:rPr>
                <w:rFonts w:asciiTheme="minorHAnsi" w:hAnsiTheme="minorHAnsi" w:cs="Consolas"/>
              </w:rPr>
              <w:t>8660</w:t>
            </w:r>
          </w:p>
        </w:tc>
        <w:tc>
          <w:tcPr>
            <w:tcW w:w="7417" w:type="dxa"/>
            <w:hideMark/>
          </w:tcPr>
          <w:p w14:paraId="1673EE37" w14:textId="77777777" w:rsidR="005F301D" w:rsidRPr="007E38D6" w:rsidRDefault="005F301D">
            <w:pPr>
              <w:rPr>
                <w:rFonts w:asciiTheme="minorHAnsi" w:hAnsiTheme="minorHAnsi" w:cs="Consolas"/>
              </w:rPr>
            </w:pPr>
            <w:r w:rsidRPr="007E38D6">
              <w:rPr>
                <w:rFonts w:asciiTheme="minorHAnsi" w:hAnsiTheme="minorHAnsi" w:cs="Consolas"/>
              </w:rPr>
              <w:t xml:space="preserve">Traveler accommodation </w:t>
            </w:r>
          </w:p>
        </w:tc>
        <w:tc>
          <w:tcPr>
            <w:tcW w:w="332" w:type="dxa"/>
            <w:noWrap/>
            <w:hideMark/>
          </w:tcPr>
          <w:p w14:paraId="788669ED" w14:textId="77777777" w:rsidR="005F301D" w:rsidRPr="007E38D6" w:rsidRDefault="005F301D">
            <w:pPr>
              <w:rPr>
                <w:rFonts w:asciiTheme="minorHAnsi" w:hAnsiTheme="minorHAnsi" w:cs="Consolas"/>
              </w:rPr>
            </w:pPr>
          </w:p>
        </w:tc>
      </w:tr>
      <w:tr w:rsidR="005F301D" w:rsidRPr="007E38D6" w14:paraId="04C49871" w14:textId="77777777" w:rsidTr="008529AF">
        <w:trPr>
          <w:trHeight w:val="316"/>
        </w:trPr>
        <w:tc>
          <w:tcPr>
            <w:tcW w:w="2748" w:type="dxa"/>
            <w:noWrap/>
            <w:hideMark/>
          </w:tcPr>
          <w:p w14:paraId="621BCF34" w14:textId="77777777" w:rsidR="005F301D" w:rsidRPr="007E38D6" w:rsidRDefault="005F301D">
            <w:pPr>
              <w:rPr>
                <w:rFonts w:asciiTheme="minorHAnsi" w:hAnsiTheme="minorHAnsi" w:cs="Consolas"/>
              </w:rPr>
            </w:pPr>
            <w:r w:rsidRPr="007E38D6">
              <w:rPr>
                <w:rFonts w:asciiTheme="minorHAnsi" w:hAnsiTheme="minorHAnsi" w:cs="Consolas"/>
              </w:rPr>
              <w:t>8670</w:t>
            </w:r>
          </w:p>
        </w:tc>
        <w:tc>
          <w:tcPr>
            <w:tcW w:w="7417" w:type="dxa"/>
            <w:hideMark/>
          </w:tcPr>
          <w:p w14:paraId="5FE8DF72" w14:textId="77777777" w:rsidR="005F301D" w:rsidRPr="007E38D6" w:rsidRDefault="005F301D">
            <w:pPr>
              <w:rPr>
                <w:rFonts w:asciiTheme="minorHAnsi" w:hAnsiTheme="minorHAnsi" w:cs="Consolas"/>
              </w:rPr>
            </w:pPr>
            <w:r w:rsidRPr="007E38D6">
              <w:rPr>
                <w:rFonts w:asciiTheme="minorHAnsi" w:hAnsiTheme="minorHAnsi" w:cs="Consolas"/>
              </w:rPr>
              <w:t>Recreational vehicle parks and camps, and rooming and boarding houses</w:t>
            </w:r>
          </w:p>
        </w:tc>
        <w:tc>
          <w:tcPr>
            <w:tcW w:w="332" w:type="dxa"/>
            <w:noWrap/>
            <w:hideMark/>
          </w:tcPr>
          <w:p w14:paraId="03D1054A" w14:textId="77777777" w:rsidR="005F301D" w:rsidRPr="007E38D6" w:rsidRDefault="005F301D">
            <w:pPr>
              <w:rPr>
                <w:rFonts w:asciiTheme="minorHAnsi" w:hAnsiTheme="minorHAnsi" w:cs="Consolas"/>
              </w:rPr>
            </w:pPr>
          </w:p>
        </w:tc>
      </w:tr>
      <w:tr w:rsidR="005F301D" w:rsidRPr="007E38D6" w14:paraId="5658596A" w14:textId="77777777" w:rsidTr="008529AF">
        <w:trPr>
          <w:trHeight w:val="377"/>
        </w:trPr>
        <w:tc>
          <w:tcPr>
            <w:tcW w:w="2748" w:type="dxa"/>
            <w:noWrap/>
            <w:hideMark/>
          </w:tcPr>
          <w:p w14:paraId="0518CF24" w14:textId="77777777" w:rsidR="005F301D" w:rsidRPr="007E38D6" w:rsidRDefault="005F301D">
            <w:pPr>
              <w:rPr>
                <w:rFonts w:asciiTheme="minorHAnsi" w:hAnsiTheme="minorHAnsi" w:cs="Consolas"/>
              </w:rPr>
            </w:pPr>
            <w:r w:rsidRPr="007E38D6">
              <w:rPr>
                <w:rFonts w:asciiTheme="minorHAnsi" w:hAnsiTheme="minorHAnsi" w:cs="Consolas"/>
              </w:rPr>
              <w:t>8680</w:t>
            </w:r>
          </w:p>
        </w:tc>
        <w:tc>
          <w:tcPr>
            <w:tcW w:w="7417" w:type="dxa"/>
            <w:hideMark/>
          </w:tcPr>
          <w:p w14:paraId="23CF5260" w14:textId="77777777" w:rsidR="005F301D" w:rsidRPr="007E38D6" w:rsidRDefault="005F301D">
            <w:pPr>
              <w:rPr>
                <w:rFonts w:asciiTheme="minorHAnsi" w:hAnsiTheme="minorHAnsi" w:cs="Consolas"/>
              </w:rPr>
            </w:pPr>
            <w:r w:rsidRPr="007E38D6">
              <w:rPr>
                <w:rFonts w:asciiTheme="minorHAnsi" w:hAnsiTheme="minorHAnsi" w:cs="Consolas"/>
              </w:rPr>
              <w:t xml:space="preserve">Restaurants and other food services </w:t>
            </w:r>
          </w:p>
        </w:tc>
        <w:tc>
          <w:tcPr>
            <w:tcW w:w="332" w:type="dxa"/>
            <w:noWrap/>
            <w:hideMark/>
          </w:tcPr>
          <w:p w14:paraId="6397EC7D" w14:textId="77777777" w:rsidR="005F301D" w:rsidRPr="007E38D6" w:rsidRDefault="005F301D">
            <w:pPr>
              <w:rPr>
                <w:rFonts w:asciiTheme="minorHAnsi" w:hAnsiTheme="minorHAnsi" w:cs="Consolas"/>
              </w:rPr>
            </w:pPr>
          </w:p>
        </w:tc>
      </w:tr>
      <w:tr w:rsidR="005F301D" w:rsidRPr="007E38D6" w14:paraId="419B172B" w14:textId="77777777" w:rsidTr="008529AF">
        <w:trPr>
          <w:trHeight w:val="316"/>
        </w:trPr>
        <w:tc>
          <w:tcPr>
            <w:tcW w:w="2748" w:type="dxa"/>
            <w:noWrap/>
            <w:hideMark/>
          </w:tcPr>
          <w:p w14:paraId="166B27D4" w14:textId="77777777" w:rsidR="005F301D" w:rsidRPr="007E38D6" w:rsidRDefault="005F301D">
            <w:pPr>
              <w:rPr>
                <w:rFonts w:asciiTheme="minorHAnsi" w:hAnsiTheme="minorHAnsi" w:cs="Consolas"/>
              </w:rPr>
            </w:pPr>
            <w:r w:rsidRPr="007E38D6">
              <w:rPr>
                <w:rFonts w:asciiTheme="minorHAnsi" w:hAnsiTheme="minorHAnsi" w:cs="Consolas"/>
              </w:rPr>
              <w:t>8690</w:t>
            </w:r>
          </w:p>
        </w:tc>
        <w:tc>
          <w:tcPr>
            <w:tcW w:w="7417" w:type="dxa"/>
            <w:hideMark/>
          </w:tcPr>
          <w:p w14:paraId="27E3AE35" w14:textId="77777777" w:rsidR="005F301D" w:rsidRPr="007E38D6" w:rsidRDefault="005F301D">
            <w:pPr>
              <w:rPr>
                <w:rFonts w:asciiTheme="minorHAnsi" w:hAnsiTheme="minorHAnsi" w:cs="Consolas"/>
              </w:rPr>
            </w:pPr>
            <w:r w:rsidRPr="007E38D6">
              <w:rPr>
                <w:rFonts w:asciiTheme="minorHAnsi" w:hAnsiTheme="minorHAnsi" w:cs="Consolas"/>
              </w:rPr>
              <w:t xml:space="preserve">Drinking places, alcoholic beverages </w:t>
            </w:r>
          </w:p>
        </w:tc>
        <w:tc>
          <w:tcPr>
            <w:tcW w:w="332" w:type="dxa"/>
            <w:noWrap/>
            <w:hideMark/>
          </w:tcPr>
          <w:p w14:paraId="649EF7F3" w14:textId="77777777" w:rsidR="005F301D" w:rsidRPr="007E38D6" w:rsidRDefault="005F301D">
            <w:pPr>
              <w:rPr>
                <w:rFonts w:asciiTheme="minorHAnsi" w:hAnsiTheme="minorHAnsi" w:cs="Consolas"/>
              </w:rPr>
            </w:pPr>
          </w:p>
        </w:tc>
      </w:tr>
      <w:tr w:rsidR="005F301D" w:rsidRPr="007E38D6" w14:paraId="1EF77575" w14:textId="77777777" w:rsidTr="008529AF">
        <w:trPr>
          <w:trHeight w:val="377"/>
        </w:trPr>
        <w:tc>
          <w:tcPr>
            <w:tcW w:w="2748" w:type="dxa"/>
            <w:noWrap/>
            <w:hideMark/>
          </w:tcPr>
          <w:p w14:paraId="75D4AA0E" w14:textId="77777777" w:rsidR="005F301D" w:rsidRPr="007E38D6" w:rsidRDefault="005F301D">
            <w:pPr>
              <w:rPr>
                <w:rFonts w:asciiTheme="minorHAnsi" w:hAnsiTheme="minorHAnsi" w:cs="Consolas"/>
              </w:rPr>
            </w:pPr>
            <w:r w:rsidRPr="007E38D6">
              <w:rPr>
                <w:rFonts w:asciiTheme="minorHAnsi" w:hAnsiTheme="minorHAnsi" w:cs="Consolas"/>
              </w:rPr>
              <w:t>8770</w:t>
            </w:r>
          </w:p>
        </w:tc>
        <w:tc>
          <w:tcPr>
            <w:tcW w:w="7417" w:type="dxa"/>
            <w:hideMark/>
          </w:tcPr>
          <w:p w14:paraId="7A8CC854" w14:textId="77777777" w:rsidR="005F301D" w:rsidRPr="007E38D6" w:rsidRDefault="005F301D">
            <w:pPr>
              <w:rPr>
                <w:rFonts w:asciiTheme="minorHAnsi" w:hAnsiTheme="minorHAnsi" w:cs="Consolas"/>
              </w:rPr>
            </w:pPr>
            <w:r w:rsidRPr="007E38D6">
              <w:rPr>
                <w:rFonts w:asciiTheme="minorHAnsi" w:hAnsiTheme="minorHAnsi" w:cs="Consolas"/>
              </w:rPr>
              <w:t xml:space="preserve">Automotive repair and maintenance </w:t>
            </w:r>
          </w:p>
        </w:tc>
        <w:tc>
          <w:tcPr>
            <w:tcW w:w="332" w:type="dxa"/>
            <w:noWrap/>
            <w:hideMark/>
          </w:tcPr>
          <w:p w14:paraId="05EE386E" w14:textId="77777777" w:rsidR="005F301D" w:rsidRPr="007E38D6" w:rsidRDefault="005F301D">
            <w:pPr>
              <w:rPr>
                <w:rFonts w:asciiTheme="minorHAnsi" w:hAnsiTheme="minorHAnsi" w:cs="Consolas"/>
              </w:rPr>
            </w:pPr>
          </w:p>
        </w:tc>
      </w:tr>
      <w:tr w:rsidR="005F301D" w:rsidRPr="007E38D6" w14:paraId="6F1E0893" w14:textId="77777777" w:rsidTr="008529AF">
        <w:trPr>
          <w:trHeight w:val="316"/>
        </w:trPr>
        <w:tc>
          <w:tcPr>
            <w:tcW w:w="2748" w:type="dxa"/>
            <w:noWrap/>
            <w:hideMark/>
          </w:tcPr>
          <w:p w14:paraId="1661C467" w14:textId="77777777" w:rsidR="005F301D" w:rsidRPr="007E38D6" w:rsidRDefault="005F301D">
            <w:pPr>
              <w:rPr>
                <w:rFonts w:asciiTheme="minorHAnsi" w:hAnsiTheme="minorHAnsi" w:cs="Consolas"/>
              </w:rPr>
            </w:pPr>
            <w:r w:rsidRPr="007E38D6">
              <w:rPr>
                <w:rFonts w:asciiTheme="minorHAnsi" w:hAnsiTheme="minorHAnsi" w:cs="Consolas"/>
              </w:rPr>
              <w:t>8780</w:t>
            </w:r>
          </w:p>
        </w:tc>
        <w:tc>
          <w:tcPr>
            <w:tcW w:w="7417" w:type="dxa"/>
            <w:hideMark/>
          </w:tcPr>
          <w:p w14:paraId="3FB84E0D" w14:textId="77777777" w:rsidR="005F301D" w:rsidRPr="007E38D6" w:rsidRDefault="005F301D">
            <w:pPr>
              <w:rPr>
                <w:rFonts w:asciiTheme="minorHAnsi" w:hAnsiTheme="minorHAnsi" w:cs="Consolas"/>
              </w:rPr>
            </w:pPr>
            <w:r w:rsidRPr="007E38D6">
              <w:rPr>
                <w:rFonts w:asciiTheme="minorHAnsi" w:hAnsiTheme="minorHAnsi" w:cs="Consolas"/>
              </w:rPr>
              <w:t>Car washes</w:t>
            </w:r>
          </w:p>
        </w:tc>
        <w:tc>
          <w:tcPr>
            <w:tcW w:w="332" w:type="dxa"/>
            <w:noWrap/>
            <w:hideMark/>
          </w:tcPr>
          <w:p w14:paraId="1C973020" w14:textId="77777777" w:rsidR="005F301D" w:rsidRPr="007E38D6" w:rsidRDefault="005F301D">
            <w:pPr>
              <w:rPr>
                <w:rFonts w:asciiTheme="minorHAnsi" w:hAnsiTheme="minorHAnsi" w:cs="Consolas"/>
              </w:rPr>
            </w:pPr>
          </w:p>
        </w:tc>
      </w:tr>
      <w:tr w:rsidR="005F301D" w:rsidRPr="007E38D6" w14:paraId="6D65B608" w14:textId="77777777" w:rsidTr="008529AF">
        <w:trPr>
          <w:trHeight w:val="316"/>
        </w:trPr>
        <w:tc>
          <w:tcPr>
            <w:tcW w:w="2748" w:type="dxa"/>
            <w:noWrap/>
            <w:hideMark/>
          </w:tcPr>
          <w:p w14:paraId="6E3BDE25" w14:textId="77777777" w:rsidR="005F301D" w:rsidRPr="007E38D6" w:rsidRDefault="005F301D">
            <w:pPr>
              <w:rPr>
                <w:rFonts w:asciiTheme="minorHAnsi" w:hAnsiTheme="minorHAnsi" w:cs="Consolas"/>
              </w:rPr>
            </w:pPr>
            <w:r w:rsidRPr="007E38D6">
              <w:rPr>
                <w:rFonts w:asciiTheme="minorHAnsi" w:hAnsiTheme="minorHAnsi" w:cs="Consolas"/>
              </w:rPr>
              <w:t>8790</w:t>
            </w:r>
          </w:p>
        </w:tc>
        <w:tc>
          <w:tcPr>
            <w:tcW w:w="7417" w:type="dxa"/>
            <w:hideMark/>
          </w:tcPr>
          <w:p w14:paraId="09C61D44" w14:textId="77777777" w:rsidR="005F301D" w:rsidRPr="007E38D6" w:rsidRDefault="005F301D">
            <w:pPr>
              <w:rPr>
                <w:rFonts w:asciiTheme="minorHAnsi" w:hAnsiTheme="minorHAnsi" w:cs="Consolas"/>
              </w:rPr>
            </w:pPr>
            <w:r w:rsidRPr="007E38D6">
              <w:rPr>
                <w:rFonts w:asciiTheme="minorHAnsi" w:hAnsiTheme="minorHAnsi" w:cs="Consolas"/>
              </w:rPr>
              <w:t>Electronic and precision equipment repair and maintenance</w:t>
            </w:r>
          </w:p>
        </w:tc>
        <w:tc>
          <w:tcPr>
            <w:tcW w:w="332" w:type="dxa"/>
            <w:noWrap/>
            <w:hideMark/>
          </w:tcPr>
          <w:p w14:paraId="105D7BDE" w14:textId="77777777" w:rsidR="005F301D" w:rsidRPr="007E38D6" w:rsidRDefault="005F301D">
            <w:pPr>
              <w:rPr>
                <w:rFonts w:asciiTheme="minorHAnsi" w:hAnsiTheme="minorHAnsi" w:cs="Consolas"/>
              </w:rPr>
            </w:pPr>
          </w:p>
        </w:tc>
      </w:tr>
      <w:tr w:rsidR="005F301D" w:rsidRPr="007E38D6" w14:paraId="5FE05403" w14:textId="77777777" w:rsidTr="008529AF">
        <w:trPr>
          <w:trHeight w:val="316"/>
        </w:trPr>
        <w:tc>
          <w:tcPr>
            <w:tcW w:w="2748" w:type="dxa"/>
            <w:noWrap/>
            <w:hideMark/>
          </w:tcPr>
          <w:p w14:paraId="72054E8F" w14:textId="77777777" w:rsidR="005F301D" w:rsidRPr="007E38D6" w:rsidRDefault="005F301D">
            <w:pPr>
              <w:rPr>
                <w:rFonts w:asciiTheme="minorHAnsi" w:hAnsiTheme="minorHAnsi" w:cs="Consolas"/>
              </w:rPr>
            </w:pPr>
            <w:r w:rsidRPr="007E38D6">
              <w:rPr>
                <w:rFonts w:asciiTheme="minorHAnsi" w:hAnsiTheme="minorHAnsi" w:cs="Consolas"/>
              </w:rPr>
              <w:t>8870</w:t>
            </w:r>
          </w:p>
        </w:tc>
        <w:tc>
          <w:tcPr>
            <w:tcW w:w="7417" w:type="dxa"/>
            <w:hideMark/>
          </w:tcPr>
          <w:p w14:paraId="50A3B551" w14:textId="77777777" w:rsidR="005F301D" w:rsidRPr="007E38D6" w:rsidRDefault="005F301D">
            <w:pPr>
              <w:rPr>
                <w:rFonts w:asciiTheme="minorHAnsi" w:hAnsiTheme="minorHAnsi" w:cs="Consolas"/>
              </w:rPr>
            </w:pPr>
            <w:r w:rsidRPr="007E38D6">
              <w:rPr>
                <w:rFonts w:asciiTheme="minorHAnsi" w:hAnsiTheme="minorHAnsi" w:cs="Consolas"/>
              </w:rPr>
              <w:t>Commercial and industrial machinery and equipment repair and maintenance</w:t>
            </w:r>
          </w:p>
        </w:tc>
        <w:tc>
          <w:tcPr>
            <w:tcW w:w="332" w:type="dxa"/>
            <w:noWrap/>
            <w:hideMark/>
          </w:tcPr>
          <w:p w14:paraId="336FB786" w14:textId="77777777" w:rsidR="005F301D" w:rsidRPr="007E38D6" w:rsidRDefault="005F301D">
            <w:pPr>
              <w:rPr>
                <w:rFonts w:asciiTheme="minorHAnsi" w:hAnsiTheme="minorHAnsi" w:cs="Consolas"/>
              </w:rPr>
            </w:pPr>
          </w:p>
        </w:tc>
      </w:tr>
      <w:tr w:rsidR="005F301D" w:rsidRPr="007E38D6" w14:paraId="2DCD8474" w14:textId="77777777" w:rsidTr="008529AF">
        <w:trPr>
          <w:trHeight w:val="316"/>
        </w:trPr>
        <w:tc>
          <w:tcPr>
            <w:tcW w:w="2748" w:type="dxa"/>
            <w:noWrap/>
            <w:hideMark/>
          </w:tcPr>
          <w:p w14:paraId="3C03EA1B" w14:textId="77777777" w:rsidR="005F301D" w:rsidRPr="007E38D6" w:rsidRDefault="005F301D">
            <w:pPr>
              <w:rPr>
                <w:rFonts w:asciiTheme="minorHAnsi" w:hAnsiTheme="minorHAnsi" w:cs="Consolas"/>
              </w:rPr>
            </w:pPr>
            <w:r w:rsidRPr="007E38D6">
              <w:rPr>
                <w:rFonts w:asciiTheme="minorHAnsi" w:hAnsiTheme="minorHAnsi" w:cs="Consolas"/>
              </w:rPr>
              <w:t>8880</w:t>
            </w:r>
          </w:p>
        </w:tc>
        <w:tc>
          <w:tcPr>
            <w:tcW w:w="7417" w:type="dxa"/>
            <w:hideMark/>
          </w:tcPr>
          <w:p w14:paraId="7D38E0AD" w14:textId="77777777" w:rsidR="005F301D" w:rsidRPr="007E38D6" w:rsidRDefault="005F301D">
            <w:pPr>
              <w:rPr>
                <w:rFonts w:asciiTheme="minorHAnsi" w:hAnsiTheme="minorHAnsi" w:cs="Consolas"/>
              </w:rPr>
            </w:pPr>
            <w:r w:rsidRPr="007E38D6">
              <w:rPr>
                <w:rFonts w:asciiTheme="minorHAnsi" w:hAnsiTheme="minorHAnsi" w:cs="Consolas"/>
              </w:rPr>
              <w:t xml:space="preserve">Personal and household goods repair and maintenance </w:t>
            </w:r>
          </w:p>
        </w:tc>
        <w:tc>
          <w:tcPr>
            <w:tcW w:w="332" w:type="dxa"/>
            <w:noWrap/>
            <w:hideMark/>
          </w:tcPr>
          <w:p w14:paraId="0A104902" w14:textId="77777777" w:rsidR="005F301D" w:rsidRPr="007E38D6" w:rsidRDefault="005F301D">
            <w:pPr>
              <w:rPr>
                <w:rFonts w:asciiTheme="minorHAnsi" w:hAnsiTheme="minorHAnsi" w:cs="Consolas"/>
              </w:rPr>
            </w:pPr>
          </w:p>
        </w:tc>
      </w:tr>
      <w:tr w:rsidR="005F301D" w:rsidRPr="007E38D6" w14:paraId="13ED9077" w14:textId="77777777" w:rsidTr="008529AF">
        <w:trPr>
          <w:trHeight w:val="323"/>
        </w:trPr>
        <w:tc>
          <w:tcPr>
            <w:tcW w:w="2748" w:type="dxa"/>
            <w:noWrap/>
            <w:hideMark/>
          </w:tcPr>
          <w:p w14:paraId="405F2EDB" w14:textId="77777777" w:rsidR="005F301D" w:rsidRPr="007E38D6" w:rsidRDefault="005F301D">
            <w:pPr>
              <w:rPr>
                <w:rFonts w:asciiTheme="minorHAnsi" w:hAnsiTheme="minorHAnsi" w:cs="Consolas"/>
              </w:rPr>
            </w:pPr>
            <w:r w:rsidRPr="007E38D6">
              <w:rPr>
                <w:rFonts w:asciiTheme="minorHAnsi" w:hAnsiTheme="minorHAnsi" w:cs="Consolas"/>
              </w:rPr>
              <w:t>8890</w:t>
            </w:r>
          </w:p>
        </w:tc>
        <w:tc>
          <w:tcPr>
            <w:tcW w:w="7417" w:type="dxa"/>
            <w:hideMark/>
          </w:tcPr>
          <w:p w14:paraId="1E9563CC" w14:textId="77777777" w:rsidR="005F301D" w:rsidRPr="007E38D6" w:rsidRDefault="005F301D">
            <w:pPr>
              <w:rPr>
                <w:rFonts w:asciiTheme="minorHAnsi" w:hAnsiTheme="minorHAnsi" w:cs="Consolas"/>
              </w:rPr>
            </w:pPr>
            <w:r w:rsidRPr="007E38D6">
              <w:rPr>
                <w:rFonts w:asciiTheme="minorHAnsi" w:hAnsiTheme="minorHAnsi" w:cs="Consolas"/>
              </w:rPr>
              <w:t xml:space="preserve">Footwear and leather goods repair </w:t>
            </w:r>
          </w:p>
        </w:tc>
        <w:tc>
          <w:tcPr>
            <w:tcW w:w="332" w:type="dxa"/>
            <w:noWrap/>
            <w:hideMark/>
          </w:tcPr>
          <w:p w14:paraId="64225396" w14:textId="77777777" w:rsidR="005F301D" w:rsidRPr="007E38D6" w:rsidRDefault="005F301D">
            <w:pPr>
              <w:rPr>
                <w:rFonts w:asciiTheme="minorHAnsi" w:hAnsiTheme="minorHAnsi" w:cs="Consolas"/>
              </w:rPr>
            </w:pPr>
          </w:p>
        </w:tc>
      </w:tr>
      <w:tr w:rsidR="005F301D" w:rsidRPr="007E38D6" w14:paraId="4C22704C" w14:textId="77777777" w:rsidTr="008529AF">
        <w:trPr>
          <w:trHeight w:val="350"/>
        </w:trPr>
        <w:tc>
          <w:tcPr>
            <w:tcW w:w="2748" w:type="dxa"/>
            <w:noWrap/>
            <w:hideMark/>
          </w:tcPr>
          <w:p w14:paraId="1BCBD915" w14:textId="77777777" w:rsidR="005F301D" w:rsidRPr="007E38D6" w:rsidRDefault="005F301D">
            <w:pPr>
              <w:rPr>
                <w:rFonts w:asciiTheme="minorHAnsi" w:hAnsiTheme="minorHAnsi" w:cs="Consolas"/>
              </w:rPr>
            </w:pPr>
            <w:r w:rsidRPr="007E38D6">
              <w:rPr>
                <w:rFonts w:asciiTheme="minorHAnsi" w:hAnsiTheme="minorHAnsi" w:cs="Consolas"/>
              </w:rPr>
              <w:t>8970</w:t>
            </w:r>
          </w:p>
        </w:tc>
        <w:tc>
          <w:tcPr>
            <w:tcW w:w="7417" w:type="dxa"/>
            <w:hideMark/>
          </w:tcPr>
          <w:p w14:paraId="7653C8C7" w14:textId="77777777" w:rsidR="005F301D" w:rsidRPr="007E38D6" w:rsidRDefault="005F301D">
            <w:pPr>
              <w:rPr>
                <w:rFonts w:asciiTheme="minorHAnsi" w:hAnsiTheme="minorHAnsi" w:cs="Consolas"/>
              </w:rPr>
            </w:pPr>
            <w:r w:rsidRPr="007E38D6">
              <w:rPr>
                <w:rFonts w:asciiTheme="minorHAnsi" w:hAnsiTheme="minorHAnsi" w:cs="Consolas"/>
              </w:rPr>
              <w:t xml:space="preserve">Barber shops </w:t>
            </w:r>
          </w:p>
        </w:tc>
        <w:tc>
          <w:tcPr>
            <w:tcW w:w="332" w:type="dxa"/>
            <w:noWrap/>
            <w:hideMark/>
          </w:tcPr>
          <w:p w14:paraId="074A6572" w14:textId="77777777" w:rsidR="005F301D" w:rsidRPr="007E38D6" w:rsidRDefault="005F301D">
            <w:pPr>
              <w:rPr>
                <w:rFonts w:asciiTheme="minorHAnsi" w:hAnsiTheme="minorHAnsi" w:cs="Consolas"/>
              </w:rPr>
            </w:pPr>
          </w:p>
        </w:tc>
      </w:tr>
      <w:tr w:rsidR="005F301D" w:rsidRPr="007E38D6" w14:paraId="6598DE9B" w14:textId="77777777" w:rsidTr="008529AF">
        <w:trPr>
          <w:trHeight w:val="350"/>
        </w:trPr>
        <w:tc>
          <w:tcPr>
            <w:tcW w:w="2748" w:type="dxa"/>
            <w:noWrap/>
            <w:hideMark/>
          </w:tcPr>
          <w:p w14:paraId="603B020D" w14:textId="77777777" w:rsidR="005F301D" w:rsidRPr="007E38D6" w:rsidRDefault="005F301D">
            <w:pPr>
              <w:rPr>
                <w:rFonts w:asciiTheme="minorHAnsi" w:hAnsiTheme="minorHAnsi" w:cs="Consolas"/>
              </w:rPr>
            </w:pPr>
            <w:r w:rsidRPr="007E38D6">
              <w:rPr>
                <w:rFonts w:asciiTheme="minorHAnsi" w:hAnsiTheme="minorHAnsi" w:cs="Consolas"/>
              </w:rPr>
              <w:t>8980</w:t>
            </w:r>
          </w:p>
        </w:tc>
        <w:tc>
          <w:tcPr>
            <w:tcW w:w="7417" w:type="dxa"/>
            <w:hideMark/>
          </w:tcPr>
          <w:p w14:paraId="52CAA2E2" w14:textId="77777777" w:rsidR="005F301D" w:rsidRPr="007E38D6" w:rsidRDefault="005F301D">
            <w:pPr>
              <w:rPr>
                <w:rFonts w:asciiTheme="minorHAnsi" w:hAnsiTheme="minorHAnsi" w:cs="Consolas"/>
              </w:rPr>
            </w:pPr>
            <w:r w:rsidRPr="007E38D6">
              <w:rPr>
                <w:rFonts w:asciiTheme="minorHAnsi" w:hAnsiTheme="minorHAnsi" w:cs="Consolas"/>
              </w:rPr>
              <w:t xml:space="preserve">Beauty salons </w:t>
            </w:r>
          </w:p>
        </w:tc>
        <w:tc>
          <w:tcPr>
            <w:tcW w:w="332" w:type="dxa"/>
            <w:noWrap/>
            <w:hideMark/>
          </w:tcPr>
          <w:p w14:paraId="42D7A319" w14:textId="77777777" w:rsidR="005F301D" w:rsidRPr="007E38D6" w:rsidRDefault="005F301D">
            <w:pPr>
              <w:rPr>
                <w:rFonts w:asciiTheme="minorHAnsi" w:hAnsiTheme="minorHAnsi" w:cs="Consolas"/>
              </w:rPr>
            </w:pPr>
          </w:p>
        </w:tc>
      </w:tr>
      <w:tr w:rsidR="005F301D" w:rsidRPr="007E38D6" w14:paraId="3462E6B2" w14:textId="77777777" w:rsidTr="008529AF">
        <w:trPr>
          <w:trHeight w:val="316"/>
        </w:trPr>
        <w:tc>
          <w:tcPr>
            <w:tcW w:w="2748" w:type="dxa"/>
            <w:noWrap/>
            <w:hideMark/>
          </w:tcPr>
          <w:p w14:paraId="34A0C90F" w14:textId="77777777" w:rsidR="005F301D" w:rsidRPr="007E38D6" w:rsidRDefault="005F301D">
            <w:pPr>
              <w:rPr>
                <w:rFonts w:asciiTheme="minorHAnsi" w:hAnsiTheme="minorHAnsi" w:cs="Consolas"/>
              </w:rPr>
            </w:pPr>
            <w:r w:rsidRPr="007E38D6">
              <w:rPr>
                <w:rFonts w:asciiTheme="minorHAnsi" w:hAnsiTheme="minorHAnsi" w:cs="Consolas"/>
              </w:rPr>
              <w:t>8990</w:t>
            </w:r>
          </w:p>
        </w:tc>
        <w:tc>
          <w:tcPr>
            <w:tcW w:w="7417" w:type="dxa"/>
            <w:hideMark/>
          </w:tcPr>
          <w:p w14:paraId="174E1BBE" w14:textId="77777777" w:rsidR="005F301D" w:rsidRPr="007E38D6" w:rsidRDefault="005F301D">
            <w:pPr>
              <w:rPr>
                <w:rFonts w:asciiTheme="minorHAnsi" w:hAnsiTheme="minorHAnsi" w:cs="Consolas"/>
              </w:rPr>
            </w:pPr>
            <w:r w:rsidRPr="007E38D6">
              <w:rPr>
                <w:rFonts w:asciiTheme="minorHAnsi" w:hAnsiTheme="minorHAnsi" w:cs="Consolas"/>
              </w:rPr>
              <w:t xml:space="preserve">Nail salons and other personal care services  </w:t>
            </w:r>
          </w:p>
        </w:tc>
        <w:tc>
          <w:tcPr>
            <w:tcW w:w="332" w:type="dxa"/>
            <w:noWrap/>
            <w:hideMark/>
          </w:tcPr>
          <w:p w14:paraId="2A8B12F4" w14:textId="77777777" w:rsidR="005F301D" w:rsidRPr="007E38D6" w:rsidRDefault="005F301D">
            <w:pPr>
              <w:rPr>
                <w:rFonts w:asciiTheme="minorHAnsi" w:hAnsiTheme="minorHAnsi" w:cs="Consolas"/>
              </w:rPr>
            </w:pPr>
          </w:p>
        </w:tc>
      </w:tr>
      <w:tr w:rsidR="005F301D" w:rsidRPr="007E38D6" w14:paraId="46C09838" w14:textId="77777777" w:rsidTr="008529AF">
        <w:trPr>
          <w:trHeight w:val="316"/>
        </w:trPr>
        <w:tc>
          <w:tcPr>
            <w:tcW w:w="2748" w:type="dxa"/>
            <w:noWrap/>
            <w:hideMark/>
          </w:tcPr>
          <w:p w14:paraId="5138FC27" w14:textId="77777777" w:rsidR="005F301D" w:rsidRPr="007E38D6" w:rsidRDefault="005F301D">
            <w:pPr>
              <w:rPr>
                <w:rFonts w:asciiTheme="minorHAnsi" w:hAnsiTheme="minorHAnsi" w:cs="Consolas"/>
              </w:rPr>
            </w:pPr>
            <w:r w:rsidRPr="007E38D6">
              <w:rPr>
                <w:rFonts w:asciiTheme="minorHAnsi" w:hAnsiTheme="minorHAnsi" w:cs="Consolas"/>
              </w:rPr>
              <w:t>9070</w:t>
            </w:r>
          </w:p>
        </w:tc>
        <w:tc>
          <w:tcPr>
            <w:tcW w:w="7417" w:type="dxa"/>
            <w:hideMark/>
          </w:tcPr>
          <w:p w14:paraId="122E3492" w14:textId="77777777" w:rsidR="005F301D" w:rsidRPr="007E38D6" w:rsidRDefault="005F301D">
            <w:pPr>
              <w:rPr>
                <w:rFonts w:asciiTheme="minorHAnsi" w:hAnsiTheme="minorHAnsi" w:cs="Consolas"/>
              </w:rPr>
            </w:pPr>
            <w:r w:rsidRPr="007E38D6">
              <w:rPr>
                <w:rFonts w:asciiTheme="minorHAnsi" w:hAnsiTheme="minorHAnsi" w:cs="Consolas"/>
              </w:rPr>
              <w:t xml:space="preserve">Drycleaning and laundry services </w:t>
            </w:r>
          </w:p>
        </w:tc>
        <w:tc>
          <w:tcPr>
            <w:tcW w:w="332" w:type="dxa"/>
            <w:noWrap/>
            <w:hideMark/>
          </w:tcPr>
          <w:p w14:paraId="11A374B2" w14:textId="77777777" w:rsidR="005F301D" w:rsidRPr="007E38D6" w:rsidRDefault="005F301D">
            <w:pPr>
              <w:rPr>
                <w:rFonts w:asciiTheme="minorHAnsi" w:hAnsiTheme="minorHAnsi" w:cs="Consolas"/>
              </w:rPr>
            </w:pPr>
          </w:p>
        </w:tc>
      </w:tr>
      <w:tr w:rsidR="005F301D" w:rsidRPr="007E38D6" w14:paraId="3F8C22FB" w14:textId="77777777" w:rsidTr="008529AF">
        <w:trPr>
          <w:trHeight w:val="316"/>
        </w:trPr>
        <w:tc>
          <w:tcPr>
            <w:tcW w:w="2748" w:type="dxa"/>
            <w:noWrap/>
            <w:hideMark/>
          </w:tcPr>
          <w:p w14:paraId="659C8817" w14:textId="77777777" w:rsidR="005F301D" w:rsidRPr="007E38D6" w:rsidRDefault="005F301D">
            <w:pPr>
              <w:rPr>
                <w:rFonts w:asciiTheme="minorHAnsi" w:hAnsiTheme="minorHAnsi" w:cs="Consolas"/>
              </w:rPr>
            </w:pPr>
            <w:r w:rsidRPr="007E38D6">
              <w:rPr>
                <w:rFonts w:asciiTheme="minorHAnsi" w:hAnsiTheme="minorHAnsi" w:cs="Consolas"/>
              </w:rPr>
              <w:t>9080</w:t>
            </w:r>
          </w:p>
        </w:tc>
        <w:tc>
          <w:tcPr>
            <w:tcW w:w="7417" w:type="dxa"/>
            <w:hideMark/>
          </w:tcPr>
          <w:p w14:paraId="411DBBD6" w14:textId="77777777" w:rsidR="005F301D" w:rsidRPr="007E38D6" w:rsidRDefault="005F301D">
            <w:pPr>
              <w:rPr>
                <w:rFonts w:asciiTheme="minorHAnsi" w:hAnsiTheme="minorHAnsi" w:cs="Consolas"/>
              </w:rPr>
            </w:pPr>
            <w:r w:rsidRPr="007E38D6">
              <w:rPr>
                <w:rFonts w:asciiTheme="minorHAnsi" w:hAnsiTheme="minorHAnsi" w:cs="Consolas"/>
              </w:rPr>
              <w:t xml:space="preserve">Funeral homes, and cemeteries and crematories </w:t>
            </w:r>
          </w:p>
        </w:tc>
        <w:tc>
          <w:tcPr>
            <w:tcW w:w="332" w:type="dxa"/>
            <w:noWrap/>
            <w:hideMark/>
          </w:tcPr>
          <w:p w14:paraId="2CBBE6A5" w14:textId="77777777" w:rsidR="005F301D" w:rsidRPr="007E38D6" w:rsidRDefault="005F301D">
            <w:pPr>
              <w:rPr>
                <w:rFonts w:asciiTheme="minorHAnsi" w:hAnsiTheme="minorHAnsi" w:cs="Consolas"/>
              </w:rPr>
            </w:pPr>
          </w:p>
        </w:tc>
      </w:tr>
      <w:tr w:rsidR="005F301D" w:rsidRPr="007E38D6" w14:paraId="2A63B0C1" w14:textId="77777777" w:rsidTr="008529AF">
        <w:trPr>
          <w:trHeight w:val="316"/>
        </w:trPr>
        <w:tc>
          <w:tcPr>
            <w:tcW w:w="2748" w:type="dxa"/>
            <w:noWrap/>
            <w:hideMark/>
          </w:tcPr>
          <w:p w14:paraId="7E26C541" w14:textId="77777777" w:rsidR="005F301D" w:rsidRPr="007E38D6" w:rsidRDefault="005F301D">
            <w:pPr>
              <w:rPr>
                <w:rFonts w:asciiTheme="minorHAnsi" w:hAnsiTheme="minorHAnsi" w:cs="Consolas"/>
              </w:rPr>
            </w:pPr>
            <w:r w:rsidRPr="007E38D6">
              <w:rPr>
                <w:rFonts w:asciiTheme="minorHAnsi" w:hAnsiTheme="minorHAnsi" w:cs="Consolas"/>
              </w:rPr>
              <w:t>9090</w:t>
            </w:r>
          </w:p>
        </w:tc>
        <w:tc>
          <w:tcPr>
            <w:tcW w:w="7417" w:type="dxa"/>
            <w:hideMark/>
          </w:tcPr>
          <w:p w14:paraId="306A5928" w14:textId="77777777" w:rsidR="005F301D" w:rsidRPr="007E38D6" w:rsidRDefault="005F301D">
            <w:pPr>
              <w:rPr>
                <w:rFonts w:asciiTheme="minorHAnsi" w:hAnsiTheme="minorHAnsi" w:cs="Consolas"/>
              </w:rPr>
            </w:pPr>
            <w:r w:rsidRPr="007E38D6">
              <w:rPr>
                <w:rFonts w:asciiTheme="minorHAnsi" w:hAnsiTheme="minorHAnsi" w:cs="Consolas"/>
              </w:rPr>
              <w:t xml:space="preserve">Other personal services </w:t>
            </w:r>
          </w:p>
        </w:tc>
        <w:tc>
          <w:tcPr>
            <w:tcW w:w="332" w:type="dxa"/>
            <w:noWrap/>
            <w:hideMark/>
          </w:tcPr>
          <w:p w14:paraId="7AEB27D3" w14:textId="77777777" w:rsidR="005F301D" w:rsidRPr="007E38D6" w:rsidRDefault="005F301D">
            <w:pPr>
              <w:rPr>
                <w:rFonts w:asciiTheme="minorHAnsi" w:hAnsiTheme="minorHAnsi" w:cs="Consolas"/>
              </w:rPr>
            </w:pPr>
          </w:p>
        </w:tc>
      </w:tr>
      <w:tr w:rsidR="005F301D" w:rsidRPr="007E38D6" w14:paraId="666962E0" w14:textId="77777777" w:rsidTr="008529AF">
        <w:trPr>
          <w:trHeight w:val="316"/>
        </w:trPr>
        <w:tc>
          <w:tcPr>
            <w:tcW w:w="2748" w:type="dxa"/>
            <w:noWrap/>
            <w:hideMark/>
          </w:tcPr>
          <w:p w14:paraId="4D80B38E" w14:textId="77777777" w:rsidR="005F301D" w:rsidRPr="007E38D6" w:rsidRDefault="005F301D">
            <w:pPr>
              <w:rPr>
                <w:rFonts w:asciiTheme="minorHAnsi" w:hAnsiTheme="minorHAnsi" w:cs="Consolas"/>
              </w:rPr>
            </w:pPr>
            <w:r w:rsidRPr="007E38D6">
              <w:rPr>
                <w:rFonts w:asciiTheme="minorHAnsi" w:hAnsiTheme="minorHAnsi" w:cs="Consolas"/>
              </w:rPr>
              <w:t>9160</w:t>
            </w:r>
          </w:p>
        </w:tc>
        <w:tc>
          <w:tcPr>
            <w:tcW w:w="7417" w:type="dxa"/>
            <w:hideMark/>
          </w:tcPr>
          <w:p w14:paraId="5D752773" w14:textId="77777777" w:rsidR="005F301D" w:rsidRPr="007E38D6" w:rsidRDefault="005F301D">
            <w:pPr>
              <w:rPr>
                <w:rFonts w:asciiTheme="minorHAnsi" w:hAnsiTheme="minorHAnsi" w:cs="Consolas"/>
              </w:rPr>
            </w:pPr>
            <w:r w:rsidRPr="007E38D6">
              <w:rPr>
                <w:rFonts w:asciiTheme="minorHAnsi" w:hAnsiTheme="minorHAnsi" w:cs="Consolas"/>
              </w:rPr>
              <w:t xml:space="preserve">Religious organizations </w:t>
            </w:r>
          </w:p>
        </w:tc>
        <w:tc>
          <w:tcPr>
            <w:tcW w:w="332" w:type="dxa"/>
            <w:noWrap/>
            <w:hideMark/>
          </w:tcPr>
          <w:p w14:paraId="727750F3" w14:textId="77777777" w:rsidR="005F301D" w:rsidRPr="007E38D6" w:rsidRDefault="005F301D">
            <w:pPr>
              <w:rPr>
                <w:rFonts w:asciiTheme="minorHAnsi" w:hAnsiTheme="minorHAnsi" w:cs="Consolas"/>
              </w:rPr>
            </w:pPr>
          </w:p>
        </w:tc>
      </w:tr>
      <w:tr w:rsidR="005F301D" w:rsidRPr="007E38D6" w14:paraId="19B588A0" w14:textId="77777777" w:rsidTr="008529AF">
        <w:trPr>
          <w:trHeight w:val="332"/>
        </w:trPr>
        <w:tc>
          <w:tcPr>
            <w:tcW w:w="2748" w:type="dxa"/>
            <w:noWrap/>
            <w:hideMark/>
          </w:tcPr>
          <w:p w14:paraId="74031B17" w14:textId="77777777" w:rsidR="005F301D" w:rsidRPr="007E38D6" w:rsidRDefault="005F301D">
            <w:pPr>
              <w:rPr>
                <w:rFonts w:asciiTheme="minorHAnsi" w:hAnsiTheme="minorHAnsi" w:cs="Consolas"/>
              </w:rPr>
            </w:pPr>
            <w:r w:rsidRPr="007E38D6">
              <w:rPr>
                <w:rFonts w:asciiTheme="minorHAnsi" w:hAnsiTheme="minorHAnsi" w:cs="Consolas"/>
              </w:rPr>
              <w:t>9170</w:t>
            </w:r>
          </w:p>
        </w:tc>
        <w:tc>
          <w:tcPr>
            <w:tcW w:w="7417" w:type="dxa"/>
            <w:hideMark/>
          </w:tcPr>
          <w:p w14:paraId="36333AE4" w14:textId="77777777" w:rsidR="005F301D" w:rsidRPr="007E38D6" w:rsidRDefault="005F301D">
            <w:pPr>
              <w:rPr>
                <w:rFonts w:asciiTheme="minorHAnsi" w:hAnsiTheme="minorHAnsi" w:cs="Consolas"/>
              </w:rPr>
            </w:pPr>
            <w:r w:rsidRPr="007E38D6">
              <w:rPr>
                <w:rFonts w:asciiTheme="minorHAnsi" w:hAnsiTheme="minorHAnsi" w:cs="Consolas"/>
              </w:rPr>
              <w:t>Civic, social, advocacy organizations, and grantmaking and giving services</w:t>
            </w:r>
          </w:p>
        </w:tc>
        <w:tc>
          <w:tcPr>
            <w:tcW w:w="332" w:type="dxa"/>
            <w:noWrap/>
            <w:hideMark/>
          </w:tcPr>
          <w:p w14:paraId="66670847" w14:textId="77777777" w:rsidR="005F301D" w:rsidRPr="007E38D6" w:rsidRDefault="005F301D">
            <w:pPr>
              <w:rPr>
                <w:rFonts w:asciiTheme="minorHAnsi" w:hAnsiTheme="minorHAnsi" w:cs="Consolas"/>
              </w:rPr>
            </w:pPr>
          </w:p>
        </w:tc>
      </w:tr>
      <w:tr w:rsidR="005F301D" w:rsidRPr="007E38D6" w14:paraId="65F95746" w14:textId="77777777" w:rsidTr="008529AF">
        <w:trPr>
          <w:trHeight w:val="316"/>
        </w:trPr>
        <w:tc>
          <w:tcPr>
            <w:tcW w:w="2748" w:type="dxa"/>
            <w:noWrap/>
            <w:hideMark/>
          </w:tcPr>
          <w:p w14:paraId="64472D20" w14:textId="77777777" w:rsidR="005F301D" w:rsidRPr="007E38D6" w:rsidRDefault="005F301D">
            <w:pPr>
              <w:rPr>
                <w:rFonts w:asciiTheme="minorHAnsi" w:hAnsiTheme="minorHAnsi" w:cs="Consolas"/>
              </w:rPr>
            </w:pPr>
            <w:r w:rsidRPr="007E38D6">
              <w:rPr>
                <w:rFonts w:asciiTheme="minorHAnsi" w:hAnsiTheme="minorHAnsi" w:cs="Consolas"/>
              </w:rPr>
              <w:t>9180</w:t>
            </w:r>
          </w:p>
        </w:tc>
        <w:tc>
          <w:tcPr>
            <w:tcW w:w="7417" w:type="dxa"/>
            <w:hideMark/>
          </w:tcPr>
          <w:p w14:paraId="199B1E03" w14:textId="77777777" w:rsidR="005F301D" w:rsidRPr="007E38D6" w:rsidRDefault="005F301D">
            <w:pPr>
              <w:rPr>
                <w:rFonts w:asciiTheme="minorHAnsi" w:hAnsiTheme="minorHAnsi" w:cs="Consolas"/>
              </w:rPr>
            </w:pPr>
            <w:r w:rsidRPr="007E38D6">
              <w:rPr>
                <w:rFonts w:asciiTheme="minorHAnsi" w:hAnsiTheme="minorHAnsi" w:cs="Consolas"/>
              </w:rPr>
              <w:t>Labor unions</w:t>
            </w:r>
          </w:p>
        </w:tc>
        <w:tc>
          <w:tcPr>
            <w:tcW w:w="332" w:type="dxa"/>
            <w:noWrap/>
            <w:hideMark/>
          </w:tcPr>
          <w:p w14:paraId="6EDB1674" w14:textId="77777777" w:rsidR="005F301D" w:rsidRPr="007E38D6" w:rsidRDefault="005F301D">
            <w:pPr>
              <w:rPr>
                <w:rFonts w:asciiTheme="minorHAnsi" w:hAnsiTheme="minorHAnsi" w:cs="Consolas"/>
              </w:rPr>
            </w:pPr>
          </w:p>
        </w:tc>
      </w:tr>
      <w:tr w:rsidR="005F301D" w:rsidRPr="007E38D6" w14:paraId="12423360" w14:textId="77777777" w:rsidTr="008529AF">
        <w:trPr>
          <w:trHeight w:val="316"/>
        </w:trPr>
        <w:tc>
          <w:tcPr>
            <w:tcW w:w="2748" w:type="dxa"/>
            <w:noWrap/>
            <w:hideMark/>
          </w:tcPr>
          <w:p w14:paraId="29961171" w14:textId="77777777" w:rsidR="005F301D" w:rsidRPr="007E38D6" w:rsidRDefault="005F301D">
            <w:pPr>
              <w:rPr>
                <w:rFonts w:asciiTheme="minorHAnsi" w:hAnsiTheme="minorHAnsi" w:cs="Consolas"/>
              </w:rPr>
            </w:pPr>
            <w:r w:rsidRPr="007E38D6">
              <w:rPr>
                <w:rFonts w:asciiTheme="minorHAnsi" w:hAnsiTheme="minorHAnsi" w:cs="Consolas"/>
              </w:rPr>
              <w:t>9190</w:t>
            </w:r>
          </w:p>
        </w:tc>
        <w:tc>
          <w:tcPr>
            <w:tcW w:w="7417" w:type="dxa"/>
            <w:hideMark/>
          </w:tcPr>
          <w:p w14:paraId="7D27DCEF" w14:textId="77777777" w:rsidR="005F301D" w:rsidRPr="007E38D6" w:rsidRDefault="005F301D">
            <w:pPr>
              <w:rPr>
                <w:rFonts w:asciiTheme="minorHAnsi" w:hAnsiTheme="minorHAnsi" w:cs="Consolas"/>
              </w:rPr>
            </w:pPr>
            <w:r w:rsidRPr="007E38D6">
              <w:rPr>
                <w:rFonts w:asciiTheme="minorHAnsi" w:hAnsiTheme="minorHAnsi" w:cs="Consolas"/>
              </w:rPr>
              <w:t>Business, professional, political, and similar organizations</w:t>
            </w:r>
          </w:p>
        </w:tc>
        <w:tc>
          <w:tcPr>
            <w:tcW w:w="332" w:type="dxa"/>
            <w:noWrap/>
            <w:hideMark/>
          </w:tcPr>
          <w:p w14:paraId="7D53C890" w14:textId="77777777" w:rsidR="005F301D" w:rsidRPr="007E38D6" w:rsidRDefault="005F301D">
            <w:pPr>
              <w:rPr>
                <w:rFonts w:asciiTheme="minorHAnsi" w:hAnsiTheme="minorHAnsi" w:cs="Consolas"/>
              </w:rPr>
            </w:pPr>
          </w:p>
        </w:tc>
      </w:tr>
      <w:tr w:rsidR="005F301D" w:rsidRPr="007E38D6" w14:paraId="3BE67FA6" w14:textId="77777777" w:rsidTr="008529AF">
        <w:trPr>
          <w:trHeight w:val="332"/>
        </w:trPr>
        <w:tc>
          <w:tcPr>
            <w:tcW w:w="2748" w:type="dxa"/>
            <w:noWrap/>
            <w:hideMark/>
          </w:tcPr>
          <w:p w14:paraId="10B9B57B" w14:textId="77777777" w:rsidR="005F301D" w:rsidRPr="007E38D6" w:rsidRDefault="005F301D">
            <w:pPr>
              <w:rPr>
                <w:rFonts w:asciiTheme="minorHAnsi" w:hAnsiTheme="minorHAnsi" w:cs="Consolas"/>
              </w:rPr>
            </w:pPr>
            <w:r w:rsidRPr="007E38D6">
              <w:rPr>
                <w:rFonts w:asciiTheme="minorHAnsi" w:hAnsiTheme="minorHAnsi" w:cs="Consolas"/>
              </w:rPr>
              <w:t>9290</w:t>
            </w:r>
          </w:p>
        </w:tc>
        <w:tc>
          <w:tcPr>
            <w:tcW w:w="7417" w:type="dxa"/>
            <w:hideMark/>
          </w:tcPr>
          <w:p w14:paraId="3F73EDB9" w14:textId="77777777" w:rsidR="005F301D" w:rsidRPr="007E38D6" w:rsidRDefault="005F301D">
            <w:pPr>
              <w:rPr>
                <w:rFonts w:asciiTheme="minorHAnsi" w:hAnsiTheme="minorHAnsi" w:cs="Consolas"/>
              </w:rPr>
            </w:pPr>
            <w:r w:rsidRPr="007E38D6">
              <w:rPr>
                <w:rFonts w:asciiTheme="minorHAnsi" w:hAnsiTheme="minorHAnsi" w:cs="Consolas"/>
              </w:rPr>
              <w:t xml:space="preserve">Private households </w:t>
            </w:r>
          </w:p>
        </w:tc>
        <w:tc>
          <w:tcPr>
            <w:tcW w:w="332" w:type="dxa"/>
            <w:noWrap/>
            <w:hideMark/>
          </w:tcPr>
          <w:p w14:paraId="5D73BB54" w14:textId="77777777" w:rsidR="005F301D" w:rsidRPr="007E38D6" w:rsidRDefault="005F301D">
            <w:pPr>
              <w:rPr>
                <w:rFonts w:asciiTheme="minorHAnsi" w:hAnsiTheme="minorHAnsi" w:cs="Consolas"/>
              </w:rPr>
            </w:pPr>
          </w:p>
        </w:tc>
      </w:tr>
      <w:tr w:rsidR="005F301D" w:rsidRPr="007E38D6" w14:paraId="01705D08" w14:textId="77777777" w:rsidTr="008529AF">
        <w:trPr>
          <w:trHeight w:val="316"/>
        </w:trPr>
        <w:tc>
          <w:tcPr>
            <w:tcW w:w="2748" w:type="dxa"/>
            <w:noWrap/>
            <w:hideMark/>
          </w:tcPr>
          <w:p w14:paraId="14BBDFFE" w14:textId="77777777" w:rsidR="005F301D" w:rsidRPr="007E38D6" w:rsidRDefault="005F301D">
            <w:pPr>
              <w:rPr>
                <w:rFonts w:asciiTheme="minorHAnsi" w:hAnsiTheme="minorHAnsi" w:cs="Consolas"/>
              </w:rPr>
            </w:pPr>
            <w:r w:rsidRPr="007E38D6">
              <w:rPr>
                <w:rFonts w:asciiTheme="minorHAnsi" w:hAnsiTheme="minorHAnsi" w:cs="Consolas"/>
              </w:rPr>
              <w:t>9370</w:t>
            </w:r>
          </w:p>
        </w:tc>
        <w:tc>
          <w:tcPr>
            <w:tcW w:w="7417" w:type="dxa"/>
            <w:hideMark/>
          </w:tcPr>
          <w:p w14:paraId="068CE134" w14:textId="77777777" w:rsidR="005F301D" w:rsidRPr="007E38D6" w:rsidRDefault="005F301D">
            <w:pPr>
              <w:rPr>
                <w:rFonts w:asciiTheme="minorHAnsi" w:hAnsiTheme="minorHAnsi" w:cs="Consolas"/>
              </w:rPr>
            </w:pPr>
            <w:r w:rsidRPr="007E38D6">
              <w:rPr>
                <w:rFonts w:asciiTheme="minorHAnsi" w:hAnsiTheme="minorHAnsi" w:cs="Consolas"/>
              </w:rPr>
              <w:t xml:space="preserve">Executive offices and legislative bodies </w:t>
            </w:r>
          </w:p>
        </w:tc>
        <w:tc>
          <w:tcPr>
            <w:tcW w:w="332" w:type="dxa"/>
            <w:noWrap/>
            <w:hideMark/>
          </w:tcPr>
          <w:p w14:paraId="65A837C5" w14:textId="77777777" w:rsidR="005F301D" w:rsidRPr="007E38D6" w:rsidRDefault="005F301D">
            <w:pPr>
              <w:rPr>
                <w:rFonts w:asciiTheme="minorHAnsi" w:hAnsiTheme="minorHAnsi" w:cs="Consolas"/>
              </w:rPr>
            </w:pPr>
          </w:p>
        </w:tc>
      </w:tr>
      <w:tr w:rsidR="005F301D" w:rsidRPr="007E38D6" w14:paraId="2C2333BC" w14:textId="77777777" w:rsidTr="008529AF">
        <w:trPr>
          <w:trHeight w:val="287"/>
        </w:trPr>
        <w:tc>
          <w:tcPr>
            <w:tcW w:w="2748" w:type="dxa"/>
            <w:noWrap/>
            <w:hideMark/>
          </w:tcPr>
          <w:p w14:paraId="4EADB4ED" w14:textId="77777777" w:rsidR="005F301D" w:rsidRPr="007E38D6" w:rsidRDefault="005F301D">
            <w:pPr>
              <w:rPr>
                <w:rFonts w:asciiTheme="minorHAnsi" w:hAnsiTheme="minorHAnsi" w:cs="Consolas"/>
              </w:rPr>
            </w:pPr>
            <w:r w:rsidRPr="007E38D6">
              <w:rPr>
                <w:rFonts w:asciiTheme="minorHAnsi" w:hAnsiTheme="minorHAnsi" w:cs="Consolas"/>
              </w:rPr>
              <w:t>9380</w:t>
            </w:r>
          </w:p>
        </w:tc>
        <w:tc>
          <w:tcPr>
            <w:tcW w:w="7417" w:type="dxa"/>
            <w:hideMark/>
          </w:tcPr>
          <w:p w14:paraId="7902CAB4" w14:textId="77777777" w:rsidR="005F301D" w:rsidRPr="007E38D6" w:rsidRDefault="005F301D">
            <w:pPr>
              <w:rPr>
                <w:rFonts w:asciiTheme="minorHAnsi" w:hAnsiTheme="minorHAnsi" w:cs="Consolas"/>
              </w:rPr>
            </w:pPr>
            <w:r w:rsidRPr="007E38D6">
              <w:rPr>
                <w:rFonts w:asciiTheme="minorHAnsi" w:hAnsiTheme="minorHAnsi" w:cs="Consolas"/>
              </w:rPr>
              <w:t xml:space="preserve">Public finance activities </w:t>
            </w:r>
          </w:p>
        </w:tc>
        <w:tc>
          <w:tcPr>
            <w:tcW w:w="332" w:type="dxa"/>
            <w:noWrap/>
            <w:hideMark/>
          </w:tcPr>
          <w:p w14:paraId="7B274230" w14:textId="77777777" w:rsidR="005F301D" w:rsidRPr="007E38D6" w:rsidRDefault="005F301D">
            <w:pPr>
              <w:rPr>
                <w:rFonts w:asciiTheme="minorHAnsi" w:hAnsiTheme="minorHAnsi" w:cs="Consolas"/>
              </w:rPr>
            </w:pPr>
          </w:p>
        </w:tc>
      </w:tr>
      <w:tr w:rsidR="005F301D" w:rsidRPr="007E38D6" w14:paraId="454117A5" w14:textId="77777777" w:rsidTr="008529AF">
        <w:trPr>
          <w:trHeight w:val="316"/>
        </w:trPr>
        <w:tc>
          <w:tcPr>
            <w:tcW w:w="2748" w:type="dxa"/>
            <w:noWrap/>
            <w:hideMark/>
          </w:tcPr>
          <w:p w14:paraId="5D84765B" w14:textId="77777777" w:rsidR="005F301D" w:rsidRPr="007E38D6" w:rsidRDefault="005F301D">
            <w:pPr>
              <w:rPr>
                <w:rFonts w:asciiTheme="minorHAnsi" w:hAnsiTheme="minorHAnsi" w:cs="Consolas"/>
              </w:rPr>
            </w:pPr>
            <w:r w:rsidRPr="007E38D6">
              <w:rPr>
                <w:rFonts w:asciiTheme="minorHAnsi" w:hAnsiTheme="minorHAnsi" w:cs="Consolas"/>
              </w:rPr>
              <w:t>9390</w:t>
            </w:r>
          </w:p>
        </w:tc>
        <w:tc>
          <w:tcPr>
            <w:tcW w:w="7417" w:type="dxa"/>
            <w:hideMark/>
          </w:tcPr>
          <w:p w14:paraId="3DBD70B4" w14:textId="77777777" w:rsidR="005F301D" w:rsidRPr="007E38D6" w:rsidRDefault="005F301D">
            <w:pPr>
              <w:rPr>
                <w:rFonts w:asciiTheme="minorHAnsi" w:hAnsiTheme="minorHAnsi" w:cs="Consolas"/>
              </w:rPr>
            </w:pPr>
            <w:r w:rsidRPr="007E38D6">
              <w:rPr>
                <w:rFonts w:asciiTheme="minorHAnsi" w:hAnsiTheme="minorHAnsi" w:cs="Consolas"/>
              </w:rPr>
              <w:t xml:space="preserve">Other general government and support </w:t>
            </w:r>
          </w:p>
        </w:tc>
        <w:tc>
          <w:tcPr>
            <w:tcW w:w="332" w:type="dxa"/>
            <w:noWrap/>
            <w:hideMark/>
          </w:tcPr>
          <w:p w14:paraId="27997598" w14:textId="77777777" w:rsidR="005F301D" w:rsidRPr="007E38D6" w:rsidRDefault="005F301D">
            <w:pPr>
              <w:rPr>
                <w:rFonts w:asciiTheme="minorHAnsi" w:hAnsiTheme="minorHAnsi" w:cs="Consolas"/>
              </w:rPr>
            </w:pPr>
          </w:p>
        </w:tc>
      </w:tr>
      <w:tr w:rsidR="005F301D" w:rsidRPr="007E38D6" w14:paraId="7745F564" w14:textId="77777777" w:rsidTr="008529AF">
        <w:trPr>
          <w:trHeight w:val="316"/>
        </w:trPr>
        <w:tc>
          <w:tcPr>
            <w:tcW w:w="2748" w:type="dxa"/>
            <w:noWrap/>
            <w:hideMark/>
          </w:tcPr>
          <w:p w14:paraId="6D34DD18" w14:textId="77777777" w:rsidR="005F301D" w:rsidRPr="007E38D6" w:rsidRDefault="005F301D">
            <w:pPr>
              <w:rPr>
                <w:rFonts w:asciiTheme="minorHAnsi" w:hAnsiTheme="minorHAnsi" w:cs="Consolas"/>
              </w:rPr>
            </w:pPr>
            <w:r w:rsidRPr="007E38D6">
              <w:rPr>
                <w:rFonts w:asciiTheme="minorHAnsi" w:hAnsiTheme="minorHAnsi" w:cs="Consolas"/>
              </w:rPr>
              <w:t>9470</w:t>
            </w:r>
          </w:p>
        </w:tc>
        <w:tc>
          <w:tcPr>
            <w:tcW w:w="7417" w:type="dxa"/>
            <w:hideMark/>
          </w:tcPr>
          <w:p w14:paraId="2012DEDA" w14:textId="77777777" w:rsidR="005F301D" w:rsidRPr="007E38D6" w:rsidRDefault="005F301D">
            <w:pPr>
              <w:rPr>
                <w:rFonts w:asciiTheme="minorHAnsi" w:hAnsiTheme="minorHAnsi" w:cs="Consolas"/>
              </w:rPr>
            </w:pPr>
            <w:r w:rsidRPr="007E38D6">
              <w:rPr>
                <w:rFonts w:asciiTheme="minorHAnsi" w:hAnsiTheme="minorHAnsi" w:cs="Consolas"/>
              </w:rPr>
              <w:t xml:space="preserve">Justice, public order, and safety activities </w:t>
            </w:r>
          </w:p>
        </w:tc>
        <w:tc>
          <w:tcPr>
            <w:tcW w:w="332" w:type="dxa"/>
            <w:noWrap/>
            <w:hideMark/>
          </w:tcPr>
          <w:p w14:paraId="0EFC11DD" w14:textId="77777777" w:rsidR="005F301D" w:rsidRPr="007E38D6" w:rsidRDefault="005F301D">
            <w:pPr>
              <w:rPr>
                <w:rFonts w:asciiTheme="minorHAnsi" w:hAnsiTheme="minorHAnsi" w:cs="Consolas"/>
              </w:rPr>
            </w:pPr>
          </w:p>
        </w:tc>
      </w:tr>
      <w:tr w:rsidR="005F301D" w:rsidRPr="007E38D6" w14:paraId="5D9701A9" w14:textId="77777777" w:rsidTr="008529AF">
        <w:trPr>
          <w:trHeight w:val="316"/>
        </w:trPr>
        <w:tc>
          <w:tcPr>
            <w:tcW w:w="2748" w:type="dxa"/>
            <w:noWrap/>
            <w:hideMark/>
          </w:tcPr>
          <w:p w14:paraId="51E400AD" w14:textId="77777777" w:rsidR="005F301D" w:rsidRPr="007E38D6" w:rsidRDefault="005F301D">
            <w:pPr>
              <w:rPr>
                <w:rFonts w:asciiTheme="minorHAnsi" w:hAnsiTheme="minorHAnsi" w:cs="Consolas"/>
              </w:rPr>
            </w:pPr>
            <w:r w:rsidRPr="007E38D6">
              <w:rPr>
                <w:rFonts w:asciiTheme="minorHAnsi" w:hAnsiTheme="minorHAnsi" w:cs="Consolas"/>
              </w:rPr>
              <w:t>9480</w:t>
            </w:r>
          </w:p>
        </w:tc>
        <w:tc>
          <w:tcPr>
            <w:tcW w:w="7417" w:type="dxa"/>
            <w:hideMark/>
          </w:tcPr>
          <w:p w14:paraId="32FAD6B9" w14:textId="77777777" w:rsidR="005F301D" w:rsidRPr="007E38D6" w:rsidRDefault="005F301D">
            <w:pPr>
              <w:rPr>
                <w:rFonts w:asciiTheme="minorHAnsi" w:hAnsiTheme="minorHAnsi" w:cs="Consolas"/>
              </w:rPr>
            </w:pPr>
            <w:r w:rsidRPr="007E38D6">
              <w:rPr>
                <w:rFonts w:asciiTheme="minorHAnsi" w:hAnsiTheme="minorHAnsi" w:cs="Consolas"/>
              </w:rPr>
              <w:t xml:space="preserve">Administration of human resource programs  </w:t>
            </w:r>
          </w:p>
        </w:tc>
        <w:tc>
          <w:tcPr>
            <w:tcW w:w="332" w:type="dxa"/>
            <w:noWrap/>
            <w:hideMark/>
          </w:tcPr>
          <w:p w14:paraId="5C0C43EF" w14:textId="77777777" w:rsidR="005F301D" w:rsidRPr="007E38D6" w:rsidRDefault="005F301D">
            <w:pPr>
              <w:rPr>
                <w:rFonts w:asciiTheme="minorHAnsi" w:hAnsiTheme="minorHAnsi" w:cs="Consolas"/>
              </w:rPr>
            </w:pPr>
          </w:p>
        </w:tc>
      </w:tr>
      <w:tr w:rsidR="005F301D" w:rsidRPr="007E38D6" w14:paraId="4488107D" w14:textId="77777777" w:rsidTr="008529AF">
        <w:trPr>
          <w:trHeight w:val="316"/>
        </w:trPr>
        <w:tc>
          <w:tcPr>
            <w:tcW w:w="2748" w:type="dxa"/>
            <w:noWrap/>
            <w:hideMark/>
          </w:tcPr>
          <w:p w14:paraId="0527A86F" w14:textId="77777777" w:rsidR="005F301D" w:rsidRPr="007E38D6" w:rsidRDefault="005F301D">
            <w:pPr>
              <w:rPr>
                <w:rFonts w:asciiTheme="minorHAnsi" w:hAnsiTheme="minorHAnsi" w:cs="Consolas"/>
              </w:rPr>
            </w:pPr>
            <w:r w:rsidRPr="007E38D6">
              <w:rPr>
                <w:rFonts w:asciiTheme="minorHAnsi" w:hAnsiTheme="minorHAnsi" w:cs="Consolas"/>
              </w:rPr>
              <w:t>9490</w:t>
            </w:r>
          </w:p>
        </w:tc>
        <w:tc>
          <w:tcPr>
            <w:tcW w:w="7417" w:type="dxa"/>
            <w:hideMark/>
          </w:tcPr>
          <w:p w14:paraId="5D755D59" w14:textId="77777777" w:rsidR="005F301D" w:rsidRPr="007E38D6" w:rsidRDefault="005F301D">
            <w:pPr>
              <w:rPr>
                <w:rFonts w:asciiTheme="minorHAnsi" w:hAnsiTheme="minorHAnsi" w:cs="Consolas"/>
              </w:rPr>
            </w:pPr>
            <w:r w:rsidRPr="007E38D6">
              <w:rPr>
                <w:rFonts w:asciiTheme="minorHAnsi" w:hAnsiTheme="minorHAnsi" w:cs="Consolas"/>
              </w:rPr>
              <w:t xml:space="preserve">Administration of environmental quality and housing programs </w:t>
            </w:r>
          </w:p>
        </w:tc>
        <w:tc>
          <w:tcPr>
            <w:tcW w:w="332" w:type="dxa"/>
            <w:noWrap/>
            <w:hideMark/>
          </w:tcPr>
          <w:p w14:paraId="7A8B13EB" w14:textId="77777777" w:rsidR="005F301D" w:rsidRPr="007E38D6" w:rsidRDefault="005F301D">
            <w:pPr>
              <w:rPr>
                <w:rFonts w:asciiTheme="minorHAnsi" w:hAnsiTheme="minorHAnsi" w:cs="Consolas"/>
              </w:rPr>
            </w:pPr>
          </w:p>
        </w:tc>
      </w:tr>
      <w:tr w:rsidR="005F301D" w:rsidRPr="007E38D6" w14:paraId="60D0908A" w14:textId="77777777" w:rsidTr="008529AF">
        <w:trPr>
          <w:trHeight w:val="316"/>
        </w:trPr>
        <w:tc>
          <w:tcPr>
            <w:tcW w:w="2748" w:type="dxa"/>
            <w:noWrap/>
            <w:hideMark/>
          </w:tcPr>
          <w:p w14:paraId="32ED5777" w14:textId="77777777" w:rsidR="005F301D" w:rsidRPr="007E38D6" w:rsidRDefault="005F301D">
            <w:pPr>
              <w:rPr>
                <w:rFonts w:asciiTheme="minorHAnsi" w:hAnsiTheme="minorHAnsi" w:cs="Consolas"/>
              </w:rPr>
            </w:pPr>
            <w:r w:rsidRPr="007E38D6">
              <w:rPr>
                <w:rFonts w:asciiTheme="minorHAnsi" w:hAnsiTheme="minorHAnsi" w:cs="Consolas"/>
              </w:rPr>
              <w:t>9570</w:t>
            </w:r>
          </w:p>
        </w:tc>
        <w:tc>
          <w:tcPr>
            <w:tcW w:w="7417" w:type="dxa"/>
            <w:hideMark/>
          </w:tcPr>
          <w:p w14:paraId="564131B7" w14:textId="77777777" w:rsidR="005F301D" w:rsidRPr="007E38D6" w:rsidRDefault="005F301D">
            <w:pPr>
              <w:rPr>
                <w:rFonts w:asciiTheme="minorHAnsi" w:hAnsiTheme="minorHAnsi" w:cs="Consolas"/>
              </w:rPr>
            </w:pPr>
            <w:r w:rsidRPr="007E38D6">
              <w:rPr>
                <w:rFonts w:asciiTheme="minorHAnsi" w:hAnsiTheme="minorHAnsi" w:cs="Consolas"/>
              </w:rPr>
              <w:t>Administration of economic programs and space research</w:t>
            </w:r>
          </w:p>
        </w:tc>
        <w:tc>
          <w:tcPr>
            <w:tcW w:w="332" w:type="dxa"/>
            <w:noWrap/>
            <w:hideMark/>
          </w:tcPr>
          <w:p w14:paraId="1E1D303F" w14:textId="77777777" w:rsidR="005F301D" w:rsidRPr="007E38D6" w:rsidRDefault="005F301D">
            <w:pPr>
              <w:rPr>
                <w:rFonts w:asciiTheme="minorHAnsi" w:hAnsiTheme="minorHAnsi" w:cs="Consolas"/>
              </w:rPr>
            </w:pPr>
          </w:p>
        </w:tc>
      </w:tr>
      <w:tr w:rsidR="005F301D" w:rsidRPr="007E38D6" w14:paraId="3663F1CE" w14:textId="77777777" w:rsidTr="008529AF">
        <w:trPr>
          <w:trHeight w:val="316"/>
        </w:trPr>
        <w:tc>
          <w:tcPr>
            <w:tcW w:w="2748" w:type="dxa"/>
            <w:noWrap/>
            <w:hideMark/>
          </w:tcPr>
          <w:p w14:paraId="3C45EC0E" w14:textId="77777777" w:rsidR="005F301D" w:rsidRPr="007E38D6" w:rsidRDefault="005F301D">
            <w:pPr>
              <w:rPr>
                <w:rFonts w:asciiTheme="minorHAnsi" w:hAnsiTheme="minorHAnsi" w:cs="Consolas"/>
              </w:rPr>
            </w:pPr>
            <w:r w:rsidRPr="007E38D6">
              <w:rPr>
                <w:rFonts w:asciiTheme="minorHAnsi" w:hAnsiTheme="minorHAnsi" w:cs="Consolas"/>
              </w:rPr>
              <w:t>9590</w:t>
            </w:r>
          </w:p>
        </w:tc>
        <w:tc>
          <w:tcPr>
            <w:tcW w:w="7417" w:type="dxa"/>
            <w:hideMark/>
          </w:tcPr>
          <w:p w14:paraId="617D9A78" w14:textId="77777777" w:rsidR="005F301D" w:rsidRPr="007E38D6" w:rsidRDefault="005F301D">
            <w:pPr>
              <w:rPr>
                <w:rFonts w:asciiTheme="minorHAnsi" w:hAnsiTheme="minorHAnsi" w:cs="Consolas"/>
              </w:rPr>
            </w:pPr>
            <w:r w:rsidRPr="007E38D6">
              <w:rPr>
                <w:rFonts w:asciiTheme="minorHAnsi" w:hAnsiTheme="minorHAnsi" w:cs="Consolas"/>
              </w:rPr>
              <w:t xml:space="preserve">National security and international affairs </w:t>
            </w:r>
          </w:p>
        </w:tc>
        <w:tc>
          <w:tcPr>
            <w:tcW w:w="332" w:type="dxa"/>
            <w:noWrap/>
            <w:hideMark/>
          </w:tcPr>
          <w:p w14:paraId="2A9BCF14" w14:textId="77777777" w:rsidR="005F301D" w:rsidRPr="007E38D6" w:rsidRDefault="005F301D">
            <w:pPr>
              <w:rPr>
                <w:rFonts w:asciiTheme="minorHAnsi" w:hAnsiTheme="minorHAnsi" w:cs="Consolas"/>
              </w:rPr>
            </w:pPr>
          </w:p>
        </w:tc>
      </w:tr>
      <w:tr w:rsidR="005F301D" w:rsidRPr="007E38D6" w14:paraId="4B39C339" w14:textId="77777777" w:rsidTr="008529AF">
        <w:trPr>
          <w:trHeight w:val="278"/>
        </w:trPr>
        <w:tc>
          <w:tcPr>
            <w:tcW w:w="2748" w:type="dxa"/>
            <w:noWrap/>
            <w:hideMark/>
          </w:tcPr>
          <w:p w14:paraId="334046E0" w14:textId="77777777" w:rsidR="005F301D" w:rsidRPr="007E38D6" w:rsidRDefault="005F301D">
            <w:pPr>
              <w:rPr>
                <w:rFonts w:asciiTheme="minorHAnsi" w:hAnsiTheme="minorHAnsi" w:cs="Consolas"/>
              </w:rPr>
            </w:pPr>
            <w:r w:rsidRPr="007E38D6">
              <w:rPr>
                <w:rFonts w:asciiTheme="minorHAnsi" w:hAnsiTheme="minorHAnsi" w:cs="Consolas"/>
              </w:rPr>
              <w:t>9670</w:t>
            </w:r>
          </w:p>
        </w:tc>
        <w:tc>
          <w:tcPr>
            <w:tcW w:w="7417" w:type="dxa"/>
            <w:hideMark/>
          </w:tcPr>
          <w:p w14:paraId="43EBCD73" w14:textId="77777777" w:rsidR="005F301D" w:rsidRPr="007E38D6" w:rsidRDefault="005F301D">
            <w:pPr>
              <w:rPr>
                <w:rFonts w:asciiTheme="minorHAnsi" w:hAnsiTheme="minorHAnsi" w:cs="Consolas"/>
              </w:rPr>
            </w:pPr>
            <w:r w:rsidRPr="007E38D6">
              <w:rPr>
                <w:rFonts w:asciiTheme="minorHAnsi" w:hAnsiTheme="minorHAnsi" w:cs="Consolas"/>
              </w:rPr>
              <w:t>U. S. Army</w:t>
            </w:r>
          </w:p>
        </w:tc>
        <w:tc>
          <w:tcPr>
            <w:tcW w:w="332" w:type="dxa"/>
            <w:noWrap/>
            <w:hideMark/>
          </w:tcPr>
          <w:p w14:paraId="483598F5" w14:textId="77777777" w:rsidR="005F301D" w:rsidRPr="007E38D6" w:rsidRDefault="005F301D">
            <w:pPr>
              <w:rPr>
                <w:rFonts w:asciiTheme="minorHAnsi" w:hAnsiTheme="minorHAnsi" w:cs="Consolas"/>
              </w:rPr>
            </w:pPr>
          </w:p>
        </w:tc>
      </w:tr>
      <w:tr w:rsidR="005F301D" w:rsidRPr="007E38D6" w14:paraId="20312D5F" w14:textId="77777777" w:rsidTr="008529AF">
        <w:trPr>
          <w:trHeight w:val="332"/>
        </w:trPr>
        <w:tc>
          <w:tcPr>
            <w:tcW w:w="2748" w:type="dxa"/>
            <w:noWrap/>
            <w:hideMark/>
          </w:tcPr>
          <w:p w14:paraId="020341D8" w14:textId="77777777" w:rsidR="005F301D" w:rsidRPr="007E38D6" w:rsidRDefault="005F301D">
            <w:pPr>
              <w:rPr>
                <w:rFonts w:asciiTheme="minorHAnsi" w:hAnsiTheme="minorHAnsi" w:cs="Consolas"/>
              </w:rPr>
            </w:pPr>
            <w:r w:rsidRPr="007E38D6">
              <w:rPr>
                <w:rFonts w:asciiTheme="minorHAnsi" w:hAnsiTheme="minorHAnsi" w:cs="Consolas"/>
              </w:rPr>
              <w:t>9680</w:t>
            </w:r>
          </w:p>
        </w:tc>
        <w:tc>
          <w:tcPr>
            <w:tcW w:w="7417" w:type="dxa"/>
            <w:hideMark/>
          </w:tcPr>
          <w:p w14:paraId="5201B0AB" w14:textId="77777777" w:rsidR="005F301D" w:rsidRPr="007E38D6" w:rsidRDefault="005F301D">
            <w:pPr>
              <w:rPr>
                <w:rFonts w:asciiTheme="minorHAnsi" w:hAnsiTheme="minorHAnsi" w:cs="Consolas"/>
              </w:rPr>
            </w:pPr>
            <w:r w:rsidRPr="007E38D6">
              <w:rPr>
                <w:rFonts w:asciiTheme="minorHAnsi" w:hAnsiTheme="minorHAnsi" w:cs="Consolas"/>
              </w:rPr>
              <w:t>U. S. Air Force</w:t>
            </w:r>
          </w:p>
        </w:tc>
        <w:tc>
          <w:tcPr>
            <w:tcW w:w="332" w:type="dxa"/>
            <w:noWrap/>
            <w:hideMark/>
          </w:tcPr>
          <w:p w14:paraId="25E3689E" w14:textId="77777777" w:rsidR="005F301D" w:rsidRPr="007E38D6" w:rsidRDefault="005F301D">
            <w:pPr>
              <w:rPr>
                <w:rFonts w:asciiTheme="minorHAnsi" w:hAnsiTheme="minorHAnsi" w:cs="Consolas"/>
              </w:rPr>
            </w:pPr>
          </w:p>
        </w:tc>
      </w:tr>
      <w:tr w:rsidR="005F301D" w:rsidRPr="007E38D6" w14:paraId="499B47B6" w14:textId="77777777" w:rsidTr="008529AF">
        <w:trPr>
          <w:trHeight w:val="316"/>
        </w:trPr>
        <w:tc>
          <w:tcPr>
            <w:tcW w:w="2748" w:type="dxa"/>
            <w:noWrap/>
            <w:hideMark/>
          </w:tcPr>
          <w:p w14:paraId="19A6634A" w14:textId="77777777" w:rsidR="005F301D" w:rsidRPr="007E38D6" w:rsidRDefault="005F301D">
            <w:pPr>
              <w:rPr>
                <w:rFonts w:asciiTheme="minorHAnsi" w:hAnsiTheme="minorHAnsi" w:cs="Consolas"/>
              </w:rPr>
            </w:pPr>
            <w:r w:rsidRPr="007E38D6">
              <w:rPr>
                <w:rFonts w:asciiTheme="minorHAnsi" w:hAnsiTheme="minorHAnsi" w:cs="Consolas"/>
              </w:rPr>
              <w:t>9690</w:t>
            </w:r>
          </w:p>
        </w:tc>
        <w:tc>
          <w:tcPr>
            <w:tcW w:w="7417" w:type="dxa"/>
            <w:hideMark/>
          </w:tcPr>
          <w:p w14:paraId="1F3BD631" w14:textId="77777777" w:rsidR="005F301D" w:rsidRPr="007E38D6" w:rsidRDefault="005F301D">
            <w:pPr>
              <w:rPr>
                <w:rFonts w:asciiTheme="minorHAnsi" w:hAnsiTheme="minorHAnsi" w:cs="Consolas"/>
              </w:rPr>
            </w:pPr>
            <w:r w:rsidRPr="007E38D6">
              <w:rPr>
                <w:rFonts w:asciiTheme="minorHAnsi" w:hAnsiTheme="minorHAnsi" w:cs="Consolas"/>
              </w:rPr>
              <w:t>U. S. Navy</w:t>
            </w:r>
          </w:p>
        </w:tc>
        <w:tc>
          <w:tcPr>
            <w:tcW w:w="332" w:type="dxa"/>
            <w:noWrap/>
            <w:hideMark/>
          </w:tcPr>
          <w:p w14:paraId="5594D424" w14:textId="77777777" w:rsidR="005F301D" w:rsidRPr="007E38D6" w:rsidRDefault="005F301D">
            <w:pPr>
              <w:rPr>
                <w:rFonts w:asciiTheme="minorHAnsi" w:hAnsiTheme="minorHAnsi" w:cs="Consolas"/>
              </w:rPr>
            </w:pPr>
          </w:p>
        </w:tc>
      </w:tr>
      <w:tr w:rsidR="005F301D" w:rsidRPr="007E38D6" w14:paraId="3318552C" w14:textId="77777777" w:rsidTr="008529AF">
        <w:trPr>
          <w:trHeight w:val="316"/>
        </w:trPr>
        <w:tc>
          <w:tcPr>
            <w:tcW w:w="2748" w:type="dxa"/>
            <w:noWrap/>
            <w:hideMark/>
          </w:tcPr>
          <w:p w14:paraId="651AFAC4" w14:textId="77777777" w:rsidR="005F301D" w:rsidRPr="007E38D6" w:rsidRDefault="005F301D">
            <w:pPr>
              <w:rPr>
                <w:rFonts w:asciiTheme="minorHAnsi" w:hAnsiTheme="minorHAnsi" w:cs="Consolas"/>
              </w:rPr>
            </w:pPr>
            <w:r w:rsidRPr="007E38D6">
              <w:rPr>
                <w:rFonts w:asciiTheme="minorHAnsi" w:hAnsiTheme="minorHAnsi" w:cs="Consolas"/>
              </w:rPr>
              <w:t>9770</w:t>
            </w:r>
          </w:p>
        </w:tc>
        <w:tc>
          <w:tcPr>
            <w:tcW w:w="7417" w:type="dxa"/>
            <w:hideMark/>
          </w:tcPr>
          <w:p w14:paraId="57130F63" w14:textId="77777777" w:rsidR="005F301D" w:rsidRPr="007E38D6" w:rsidRDefault="005F301D">
            <w:pPr>
              <w:rPr>
                <w:rFonts w:asciiTheme="minorHAnsi" w:hAnsiTheme="minorHAnsi" w:cs="Consolas"/>
              </w:rPr>
            </w:pPr>
            <w:r w:rsidRPr="007E38D6">
              <w:rPr>
                <w:rFonts w:asciiTheme="minorHAnsi" w:hAnsiTheme="minorHAnsi" w:cs="Consolas"/>
              </w:rPr>
              <w:t>U. S. Marines</w:t>
            </w:r>
          </w:p>
        </w:tc>
        <w:tc>
          <w:tcPr>
            <w:tcW w:w="332" w:type="dxa"/>
            <w:noWrap/>
            <w:hideMark/>
          </w:tcPr>
          <w:p w14:paraId="11422F2C" w14:textId="77777777" w:rsidR="005F301D" w:rsidRPr="007E38D6" w:rsidRDefault="005F301D">
            <w:pPr>
              <w:rPr>
                <w:rFonts w:asciiTheme="minorHAnsi" w:hAnsiTheme="minorHAnsi" w:cs="Consolas"/>
              </w:rPr>
            </w:pPr>
          </w:p>
        </w:tc>
      </w:tr>
      <w:tr w:rsidR="005F301D" w:rsidRPr="007E38D6" w14:paraId="09129548" w14:textId="77777777" w:rsidTr="008529AF">
        <w:trPr>
          <w:trHeight w:val="316"/>
        </w:trPr>
        <w:tc>
          <w:tcPr>
            <w:tcW w:w="2748" w:type="dxa"/>
            <w:noWrap/>
            <w:hideMark/>
          </w:tcPr>
          <w:p w14:paraId="47883693" w14:textId="77777777" w:rsidR="005F301D" w:rsidRPr="007E38D6" w:rsidRDefault="005F301D">
            <w:pPr>
              <w:rPr>
                <w:rFonts w:asciiTheme="minorHAnsi" w:hAnsiTheme="minorHAnsi" w:cs="Consolas"/>
              </w:rPr>
            </w:pPr>
            <w:r w:rsidRPr="007E38D6">
              <w:rPr>
                <w:rFonts w:asciiTheme="minorHAnsi" w:hAnsiTheme="minorHAnsi" w:cs="Consolas"/>
              </w:rPr>
              <w:t>9780</w:t>
            </w:r>
          </w:p>
        </w:tc>
        <w:tc>
          <w:tcPr>
            <w:tcW w:w="7417" w:type="dxa"/>
            <w:hideMark/>
          </w:tcPr>
          <w:p w14:paraId="4FA28B14" w14:textId="77777777" w:rsidR="005F301D" w:rsidRPr="007E38D6" w:rsidRDefault="005F301D">
            <w:pPr>
              <w:rPr>
                <w:rFonts w:asciiTheme="minorHAnsi" w:hAnsiTheme="minorHAnsi" w:cs="Consolas"/>
              </w:rPr>
            </w:pPr>
            <w:r w:rsidRPr="007E38D6">
              <w:rPr>
                <w:rFonts w:asciiTheme="minorHAnsi" w:hAnsiTheme="minorHAnsi" w:cs="Consolas"/>
              </w:rPr>
              <w:t>U. S. Coast Guard</w:t>
            </w:r>
          </w:p>
        </w:tc>
        <w:tc>
          <w:tcPr>
            <w:tcW w:w="332" w:type="dxa"/>
            <w:noWrap/>
            <w:hideMark/>
          </w:tcPr>
          <w:p w14:paraId="29BE6AC3" w14:textId="77777777" w:rsidR="005F301D" w:rsidRPr="007E38D6" w:rsidRDefault="005F301D">
            <w:pPr>
              <w:rPr>
                <w:rFonts w:asciiTheme="minorHAnsi" w:hAnsiTheme="minorHAnsi" w:cs="Consolas"/>
              </w:rPr>
            </w:pPr>
          </w:p>
        </w:tc>
      </w:tr>
      <w:tr w:rsidR="005F301D" w:rsidRPr="007E38D6" w14:paraId="74186DB4" w14:textId="77777777" w:rsidTr="008529AF">
        <w:trPr>
          <w:trHeight w:val="316"/>
        </w:trPr>
        <w:tc>
          <w:tcPr>
            <w:tcW w:w="2748" w:type="dxa"/>
            <w:noWrap/>
            <w:hideMark/>
          </w:tcPr>
          <w:p w14:paraId="28F5A7DA" w14:textId="77777777" w:rsidR="005F301D" w:rsidRPr="007E38D6" w:rsidRDefault="005F301D">
            <w:pPr>
              <w:rPr>
                <w:rFonts w:asciiTheme="minorHAnsi" w:hAnsiTheme="minorHAnsi" w:cs="Consolas"/>
              </w:rPr>
            </w:pPr>
            <w:r w:rsidRPr="007E38D6">
              <w:rPr>
                <w:rFonts w:asciiTheme="minorHAnsi" w:hAnsiTheme="minorHAnsi" w:cs="Consolas"/>
              </w:rPr>
              <w:t>9790</w:t>
            </w:r>
          </w:p>
        </w:tc>
        <w:tc>
          <w:tcPr>
            <w:tcW w:w="7417" w:type="dxa"/>
            <w:hideMark/>
          </w:tcPr>
          <w:p w14:paraId="73350E9D" w14:textId="77777777" w:rsidR="005F301D" w:rsidRPr="007E38D6" w:rsidRDefault="005F301D">
            <w:pPr>
              <w:rPr>
                <w:rFonts w:asciiTheme="minorHAnsi" w:hAnsiTheme="minorHAnsi" w:cs="Consolas"/>
              </w:rPr>
            </w:pPr>
            <w:r w:rsidRPr="007E38D6">
              <w:rPr>
                <w:rFonts w:asciiTheme="minorHAnsi" w:hAnsiTheme="minorHAnsi" w:cs="Consolas"/>
              </w:rPr>
              <w:t>Armed Forces, Branch not specified</w:t>
            </w:r>
          </w:p>
        </w:tc>
        <w:tc>
          <w:tcPr>
            <w:tcW w:w="332" w:type="dxa"/>
            <w:noWrap/>
            <w:hideMark/>
          </w:tcPr>
          <w:p w14:paraId="557E949F" w14:textId="77777777" w:rsidR="005F301D" w:rsidRPr="007E38D6" w:rsidRDefault="005F301D">
            <w:pPr>
              <w:rPr>
                <w:rFonts w:asciiTheme="minorHAnsi" w:hAnsiTheme="minorHAnsi" w:cs="Consolas"/>
              </w:rPr>
            </w:pPr>
          </w:p>
        </w:tc>
      </w:tr>
      <w:tr w:rsidR="005F301D" w:rsidRPr="007E38D6" w14:paraId="321F1805" w14:textId="77777777" w:rsidTr="008529AF">
        <w:trPr>
          <w:trHeight w:val="316"/>
        </w:trPr>
        <w:tc>
          <w:tcPr>
            <w:tcW w:w="2748" w:type="dxa"/>
            <w:noWrap/>
            <w:hideMark/>
          </w:tcPr>
          <w:p w14:paraId="68357957" w14:textId="77777777" w:rsidR="005F301D" w:rsidRPr="007E38D6" w:rsidRDefault="005F301D">
            <w:pPr>
              <w:rPr>
                <w:rFonts w:asciiTheme="minorHAnsi" w:hAnsiTheme="minorHAnsi" w:cs="Consolas"/>
              </w:rPr>
            </w:pPr>
            <w:r w:rsidRPr="007E38D6">
              <w:rPr>
                <w:rFonts w:asciiTheme="minorHAnsi" w:hAnsiTheme="minorHAnsi" w:cs="Consolas"/>
              </w:rPr>
              <w:t>9870</w:t>
            </w:r>
          </w:p>
        </w:tc>
        <w:tc>
          <w:tcPr>
            <w:tcW w:w="7417" w:type="dxa"/>
            <w:hideMark/>
          </w:tcPr>
          <w:p w14:paraId="667CEE9F" w14:textId="77777777" w:rsidR="005F301D" w:rsidRPr="007E38D6" w:rsidRDefault="005F301D">
            <w:pPr>
              <w:rPr>
                <w:rFonts w:asciiTheme="minorHAnsi" w:hAnsiTheme="minorHAnsi" w:cs="Consolas"/>
              </w:rPr>
            </w:pPr>
            <w:r w:rsidRPr="007E38D6">
              <w:rPr>
                <w:rFonts w:asciiTheme="minorHAnsi" w:hAnsiTheme="minorHAnsi" w:cs="Consolas"/>
              </w:rPr>
              <w:t>Military Reserves or National Guard</w:t>
            </w:r>
          </w:p>
        </w:tc>
        <w:tc>
          <w:tcPr>
            <w:tcW w:w="332" w:type="dxa"/>
            <w:noWrap/>
            <w:hideMark/>
          </w:tcPr>
          <w:p w14:paraId="61DB38CE" w14:textId="77777777" w:rsidR="005F301D" w:rsidRPr="007E38D6" w:rsidRDefault="005F301D">
            <w:pPr>
              <w:rPr>
                <w:rFonts w:asciiTheme="minorHAnsi" w:hAnsiTheme="minorHAnsi" w:cs="Consolas"/>
              </w:rPr>
            </w:pPr>
          </w:p>
        </w:tc>
      </w:tr>
      <w:tr w:rsidR="005F301D" w:rsidRPr="007E38D6" w14:paraId="391BD8F8" w14:textId="77777777" w:rsidTr="008529AF">
        <w:trPr>
          <w:trHeight w:val="316"/>
        </w:trPr>
        <w:tc>
          <w:tcPr>
            <w:tcW w:w="2748" w:type="dxa"/>
            <w:noWrap/>
            <w:hideMark/>
          </w:tcPr>
          <w:p w14:paraId="6DE941D8" w14:textId="77777777" w:rsidR="005F301D" w:rsidRPr="007E38D6" w:rsidRDefault="005F301D">
            <w:pPr>
              <w:rPr>
                <w:rFonts w:asciiTheme="minorHAnsi" w:hAnsiTheme="minorHAnsi" w:cs="Consolas"/>
              </w:rPr>
            </w:pPr>
            <w:r w:rsidRPr="007E38D6">
              <w:rPr>
                <w:rFonts w:asciiTheme="minorHAnsi" w:hAnsiTheme="minorHAnsi" w:cs="Consolas"/>
              </w:rPr>
              <w:t>9920</w:t>
            </w:r>
          </w:p>
        </w:tc>
        <w:tc>
          <w:tcPr>
            <w:tcW w:w="7417" w:type="dxa"/>
            <w:hideMark/>
          </w:tcPr>
          <w:p w14:paraId="288FE6FE" w14:textId="77777777" w:rsidR="005F301D" w:rsidRPr="007E38D6" w:rsidRDefault="005F301D">
            <w:pPr>
              <w:rPr>
                <w:rFonts w:asciiTheme="minorHAnsi" w:hAnsiTheme="minorHAnsi" w:cs="Consolas"/>
              </w:rPr>
            </w:pPr>
            <w:r w:rsidRPr="007E38D6">
              <w:rPr>
                <w:rFonts w:asciiTheme="minorHAnsi" w:hAnsiTheme="minorHAnsi" w:cs="Consolas"/>
              </w:rPr>
              <w:t xml:space="preserve">Unemployed and last worked five years ago or earlier or never worked </w:t>
            </w:r>
          </w:p>
        </w:tc>
        <w:tc>
          <w:tcPr>
            <w:tcW w:w="332" w:type="dxa"/>
            <w:noWrap/>
            <w:hideMark/>
          </w:tcPr>
          <w:p w14:paraId="339D6AED" w14:textId="77777777" w:rsidR="005F301D" w:rsidRPr="007E38D6" w:rsidRDefault="005F301D">
            <w:pPr>
              <w:rPr>
                <w:rFonts w:asciiTheme="minorHAnsi" w:hAnsiTheme="minorHAnsi" w:cs="Consolas"/>
              </w:rPr>
            </w:pPr>
          </w:p>
        </w:tc>
      </w:tr>
    </w:tbl>
    <w:p w14:paraId="7C5F77E2" w14:textId="77777777" w:rsidR="00691DE2" w:rsidRDefault="00691DE2" w:rsidP="007E38D6">
      <w:pPr>
        <w:rPr>
          <w:rFonts w:ascii="Consolas" w:eastAsia="MS Mincho" w:hAnsi="Consolas" w:cs="Consolas"/>
        </w:rPr>
      </w:pPr>
      <w:bookmarkStart w:id="80" w:name="APP_D"/>
    </w:p>
    <w:p w14:paraId="7587187A" w14:textId="77777777" w:rsidR="00476156" w:rsidRDefault="00327B3A" w:rsidP="007E38D6">
      <w:pPr>
        <w:rPr>
          <w:rFonts w:ascii="Consolas" w:eastAsia="MS Mincho" w:hAnsi="Consolas" w:cs="Consolas"/>
        </w:rPr>
      </w:pPr>
      <w:r>
        <w:rPr>
          <w:rFonts w:ascii="Consolas" w:eastAsia="MS Mincho" w:hAnsi="Consolas" w:cs="Consolas"/>
        </w:rPr>
        <w:br w:type="page"/>
      </w:r>
    </w:p>
    <w:p w14:paraId="5AC2F86E" w14:textId="77777777" w:rsidR="003034BC" w:rsidRDefault="003034BC" w:rsidP="007E38D6">
      <w:pPr>
        <w:rPr>
          <w:rFonts w:ascii="Consolas" w:eastAsia="MS Mincho" w:hAnsi="Consolas" w:cs="Consolas"/>
        </w:rPr>
        <w:sectPr w:rsidR="003034BC" w:rsidSect="003034BC">
          <w:headerReference w:type="default" r:id="rId45"/>
          <w:pgSz w:w="12240" w:h="15840" w:code="1"/>
          <w:pgMar w:top="1440" w:right="1325" w:bottom="720" w:left="1440" w:header="720" w:footer="720" w:gutter="0"/>
          <w:cols w:space="720"/>
          <w:docGrid w:linePitch="360"/>
        </w:sectPr>
      </w:pPr>
    </w:p>
    <w:p w14:paraId="04C17466" w14:textId="77777777" w:rsidR="00476156" w:rsidRDefault="00476156" w:rsidP="007E38D6">
      <w:pPr>
        <w:rPr>
          <w:rFonts w:ascii="Consolas" w:eastAsia="MS Mincho" w:hAnsi="Consolas" w:cs="Consolas"/>
        </w:rPr>
      </w:pPr>
    </w:p>
    <w:p w14:paraId="0C9B17C4" w14:textId="77777777" w:rsidR="003034BC" w:rsidRDefault="003034BC" w:rsidP="007E38D6">
      <w:pPr>
        <w:rPr>
          <w:rFonts w:ascii="Consolas" w:eastAsia="MS Mincho" w:hAnsi="Consolas" w:cs="Consolas"/>
          <w:b/>
        </w:rPr>
        <w:sectPr w:rsidR="003034BC" w:rsidSect="003034BC">
          <w:headerReference w:type="default" r:id="rId46"/>
          <w:pgSz w:w="12240" w:h="15840" w:code="1"/>
          <w:pgMar w:top="1440" w:right="1325" w:bottom="720" w:left="1440" w:header="720" w:footer="720" w:gutter="0"/>
          <w:cols w:space="720"/>
          <w:docGrid w:linePitch="360"/>
        </w:sectPr>
      </w:pPr>
    </w:p>
    <w:p w14:paraId="34EB8236" w14:textId="77777777" w:rsidR="00551600" w:rsidRPr="0016246B" w:rsidRDefault="001D40E7" w:rsidP="007E38D6">
      <w:pPr>
        <w:rPr>
          <w:rFonts w:ascii="Consolas" w:eastAsia="MS Mincho" w:hAnsi="Consolas" w:cs="Consolas"/>
          <w:b/>
        </w:rPr>
      </w:pPr>
      <w:r w:rsidRPr="0016246B">
        <w:rPr>
          <w:rFonts w:ascii="Consolas" w:eastAsia="MS Mincho" w:hAnsi="Consolas" w:cs="Consolas"/>
          <w:b/>
        </w:rPr>
        <w:t xml:space="preserve">Appendix </w:t>
      </w:r>
      <w:r w:rsidR="00BF5E44" w:rsidRPr="0016246B">
        <w:rPr>
          <w:rFonts w:ascii="Consolas" w:eastAsia="MS Mincho" w:hAnsi="Consolas" w:cs="Consolas"/>
          <w:b/>
        </w:rPr>
        <w:t>D</w:t>
      </w:r>
      <w:bookmarkStart w:id="81" w:name="APP_G"/>
      <w:bookmarkEnd w:id="80"/>
    </w:p>
    <w:p w14:paraId="49EF1A72" w14:textId="77777777" w:rsidR="00551600" w:rsidRPr="00003DAD" w:rsidRDefault="00551600" w:rsidP="00551600">
      <w:pPr>
        <w:tabs>
          <w:tab w:val="left" w:pos="0"/>
          <w:tab w:val="left" w:pos="150"/>
          <w:tab w:val="left" w:pos="758"/>
          <w:tab w:val="left" w:pos="5400"/>
          <w:tab w:val="left" w:pos="6147"/>
          <w:tab w:val="right" w:pos="10348"/>
        </w:tabs>
        <w:jc w:val="center"/>
        <w:rPr>
          <w:rFonts w:ascii="Consolas" w:hAnsi="Consolas" w:cs="Consolas"/>
          <w:b/>
          <w:bCs/>
          <w:sz w:val="28"/>
          <w:szCs w:val="28"/>
        </w:rPr>
      </w:pPr>
      <w:r w:rsidRPr="00003DAD">
        <w:rPr>
          <w:rFonts w:ascii="Consolas" w:hAnsi="Consolas" w:cs="Consolas"/>
          <w:b/>
          <w:bCs/>
          <w:sz w:val="28"/>
          <w:szCs w:val="28"/>
        </w:rPr>
        <w:t>2000 OCCUPATIONAL CLASSIFICATION SYSTEM</w:t>
      </w:r>
    </w:p>
    <w:p w14:paraId="74D67688" w14:textId="77777777" w:rsidR="00551600" w:rsidRPr="00003DAD" w:rsidRDefault="00551600" w:rsidP="00551600">
      <w:pPr>
        <w:tabs>
          <w:tab w:val="left" w:pos="0"/>
          <w:tab w:val="left" w:pos="150"/>
          <w:tab w:val="left" w:pos="758"/>
          <w:tab w:val="left" w:pos="5400"/>
          <w:tab w:val="left" w:pos="6147"/>
          <w:tab w:val="right" w:pos="10348"/>
        </w:tabs>
        <w:rPr>
          <w:rStyle w:val="Hyperlink"/>
          <w:rFonts w:ascii="Consolas" w:eastAsia="MS Mincho" w:hAnsi="Consolas" w:cs="Consolas"/>
          <w:sz w:val="22"/>
          <w:szCs w:val="22"/>
        </w:rPr>
      </w:pPr>
      <w:r w:rsidRPr="00003DAD">
        <w:rPr>
          <w:rFonts w:ascii="Consolas" w:hAnsi="Consolas" w:cs="Consolas"/>
          <w:sz w:val="22"/>
          <w:szCs w:val="22"/>
        </w:rPr>
        <w:t xml:space="preserve"> </w:t>
      </w:r>
      <w:hyperlink w:anchor="_APPENDICES" w:history="1">
        <w:r w:rsidRPr="00003DAD">
          <w:rPr>
            <w:rStyle w:val="Hyperlink"/>
            <w:rFonts w:ascii="Consolas" w:eastAsia="MS Mincho" w:hAnsi="Consolas" w:cs="Consolas"/>
            <w:sz w:val="22"/>
            <w:szCs w:val="22"/>
          </w:rPr>
          <w:t>Return to Appendix TOC</w:t>
        </w:r>
      </w:hyperlink>
      <w:r w:rsidRPr="00003DAD">
        <w:rPr>
          <w:rFonts w:ascii="Consolas" w:hAnsi="Consolas" w:cs="Consolas"/>
          <w:sz w:val="22"/>
          <w:szCs w:val="22"/>
        </w:rPr>
        <w:t xml:space="preserve">        </w:t>
      </w:r>
      <w:hyperlink w:anchor="TOC" w:history="1">
        <w:r w:rsidRPr="00003DAD">
          <w:rPr>
            <w:rStyle w:val="Hyperlink"/>
            <w:rFonts w:ascii="Consolas" w:eastAsia="MS Mincho" w:hAnsi="Consolas" w:cs="Consolas"/>
            <w:sz w:val="22"/>
            <w:szCs w:val="22"/>
          </w:rPr>
          <w:t>Return to Main TOC</w:t>
        </w:r>
        <w:r w:rsidRPr="00003DAD">
          <w:rPr>
            <w:rStyle w:val="Hyperlink"/>
            <w:rFonts w:ascii="Consolas" w:hAnsi="Consolas" w:cs="Consolas"/>
            <w:sz w:val="22"/>
            <w:szCs w:val="22"/>
          </w:rPr>
          <w:t xml:space="preserve">       </w:t>
        </w:r>
      </w:hyperlink>
      <w:r w:rsidRPr="00003DAD">
        <w:rPr>
          <w:rFonts w:ascii="Consolas" w:hAnsi="Consolas" w:cs="Consolas"/>
          <w:sz w:val="22"/>
          <w:szCs w:val="22"/>
        </w:rPr>
        <w:t xml:space="preserve"> </w:t>
      </w:r>
      <w:hyperlink w:anchor="_23._3_Digit" w:history="1">
        <w:r w:rsidRPr="00003DAD">
          <w:rPr>
            <w:rStyle w:val="Hyperlink"/>
            <w:rFonts w:ascii="Consolas" w:eastAsia="MS Mincho" w:hAnsi="Consolas" w:cs="Consolas"/>
            <w:sz w:val="22"/>
            <w:szCs w:val="22"/>
          </w:rPr>
          <w:t>Return to OCC2000</w:t>
        </w:r>
      </w:hyperlink>
    </w:p>
    <w:p w14:paraId="628E278E" w14:textId="77777777" w:rsidR="00551600" w:rsidRPr="00060E13" w:rsidRDefault="00551600" w:rsidP="00551600"/>
    <w:tbl>
      <w:tblPr>
        <w:tblW w:w="9940" w:type="dxa"/>
        <w:jc w:val="center"/>
        <w:tblLook w:val="04A0" w:firstRow="1" w:lastRow="0" w:firstColumn="1" w:lastColumn="0" w:noHBand="0" w:noVBand="1"/>
      </w:tblPr>
      <w:tblGrid>
        <w:gridCol w:w="1943"/>
        <w:gridCol w:w="7997"/>
      </w:tblGrid>
      <w:tr w:rsidR="00551600" w:rsidRPr="00476156" w14:paraId="5C169C57" w14:textId="77777777" w:rsidTr="00476156">
        <w:trPr>
          <w:trHeight w:val="342"/>
          <w:jc w:val="center"/>
        </w:trPr>
        <w:tc>
          <w:tcPr>
            <w:tcW w:w="1943" w:type="dxa"/>
            <w:tcBorders>
              <w:bottom w:val="single" w:sz="4" w:space="0" w:color="auto"/>
            </w:tcBorders>
            <w:shd w:val="clear" w:color="auto" w:fill="auto"/>
            <w:noWrap/>
            <w:vAlign w:val="center"/>
            <w:hideMark/>
          </w:tcPr>
          <w:p w14:paraId="02905F03" w14:textId="77777777" w:rsidR="00551600" w:rsidRPr="00476156" w:rsidRDefault="00551600" w:rsidP="009E5940">
            <w:pPr>
              <w:jc w:val="center"/>
              <w:rPr>
                <w:rFonts w:asciiTheme="minorHAnsi" w:hAnsiTheme="minorHAnsi" w:cs="Consolas"/>
                <w:b/>
              </w:rPr>
            </w:pPr>
            <w:r w:rsidRPr="00476156">
              <w:rPr>
                <w:rFonts w:asciiTheme="minorHAnsi" w:hAnsiTheme="minorHAnsi" w:cs="Consolas"/>
                <w:b/>
              </w:rPr>
              <w:t>2000 Occupation Code</w:t>
            </w:r>
          </w:p>
        </w:tc>
        <w:tc>
          <w:tcPr>
            <w:tcW w:w="7997" w:type="dxa"/>
            <w:tcBorders>
              <w:bottom w:val="single" w:sz="4" w:space="0" w:color="auto"/>
            </w:tcBorders>
            <w:shd w:val="clear" w:color="auto" w:fill="auto"/>
            <w:noWrap/>
            <w:vAlign w:val="center"/>
            <w:hideMark/>
          </w:tcPr>
          <w:p w14:paraId="7799A332" w14:textId="77777777" w:rsidR="00551600" w:rsidRPr="00476156" w:rsidRDefault="00551600" w:rsidP="009E5940">
            <w:pPr>
              <w:ind w:left="432"/>
              <w:rPr>
                <w:rFonts w:asciiTheme="minorHAnsi" w:hAnsiTheme="minorHAnsi" w:cs="Consolas"/>
                <w:b/>
              </w:rPr>
            </w:pPr>
            <w:r w:rsidRPr="00476156">
              <w:rPr>
                <w:rFonts w:asciiTheme="minorHAnsi" w:hAnsiTheme="minorHAnsi" w:cs="Consolas"/>
                <w:b/>
              </w:rPr>
              <w:t>Occupation Category</w:t>
            </w:r>
          </w:p>
        </w:tc>
      </w:tr>
      <w:tr w:rsidR="00551600" w:rsidRPr="00476156" w14:paraId="35AA8F26" w14:textId="77777777" w:rsidTr="00476156">
        <w:trPr>
          <w:trHeight w:val="342"/>
          <w:jc w:val="center"/>
        </w:trPr>
        <w:tc>
          <w:tcPr>
            <w:tcW w:w="1943" w:type="dxa"/>
            <w:tcBorders>
              <w:top w:val="single" w:sz="4" w:space="0" w:color="auto"/>
            </w:tcBorders>
            <w:shd w:val="clear" w:color="auto" w:fill="auto"/>
            <w:vAlign w:val="center"/>
            <w:hideMark/>
          </w:tcPr>
          <w:p w14:paraId="6A78AB04"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0010</w:t>
            </w:r>
          </w:p>
        </w:tc>
        <w:tc>
          <w:tcPr>
            <w:tcW w:w="7997" w:type="dxa"/>
            <w:tcBorders>
              <w:top w:val="single" w:sz="4" w:space="0" w:color="auto"/>
            </w:tcBorders>
            <w:shd w:val="clear" w:color="auto" w:fill="auto"/>
            <w:vAlign w:val="center"/>
            <w:hideMark/>
          </w:tcPr>
          <w:p w14:paraId="3245AA7F"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Chief Executives</w:t>
            </w:r>
          </w:p>
        </w:tc>
      </w:tr>
      <w:tr w:rsidR="00551600" w:rsidRPr="00476156" w14:paraId="7CCCA72F" w14:textId="77777777" w:rsidTr="00476156">
        <w:trPr>
          <w:trHeight w:val="342"/>
          <w:jc w:val="center"/>
        </w:trPr>
        <w:tc>
          <w:tcPr>
            <w:tcW w:w="1943" w:type="dxa"/>
            <w:shd w:val="clear" w:color="auto" w:fill="auto"/>
            <w:vAlign w:val="center"/>
            <w:hideMark/>
          </w:tcPr>
          <w:p w14:paraId="6B426371"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0020</w:t>
            </w:r>
          </w:p>
        </w:tc>
        <w:tc>
          <w:tcPr>
            <w:tcW w:w="7997" w:type="dxa"/>
            <w:shd w:val="clear" w:color="auto" w:fill="auto"/>
            <w:vAlign w:val="center"/>
            <w:hideMark/>
          </w:tcPr>
          <w:p w14:paraId="6CEDE08E"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General and Operations Managers</w:t>
            </w:r>
          </w:p>
        </w:tc>
      </w:tr>
      <w:tr w:rsidR="00551600" w:rsidRPr="00476156" w14:paraId="40A71AAF" w14:textId="77777777" w:rsidTr="00476156">
        <w:trPr>
          <w:trHeight w:val="342"/>
          <w:jc w:val="center"/>
        </w:trPr>
        <w:tc>
          <w:tcPr>
            <w:tcW w:w="1943" w:type="dxa"/>
            <w:shd w:val="clear" w:color="auto" w:fill="auto"/>
            <w:vAlign w:val="center"/>
            <w:hideMark/>
          </w:tcPr>
          <w:p w14:paraId="5236C32A"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0030</w:t>
            </w:r>
          </w:p>
        </w:tc>
        <w:tc>
          <w:tcPr>
            <w:tcW w:w="7997" w:type="dxa"/>
            <w:shd w:val="clear" w:color="auto" w:fill="auto"/>
            <w:vAlign w:val="center"/>
            <w:hideMark/>
          </w:tcPr>
          <w:p w14:paraId="19E9FD4C"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Legislators</w:t>
            </w:r>
          </w:p>
        </w:tc>
      </w:tr>
      <w:tr w:rsidR="00551600" w:rsidRPr="00476156" w14:paraId="3E76A403" w14:textId="77777777" w:rsidTr="00476156">
        <w:trPr>
          <w:trHeight w:val="342"/>
          <w:jc w:val="center"/>
        </w:trPr>
        <w:tc>
          <w:tcPr>
            <w:tcW w:w="1943" w:type="dxa"/>
            <w:shd w:val="clear" w:color="auto" w:fill="auto"/>
            <w:vAlign w:val="center"/>
            <w:hideMark/>
          </w:tcPr>
          <w:p w14:paraId="65B78FC0"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0040</w:t>
            </w:r>
          </w:p>
        </w:tc>
        <w:tc>
          <w:tcPr>
            <w:tcW w:w="7997" w:type="dxa"/>
            <w:shd w:val="clear" w:color="auto" w:fill="auto"/>
            <w:vAlign w:val="center"/>
            <w:hideMark/>
          </w:tcPr>
          <w:p w14:paraId="4E12B355"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Advertising and Promotions Managers</w:t>
            </w:r>
          </w:p>
        </w:tc>
      </w:tr>
      <w:tr w:rsidR="00551600" w:rsidRPr="00476156" w14:paraId="6D686139" w14:textId="77777777" w:rsidTr="00476156">
        <w:trPr>
          <w:trHeight w:val="342"/>
          <w:jc w:val="center"/>
        </w:trPr>
        <w:tc>
          <w:tcPr>
            <w:tcW w:w="1943" w:type="dxa"/>
            <w:shd w:val="clear" w:color="auto" w:fill="auto"/>
            <w:vAlign w:val="center"/>
            <w:hideMark/>
          </w:tcPr>
          <w:p w14:paraId="687EE2A6"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0050</w:t>
            </w:r>
          </w:p>
        </w:tc>
        <w:tc>
          <w:tcPr>
            <w:tcW w:w="7997" w:type="dxa"/>
            <w:shd w:val="clear" w:color="auto" w:fill="auto"/>
            <w:vAlign w:val="center"/>
            <w:hideMark/>
          </w:tcPr>
          <w:p w14:paraId="66C9F928"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Marketing and Sales Managers</w:t>
            </w:r>
          </w:p>
        </w:tc>
      </w:tr>
      <w:tr w:rsidR="00551600" w:rsidRPr="00476156" w14:paraId="18F7DC10" w14:textId="77777777" w:rsidTr="00476156">
        <w:trPr>
          <w:trHeight w:val="342"/>
          <w:jc w:val="center"/>
        </w:trPr>
        <w:tc>
          <w:tcPr>
            <w:tcW w:w="1943" w:type="dxa"/>
            <w:shd w:val="clear" w:color="auto" w:fill="auto"/>
            <w:vAlign w:val="center"/>
            <w:hideMark/>
          </w:tcPr>
          <w:p w14:paraId="5866C4E9"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0060</w:t>
            </w:r>
          </w:p>
        </w:tc>
        <w:tc>
          <w:tcPr>
            <w:tcW w:w="7997" w:type="dxa"/>
            <w:shd w:val="clear" w:color="auto" w:fill="auto"/>
            <w:vAlign w:val="center"/>
            <w:hideMark/>
          </w:tcPr>
          <w:p w14:paraId="799D0C90"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Public Relations Managers</w:t>
            </w:r>
          </w:p>
        </w:tc>
      </w:tr>
      <w:tr w:rsidR="00551600" w:rsidRPr="00476156" w14:paraId="4BE35AC1" w14:textId="77777777" w:rsidTr="00476156">
        <w:trPr>
          <w:trHeight w:val="342"/>
          <w:jc w:val="center"/>
        </w:trPr>
        <w:tc>
          <w:tcPr>
            <w:tcW w:w="1943" w:type="dxa"/>
            <w:shd w:val="clear" w:color="auto" w:fill="auto"/>
            <w:vAlign w:val="center"/>
            <w:hideMark/>
          </w:tcPr>
          <w:p w14:paraId="77C20D14"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0010</w:t>
            </w:r>
          </w:p>
        </w:tc>
        <w:tc>
          <w:tcPr>
            <w:tcW w:w="7997" w:type="dxa"/>
            <w:shd w:val="clear" w:color="auto" w:fill="auto"/>
            <w:vAlign w:val="center"/>
            <w:hideMark/>
          </w:tcPr>
          <w:p w14:paraId="6A7CAC1A"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Administrative Services Managers</w:t>
            </w:r>
          </w:p>
        </w:tc>
      </w:tr>
      <w:tr w:rsidR="00551600" w:rsidRPr="00476156" w14:paraId="0A4D0144" w14:textId="77777777" w:rsidTr="00476156">
        <w:trPr>
          <w:trHeight w:val="342"/>
          <w:jc w:val="center"/>
        </w:trPr>
        <w:tc>
          <w:tcPr>
            <w:tcW w:w="1943" w:type="dxa"/>
            <w:shd w:val="clear" w:color="auto" w:fill="auto"/>
            <w:vAlign w:val="center"/>
            <w:hideMark/>
          </w:tcPr>
          <w:p w14:paraId="6C1D7ADF"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0110</w:t>
            </w:r>
          </w:p>
        </w:tc>
        <w:tc>
          <w:tcPr>
            <w:tcW w:w="7997" w:type="dxa"/>
            <w:shd w:val="clear" w:color="auto" w:fill="auto"/>
            <w:vAlign w:val="center"/>
            <w:hideMark/>
          </w:tcPr>
          <w:p w14:paraId="41FFB845"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Computer and Information Systems Managers</w:t>
            </w:r>
          </w:p>
        </w:tc>
      </w:tr>
      <w:tr w:rsidR="00551600" w:rsidRPr="00476156" w14:paraId="1F73B374" w14:textId="77777777" w:rsidTr="00476156">
        <w:trPr>
          <w:trHeight w:val="342"/>
          <w:jc w:val="center"/>
        </w:trPr>
        <w:tc>
          <w:tcPr>
            <w:tcW w:w="1943" w:type="dxa"/>
            <w:shd w:val="clear" w:color="auto" w:fill="auto"/>
            <w:vAlign w:val="center"/>
            <w:hideMark/>
          </w:tcPr>
          <w:p w14:paraId="47364B25"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0210</w:t>
            </w:r>
          </w:p>
        </w:tc>
        <w:tc>
          <w:tcPr>
            <w:tcW w:w="7997" w:type="dxa"/>
            <w:shd w:val="clear" w:color="auto" w:fill="auto"/>
            <w:vAlign w:val="center"/>
            <w:hideMark/>
          </w:tcPr>
          <w:p w14:paraId="08EDA230"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Financial Managers</w:t>
            </w:r>
          </w:p>
        </w:tc>
      </w:tr>
      <w:tr w:rsidR="00551600" w:rsidRPr="00476156" w14:paraId="3AD8D726" w14:textId="77777777" w:rsidTr="00476156">
        <w:trPr>
          <w:trHeight w:val="342"/>
          <w:jc w:val="center"/>
        </w:trPr>
        <w:tc>
          <w:tcPr>
            <w:tcW w:w="1943" w:type="dxa"/>
            <w:shd w:val="clear" w:color="auto" w:fill="auto"/>
            <w:vAlign w:val="center"/>
            <w:hideMark/>
          </w:tcPr>
          <w:p w14:paraId="34B81C78"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0310</w:t>
            </w:r>
          </w:p>
        </w:tc>
        <w:tc>
          <w:tcPr>
            <w:tcW w:w="7997" w:type="dxa"/>
            <w:shd w:val="clear" w:color="auto" w:fill="auto"/>
            <w:vAlign w:val="center"/>
            <w:hideMark/>
          </w:tcPr>
          <w:p w14:paraId="1628EB55"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Human Resources Managers</w:t>
            </w:r>
          </w:p>
        </w:tc>
      </w:tr>
      <w:tr w:rsidR="00551600" w:rsidRPr="00476156" w14:paraId="6169F577" w14:textId="77777777" w:rsidTr="00476156">
        <w:trPr>
          <w:trHeight w:val="342"/>
          <w:jc w:val="center"/>
        </w:trPr>
        <w:tc>
          <w:tcPr>
            <w:tcW w:w="1943" w:type="dxa"/>
            <w:shd w:val="clear" w:color="auto" w:fill="auto"/>
            <w:vAlign w:val="center"/>
            <w:hideMark/>
          </w:tcPr>
          <w:p w14:paraId="2BC29A48"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0410</w:t>
            </w:r>
          </w:p>
        </w:tc>
        <w:tc>
          <w:tcPr>
            <w:tcW w:w="7997" w:type="dxa"/>
            <w:shd w:val="clear" w:color="auto" w:fill="auto"/>
            <w:vAlign w:val="center"/>
            <w:hideMark/>
          </w:tcPr>
          <w:p w14:paraId="63A58EF3"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Industrial Production Managers</w:t>
            </w:r>
          </w:p>
        </w:tc>
      </w:tr>
      <w:tr w:rsidR="00551600" w:rsidRPr="00476156" w14:paraId="522E4832" w14:textId="77777777" w:rsidTr="00476156">
        <w:trPr>
          <w:trHeight w:val="342"/>
          <w:jc w:val="center"/>
        </w:trPr>
        <w:tc>
          <w:tcPr>
            <w:tcW w:w="1943" w:type="dxa"/>
            <w:shd w:val="clear" w:color="auto" w:fill="auto"/>
            <w:vAlign w:val="center"/>
            <w:hideMark/>
          </w:tcPr>
          <w:p w14:paraId="38FAB35E"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0510</w:t>
            </w:r>
          </w:p>
        </w:tc>
        <w:tc>
          <w:tcPr>
            <w:tcW w:w="7997" w:type="dxa"/>
            <w:shd w:val="clear" w:color="auto" w:fill="auto"/>
            <w:vAlign w:val="center"/>
            <w:hideMark/>
          </w:tcPr>
          <w:p w14:paraId="04BFEE86"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Purchasing Managers</w:t>
            </w:r>
          </w:p>
        </w:tc>
      </w:tr>
      <w:tr w:rsidR="00551600" w:rsidRPr="00476156" w14:paraId="668DAD8D" w14:textId="77777777" w:rsidTr="00476156">
        <w:trPr>
          <w:trHeight w:val="342"/>
          <w:jc w:val="center"/>
        </w:trPr>
        <w:tc>
          <w:tcPr>
            <w:tcW w:w="1943" w:type="dxa"/>
            <w:shd w:val="clear" w:color="auto" w:fill="auto"/>
            <w:vAlign w:val="center"/>
            <w:hideMark/>
          </w:tcPr>
          <w:p w14:paraId="549484DF"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0610</w:t>
            </w:r>
          </w:p>
        </w:tc>
        <w:tc>
          <w:tcPr>
            <w:tcW w:w="7997" w:type="dxa"/>
            <w:shd w:val="clear" w:color="auto" w:fill="auto"/>
            <w:vAlign w:val="center"/>
            <w:hideMark/>
          </w:tcPr>
          <w:p w14:paraId="60BA4FA1"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Transportation, Storage, and Distribution Managers</w:t>
            </w:r>
          </w:p>
        </w:tc>
      </w:tr>
      <w:tr w:rsidR="00551600" w:rsidRPr="00476156" w14:paraId="5C7C2ED9" w14:textId="77777777" w:rsidTr="00476156">
        <w:trPr>
          <w:trHeight w:val="342"/>
          <w:jc w:val="center"/>
        </w:trPr>
        <w:tc>
          <w:tcPr>
            <w:tcW w:w="1943" w:type="dxa"/>
            <w:shd w:val="clear" w:color="auto" w:fill="auto"/>
            <w:vAlign w:val="center"/>
            <w:hideMark/>
          </w:tcPr>
          <w:p w14:paraId="6447E0CC"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0200</w:t>
            </w:r>
          </w:p>
        </w:tc>
        <w:tc>
          <w:tcPr>
            <w:tcW w:w="7997" w:type="dxa"/>
            <w:shd w:val="clear" w:color="auto" w:fill="auto"/>
            <w:vAlign w:val="center"/>
            <w:hideMark/>
          </w:tcPr>
          <w:p w14:paraId="3487E580"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Farm, Ranch, and Other Agricultural Managers</w:t>
            </w:r>
          </w:p>
        </w:tc>
      </w:tr>
      <w:tr w:rsidR="00551600" w:rsidRPr="00476156" w14:paraId="3A5F75EA" w14:textId="77777777" w:rsidTr="00476156">
        <w:trPr>
          <w:trHeight w:val="342"/>
          <w:jc w:val="center"/>
        </w:trPr>
        <w:tc>
          <w:tcPr>
            <w:tcW w:w="1943" w:type="dxa"/>
            <w:shd w:val="clear" w:color="auto" w:fill="auto"/>
            <w:vAlign w:val="center"/>
            <w:hideMark/>
          </w:tcPr>
          <w:p w14:paraId="231E2263"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0210</w:t>
            </w:r>
          </w:p>
        </w:tc>
        <w:tc>
          <w:tcPr>
            <w:tcW w:w="7997" w:type="dxa"/>
            <w:shd w:val="clear" w:color="auto" w:fill="auto"/>
            <w:vAlign w:val="center"/>
            <w:hideMark/>
          </w:tcPr>
          <w:p w14:paraId="5619E47D"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Farmers and Ranchers</w:t>
            </w:r>
          </w:p>
        </w:tc>
      </w:tr>
      <w:tr w:rsidR="00551600" w:rsidRPr="00476156" w14:paraId="71653C44" w14:textId="77777777" w:rsidTr="00476156">
        <w:trPr>
          <w:trHeight w:val="342"/>
          <w:jc w:val="center"/>
        </w:trPr>
        <w:tc>
          <w:tcPr>
            <w:tcW w:w="1943" w:type="dxa"/>
            <w:shd w:val="clear" w:color="auto" w:fill="auto"/>
            <w:vAlign w:val="center"/>
            <w:hideMark/>
          </w:tcPr>
          <w:p w14:paraId="7B3B5810"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0220</w:t>
            </w:r>
          </w:p>
        </w:tc>
        <w:tc>
          <w:tcPr>
            <w:tcW w:w="7997" w:type="dxa"/>
            <w:shd w:val="clear" w:color="auto" w:fill="auto"/>
            <w:vAlign w:val="center"/>
            <w:hideMark/>
          </w:tcPr>
          <w:p w14:paraId="2EAE57A6"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Construction Managers</w:t>
            </w:r>
          </w:p>
        </w:tc>
      </w:tr>
      <w:tr w:rsidR="00551600" w:rsidRPr="00476156" w14:paraId="5A3989BF" w14:textId="77777777" w:rsidTr="00476156">
        <w:trPr>
          <w:trHeight w:val="342"/>
          <w:jc w:val="center"/>
        </w:trPr>
        <w:tc>
          <w:tcPr>
            <w:tcW w:w="1943" w:type="dxa"/>
            <w:shd w:val="clear" w:color="auto" w:fill="auto"/>
            <w:vAlign w:val="center"/>
            <w:hideMark/>
          </w:tcPr>
          <w:p w14:paraId="53C5E90C"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0230</w:t>
            </w:r>
          </w:p>
        </w:tc>
        <w:tc>
          <w:tcPr>
            <w:tcW w:w="7997" w:type="dxa"/>
            <w:shd w:val="clear" w:color="auto" w:fill="auto"/>
            <w:vAlign w:val="center"/>
            <w:hideMark/>
          </w:tcPr>
          <w:p w14:paraId="6A8A645F"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Education Administrators</w:t>
            </w:r>
          </w:p>
        </w:tc>
      </w:tr>
      <w:tr w:rsidR="00551600" w:rsidRPr="00476156" w14:paraId="3A77E451" w14:textId="77777777" w:rsidTr="00476156">
        <w:trPr>
          <w:trHeight w:val="342"/>
          <w:jc w:val="center"/>
        </w:trPr>
        <w:tc>
          <w:tcPr>
            <w:tcW w:w="1943" w:type="dxa"/>
            <w:shd w:val="clear" w:color="auto" w:fill="auto"/>
            <w:vAlign w:val="center"/>
            <w:hideMark/>
          </w:tcPr>
          <w:p w14:paraId="6C663A2D"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0300</w:t>
            </w:r>
          </w:p>
        </w:tc>
        <w:tc>
          <w:tcPr>
            <w:tcW w:w="7997" w:type="dxa"/>
            <w:shd w:val="clear" w:color="auto" w:fill="auto"/>
            <w:vAlign w:val="center"/>
            <w:hideMark/>
          </w:tcPr>
          <w:p w14:paraId="28D2CFBA"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Engineering Managers</w:t>
            </w:r>
          </w:p>
        </w:tc>
      </w:tr>
      <w:tr w:rsidR="00551600" w:rsidRPr="00476156" w14:paraId="0D900BC1" w14:textId="77777777" w:rsidTr="00476156">
        <w:trPr>
          <w:trHeight w:val="342"/>
          <w:jc w:val="center"/>
        </w:trPr>
        <w:tc>
          <w:tcPr>
            <w:tcW w:w="1943" w:type="dxa"/>
            <w:shd w:val="clear" w:color="auto" w:fill="auto"/>
            <w:vAlign w:val="center"/>
            <w:hideMark/>
          </w:tcPr>
          <w:p w14:paraId="247ED7C9"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0310</w:t>
            </w:r>
          </w:p>
        </w:tc>
        <w:tc>
          <w:tcPr>
            <w:tcW w:w="7997" w:type="dxa"/>
            <w:shd w:val="clear" w:color="auto" w:fill="auto"/>
            <w:vAlign w:val="center"/>
            <w:hideMark/>
          </w:tcPr>
          <w:p w14:paraId="31290420"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Food Service Managers</w:t>
            </w:r>
          </w:p>
        </w:tc>
      </w:tr>
      <w:tr w:rsidR="00551600" w:rsidRPr="00476156" w14:paraId="636A5DD1" w14:textId="77777777" w:rsidTr="00476156">
        <w:trPr>
          <w:trHeight w:val="342"/>
          <w:jc w:val="center"/>
        </w:trPr>
        <w:tc>
          <w:tcPr>
            <w:tcW w:w="1943" w:type="dxa"/>
            <w:shd w:val="clear" w:color="auto" w:fill="auto"/>
            <w:vAlign w:val="center"/>
            <w:hideMark/>
          </w:tcPr>
          <w:p w14:paraId="6A1FB391"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0320</w:t>
            </w:r>
          </w:p>
        </w:tc>
        <w:tc>
          <w:tcPr>
            <w:tcW w:w="7997" w:type="dxa"/>
            <w:shd w:val="clear" w:color="auto" w:fill="auto"/>
            <w:vAlign w:val="center"/>
            <w:hideMark/>
          </w:tcPr>
          <w:p w14:paraId="5D38B451"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Funeral Directors</w:t>
            </w:r>
          </w:p>
        </w:tc>
      </w:tr>
      <w:tr w:rsidR="00551600" w:rsidRPr="00476156" w14:paraId="2693D89B" w14:textId="77777777" w:rsidTr="00476156">
        <w:trPr>
          <w:trHeight w:val="342"/>
          <w:jc w:val="center"/>
        </w:trPr>
        <w:tc>
          <w:tcPr>
            <w:tcW w:w="1943" w:type="dxa"/>
            <w:shd w:val="clear" w:color="auto" w:fill="auto"/>
            <w:vAlign w:val="center"/>
            <w:hideMark/>
          </w:tcPr>
          <w:p w14:paraId="029E0554"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0330</w:t>
            </w:r>
          </w:p>
        </w:tc>
        <w:tc>
          <w:tcPr>
            <w:tcW w:w="7997" w:type="dxa"/>
            <w:shd w:val="clear" w:color="auto" w:fill="auto"/>
            <w:vAlign w:val="center"/>
            <w:hideMark/>
          </w:tcPr>
          <w:p w14:paraId="033F184C"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Gaming Managers</w:t>
            </w:r>
          </w:p>
        </w:tc>
      </w:tr>
      <w:tr w:rsidR="00551600" w:rsidRPr="00476156" w14:paraId="22634C9F" w14:textId="77777777" w:rsidTr="00476156">
        <w:trPr>
          <w:trHeight w:val="342"/>
          <w:jc w:val="center"/>
        </w:trPr>
        <w:tc>
          <w:tcPr>
            <w:tcW w:w="1943" w:type="dxa"/>
            <w:shd w:val="clear" w:color="auto" w:fill="auto"/>
            <w:vAlign w:val="center"/>
            <w:hideMark/>
          </w:tcPr>
          <w:p w14:paraId="10E9773E"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0340</w:t>
            </w:r>
          </w:p>
        </w:tc>
        <w:tc>
          <w:tcPr>
            <w:tcW w:w="7997" w:type="dxa"/>
            <w:shd w:val="clear" w:color="auto" w:fill="auto"/>
            <w:vAlign w:val="center"/>
            <w:hideMark/>
          </w:tcPr>
          <w:p w14:paraId="6790358D"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Lodging Managers</w:t>
            </w:r>
          </w:p>
        </w:tc>
      </w:tr>
      <w:tr w:rsidR="00551600" w:rsidRPr="00476156" w14:paraId="231B24BA" w14:textId="77777777" w:rsidTr="00476156">
        <w:trPr>
          <w:trHeight w:val="342"/>
          <w:jc w:val="center"/>
        </w:trPr>
        <w:tc>
          <w:tcPr>
            <w:tcW w:w="1943" w:type="dxa"/>
            <w:shd w:val="clear" w:color="auto" w:fill="auto"/>
            <w:vAlign w:val="center"/>
            <w:hideMark/>
          </w:tcPr>
          <w:p w14:paraId="567F46E7"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0350</w:t>
            </w:r>
          </w:p>
        </w:tc>
        <w:tc>
          <w:tcPr>
            <w:tcW w:w="7997" w:type="dxa"/>
            <w:shd w:val="clear" w:color="auto" w:fill="auto"/>
            <w:vAlign w:val="center"/>
            <w:hideMark/>
          </w:tcPr>
          <w:p w14:paraId="6BCFEF45"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Medical and Health Services Managers</w:t>
            </w:r>
          </w:p>
        </w:tc>
      </w:tr>
      <w:tr w:rsidR="00551600" w:rsidRPr="00476156" w14:paraId="4BD131D5" w14:textId="77777777" w:rsidTr="00476156">
        <w:trPr>
          <w:trHeight w:val="342"/>
          <w:jc w:val="center"/>
        </w:trPr>
        <w:tc>
          <w:tcPr>
            <w:tcW w:w="1943" w:type="dxa"/>
            <w:shd w:val="clear" w:color="auto" w:fill="auto"/>
            <w:vAlign w:val="center"/>
            <w:hideMark/>
          </w:tcPr>
          <w:p w14:paraId="635CB462"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0360</w:t>
            </w:r>
          </w:p>
        </w:tc>
        <w:tc>
          <w:tcPr>
            <w:tcW w:w="7997" w:type="dxa"/>
            <w:shd w:val="clear" w:color="auto" w:fill="auto"/>
            <w:vAlign w:val="center"/>
            <w:hideMark/>
          </w:tcPr>
          <w:p w14:paraId="7680F202"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Natural Sciences Managers</w:t>
            </w:r>
          </w:p>
        </w:tc>
      </w:tr>
      <w:tr w:rsidR="00551600" w:rsidRPr="00476156" w14:paraId="40585A5A" w14:textId="77777777" w:rsidTr="00476156">
        <w:trPr>
          <w:trHeight w:val="342"/>
          <w:jc w:val="center"/>
        </w:trPr>
        <w:tc>
          <w:tcPr>
            <w:tcW w:w="1943" w:type="dxa"/>
            <w:shd w:val="clear" w:color="auto" w:fill="auto"/>
            <w:vAlign w:val="center"/>
            <w:hideMark/>
          </w:tcPr>
          <w:p w14:paraId="3371A301"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0400</w:t>
            </w:r>
          </w:p>
        </w:tc>
        <w:tc>
          <w:tcPr>
            <w:tcW w:w="7997" w:type="dxa"/>
            <w:shd w:val="clear" w:color="auto" w:fill="auto"/>
            <w:vAlign w:val="center"/>
            <w:hideMark/>
          </w:tcPr>
          <w:p w14:paraId="2987230C"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Postmasters and Mail Superintendents</w:t>
            </w:r>
          </w:p>
        </w:tc>
      </w:tr>
      <w:tr w:rsidR="00551600" w:rsidRPr="00476156" w14:paraId="586BFDE4" w14:textId="77777777" w:rsidTr="00476156">
        <w:trPr>
          <w:trHeight w:val="342"/>
          <w:jc w:val="center"/>
        </w:trPr>
        <w:tc>
          <w:tcPr>
            <w:tcW w:w="1943" w:type="dxa"/>
            <w:shd w:val="clear" w:color="auto" w:fill="auto"/>
            <w:vAlign w:val="center"/>
            <w:hideMark/>
          </w:tcPr>
          <w:p w14:paraId="188F041E"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0410</w:t>
            </w:r>
          </w:p>
        </w:tc>
        <w:tc>
          <w:tcPr>
            <w:tcW w:w="7997" w:type="dxa"/>
            <w:shd w:val="clear" w:color="auto" w:fill="auto"/>
            <w:vAlign w:val="center"/>
            <w:hideMark/>
          </w:tcPr>
          <w:p w14:paraId="419DA912"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Property, Real Estate, and Community Association Managers</w:t>
            </w:r>
          </w:p>
        </w:tc>
      </w:tr>
      <w:tr w:rsidR="00551600" w:rsidRPr="00476156" w14:paraId="0A980C5C" w14:textId="77777777" w:rsidTr="00476156">
        <w:trPr>
          <w:trHeight w:val="342"/>
          <w:jc w:val="center"/>
        </w:trPr>
        <w:tc>
          <w:tcPr>
            <w:tcW w:w="1943" w:type="dxa"/>
            <w:shd w:val="clear" w:color="auto" w:fill="auto"/>
            <w:vAlign w:val="center"/>
            <w:hideMark/>
          </w:tcPr>
          <w:p w14:paraId="41F7F250"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0420</w:t>
            </w:r>
          </w:p>
        </w:tc>
        <w:tc>
          <w:tcPr>
            <w:tcW w:w="7997" w:type="dxa"/>
            <w:shd w:val="clear" w:color="auto" w:fill="auto"/>
            <w:vAlign w:val="center"/>
            <w:hideMark/>
          </w:tcPr>
          <w:p w14:paraId="6017C2C6"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Social and Community Service Managers</w:t>
            </w:r>
          </w:p>
        </w:tc>
      </w:tr>
      <w:tr w:rsidR="00551600" w:rsidRPr="00476156" w14:paraId="006AC484" w14:textId="77777777" w:rsidTr="00476156">
        <w:trPr>
          <w:trHeight w:val="342"/>
          <w:jc w:val="center"/>
        </w:trPr>
        <w:tc>
          <w:tcPr>
            <w:tcW w:w="1943" w:type="dxa"/>
            <w:shd w:val="clear" w:color="auto" w:fill="auto"/>
            <w:vAlign w:val="center"/>
            <w:hideMark/>
          </w:tcPr>
          <w:p w14:paraId="061EE484"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0430</w:t>
            </w:r>
          </w:p>
        </w:tc>
        <w:tc>
          <w:tcPr>
            <w:tcW w:w="7997" w:type="dxa"/>
            <w:shd w:val="clear" w:color="auto" w:fill="auto"/>
            <w:vAlign w:val="center"/>
            <w:hideMark/>
          </w:tcPr>
          <w:p w14:paraId="6A314D2E"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Managers, All Other</w:t>
            </w:r>
          </w:p>
        </w:tc>
      </w:tr>
      <w:tr w:rsidR="00551600" w:rsidRPr="00476156" w14:paraId="577237EF" w14:textId="77777777" w:rsidTr="00476156">
        <w:trPr>
          <w:trHeight w:val="342"/>
          <w:jc w:val="center"/>
        </w:trPr>
        <w:tc>
          <w:tcPr>
            <w:tcW w:w="1943" w:type="dxa"/>
            <w:shd w:val="clear" w:color="auto" w:fill="auto"/>
            <w:vAlign w:val="center"/>
            <w:hideMark/>
          </w:tcPr>
          <w:p w14:paraId="1B01B786"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0500</w:t>
            </w:r>
          </w:p>
        </w:tc>
        <w:tc>
          <w:tcPr>
            <w:tcW w:w="7997" w:type="dxa"/>
            <w:shd w:val="clear" w:color="auto" w:fill="auto"/>
            <w:vAlign w:val="center"/>
            <w:hideMark/>
          </w:tcPr>
          <w:p w14:paraId="2BEA52AB"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Agents and Business Managers of Artists, Performers, and Athletes</w:t>
            </w:r>
          </w:p>
        </w:tc>
      </w:tr>
      <w:tr w:rsidR="00551600" w:rsidRPr="00476156" w14:paraId="0AE906EE" w14:textId="77777777" w:rsidTr="00476156">
        <w:trPr>
          <w:trHeight w:val="342"/>
          <w:jc w:val="center"/>
        </w:trPr>
        <w:tc>
          <w:tcPr>
            <w:tcW w:w="1943" w:type="dxa"/>
            <w:shd w:val="clear" w:color="auto" w:fill="auto"/>
            <w:vAlign w:val="center"/>
            <w:hideMark/>
          </w:tcPr>
          <w:p w14:paraId="53D8AACC"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0510</w:t>
            </w:r>
          </w:p>
        </w:tc>
        <w:tc>
          <w:tcPr>
            <w:tcW w:w="7997" w:type="dxa"/>
            <w:shd w:val="clear" w:color="auto" w:fill="auto"/>
            <w:vAlign w:val="center"/>
            <w:hideMark/>
          </w:tcPr>
          <w:p w14:paraId="3A1D2389"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Purchasing Agents and Buyers, Farm Products</w:t>
            </w:r>
          </w:p>
        </w:tc>
      </w:tr>
      <w:tr w:rsidR="00551600" w:rsidRPr="00476156" w14:paraId="362EA6CC" w14:textId="77777777" w:rsidTr="00476156">
        <w:trPr>
          <w:trHeight w:val="342"/>
          <w:jc w:val="center"/>
        </w:trPr>
        <w:tc>
          <w:tcPr>
            <w:tcW w:w="1943" w:type="dxa"/>
            <w:shd w:val="clear" w:color="auto" w:fill="auto"/>
            <w:vAlign w:val="center"/>
            <w:hideMark/>
          </w:tcPr>
          <w:p w14:paraId="28BB88DE" w14:textId="77777777" w:rsidR="00551600" w:rsidRPr="00476156" w:rsidRDefault="00551600" w:rsidP="009E5940">
            <w:pPr>
              <w:jc w:val="center"/>
              <w:rPr>
                <w:rFonts w:asciiTheme="minorHAnsi" w:hAnsiTheme="minorHAnsi" w:cs="Consolas"/>
              </w:rPr>
            </w:pPr>
            <w:r w:rsidRPr="00476156">
              <w:rPr>
                <w:rFonts w:asciiTheme="minorHAnsi" w:hAnsiTheme="minorHAnsi" w:cs="Consolas"/>
              </w:rPr>
              <w:t>0520</w:t>
            </w:r>
          </w:p>
        </w:tc>
        <w:tc>
          <w:tcPr>
            <w:tcW w:w="7997" w:type="dxa"/>
            <w:shd w:val="clear" w:color="auto" w:fill="auto"/>
            <w:vAlign w:val="center"/>
            <w:hideMark/>
          </w:tcPr>
          <w:p w14:paraId="3D7E6D2A" w14:textId="77777777" w:rsidR="00551600" w:rsidRPr="00476156" w:rsidRDefault="00551600" w:rsidP="009E5940">
            <w:pPr>
              <w:ind w:left="432"/>
              <w:rPr>
                <w:rFonts w:asciiTheme="minorHAnsi" w:hAnsiTheme="minorHAnsi" w:cs="Consolas"/>
              </w:rPr>
            </w:pPr>
            <w:r w:rsidRPr="00476156">
              <w:rPr>
                <w:rFonts w:asciiTheme="minorHAnsi" w:hAnsiTheme="minorHAnsi" w:cs="Consolas"/>
              </w:rPr>
              <w:t>Wholesale and Retail Buyers, Except Farm Products</w:t>
            </w:r>
          </w:p>
        </w:tc>
      </w:tr>
    </w:tbl>
    <w:p w14:paraId="36C19EFA" w14:textId="77777777" w:rsidR="00551600" w:rsidRDefault="00551600" w:rsidP="00551600"/>
    <w:p w14:paraId="3CFC9F82" w14:textId="77777777" w:rsidR="00D84339" w:rsidRDefault="00D84339" w:rsidP="00551600"/>
    <w:p w14:paraId="42800B07" w14:textId="77777777" w:rsidR="00D84339" w:rsidRPr="00060E13" w:rsidRDefault="00D84339" w:rsidP="00551600"/>
    <w:tbl>
      <w:tblPr>
        <w:tblW w:w="9900" w:type="dxa"/>
        <w:jc w:val="center"/>
        <w:tblLook w:val="04A0" w:firstRow="1" w:lastRow="0" w:firstColumn="1" w:lastColumn="0" w:noHBand="0" w:noVBand="1"/>
      </w:tblPr>
      <w:tblGrid>
        <w:gridCol w:w="1923"/>
        <w:gridCol w:w="7977"/>
      </w:tblGrid>
      <w:tr w:rsidR="00551600" w:rsidRPr="009804A3" w14:paraId="199F78A7" w14:textId="77777777" w:rsidTr="009804A3">
        <w:trPr>
          <w:trHeight w:val="342"/>
          <w:jc w:val="center"/>
        </w:trPr>
        <w:tc>
          <w:tcPr>
            <w:tcW w:w="1923" w:type="dxa"/>
            <w:shd w:val="clear" w:color="auto" w:fill="auto"/>
            <w:vAlign w:val="center"/>
            <w:hideMark/>
          </w:tcPr>
          <w:p w14:paraId="4533EC5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0530</w:t>
            </w:r>
          </w:p>
        </w:tc>
        <w:tc>
          <w:tcPr>
            <w:tcW w:w="7977" w:type="dxa"/>
            <w:shd w:val="clear" w:color="auto" w:fill="auto"/>
            <w:vAlign w:val="center"/>
            <w:hideMark/>
          </w:tcPr>
          <w:p w14:paraId="73FF063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Purchasing Agents, Except Wholesale, Retail, and Farm Products</w:t>
            </w:r>
          </w:p>
        </w:tc>
      </w:tr>
      <w:tr w:rsidR="00551600" w:rsidRPr="009804A3" w14:paraId="7F2A6ACF" w14:textId="77777777" w:rsidTr="009804A3">
        <w:trPr>
          <w:trHeight w:val="342"/>
          <w:jc w:val="center"/>
        </w:trPr>
        <w:tc>
          <w:tcPr>
            <w:tcW w:w="1923" w:type="dxa"/>
            <w:shd w:val="clear" w:color="auto" w:fill="auto"/>
            <w:vAlign w:val="center"/>
            <w:hideMark/>
          </w:tcPr>
          <w:p w14:paraId="15E4698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0540</w:t>
            </w:r>
          </w:p>
        </w:tc>
        <w:tc>
          <w:tcPr>
            <w:tcW w:w="7977" w:type="dxa"/>
            <w:shd w:val="clear" w:color="auto" w:fill="auto"/>
            <w:vAlign w:val="center"/>
            <w:hideMark/>
          </w:tcPr>
          <w:p w14:paraId="76B0FEC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Claims Adjusters, Appraisers, Examiners, and Investigators</w:t>
            </w:r>
          </w:p>
        </w:tc>
      </w:tr>
      <w:tr w:rsidR="00551600" w:rsidRPr="009804A3" w14:paraId="332001D5" w14:textId="77777777" w:rsidTr="009804A3">
        <w:trPr>
          <w:trHeight w:val="342"/>
          <w:jc w:val="center"/>
        </w:trPr>
        <w:tc>
          <w:tcPr>
            <w:tcW w:w="1923" w:type="dxa"/>
            <w:shd w:val="clear" w:color="auto" w:fill="auto"/>
            <w:vAlign w:val="center"/>
            <w:hideMark/>
          </w:tcPr>
          <w:p w14:paraId="19507DA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0560</w:t>
            </w:r>
          </w:p>
        </w:tc>
        <w:tc>
          <w:tcPr>
            <w:tcW w:w="7977" w:type="dxa"/>
            <w:shd w:val="clear" w:color="auto" w:fill="auto"/>
            <w:vAlign w:val="center"/>
            <w:hideMark/>
          </w:tcPr>
          <w:p w14:paraId="3FF19CF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Compliance Officers, Except Agriculture, Construction, Health and Safety, and Transportation</w:t>
            </w:r>
          </w:p>
        </w:tc>
      </w:tr>
      <w:tr w:rsidR="00551600" w:rsidRPr="009804A3" w14:paraId="620DD10A" w14:textId="77777777" w:rsidTr="009804A3">
        <w:trPr>
          <w:trHeight w:val="342"/>
          <w:jc w:val="center"/>
        </w:trPr>
        <w:tc>
          <w:tcPr>
            <w:tcW w:w="1923" w:type="dxa"/>
            <w:shd w:val="clear" w:color="auto" w:fill="auto"/>
            <w:vAlign w:val="center"/>
            <w:hideMark/>
          </w:tcPr>
          <w:p w14:paraId="6DF3082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0600</w:t>
            </w:r>
          </w:p>
        </w:tc>
        <w:tc>
          <w:tcPr>
            <w:tcW w:w="7977" w:type="dxa"/>
            <w:shd w:val="clear" w:color="auto" w:fill="auto"/>
            <w:vAlign w:val="center"/>
            <w:hideMark/>
          </w:tcPr>
          <w:p w14:paraId="1F8C3D0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Cost Estimators</w:t>
            </w:r>
          </w:p>
        </w:tc>
      </w:tr>
      <w:tr w:rsidR="00551600" w:rsidRPr="009804A3" w14:paraId="4A396FD0" w14:textId="77777777" w:rsidTr="009804A3">
        <w:trPr>
          <w:trHeight w:val="342"/>
          <w:jc w:val="center"/>
        </w:trPr>
        <w:tc>
          <w:tcPr>
            <w:tcW w:w="1923" w:type="dxa"/>
            <w:shd w:val="clear" w:color="auto" w:fill="auto"/>
            <w:vAlign w:val="center"/>
            <w:hideMark/>
          </w:tcPr>
          <w:p w14:paraId="47195FD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0620</w:t>
            </w:r>
          </w:p>
        </w:tc>
        <w:tc>
          <w:tcPr>
            <w:tcW w:w="7977" w:type="dxa"/>
            <w:shd w:val="clear" w:color="auto" w:fill="auto"/>
            <w:vAlign w:val="center"/>
            <w:hideMark/>
          </w:tcPr>
          <w:p w14:paraId="337FD5C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Human Resources, Training, and Labor Relations Specialists</w:t>
            </w:r>
          </w:p>
        </w:tc>
      </w:tr>
      <w:tr w:rsidR="00551600" w:rsidRPr="009804A3" w14:paraId="3E2BA84F" w14:textId="77777777" w:rsidTr="009804A3">
        <w:trPr>
          <w:trHeight w:val="342"/>
          <w:jc w:val="center"/>
        </w:trPr>
        <w:tc>
          <w:tcPr>
            <w:tcW w:w="1923" w:type="dxa"/>
            <w:shd w:val="clear" w:color="auto" w:fill="auto"/>
            <w:vAlign w:val="center"/>
            <w:hideMark/>
          </w:tcPr>
          <w:p w14:paraId="188358B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0700</w:t>
            </w:r>
          </w:p>
        </w:tc>
        <w:tc>
          <w:tcPr>
            <w:tcW w:w="7977" w:type="dxa"/>
            <w:shd w:val="clear" w:color="auto" w:fill="auto"/>
            <w:vAlign w:val="center"/>
            <w:hideMark/>
          </w:tcPr>
          <w:p w14:paraId="01EEB89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Logisticians</w:t>
            </w:r>
          </w:p>
        </w:tc>
      </w:tr>
      <w:tr w:rsidR="00551600" w:rsidRPr="009804A3" w14:paraId="65EDF448" w14:textId="77777777" w:rsidTr="009804A3">
        <w:trPr>
          <w:trHeight w:val="342"/>
          <w:jc w:val="center"/>
        </w:trPr>
        <w:tc>
          <w:tcPr>
            <w:tcW w:w="1923" w:type="dxa"/>
            <w:shd w:val="clear" w:color="auto" w:fill="auto"/>
            <w:vAlign w:val="center"/>
            <w:hideMark/>
          </w:tcPr>
          <w:p w14:paraId="2BE4AE6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0710</w:t>
            </w:r>
          </w:p>
        </w:tc>
        <w:tc>
          <w:tcPr>
            <w:tcW w:w="7977" w:type="dxa"/>
            <w:shd w:val="clear" w:color="auto" w:fill="auto"/>
            <w:vAlign w:val="center"/>
            <w:hideMark/>
          </w:tcPr>
          <w:p w14:paraId="7F04604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Management Analysts</w:t>
            </w:r>
          </w:p>
        </w:tc>
      </w:tr>
      <w:tr w:rsidR="00551600" w:rsidRPr="009804A3" w14:paraId="22A78C91" w14:textId="77777777" w:rsidTr="009804A3">
        <w:trPr>
          <w:trHeight w:val="342"/>
          <w:jc w:val="center"/>
        </w:trPr>
        <w:tc>
          <w:tcPr>
            <w:tcW w:w="1923" w:type="dxa"/>
            <w:shd w:val="clear" w:color="auto" w:fill="auto"/>
            <w:vAlign w:val="center"/>
            <w:hideMark/>
          </w:tcPr>
          <w:p w14:paraId="74C1576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0720</w:t>
            </w:r>
          </w:p>
        </w:tc>
        <w:tc>
          <w:tcPr>
            <w:tcW w:w="7977" w:type="dxa"/>
            <w:shd w:val="clear" w:color="auto" w:fill="auto"/>
            <w:vAlign w:val="center"/>
            <w:hideMark/>
          </w:tcPr>
          <w:p w14:paraId="3843F8A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Meeting and Convention Planners</w:t>
            </w:r>
          </w:p>
        </w:tc>
      </w:tr>
      <w:tr w:rsidR="00551600" w:rsidRPr="009804A3" w14:paraId="55C6B6CE" w14:textId="77777777" w:rsidTr="009804A3">
        <w:trPr>
          <w:trHeight w:val="342"/>
          <w:jc w:val="center"/>
        </w:trPr>
        <w:tc>
          <w:tcPr>
            <w:tcW w:w="1923" w:type="dxa"/>
            <w:shd w:val="clear" w:color="auto" w:fill="auto"/>
            <w:vAlign w:val="center"/>
            <w:hideMark/>
          </w:tcPr>
          <w:p w14:paraId="10C8655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0730</w:t>
            </w:r>
          </w:p>
        </w:tc>
        <w:tc>
          <w:tcPr>
            <w:tcW w:w="7977" w:type="dxa"/>
            <w:shd w:val="clear" w:color="auto" w:fill="auto"/>
            <w:vAlign w:val="center"/>
            <w:hideMark/>
          </w:tcPr>
          <w:p w14:paraId="72E4FCE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Business Operations Specialists</w:t>
            </w:r>
          </w:p>
        </w:tc>
      </w:tr>
      <w:tr w:rsidR="00551600" w:rsidRPr="009804A3" w14:paraId="73C01E25" w14:textId="77777777" w:rsidTr="009804A3">
        <w:trPr>
          <w:trHeight w:val="342"/>
          <w:jc w:val="center"/>
        </w:trPr>
        <w:tc>
          <w:tcPr>
            <w:tcW w:w="1923" w:type="dxa"/>
            <w:shd w:val="clear" w:color="auto" w:fill="auto"/>
            <w:vAlign w:val="center"/>
            <w:hideMark/>
          </w:tcPr>
          <w:p w14:paraId="435FDFF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0800</w:t>
            </w:r>
          </w:p>
        </w:tc>
        <w:tc>
          <w:tcPr>
            <w:tcW w:w="7977" w:type="dxa"/>
            <w:shd w:val="clear" w:color="auto" w:fill="auto"/>
            <w:vAlign w:val="center"/>
            <w:hideMark/>
          </w:tcPr>
          <w:p w14:paraId="501FEC7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Accountants and Auditors</w:t>
            </w:r>
          </w:p>
        </w:tc>
      </w:tr>
      <w:tr w:rsidR="00551600" w:rsidRPr="009804A3" w14:paraId="06DB2791" w14:textId="77777777" w:rsidTr="009804A3">
        <w:trPr>
          <w:trHeight w:val="342"/>
          <w:jc w:val="center"/>
        </w:trPr>
        <w:tc>
          <w:tcPr>
            <w:tcW w:w="1923" w:type="dxa"/>
            <w:shd w:val="clear" w:color="auto" w:fill="auto"/>
            <w:vAlign w:val="center"/>
            <w:hideMark/>
          </w:tcPr>
          <w:p w14:paraId="2C516E2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0810</w:t>
            </w:r>
          </w:p>
        </w:tc>
        <w:tc>
          <w:tcPr>
            <w:tcW w:w="7977" w:type="dxa"/>
            <w:shd w:val="clear" w:color="auto" w:fill="auto"/>
            <w:vAlign w:val="center"/>
            <w:hideMark/>
          </w:tcPr>
          <w:p w14:paraId="4AFA7EB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Appraisers and Assessors of Real Estate</w:t>
            </w:r>
          </w:p>
        </w:tc>
      </w:tr>
      <w:tr w:rsidR="00551600" w:rsidRPr="009804A3" w14:paraId="0C970E29" w14:textId="77777777" w:rsidTr="009804A3">
        <w:trPr>
          <w:trHeight w:val="342"/>
          <w:jc w:val="center"/>
        </w:trPr>
        <w:tc>
          <w:tcPr>
            <w:tcW w:w="1923" w:type="dxa"/>
            <w:shd w:val="clear" w:color="auto" w:fill="auto"/>
            <w:vAlign w:val="center"/>
            <w:hideMark/>
          </w:tcPr>
          <w:p w14:paraId="2089A24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0820</w:t>
            </w:r>
          </w:p>
        </w:tc>
        <w:tc>
          <w:tcPr>
            <w:tcW w:w="7977" w:type="dxa"/>
            <w:shd w:val="clear" w:color="auto" w:fill="auto"/>
            <w:vAlign w:val="center"/>
            <w:hideMark/>
          </w:tcPr>
          <w:p w14:paraId="5B23EF1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Budget Analysts</w:t>
            </w:r>
          </w:p>
        </w:tc>
      </w:tr>
      <w:tr w:rsidR="00551600" w:rsidRPr="009804A3" w14:paraId="097544B3" w14:textId="77777777" w:rsidTr="009804A3">
        <w:trPr>
          <w:trHeight w:val="342"/>
          <w:jc w:val="center"/>
        </w:trPr>
        <w:tc>
          <w:tcPr>
            <w:tcW w:w="1923" w:type="dxa"/>
            <w:shd w:val="clear" w:color="auto" w:fill="auto"/>
            <w:vAlign w:val="center"/>
            <w:hideMark/>
          </w:tcPr>
          <w:p w14:paraId="1A06EA1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0830</w:t>
            </w:r>
          </w:p>
        </w:tc>
        <w:tc>
          <w:tcPr>
            <w:tcW w:w="7977" w:type="dxa"/>
            <w:shd w:val="clear" w:color="auto" w:fill="auto"/>
            <w:vAlign w:val="center"/>
            <w:hideMark/>
          </w:tcPr>
          <w:p w14:paraId="164FAB8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Credit Analysts</w:t>
            </w:r>
          </w:p>
        </w:tc>
      </w:tr>
      <w:tr w:rsidR="00551600" w:rsidRPr="009804A3" w14:paraId="11A18171" w14:textId="77777777" w:rsidTr="009804A3">
        <w:trPr>
          <w:trHeight w:val="342"/>
          <w:jc w:val="center"/>
        </w:trPr>
        <w:tc>
          <w:tcPr>
            <w:tcW w:w="1923" w:type="dxa"/>
            <w:shd w:val="clear" w:color="auto" w:fill="auto"/>
            <w:vAlign w:val="center"/>
            <w:hideMark/>
          </w:tcPr>
          <w:p w14:paraId="72D93FE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0840</w:t>
            </w:r>
          </w:p>
        </w:tc>
        <w:tc>
          <w:tcPr>
            <w:tcW w:w="7977" w:type="dxa"/>
            <w:shd w:val="clear" w:color="auto" w:fill="auto"/>
            <w:vAlign w:val="center"/>
            <w:hideMark/>
          </w:tcPr>
          <w:p w14:paraId="13752F3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Financial Analysts</w:t>
            </w:r>
          </w:p>
        </w:tc>
      </w:tr>
      <w:tr w:rsidR="00551600" w:rsidRPr="009804A3" w14:paraId="1F774C2D" w14:textId="77777777" w:rsidTr="009804A3">
        <w:trPr>
          <w:trHeight w:val="342"/>
          <w:jc w:val="center"/>
        </w:trPr>
        <w:tc>
          <w:tcPr>
            <w:tcW w:w="1923" w:type="dxa"/>
            <w:shd w:val="clear" w:color="auto" w:fill="auto"/>
            <w:vAlign w:val="center"/>
            <w:hideMark/>
          </w:tcPr>
          <w:p w14:paraId="7BEF767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0850</w:t>
            </w:r>
          </w:p>
        </w:tc>
        <w:tc>
          <w:tcPr>
            <w:tcW w:w="7977" w:type="dxa"/>
            <w:shd w:val="clear" w:color="auto" w:fill="auto"/>
            <w:vAlign w:val="center"/>
            <w:hideMark/>
          </w:tcPr>
          <w:p w14:paraId="2CA05F5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Personal Financial Advisors</w:t>
            </w:r>
          </w:p>
        </w:tc>
      </w:tr>
      <w:tr w:rsidR="00551600" w:rsidRPr="009804A3" w14:paraId="3B74D982" w14:textId="77777777" w:rsidTr="009804A3">
        <w:trPr>
          <w:trHeight w:val="342"/>
          <w:jc w:val="center"/>
        </w:trPr>
        <w:tc>
          <w:tcPr>
            <w:tcW w:w="1923" w:type="dxa"/>
            <w:shd w:val="clear" w:color="auto" w:fill="auto"/>
            <w:vAlign w:val="center"/>
            <w:hideMark/>
          </w:tcPr>
          <w:p w14:paraId="3EB2289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0860</w:t>
            </w:r>
          </w:p>
        </w:tc>
        <w:tc>
          <w:tcPr>
            <w:tcW w:w="7977" w:type="dxa"/>
            <w:shd w:val="clear" w:color="auto" w:fill="auto"/>
            <w:vAlign w:val="center"/>
            <w:hideMark/>
          </w:tcPr>
          <w:p w14:paraId="53CB5B2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Insurance Underwriters</w:t>
            </w:r>
          </w:p>
        </w:tc>
      </w:tr>
      <w:tr w:rsidR="00551600" w:rsidRPr="009804A3" w14:paraId="195F02F2" w14:textId="77777777" w:rsidTr="009804A3">
        <w:trPr>
          <w:trHeight w:val="342"/>
          <w:jc w:val="center"/>
        </w:trPr>
        <w:tc>
          <w:tcPr>
            <w:tcW w:w="1923" w:type="dxa"/>
            <w:shd w:val="clear" w:color="auto" w:fill="auto"/>
            <w:vAlign w:val="center"/>
            <w:hideMark/>
          </w:tcPr>
          <w:p w14:paraId="0CC9311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0900</w:t>
            </w:r>
          </w:p>
        </w:tc>
        <w:tc>
          <w:tcPr>
            <w:tcW w:w="7977" w:type="dxa"/>
            <w:shd w:val="clear" w:color="auto" w:fill="auto"/>
            <w:vAlign w:val="center"/>
            <w:hideMark/>
          </w:tcPr>
          <w:p w14:paraId="1D6DD3B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Financial Examiners</w:t>
            </w:r>
          </w:p>
        </w:tc>
      </w:tr>
      <w:tr w:rsidR="00551600" w:rsidRPr="009804A3" w14:paraId="6C96F405" w14:textId="77777777" w:rsidTr="009804A3">
        <w:trPr>
          <w:trHeight w:val="342"/>
          <w:jc w:val="center"/>
        </w:trPr>
        <w:tc>
          <w:tcPr>
            <w:tcW w:w="1923" w:type="dxa"/>
            <w:shd w:val="clear" w:color="auto" w:fill="auto"/>
            <w:vAlign w:val="center"/>
            <w:hideMark/>
          </w:tcPr>
          <w:p w14:paraId="6D00C8F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0910</w:t>
            </w:r>
          </w:p>
        </w:tc>
        <w:tc>
          <w:tcPr>
            <w:tcW w:w="7977" w:type="dxa"/>
            <w:shd w:val="clear" w:color="auto" w:fill="auto"/>
            <w:vAlign w:val="center"/>
            <w:hideMark/>
          </w:tcPr>
          <w:p w14:paraId="522B924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Loan Counselors and Officers</w:t>
            </w:r>
          </w:p>
        </w:tc>
      </w:tr>
      <w:tr w:rsidR="00551600" w:rsidRPr="009804A3" w14:paraId="585E4263" w14:textId="77777777" w:rsidTr="009804A3">
        <w:trPr>
          <w:trHeight w:val="342"/>
          <w:jc w:val="center"/>
        </w:trPr>
        <w:tc>
          <w:tcPr>
            <w:tcW w:w="1923" w:type="dxa"/>
            <w:shd w:val="clear" w:color="auto" w:fill="auto"/>
            <w:vAlign w:val="center"/>
            <w:hideMark/>
          </w:tcPr>
          <w:p w14:paraId="761C624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0930</w:t>
            </w:r>
          </w:p>
        </w:tc>
        <w:tc>
          <w:tcPr>
            <w:tcW w:w="7977" w:type="dxa"/>
            <w:shd w:val="clear" w:color="auto" w:fill="auto"/>
            <w:vAlign w:val="center"/>
            <w:hideMark/>
          </w:tcPr>
          <w:p w14:paraId="39F3C87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Tax Examiners, Collectors, and Revenue Agents</w:t>
            </w:r>
          </w:p>
        </w:tc>
      </w:tr>
      <w:tr w:rsidR="00551600" w:rsidRPr="009804A3" w14:paraId="519A86FD" w14:textId="77777777" w:rsidTr="009804A3">
        <w:trPr>
          <w:trHeight w:val="342"/>
          <w:jc w:val="center"/>
        </w:trPr>
        <w:tc>
          <w:tcPr>
            <w:tcW w:w="1923" w:type="dxa"/>
            <w:shd w:val="clear" w:color="auto" w:fill="auto"/>
            <w:vAlign w:val="center"/>
            <w:hideMark/>
          </w:tcPr>
          <w:p w14:paraId="3325C2E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0940</w:t>
            </w:r>
          </w:p>
        </w:tc>
        <w:tc>
          <w:tcPr>
            <w:tcW w:w="7977" w:type="dxa"/>
            <w:shd w:val="clear" w:color="auto" w:fill="auto"/>
            <w:vAlign w:val="center"/>
            <w:hideMark/>
          </w:tcPr>
          <w:p w14:paraId="4AB30A2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Tax Preparers</w:t>
            </w:r>
          </w:p>
        </w:tc>
      </w:tr>
      <w:tr w:rsidR="00551600" w:rsidRPr="009804A3" w14:paraId="55C2FE5F" w14:textId="77777777" w:rsidTr="009804A3">
        <w:trPr>
          <w:trHeight w:val="342"/>
          <w:jc w:val="center"/>
        </w:trPr>
        <w:tc>
          <w:tcPr>
            <w:tcW w:w="1923" w:type="dxa"/>
            <w:shd w:val="clear" w:color="auto" w:fill="auto"/>
            <w:vAlign w:val="center"/>
            <w:hideMark/>
          </w:tcPr>
          <w:p w14:paraId="3039708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0950</w:t>
            </w:r>
          </w:p>
        </w:tc>
        <w:tc>
          <w:tcPr>
            <w:tcW w:w="7977" w:type="dxa"/>
            <w:shd w:val="clear" w:color="auto" w:fill="auto"/>
            <w:vAlign w:val="center"/>
            <w:hideMark/>
          </w:tcPr>
          <w:p w14:paraId="269FA67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Financial Specialists, All Other</w:t>
            </w:r>
          </w:p>
        </w:tc>
      </w:tr>
      <w:tr w:rsidR="00551600" w:rsidRPr="009804A3" w14:paraId="3C2F1541" w14:textId="77777777" w:rsidTr="009804A3">
        <w:trPr>
          <w:trHeight w:val="342"/>
          <w:jc w:val="center"/>
        </w:trPr>
        <w:tc>
          <w:tcPr>
            <w:tcW w:w="1923" w:type="dxa"/>
            <w:shd w:val="clear" w:color="auto" w:fill="auto"/>
            <w:vAlign w:val="center"/>
            <w:hideMark/>
          </w:tcPr>
          <w:p w14:paraId="34A5711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1000</w:t>
            </w:r>
          </w:p>
        </w:tc>
        <w:tc>
          <w:tcPr>
            <w:tcW w:w="7977" w:type="dxa"/>
            <w:shd w:val="clear" w:color="auto" w:fill="auto"/>
            <w:vAlign w:val="center"/>
            <w:hideMark/>
          </w:tcPr>
          <w:p w14:paraId="49F0F68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Scientists and Systems Analysts</w:t>
            </w:r>
          </w:p>
        </w:tc>
      </w:tr>
      <w:tr w:rsidR="00551600" w:rsidRPr="009804A3" w14:paraId="0016F16A" w14:textId="77777777" w:rsidTr="009804A3">
        <w:trPr>
          <w:trHeight w:val="342"/>
          <w:jc w:val="center"/>
        </w:trPr>
        <w:tc>
          <w:tcPr>
            <w:tcW w:w="1923" w:type="dxa"/>
            <w:shd w:val="clear" w:color="auto" w:fill="auto"/>
            <w:vAlign w:val="center"/>
            <w:hideMark/>
          </w:tcPr>
          <w:p w14:paraId="754F218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1010</w:t>
            </w:r>
          </w:p>
        </w:tc>
        <w:tc>
          <w:tcPr>
            <w:tcW w:w="7977" w:type="dxa"/>
            <w:shd w:val="clear" w:color="auto" w:fill="auto"/>
            <w:vAlign w:val="center"/>
            <w:hideMark/>
          </w:tcPr>
          <w:p w14:paraId="77C5F36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Programmers</w:t>
            </w:r>
          </w:p>
        </w:tc>
      </w:tr>
      <w:tr w:rsidR="00551600" w:rsidRPr="009804A3" w14:paraId="5C0AE692" w14:textId="77777777" w:rsidTr="009804A3">
        <w:trPr>
          <w:trHeight w:val="342"/>
          <w:jc w:val="center"/>
        </w:trPr>
        <w:tc>
          <w:tcPr>
            <w:tcW w:w="1923" w:type="dxa"/>
            <w:shd w:val="clear" w:color="auto" w:fill="auto"/>
            <w:vAlign w:val="center"/>
            <w:hideMark/>
          </w:tcPr>
          <w:p w14:paraId="0B3817E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1020</w:t>
            </w:r>
          </w:p>
        </w:tc>
        <w:tc>
          <w:tcPr>
            <w:tcW w:w="7977" w:type="dxa"/>
            <w:shd w:val="clear" w:color="auto" w:fill="auto"/>
            <w:vAlign w:val="center"/>
            <w:hideMark/>
          </w:tcPr>
          <w:p w14:paraId="01F9825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Software Engineers</w:t>
            </w:r>
          </w:p>
        </w:tc>
      </w:tr>
      <w:tr w:rsidR="00551600" w:rsidRPr="009804A3" w14:paraId="5EB4936E" w14:textId="77777777" w:rsidTr="009804A3">
        <w:trPr>
          <w:trHeight w:val="342"/>
          <w:jc w:val="center"/>
        </w:trPr>
        <w:tc>
          <w:tcPr>
            <w:tcW w:w="1923" w:type="dxa"/>
            <w:shd w:val="clear" w:color="auto" w:fill="auto"/>
            <w:vAlign w:val="center"/>
            <w:hideMark/>
          </w:tcPr>
          <w:p w14:paraId="293C4CF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1040</w:t>
            </w:r>
          </w:p>
        </w:tc>
        <w:tc>
          <w:tcPr>
            <w:tcW w:w="7977" w:type="dxa"/>
            <w:shd w:val="clear" w:color="auto" w:fill="auto"/>
            <w:vAlign w:val="center"/>
            <w:hideMark/>
          </w:tcPr>
          <w:p w14:paraId="0960B96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Support Specialists</w:t>
            </w:r>
          </w:p>
        </w:tc>
      </w:tr>
      <w:tr w:rsidR="00551600" w:rsidRPr="009804A3" w14:paraId="4284676B" w14:textId="77777777" w:rsidTr="009804A3">
        <w:trPr>
          <w:trHeight w:val="342"/>
          <w:jc w:val="center"/>
        </w:trPr>
        <w:tc>
          <w:tcPr>
            <w:tcW w:w="1923" w:type="dxa"/>
            <w:shd w:val="clear" w:color="auto" w:fill="auto"/>
            <w:vAlign w:val="center"/>
            <w:hideMark/>
          </w:tcPr>
          <w:p w14:paraId="5088D0F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1060</w:t>
            </w:r>
          </w:p>
        </w:tc>
        <w:tc>
          <w:tcPr>
            <w:tcW w:w="7977" w:type="dxa"/>
            <w:shd w:val="clear" w:color="auto" w:fill="auto"/>
            <w:vAlign w:val="center"/>
            <w:hideMark/>
          </w:tcPr>
          <w:p w14:paraId="2BC5135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Database Administrators</w:t>
            </w:r>
          </w:p>
        </w:tc>
      </w:tr>
      <w:tr w:rsidR="00551600" w:rsidRPr="009804A3" w14:paraId="4A63989F" w14:textId="77777777" w:rsidTr="009804A3">
        <w:trPr>
          <w:trHeight w:val="342"/>
          <w:jc w:val="center"/>
        </w:trPr>
        <w:tc>
          <w:tcPr>
            <w:tcW w:w="1923" w:type="dxa"/>
            <w:shd w:val="clear" w:color="auto" w:fill="auto"/>
            <w:vAlign w:val="center"/>
            <w:hideMark/>
          </w:tcPr>
          <w:p w14:paraId="6C805A2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1100</w:t>
            </w:r>
          </w:p>
        </w:tc>
        <w:tc>
          <w:tcPr>
            <w:tcW w:w="7977" w:type="dxa"/>
            <w:shd w:val="clear" w:color="auto" w:fill="auto"/>
            <w:vAlign w:val="center"/>
            <w:hideMark/>
          </w:tcPr>
          <w:p w14:paraId="130F3B5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Network and Computer Systems Administrators</w:t>
            </w:r>
          </w:p>
        </w:tc>
      </w:tr>
      <w:tr w:rsidR="00551600" w:rsidRPr="009804A3" w14:paraId="0338F0F8" w14:textId="77777777" w:rsidTr="009804A3">
        <w:trPr>
          <w:trHeight w:val="342"/>
          <w:jc w:val="center"/>
        </w:trPr>
        <w:tc>
          <w:tcPr>
            <w:tcW w:w="1923" w:type="dxa"/>
            <w:shd w:val="clear" w:color="auto" w:fill="auto"/>
            <w:vAlign w:val="center"/>
            <w:hideMark/>
          </w:tcPr>
          <w:p w14:paraId="69E2F1D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1110</w:t>
            </w:r>
          </w:p>
        </w:tc>
        <w:tc>
          <w:tcPr>
            <w:tcW w:w="7977" w:type="dxa"/>
            <w:shd w:val="clear" w:color="auto" w:fill="auto"/>
            <w:vAlign w:val="center"/>
            <w:hideMark/>
          </w:tcPr>
          <w:p w14:paraId="4263A18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Network Systems and Data Communications Analysts</w:t>
            </w:r>
          </w:p>
        </w:tc>
      </w:tr>
      <w:tr w:rsidR="00551600" w:rsidRPr="009804A3" w14:paraId="46D04D54" w14:textId="77777777" w:rsidTr="009804A3">
        <w:trPr>
          <w:trHeight w:val="342"/>
          <w:jc w:val="center"/>
        </w:trPr>
        <w:tc>
          <w:tcPr>
            <w:tcW w:w="1923" w:type="dxa"/>
            <w:shd w:val="clear" w:color="auto" w:fill="auto"/>
            <w:vAlign w:val="center"/>
            <w:hideMark/>
          </w:tcPr>
          <w:p w14:paraId="3A8118A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1200</w:t>
            </w:r>
          </w:p>
        </w:tc>
        <w:tc>
          <w:tcPr>
            <w:tcW w:w="7977" w:type="dxa"/>
            <w:shd w:val="clear" w:color="auto" w:fill="auto"/>
            <w:vAlign w:val="center"/>
            <w:hideMark/>
          </w:tcPr>
          <w:p w14:paraId="059BD89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Actuaries</w:t>
            </w:r>
          </w:p>
        </w:tc>
      </w:tr>
      <w:tr w:rsidR="00551600" w:rsidRPr="009804A3" w14:paraId="67AB9992" w14:textId="77777777" w:rsidTr="009804A3">
        <w:trPr>
          <w:trHeight w:val="342"/>
          <w:jc w:val="center"/>
        </w:trPr>
        <w:tc>
          <w:tcPr>
            <w:tcW w:w="1923" w:type="dxa"/>
            <w:shd w:val="clear" w:color="auto" w:fill="auto"/>
            <w:vAlign w:val="center"/>
            <w:hideMark/>
          </w:tcPr>
          <w:p w14:paraId="403365C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1210</w:t>
            </w:r>
          </w:p>
        </w:tc>
        <w:tc>
          <w:tcPr>
            <w:tcW w:w="7977" w:type="dxa"/>
            <w:shd w:val="clear" w:color="auto" w:fill="auto"/>
            <w:vAlign w:val="center"/>
            <w:hideMark/>
          </w:tcPr>
          <w:p w14:paraId="0ED39FF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Mathematicians</w:t>
            </w:r>
          </w:p>
        </w:tc>
      </w:tr>
      <w:tr w:rsidR="00551600" w:rsidRPr="009804A3" w14:paraId="3200C6BE" w14:textId="77777777" w:rsidTr="009804A3">
        <w:trPr>
          <w:trHeight w:val="342"/>
          <w:jc w:val="center"/>
        </w:trPr>
        <w:tc>
          <w:tcPr>
            <w:tcW w:w="1923" w:type="dxa"/>
            <w:shd w:val="clear" w:color="auto" w:fill="auto"/>
            <w:vAlign w:val="center"/>
            <w:hideMark/>
          </w:tcPr>
          <w:p w14:paraId="3D2F58A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1220</w:t>
            </w:r>
          </w:p>
        </w:tc>
        <w:tc>
          <w:tcPr>
            <w:tcW w:w="7977" w:type="dxa"/>
            <w:shd w:val="clear" w:color="auto" w:fill="auto"/>
            <w:vAlign w:val="center"/>
            <w:hideMark/>
          </w:tcPr>
          <w:p w14:paraId="5C688D4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Operations Research Analysts</w:t>
            </w:r>
          </w:p>
        </w:tc>
      </w:tr>
      <w:tr w:rsidR="00551600" w:rsidRPr="009804A3" w14:paraId="437CB85C" w14:textId="77777777" w:rsidTr="009804A3">
        <w:trPr>
          <w:trHeight w:val="342"/>
          <w:jc w:val="center"/>
        </w:trPr>
        <w:tc>
          <w:tcPr>
            <w:tcW w:w="1923" w:type="dxa"/>
            <w:shd w:val="clear" w:color="auto" w:fill="auto"/>
            <w:vAlign w:val="center"/>
            <w:hideMark/>
          </w:tcPr>
          <w:p w14:paraId="62D53AB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1230</w:t>
            </w:r>
          </w:p>
        </w:tc>
        <w:tc>
          <w:tcPr>
            <w:tcW w:w="7977" w:type="dxa"/>
            <w:shd w:val="clear" w:color="auto" w:fill="auto"/>
            <w:vAlign w:val="center"/>
            <w:hideMark/>
          </w:tcPr>
          <w:p w14:paraId="293A7A9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Statisticians</w:t>
            </w:r>
          </w:p>
        </w:tc>
      </w:tr>
      <w:tr w:rsidR="00551600" w:rsidRPr="009804A3" w14:paraId="7ADFDF45" w14:textId="77777777" w:rsidTr="009804A3">
        <w:trPr>
          <w:trHeight w:val="342"/>
          <w:jc w:val="center"/>
        </w:trPr>
        <w:tc>
          <w:tcPr>
            <w:tcW w:w="1923" w:type="dxa"/>
            <w:shd w:val="clear" w:color="auto" w:fill="auto"/>
            <w:vAlign w:val="center"/>
            <w:hideMark/>
          </w:tcPr>
          <w:p w14:paraId="22B9774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1240</w:t>
            </w:r>
          </w:p>
        </w:tc>
        <w:tc>
          <w:tcPr>
            <w:tcW w:w="7977" w:type="dxa"/>
            <w:shd w:val="clear" w:color="auto" w:fill="auto"/>
            <w:vAlign w:val="center"/>
            <w:hideMark/>
          </w:tcPr>
          <w:p w14:paraId="402231D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Mathematical Occupations</w:t>
            </w:r>
          </w:p>
        </w:tc>
      </w:tr>
      <w:tr w:rsidR="00551600" w:rsidRPr="009804A3" w14:paraId="06F94BF1" w14:textId="77777777" w:rsidTr="009804A3">
        <w:trPr>
          <w:trHeight w:val="342"/>
          <w:jc w:val="center"/>
        </w:trPr>
        <w:tc>
          <w:tcPr>
            <w:tcW w:w="1923" w:type="dxa"/>
            <w:shd w:val="clear" w:color="auto" w:fill="auto"/>
            <w:vAlign w:val="center"/>
            <w:hideMark/>
          </w:tcPr>
          <w:p w14:paraId="7985612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1300</w:t>
            </w:r>
          </w:p>
        </w:tc>
        <w:tc>
          <w:tcPr>
            <w:tcW w:w="7977" w:type="dxa"/>
            <w:shd w:val="clear" w:color="auto" w:fill="auto"/>
            <w:vAlign w:val="center"/>
            <w:hideMark/>
          </w:tcPr>
          <w:p w14:paraId="0CED4EE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Architects, Except Naval</w:t>
            </w:r>
          </w:p>
        </w:tc>
      </w:tr>
      <w:tr w:rsidR="00551600" w:rsidRPr="009804A3" w14:paraId="3AAE65D9" w14:textId="77777777" w:rsidTr="009804A3">
        <w:trPr>
          <w:trHeight w:val="342"/>
          <w:jc w:val="center"/>
        </w:trPr>
        <w:tc>
          <w:tcPr>
            <w:tcW w:w="1923" w:type="dxa"/>
            <w:shd w:val="clear" w:color="auto" w:fill="auto"/>
            <w:vAlign w:val="center"/>
            <w:hideMark/>
          </w:tcPr>
          <w:p w14:paraId="24E3035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1310</w:t>
            </w:r>
          </w:p>
        </w:tc>
        <w:tc>
          <w:tcPr>
            <w:tcW w:w="7977" w:type="dxa"/>
            <w:shd w:val="clear" w:color="auto" w:fill="auto"/>
            <w:vAlign w:val="center"/>
            <w:hideMark/>
          </w:tcPr>
          <w:p w14:paraId="3404E41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Surveyors, Cartographers, and Photogrammetrists</w:t>
            </w:r>
          </w:p>
        </w:tc>
      </w:tr>
      <w:tr w:rsidR="00551600" w:rsidRPr="009804A3" w14:paraId="2396C44C" w14:textId="77777777" w:rsidTr="009804A3">
        <w:trPr>
          <w:trHeight w:val="342"/>
          <w:jc w:val="center"/>
        </w:trPr>
        <w:tc>
          <w:tcPr>
            <w:tcW w:w="1923" w:type="dxa"/>
            <w:shd w:val="clear" w:color="auto" w:fill="auto"/>
            <w:vAlign w:val="center"/>
            <w:hideMark/>
          </w:tcPr>
          <w:p w14:paraId="4F86117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1320</w:t>
            </w:r>
          </w:p>
        </w:tc>
        <w:tc>
          <w:tcPr>
            <w:tcW w:w="7977" w:type="dxa"/>
            <w:shd w:val="clear" w:color="auto" w:fill="auto"/>
            <w:vAlign w:val="center"/>
            <w:hideMark/>
          </w:tcPr>
          <w:p w14:paraId="6559080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Aerospace Engineers</w:t>
            </w:r>
          </w:p>
        </w:tc>
      </w:tr>
      <w:tr w:rsidR="00551600" w:rsidRPr="009804A3" w14:paraId="0C790CFF" w14:textId="77777777" w:rsidTr="009804A3">
        <w:trPr>
          <w:trHeight w:val="342"/>
          <w:jc w:val="center"/>
        </w:trPr>
        <w:tc>
          <w:tcPr>
            <w:tcW w:w="1923" w:type="dxa"/>
            <w:shd w:val="clear" w:color="auto" w:fill="auto"/>
            <w:vAlign w:val="center"/>
            <w:hideMark/>
          </w:tcPr>
          <w:p w14:paraId="69F56ED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1330</w:t>
            </w:r>
          </w:p>
        </w:tc>
        <w:tc>
          <w:tcPr>
            <w:tcW w:w="7977" w:type="dxa"/>
            <w:shd w:val="clear" w:color="auto" w:fill="auto"/>
            <w:vAlign w:val="center"/>
            <w:hideMark/>
          </w:tcPr>
          <w:p w14:paraId="07A97EF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Agricultural Engineers</w:t>
            </w:r>
          </w:p>
        </w:tc>
      </w:tr>
      <w:tr w:rsidR="00551600" w:rsidRPr="009804A3" w14:paraId="1E154ABF" w14:textId="77777777" w:rsidTr="009804A3">
        <w:trPr>
          <w:trHeight w:val="342"/>
          <w:jc w:val="center"/>
        </w:trPr>
        <w:tc>
          <w:tcPr>
            <w:tcW w:w="1923" w:type="dxa"/>
            <w:shd w:val="clear" w:color="auto" w:fill="auto"/>
            <w:vAlign w:val="center"/>
            <w:hideMark/>
          </w:tcPr>
          <w:p w14:paraId="1AF453C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1340</w:t>
            </w:r>
          </w:p>
        </w:tc>
        <w:tc>
          <w:tcPr>
            <w:tcW w:w="7977" w:type="dxa"/>
            <w:shd w:val="clear" w:color="auto" w:fill="auto"/>
            <w:vAlign w:val="center"/>
            <w:hideMark/>
          </w:tcPr>
          <w:p w14:paraId="2A3DC0A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Biomedical Engineers</w:t>
            </w:r>
          </w:p>
        </w:tc>
      </w:tr>
      <w:tr w:rsidR="00551600" w:rsidRPr="009804A3" w14:paraId="3267BAD3" w14:textId="77777777" w:rsidTr="009804A3">
        <w:trPr>
          <w:trHeight w:val="342"/>
          <w:jc w:val="center"/>
        </w:trPr>
        <w:tc>
          <w:tcPr>
            <w:tcW w:w="1923" w:type="dxa"/>
            <w:shd w:val="clear" w:color="auto" w:fill="auto"/>
            <w:vAlign w:val="center"/>
            <w:hideMark/>
          </w:tcPr>
          <w:p w14:paraId="31E1471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1350</w:t>
            </w:r>
          </w:p>
        </w:tc>
        <w:tc>
          <w:tcPr>
            <w:tcW w:w="7977" w:type="dxa"/>
            <w:shd w:val="clear" w:color="auto" w:fill="auto"/>
            <w:vAlign w:val="center"/>
            <w:hideMark/>
          </w:tcPr>
          <w:p w14:paraId="2A70548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Chemical Engineers</w:t>
            </w:r>
          </w:p>
        </w:tc>
      </w:tr>
      <w:tr w:rsidR="00551600" w:rsidRPr="009804A3" w14:paraId="31F3B3DE" w14:textId="77777777" w:rsidTr="009804A3">
        <w:trPr>
          <w:trHeight w:val="342"/>
          <w:jc w:val="center"/>
        </w:trPr>
        <w:tc>
          <w:tcPr>
            <w:tcW w:w="1923" w:type="dxa"/>
            <w:shd w:val="clear" w:color="auto" w:fill="auto"/>
            <w:vAlign w:val="center"/>
            <w:hideMark/>
          </w:tcPr>
          <w:p w14:paraId="50770D3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1360</w:t>
            </w:r>
          </w:p>
        </w:tc>
        <w:tc>
          <w:tcPr>
            <w:tcW w:w="7977" w:type="dxa"/>
            <w:shd w:val="clear" w:color="auto" w:fill="auto"/>
            <w:vAlign w:val="center"/>
            <w:hideMark/>
          </w:tcPr>
          <w:p w14:paraId="0241D0C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Civil Engineers</w:t>
            </w:r>
          </w:p>
        </w:tc>
      </w:tr>
      <w:tr w:rsidR="00551600" w:rsidRPr="009804A3" w14:paraId="18BD14BC" w14:textId="77777777" w:rsidTr="009804A3">
        <w:trPr>
          <w:trHeight w:val="342"/>
          <w:jc w:val="center"/>
        </w:trPr>
        <w:tc>
          <w:tcPr>
            <w:tcW w:w="1923" w:type="dxa"/>
            <w:shd w:val="clear" w:color="auto" w:fill="auto"/>
            <w:vAlign w:val="center"/>
            <w:hideMark/>
          </w:tcPr>
          <w:p w14:paraId="6D48275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1400</w:t>
            </w:r>
          </w:p>
        </w:tc>
        <w:tc>
          <w:tcPr>
            <w:tcW w:w="7977" w:type="dxa"/>
            <w:shd w:val="clear" w:color="auto" w:fill="auto"/>
            <w:vAlign w:val="center"/>
            <w:hideMark/>
          </w:tcPr>
          <w:p w14:paraId="041AF1D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Hardware Engineers</w:t>
            </w:r>
          </w:p>
        </w:tc>
      </w:tr>
      <w:tr w:rsidR="00551600" w:rsidRPr="009804A3" w14:paraId="481BE513" w14:textId="77777777" w:rsidTr="009804A3">
        <w:trPr>
          <w:trHeight w:val="342"/>
          <w:jc w:val="center"/>
        </w:trPr>
        <w:tc>
          <w:tcPr>
            <w:tcW w:w="1923" w:type="dxa"/>
            <w:shd w:val="clear" w:color="auto" w:fill="auto"/>
            <w:vAlign w:val="center"/>
            <w:hideMark/>
          </w:tcPr>
          <w:p w14:paraId="28D1304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1410</w:t>
            </w:r>
          </w:p>
        </w:tc>
        <w:tc>
          <w:tcPr>
            <w:tcW w:w="7977" w:type="dxa"/>
            <w:shd w:val="clear" w:color="auto" w:fill="auto"/>
            <w:vAlign w:val="center"/>
            <w:hideMark/>
          </w:tcPr>
          <w:p w14:paraId="7C363F0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Electrical and Electronics Engineers</w:t>
            </w:r>
          </w:p>
        </w:tc>
      </w:tr>
      <w:tr w:rsidR="00551600" w:rsidRPr="009804A3" w14:paraId="0E8920D7" w14:textId="77777777" w:rsidTr="009804A3">
        <w:trPr>
          <w:trHeight w:val="342"/>
          <w:jc w:val="center"/>
        </w:trPr>
        <w:tc>
          <w:tcPr>
            <w:tcW w:w="1923" w:type="dxa"/>
            <w:shd w:val="clear" w:color="auto" w:fill="auto"/>
            <w:vAlign w:val="center"/>
            <w:hideMark/>
          </w:tcPr>
          <w:p w14:paraId="712FF05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1420</w:t>
            </w:r>
          </w:p>
        </w:tc>
        <w:tc>
          <w:tcPr>
            <w:tcW w:w="7977" w:type="dxa"/>
            <w:shd w:val="clear" w:color="auto" w:fill="auto"/>
            <w:vAlign w:val="center"/>
            <w:hideMark/>
          </w:tcPr>
          <w:p w14:paraId="5723ABF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Environmental Engineers</w:t>
            </w:r>
          </w:p>
        </w:tc>
      </w:tr>
      <w:tr w:rsidR="00551600" w:rsidRPr="009804A3" w14:paraId="64C9DC97" w14:textId="77777777" w:rsidTr="009804A3">
        <w:trPr>
          <w:trHeight w:val="342"/>
          <w:jc w:val="center"/>
        </w:trPr>
        <w:tc>
          <w:tcPr>
            <w:tcW w:w="1923" w:type="dxa"/>
            <w:shd w:val="clear" w:color="auto" w:fill="auto"/>
            <w:vAlign w:val="center"/>
            <w:hideMark/>
          </w:tcPr>
          <w:p w14:paraId="3DBD801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1430</w:t>
            </w:r>
          </w:p>
        </w:tc>
        <w:tc>
          <w:tcPr>
            <w:tcW w:w="7977" w:type="dxa"/>
            <w:shd w:val="clear" w:color="auto" w:fill="auto"/>
            <w:vAlign w:val="center"/>
            <w:hideMark/>
          </w:tcPr>
          <w:p w14:paraId="29E8D89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Industrial Engineers, Including Health and Safety</w:t>
            </w:r>
          </w:p>
        </w:tc>
      </w:tr>
      <w:tr w:rsidR="00551600" w:rsidRPr="009804A3" w14:paraId="277F9D43" w14:textId="77777777" w:rsidTr="009804A3">
        <w:trPr>
          <w:trHeight w:val="342"/>
          <w:jc w:val="center"/>
        </w:trPr>
        <w:tc>
          <w:tcPr>
            <w:tcW w:w="1923" w:type="dxa"/>
            <w:shd w:val="clear" w:color="auto" w:fill="auto"/>
            <w:vAlign w:val="center"/>
            <w:hideMark/>
          </w:tcPr>
          <w:p w14:paraId="2F206E7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1440</w:t>
            </w:r>
          </w:p>
        </w:tc>
        <w:tc>
          <w:tcPr>
            <w:tcW w:w="7977" w:type="dxa"/>
            <w:shd w:val="clear" w:color="auto" w:fill="auto"/>
            <w:vAlign w:val="center"/>
            <w:hideMark/>
          </w:tcPr>
          <w:p w14:paraId="0A3B7EE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Marine Engineers and Naval Architects</w:t>
            </w:r>
          </w:p>
        </w:tc>
      </w:tr>
      <w:tr w:rsidR="00551600" w:rsidRPr="009804A3" w14:paraId="324CEE11" w14:textId="77777777" w:rsidTr="009804A3">
        <w:trPr>
          <w:trHeight w:val="342"/>
          <w:jc w:val="center"/>
        </w:trPr>
        <w:tc>
          <w:tcPr>
            <w:tcW w:w="1923" w:type="dxa"/>
            <w:shd w:val="clear" w:color="auto" w:fill="auto"/>
            <w:vAlign w:val="center"/>
            <w:hideMark/>
          </w:tcPr>
          <w:p w14:paraId="65C0E22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1450</w:t>
            </w:r>
          </w:p>
        </w:tc>
        <w:tc>
          <w:tcPr>
            <w:tcW w:w="7977" w:type="dxa"/>
            <w:shd w:val="clear" w:color="auto" w:fill="auto"/>
            <w:vAlign w:val="center"/>
            <w:hideMark/>
          </w:tcPr>
          <w:p w14:paraId="33B1426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Materials Engineers</w:t>
            </w:r>
          </w:p>
        </w:tc>
      </w:tr>
      <w:tr w:rsidR="00551600" w:rsidRPr="009804A3" w14:paraId="0FB0E559" w14:textId="77777777" w:rsidTr="009804A3">
        <w:trPr>
          <w:trHeight w:val="342"/>
          <w:jc w:val="center"/>
        </w:trPr>
        <w:tc>
          <w:tcPr>
            <w:tcW w:w="1923" w:type="dxa"/>
            <w:shd w:val="clear" w:color="auto" w:fill="auto"/>
            <w:vAlign w:val="center"/>
            <w:hideMark/>
          </w:tcPr>
          <w:p w14:paraId="4C55BFB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1460</w:t>
            </w:r>
          </w:p>
        </w:tc>
        <w:tc>
          <w:tcPr>
            <w:tcW w:w="7977" w:type="dxa"/>
            <w:shd w:val="clear" w:color="auto" w:fill="auto"/>
            <w:vAlign w:val="center"/>
            <w:hideMark/>
          </w:tcPr>
          <w:p w14:paraId="10A7C80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Mechanical Engineers</w:t>
            </w:r>
          </w:p>
        </w:tc>
      </w:tr>
      <w:tr w:rsidR="00551600" w:rsidRPr="009804A3" w14:paraId="3E24CA13" w14:textId="77777777" w:rsidTr="009804A3">
        <w:trPr>
          <w:trHeight w:val="342"/>
          <w:jc w:val="center"/>
        </w:trPr>
        <w:tc>
          <w:tcPr>
            <w:tcW w:w="1923" w:type="dxa"/>
            <w:shd w:val="clear" w:color="auto" w:fill="auto"/>
            <w:vAlign w:val="center"/>
            <w:hideMark/>
          </w:tcPr>
          <w:p w14:paraId="105B3B0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1500</w:t>
            </w:r>
          </w:p>
        </w:tc>
        <w:tc>
          <w:tcPr>
            <w:tcW w:w="7977" w:type="dxa"/>
            <w:shd w:val="clear" w:color="auto" w:fill="auto"/>
            <w:vAlign w:val="center"/>
            <w:hideMark/>
          </w:tcPr>
          <w:p w14:paraId="16F4887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Mining and Geological Engineers, Including Mining Safety Engineers</w:t>
            </w:r>
          </w:p>
        </w:tc>
      </w:tr>
      <w:tr w:rsidR="00551600" w:rsidRPr="009804A3" w14:paraId="61E6335C" w14:textId="77777777" w:rsidTr="009804A3">
        <w:trPr>
          <w:trHeight w:val="342"/>
          <w:jc w:val="center"/>
        </w:trPr>
        <w:tc>
          <w:tcPr>
            <w:tcW w:w="1923" w:type="dxa"/>
            <w:shd w:val="clear" w:color="auto" w:fill="auto"/>
            <w:vAlign w:val="center"/>
            <w:hideMark/>
          </w:tcPr>
          <w:p w14:paraId="24690A4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1510</w:t>
            </w:r>
          </w:p>
        </w:tc>
        <w:tc>
          <w:tcPr>
            <w:tcW w:w="7977" w:type="dxa"/>
            <w:shd w:val="clear" w:color="auto" w:fill="auto"/>
            <w:vAlign w:val="center"/>
            <w:hideMark/>
          </w:tcPr>
          <w:p w14:paraId="6CBB20C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Nuclear Engineers</w:t>
            </w:r>
          </w:p>
        </w:tc>
      </w:tr>
      <w:tr w:rsidR="00551600" w:rsidRPr="009804A3" w14:paraId="6B5D83E4" w14:textId="77777777" w:rsidTr="009804A3">
        <w:trPr>
          <w:trHeight w:val="342"/>
          <w:jc w:val="center"/>
        </w:trPr>
        <w:tc>
          <w:tcPr>
            <w:tcW w:w="1923" w:type="dxa"/>
            <w:shd w:val="clear" w:color="auto" w:fill="auto"/>
            <w:vAlign w:val="center"/>
            <w:hideMark/>
          </w:tcPr>
          <w:p w14:paraId="574D36F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1520</w:t>
            </w:r>
          </w:p>
        </w:tc>
        <w:tc>
          <w:tcPr>
            <w:tcW w:w="7977" w:type="dxa"/>
            <w:shd w:val="clear" w:color="auto" w:fill="auto"/>
            <w:vAlign w:val="center"/>
            <w:hideMark/>
          </w:tcPr>
          <w:p w14:paraId="4843C80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Petroleum Engineers</w:t>
            </w:r>
          </w:p>
        </w:tc>
      </w:tr>
      <w:tr w:rsidR="00551600" w:rsidRPr="009804A3" w14:paraId="2B4D76F2" w14:textId="77777777" w:rsidTr="009804A3">
        <w:trPr>
          <w:trHeight w:val="342"/>
          <w:jc w:val="center"/>
        </w:trPr>
        <w:tc>
          <w:tcPr>
            <w:tcW w:w="1923" w:type="dxa"/>
            <w:shd w:val="clear" w:color="auto" w:fill="auto"/>
            <w:vAlign w:val="center"/>
            <w:hideMark/>
          </w:tcPr>
          <w:p w14:paraId="7D99A96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1530</w:t>
            </w:r>
          </w:p>
        </w:tc>
        <w:tc>
          <w:tcPr>
            <w:tcW w:w="7977" w:type="dxa"/>
            <w:shd w:val="clear" w:color="auto" w:fill="auto"/>
            <w:vAlign w:val="center"/>
            <w:hideMark/>
          </w:tcPr>
          <w:p w14:paraId="0B03C94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Engineers, All Other</w:t>
            </w:r>
          </w:p>
        </w:tc>
      </w:tr>
      <w:tr w:rsidR="00551600" w:rsidRPr="009804A3" w14:paraId="7DC47921" w14:textId="77777777" w:rsidTr="009804A3">
        <w:trPr>
          <w:trHeight w:val="342"/>
          <w:jc w:val="center"/>
        </w:trPr>
        <w:tc>
          <w:tcPr>
            <w:tcW w:w="1923" w:type="dxa"/>
            <w:shd w:val="clear" w:color="auto" w:fill="auto"/>
            <w:vAlign w:val="center"/>
            <w:hideMark/>
          </w:tcPr>
          <w:p w14:paraId="55D8E6B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1540</w:t>
            </w:r>
          </w:p>
        </w:tc>
        <w:tc>
          <w:tcPr>
            <w:tcW w:w="7977" w:type="dxa"/>
            <w:shd w:val="clear" w:color="auto" w:fill="auto"/>
            <w:vAlign w:val="center"/>
            <w:hideMark/>
          </w:tcPr>
          <w:p w14:paraId="7D17311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Drafters</w:t>
            </w:r>
          </w:p>
        </w:tc>
      </w:tr>
      <w:tr w:rsidR="00551600" w:rsidRPr="009804A3" w14:paraId="561031EA" w14:textId="77777777" w:rsidTr="009804A3">
        <w:trPr>
          <w:trHeight w:val="342"/>
          <w:jc w:val="center"/>
        </w:trPr>
        <w:tc>
          <w:tcPr>
            <w:tcW w:w="1923" w:type="dxa"/>
            <w:shd w:val="clear" w:color="auto" w:fill="auto"/>
            <w:vAlign w:val="center"/>
            <w:hideMark/>
          </w:tcPr>
          <w:p w14:paraId="7567E56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1550</w:t>
            </w:r>
          </w:p>
        </w:tc>
        <w:tc>
          <w:tcPr>
            <w:tcW w:w="7977" w:type="dxa"/>
            <w:shd w:val="clear" w:color="auto" w:fill="auto"/>
            <w:vAlign w:val="center"/>
            <w:hideMark/>
          </w:tcPr>
          <w:p w14:paraId="2DD817A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Engineering Technicians, Except Drafters</w:t>
            </w:r>
          </w:p>
        </w:tc>
      </w:tr>
      <w:tr w:rsidR="00551600" w:rsidRPr="009804A3" w14:paraId="30F9DB30" w14:textId="77777777" w:rsidTr="009804A3">
        <w:trPr>
          <w:trHeight w:val="342"/>
          <w:jc w:val="center"/>
        </w:trPr>
        <w:tc>
          <w:tcPr>
            <w:tcW w:w="1923" w:type="dxa"/>
            <w:shd w:val="clear" w:color="auto" w:fill="auto"/>
            <w:vAlign w:val="center"/>
            <w:hideMark/>
          </w:tcPr>
          <w:p w14:paraId="4657CC7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1560</w:t>
            </w:r>
          </w:p>
        </w:tc>
        <w:tc>
          <w:tcPr>
            <w:tcW w:w="7977" w:type="dxa"/>
            <w:shd w:val="clear" w:color="auto" w:fill="auto"/>
            <w:vAlign w:val="center"/>
            <w:hideMark/>
          </w:tcPr>
          <w:p w14:paraId="314B4DF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Surveying and Mapping Technicians</w:t>
            </w:r>
          </w:p>
        </w:tc>
      </w:tr>
      <w:tr w:rsidR="00551600" w:rsidRPr="009804A3" w14:paraId="3BEC6452" w14:textId="77777777" w:rsidTr="009804A3">
        <w:trPr>
          <w:trHeight w:val="342"/>
          <w:jc w:val="center"/>
        </w:trPr>
        <w:tc>
          <w:tcPr>
            <w:tcW w:w="1923" w:type="dxa"/>
            <w:shd w:val="clear" w:color="auto" w:fill="auto"/>
            <w:vAlign w:val="center"/>
            <w:hideMark/>
          </w:tcPr>
          <w:p w14:paraId="7C5A829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1600</w:t>
            </w:r>
          </w:p>
        </w:tc>
        <w:tc>
          <w:tcPr>
            <w:tcW w:w="7977" w:type="dxa"/>
            <w:shd w:val="clear" w:color="auto" w:fill="auto"/>
            <w:vAlign w:val="center"/>
            <w:hideMark/>
          </w:tcPr>
          <w:p w14:paraId="3751105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Agricultural and Food Scientists</w:t>
            </w:r>
          </w:p>
        </w:tc>
      </w:tr>
      <w:tr w:rsidR="00551600" w:rsidRPr="009804A3" w14:paraId="1228F6C9" w14:textId="77777777" w:rsidTr="009804A3">
        <w:trPr>
          <w:trHeight w:val="342"/>
          <w:jc w:val="center"/>
        </w:trPr>
        <w:tc>
          <w:tcPr>
            <w:tcW w:w="1923" w:type="dxa"/>
            <w:shd w:val="clear" w:color="auto" w:fill="auto"/>
            <w:vAlign w:val="center"/>
            <w:hideMark/>
          </w:tcPr>
          <w:p w14:paraId="76D176A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1610</w:t>
            </w:r>
          </w:p>
        </w:tc>
        <w:tc>
          <w:tcPr>
            <w:tcW w:w="7977" w:type="dxa"/>
            <w:shd w:val="clear" w:color="auto" w:fill="auto"/>
            <w:vAlign w:val="center"/>
            <w:hideMark/>
          </w:tcPr>
          <w:p w14:paraId="5CC1CED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Biological Scientists</w:t>
            </w:r>
          </w:p>
        </w:tc>
      </w:tr>
      <w:tr w:rsidR="00551600" w:rsidRPr="009804A3" w14:paraId="37AADB7A" w14:textId="77777777" w:rsidTr="009804A3">
        <w:trPr>
          <w:trHeight w:val="342"/>
          <w:jc w:val="center"/>
        </w:trPr>
        <w:tc>
          <w:tcPr>
            <w:tcW w:w="1923" w:type="dxa"/>
            <w:shd w:val="clear" w:color="auto" w:fill="auto"/>
            <w:vAlign w:val="center"/>
            <w:hideMark/>
          </w:tcPr>
          <w:p w14:paraId="489026F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1640</w:t>
            </w:r>
          </w:p>
        </w:tc>
        <w:tc>
          <w:tcPr>
            <w:tcW w:w="7977" w:type="dxa"/>
            <w:shd w:val="clear" w:color="auto" w:fill="auto"/>
            <w:vAlign w:val="center"/>
            <w:hideMark/>
          </w:tcPr>
          <w:p w14:paraId="5D343A3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Conservation Scientists and Foresters</w:t>
            </w:r>
          </w:p>
        </w:tc>
      </w:tr>
      <w:tr w:rsidR="00551600" w:rsidRPr="009804A3" w14:paraId="390CED76" w14:textId="77777777" w:rsidTr="009804A3">
        <w:trPr>
          <w:trHeight w:val="342"/>
          <w:jc w:val="center"/>
        </w:trPr>
        <w:tc>
          <w:tcPr>
            <w:tcW w:w="1923" w:type="dxa"/>
            <w:shd w:val="clear" w:color="auto" w:fill="auto"/>
            <w:vAlign w:val="center"/>
            <w:hideMark/>
          </w:tcPr>
          <w:p w14:paraId="30B29C5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1650</w:t>
            </w:r>
          </w:p>
        </w:tc>
        <w:tc>
          <w:tcPr>
            <w:tcW w:w="7977" w:type="dxa"/>
            <w:shd w:val="clear" w:color="auto" w:fill="auto"/>
            <w:vAlign w:val="center"/>
            <w:hideMark/>
          </w:tcPr>
          <w:p w14:paraId="4F24278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Medical Scientists</w:t>
            </w:r>
          </w:p>
        </w:tc>
      </w:tr>
      <w:tr w:rsidR="00551600" w:rsidRPr="009804A3" w14:paraId="60B56BF8" w14:textId="77777777" w:rsidTr="009804A3">
        <w:trPr>
          <w:trHeight w:val="342"/>
          <w:jc w:val="center"/>
        </w:trPr>
        <w:tc>
          <w:tcPr>
            <w:tcW w:w="1923" w:type="dxa"/>
            <w:shd w:val="clear" w:color="auto" w:fill="auto"/>
            <w:vAlign w:val="center"/>
            <w:hideMark/>
          </w:tcPr>
          <w:p w14:paraId="3FFEA10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1700</w:t>
            </w:r>
          </w:p>
        </w:tc>
        <w:tc>
          <w:tcPr>
            <w:tcW w:w="7977" w:type="dxa"/>
            <w:shd w:val="clear" w:color="auto" w:fill="auto"/>
            <w:vAlign w:val="center"/>
            <w:hideMark/>
          </w:tcPr>
          <w:p w14:paraId="26748F9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Astronomers and Physicists</w:t>
            </w:r>
          </w:p>
        </w:tc>
      </w:tr>
      <w:tr w:rsidR="00551600" w:rsidRPr="009804A3" w14:paraId="6D463B69" w14:textId="77777777" w:rsidTr="009804A3">
        <w:trPr>
          <w:trHeight w:val="342"/>
          <w:jc w:val="center"/>
        </w:trPr>
        <w:tc>
          <w:tcPr>
            <w:tcW w:w="1923" w:type="dxa"/>
            <w:shd w:val="clear" w:color="auto" w:fill="auto"/>
            <w:vAlign w:val="center"/>
            <w:hideMark/>
          </w:tcPr>
          <w:p w14:paraId="2AFBFA5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1710</w:t>
            </w:r>
          </w:p>
        </w:tc>
        <w:tc>
          <w:tcPr>
            <w:tcW w:w="7977" w:type="dxa"/>
            <w:shd w:val="clear" w:color="auto" w:fill="auto"/>
            <w:vAlign w:val="center"/>
            <w:hideMark/>
          </w:tcPr>
          <w:p w14:paraId="1FBE942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Atmospheric and Space Scientists</w:t>
            </w:r>
          </w:p>
        </w:tc>
      </w:tr>
      <w:tr w:rsidR="00551600" w:rsidRPr="009804A3" w14:paraId="4D481B13" w14:textId="77777777" w:rsidTr="009804A3">
        <w:trPr>
          <w:trHeight w:val="342"/>
          <w:jc w:val="center"/>
        </w:trPr>
        <w:tc>
          <w:tcPr>
            <w:tcW w:w="1923" w:type="dxa"/>
            <w:shd w:val="clear" w:color="auto" w:fill="auto"/>
            <w:vAlign w:val="center"/>
            <w:hideMark/>
          </w:tcPr>
          <w:p w14:paraId="3A62218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1720</w:t>
            </w:r>
          </w:p>
        </w:tc>
        <w:tc>
          <w:tcPr>
            <w:tcW w:w="7977" w:type="dxa"/>
            <w:shd w:val="clear" w:color="auto" w:fill="auto"/>
            <w:vAlign w:val="center"/>
            <w:hideMark/>
          </w:tcPr>
          <w:p w14:paraId="61AD37F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Chemists and Materials Scientists</w:t>
            </w:r>
          </w:p>
        </w:tc>
      </w:tr>
      <w:tr w:rsidR="00551600" w:rsidRPr="009804A3" w14:paraId="053D35A9" w14:textId="77777777" w:rsidTr="009804A3">
        <w:trPr>
          <w:trHeight w:val="342"/>
          <w:jc w:val="center"/>
        </w:trPr>
        <w:tc>
          <w:tcPr>
            <w:tcW w:w="1923" w:type="dxa"/>
            <w:shd w:val="clear" w:color="auto" w:fill="auto"/>
            <w:vAlign w:val="center"/>
            <w:hideMark/>
          </w:tcPr>
          <w:p w14:paraId="624391C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1740</w:t>
            </w:r>
          </w:p>
        </w:tc>
        <w:tc>
          <w:tcPr>
            <w:tcW w:w="7977" w:type="dxa"/>
            <w:shd w:val="clear" w:color="auto" w:fill="auto"/>
            <w:vAlign w:val="center"/>
            <w:hideMark/>
          </w:tcPr>
          <w:p w14:paraId="553C4C0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Environmental Scientists and Geoscientists</w:t>
            </w:r>
          </w:p>
        </w:tc>
      </w:tr>
      <w:tr w:rsidR="00551600" w:rsidRPr="009804A3" w14:paraId="5BC287E1" w14:textId="77777777" w:rsidTr="009804A3">
        <w:trPr>
          <w:trHeight w:val="342"/>
          <w:jc w:val="center"/>
        </w:trPr>
        <w:tc>
          <w:tcPr>
            <w:tcW w:w="1923" w:type="dxa"/>
            <w:shd w:val="clear" w:color="auto" w:fill="auto"/>
            <w:vAlign w:val="center"/>
            <w:hideMark/>
          </w:tcPr>
          <w:p w14:paraId="18403FB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1760</w:t>
            </w:r>
          </w:p>
        </w:tc>
        <w:tc>
          <w:tcPr>
            <w:tcW w:w="7977" w:type="dxa"/>
            <w:shd w:val="clear" w:color="auto" w:fill="auto"/>
            <w:vAlign w:val="center"/>
            <w:hideMark/>
          </w:tcPr>
          <w:p w14:paraId="73D8B5C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Physical Scientists, All Other</w:t>
            </w:r>
          </w:p>
        </w:tc>
      </w:tr>
      <w:tr w:rsidR="00551600" w:rsidRPr="009804A3" w14:paraId="2AADC5A7" w14:textId="77777777" w:rsidTr="009804A3">
        <w:trPr>
          <w:trHeight w:val="342"/>
          <w:jc w:val="center"/>
        </w:trPr>
        <w:tc>
          <w:tcPr>
            <w:tcW w:w="1923" w:type="dxa"/>
            <w:shd w:val="clear" w:color="auto" w:fill="auto"/>
            <w:vAlign w:val="center"/>
            <w:hideMark/>
          </w:tcPr>
          <w:p w14:paraId="50E3B4D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1800</w:t>
            </w:r>
          </w:p>
        </w:tc>
        <w:tc>
          <w:tcPr>
            <w:tcW w:w="7977" w:type="dxa"/>
            <w:shd w:val="clear" w:color="auto" w:fill="auto"/>
            <w:vAlign w:val="center"/>
            <w:hideMark/>
          </w:tcPr>
          <w:p w14:paraId="4A9E018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Economists</w:t>
            </w:r>
          </w:p>
        </w:tc>
      </w:tr>
      <w:tr w:rsidR="00551600" w:rsidRPr="009804A3" w14:paraId="091547B6" w14:textId="77777777" w:rsidTr="009804A3">
        <w:trPr>
          <w:trHeight w:val="342"/>
          <w:jc w:val="center"/>
        </w:trPr>
        <w:tc>
          <w:tcPr>
            <w:tcW w:w="1923" w:type="dxa"/>
            <w:shd w:val="clear" w:color="auto" w:fill="auto"/>
            <w:vAlign w:val="center"/>
            <w:hideMark/>
          </w:tcPr>
          <w:p w14:paraId="67846C2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1810</w:t>
            </w:r>
          </w:p>
        </w:tc>
        <w:tc>
          <w:tcPr>
            <w:tcW w:w="7977" w:type="dxa"/>
            <w:shd w:val="clear" w:color="auto" w:fill="auto"/>
            <w:vAlign w:val="center"/>
            <w:hideMark/>
          </w:tcPr>
          <w:p w14:paraId="5E37431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Market and Survey Researchers</w:t>
            </w:r>
          </w:p>
        </w:tc>
      </w:tr>
      <w:tr w:rsidR="00551600" w:rsidRPr="009804A3" w14:paraId="0A53F401" w14:textId="77777777" w:rsidTr="009804A3">
        <w:trPr>
          <w:trHeight w:val="342"/>
          <w:jc w:val="center"/>
        </w:trPr>
        <w:tc>
          <w:tcPr>
            <w:tcW w:w="1923" w:type="dxa"/>
            <w:shd w:val="clear" w:color="auto" w:fill="auto"/>
            <w:vAlign w:val="center"/>
            <w:hideMark/>
          </w:tcPr>
          <w:p w14:paraId="106CC4B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1820</w:t>
            </w:r>
          </w:p>
        </w:tc>
        <w:tc>
          <w:tcPr>
            <w:tcW w:w="7977" w:type="dxa"/>
            <w:shd w:val="clear" w:color="auto" w:fill="auto"/>
            <w:vAlign w:val="center"/>
            <w:hideMark/>
          </w:tcPr>
          <w:p w14:paraId="37C48CA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Psychologists</w:t>
            </w:r>
          </w:p>
        </w:tc>
      </w:tr>
      <w:tr w:rsidR="00551600" w:rsidRPr="009804A3" w14:paraId="3A8A1B89" w14:textId="77777777" w:rsidTr="009804A3">
        <w:trPr>
          <w:trHeight w:val="342"/>
          <w:jc w:val="center"/>
        </w:trPr>
        <w:tc>
          <w:tcPr>
            <w:tcW w:w="1923" w:type="dxa"/>
            <w:shd w:val="clear" w:color="auto" w:fill="auto"/>
            <w:vAlign w:val="center"/>
            <w:hideMark/>
          </w:tcPr>
          <w:p w14:paraId="51C472F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1830</w:t>
            </w:r>
          </w:p>
        </w:tc>
        <w:tc>
          <w:tcPr>
            <w:tcW w:w="7977" w:type="dxa"/>
            <w:shd w:val="clear" w:color="auto" w:fill="auto"/>
            <w:vAlign w:val="center"/>
            <w:hideMark/>
          </w:tcPr>
          <w:p w14:paraId="787BA58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Sociologists</w:t>
            </w:r>
          </w:p>
        </w:tc>
      </w:tr>
      <w:tr w:rsidR="00551600" w:rsidRPr="009804A3" w14:paraId="79E4739C" w14:textId="77777777" w:rsidTr="009804A3">
        <w:trPr>
          <w:trHeight w:val="342"/>
          <w:jc w:val="center"/>
        </w:trPr>
        <w:tc>
          <w:tcPr>
            <w:tcW w:w="1923" w:type="dxa"/>
            <w:shd w:val="clear" w:color="auto" w:fill="auto"/>
            <w:vAlign w:val="center"/>
            <w:hideMark/>
          </w:tcPr>
          <w:p w14:paraId="5F4F3B6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1840</w:t>
            </w:r>
          </w:p>
        </w:tc>
        <w:tc>
          <w:tcPr>
            <w:tcW w:w="7977" w:type="dxa"/>
            <w:shd w:val="clear" w:color="auto" w:fill="auto"/>
            <w:vAlign w:val="center"/>
            <w:hideMark/>
          </w:tcPr>
          <w:p w14:paraId="7DA68FB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Urban and Regional Planners</w:t>
            </w:r>
          </w:p>
        </w:tc>
      </w:tr>
      <w:tr w:rsidR="00551600" w:rsidRPr="009804A3" w14:paraId="0F3571B8" w14:textId="77777777" w:rsidTr="009804A3">
        <w:trPr>
          <w:trHeight w:val="342"/>
          <w:jc w:val="center"/>
        </w:trPr>
        <w:tc>
          <w:tcPr>
            <w:tcW w:w="1923" w:type="dxa"/>
            <w:shd w:val="clear" w:color="auto" w:fill="auto"/>
            <w:vAlign w:val="center"/>
            <w:hideMark/>
          </w:tcPr>
          <w:p w14:paraId="4C342BE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1860</w:t>
            </w:r>
          </w:p>
        </w:tc>
        <w:tc>
          <w:tcPr>
            <w:tcW w:w="7977" w:type="dxa"/>
            <w:shd w:val="clear" w:color="auto" w:fill="auto"/>
            <w:vAlign w:val="center"/>
            <w:hideMark/>
          </w:tcPr>
          <w:p w14:paraId="0885C72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Social Scientists and Related Workers</w:t>
            </w:r>
          </w:p>
        </w:tc>
      </w:tr>
      <w:tr w:rsidR="00551600" w:rsidRPr="009804A3" w14:paraId="7D6053B1" w14:textId="77777777" w:rsidTr="009804A3">
        <w:trPr>
          <w:trHeight w:val="342"/>
          <w:jc w:val="center"/>
        </w:trPr>
        <w:tc>
          <w:tcPr>
            <w:tcW w:w="1923" w:type="dxa"/>
            <w:shd w:val="clear" w:color="auto" w:fill="auto"/>
            <w:vAlign w:val="center"/>
            <w:hideMark/>
          </w:tcPr>
          <w:p w14:paraId="105857D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1900</w:t>
            </w:r>
          </w:p>
        </w:tc>
        <w:tc>
          <w:tcPr>
            <w:tcW w:w="7977" w:type="dxa"/>
            <w:shd w:val="clear" w:color="auto" w:fill="auto"/>
            <w:vAlign w:val="center"/>
            <w:hideMark/>
          </w:tcPr>
          <w:p w14:paraId="282DBAB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Agricultural and Food Science Technicians</w:t>
            </w:r>
          </w:p>
        </w:tc>
      </w:tr>
      <w:tr w:rsidR="00551600" w:rsidRPr="009804A3" w14:paraId="4804FE61" w14:textId="77777777" w:rsidTr="009804A3">
        <w:trPr>
          <w:trHeight w:val="342"/>
          <w:jc w:val="center"/>
        </w:trPr>
        <w:tc>
          <w:tcPr>
            <w:tcW w:w="1923" w:type="dxa"/>
            <w:shd w:val="clear" w:color="auto" w:fill="auto"/>
            <w:vAlign w:val="center"/>
            <w:hideMark/>
          </w:tcPr>
          <w:p w14:paraId="7377B85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1910</w:t>
            </w:r>
          </w:p>
        </w:tc>
        <w:tc>
          <w:tcPr>
            <w:tcW w:w="7977" w:type="dxa"/>
            <w:shd w:val="clear" w:color="auto" w:fill="auto"/>
            <w:vAlign w:val="center"/>
            <w:hideMark/>
          </w:tcPr>
          <w:p w14:paraId="52E8CCC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Biological Technicians</w:t>
            </w:r>
          </w:p>
        </w:tc>
      </w:tr>
      <w:tr w:rsidR="00551600" w:rsidRPr="009804A3" w14:paraId="5A788711" w14:textId="77777777" w:rsidTr="009804A3">
        <w:trPr>
          <w:trHeight w:val="342"/>
          <w:jc w:val="center"/>
        </w:trPr>
        <w:tc>
          <w:tcPr>
            <w:tcW w:w="1923" w:type="dxa"/>
            <w:shd w:val="clear" w:color="auto" w:fill="auto"/>
            <w:vAlign w:val="center"/>
            <w:hideMark/>
          </w:tcPr>
          <w:p w14:paraId="029FB46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1920</w:t>
            </w:r>
          </w:p>
        </w:tc>
        <w:tc>
          <w:tcPr>
            <w:tcW w:w="7977" w:type="dxa"/>
            <w:shd w:val="clear" w:color="auto" w:fill="auto"/>
            <w:vAlign w:val="center"/>
            <w:hideMark/>
          </w:tcPr>
          <w:p w14:paraId="43D8426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Chemical Technicians</w:t>
            </w:r>
          </w:p>
        </w:tc>
      </w:tr>
      <w:tr w:rsidR="00551600" w:rsidRPr="009804A3" w14:paraId="7DB09FD3" w14:textId="77777777" w:rsidTr="009804A3">
        <w:trPr>
          <w:trHeight w:val="342"/>
          <w:jc w:val="center"/>
        </w:trPr>
        <w:tc>
          <w:tcPr>
            <w:tcW w:w="1923" w:type="dxa"/>
            <w:shd w:val="clear" w:color="auto" w:fill="auto"/>
            <w:vAlign w:val="center"/>
            <w:hideMark/>
          </w:tcPr>
          <w:p w14:paraId="5CE28E9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1930</w:t>
            </w:r>
          </w:p>
        </w:tc>
        <w:tc>
          <w:tcPr>
            <w:tcW w:w="7977" w:type="dxa"/>
            <w:shd w:val="clear" w:color="auto" w:fill="auto"/>
            <w:vAlign w:val="center"/>
            <w:hideMark/>
          </w:tcPr>
          <w:p w14:paraId="7A85E50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Geological and Petroleum Technicians</w:t>
            </w:r>
          </w:p>
        </w:tc>
      </w:tr>
      <w:tr w:rsidR="00551600" w:rsidRPr="009804A3" w14:paraId="3081A1B3" w14:textId="77777777" w:rsidTr="009804A3">
        <w:trPr>
          <w:trHeight w:val="342"/>
          <w:jc w:val="center"/>
        </w:trPr>
        <w:tc>
          <w:tcPr>
            <w:tcW w:w="1923" w:type="dxa"/>
            <w:shd w:val="clear" w:color="auto" w:fill="auto"/>
            <w:vAlign w:val="center"/>
            <w:hideMark/>
          </w:tcPr>
          <w:p w14:paraId="7BF050C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1940</w:t>
            </w:r>
          </w:p>
        </w:tc>
        <w:tc>
          <w:tcPr>
            <w:tcW w:w="7977" w:type="dxa"/>
            <w:shd w:val="clear" w:color="auto" w:fill="auto"/>
            <w:vAlign w:val="center"/>
            <w:hideMark/>
          </w:tcPr>
          <w:p w14:paraId="4D577DC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Nuclear Technicians</w:t>
            </w:r>
          </w:p>
        </w:tc>
      </w:tr>
      <w:tr w:rsidR="00551600" w:rsidRPr="009804A3" w14:paraId="4F76F1BA" w14:textId="77777777" w:rsidTr="009804A3">
        <w:trPr>
          <w:trHeight w:val="342"/>
          <w:jc w:val="center"/>
        </w:trPr>
        <w:tc>
          <w:tcPr>
            <w:tcW w:w="1923" w:type="dxa"/>
            <w:shd w:val="clear" w:color="auto" w:fill="auto"/>
            <w:vAlign w:val="center"/>
            <w:hideMark/>
          </w:tcPr>
          <w:p w14:paraId="7825186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1960</w:t>
            </w:r>
          </w:p>
        </w:tc>
        <w:tc>
          <w:tcPr>
            <w:tcW w:w="7977" w:type="dxa"/>
            <w:shd w:val="clear" w:color="auto" w:fill="auto"/>
            <w:vAlign w:val="center"/>
            <w:hideMark/>
          </w:tcPr>
          <w:p w14:paraId="4226397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Life, Physical, and Social Science Technicians</w:t>
            </w:r>
          </w:p>
        </w:tc>
      </w:tr>
      <w:tr w:rsidR="00551600" w:rsidRPr="009804A3" w14:paraId="53A02A87" w14:textId="77777777" w:rsidTr="009804A3">
        <w:trPr>
          <w:trHeight w:val="342"/>
          <w:jc w:val="center"/>
        </w:trPr>
        <w:tc>
          <w:tcPr>
            <w:tcW w:w="1923" w:type="dxa"/>
            <w:shd w:val="clear" w:color="auto" w:fill="auto"/>
            <w:vAlign w:val="center"/>
            <w:hideMark/>
          </w:tcPr>
          <w:p w14:paraId="21245D9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2000</w:t>
            </w:r>
          </w:p>
        </w:tc>
        <w:tc>
          <w:tcPr>
            <w:tcW w:w="7977" w:type="dxa"/>
            <w:shd w:val="clear" w:color="auto" w:fill="auto"/>
            <w:vAlign w:val="center"/>
            <w:hideMark/>
          </w:tcPr>
          <w:p w14:paraId="0B2633D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Counselors</w:t>
            </w:r>
          </w:p>
        </w:tc>
      </w:tr>
      <w:tr w:rsidR="00551600" w:rsidRPr="009804A3" w14:paraId="1773024E" w14:textId="77777777" w:rsidTr="009804A3">
        <w:trPr>
          <w:trHeight w:val="342"/>
          <w:jc w:val="center"/>
        </w:trPr>
        <w:tc>
          <w:tcPr>
            <w:tcW w:w="1923" w:type="dxa"/>
            <w:shd w:val="clear" w:color="auto" w:fill="auto"/>
            <w:vAlign w:val="center"/>
            <w:hideMark/>
          </w:tcPr>
          <w:p w14:paraId="428C724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2010</w:t>
            </w:r>
          </w:p>
        </w:tc>
        <w:tc>
          <w:tcPr>
            <w:tcW w:w="7977" w:type="dxa"/>
            <w:shd w:val="clear" w:color="auto" w:fill="auto"/>
            <w:vAlign w:val="center"/>
            <w:hideMark/>
          </w:tcPr>
          <w:p w14:paraId="2109FE7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Social Workers</w:t>
            </w:r>
          </w:p>
        </w:tc>
      </w:tr>
      <w:tr w:rsidR="00551600" w:rsidRPr="009804A3" w14:paraId="7AE603FC" w14:textId="77777777" w:rsidTr="009804A3">
        <w:trPr>
          <w:trHeight w:val="342"/>
          <w:jc w:val="center"/>
        </w:trPr>
        <w:tc>
          <w:tcPr>
            <w:tcW w:w="1923" w:type="dxa"/>
            <w:shd w:val="clear" w:color="auto" w:fill="auto"/>
            <w:vAlign w:val="center"/>
            <w:hideMark/>
          </w:tcPr>
          <w:p w14:paraId="322C283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2020</w:t>
            </w:r>
          </w:p>
        </w:tc>
        <w:tc>
          <w:tcPr>
            <w:tcW w:w="7977" w:type="dxa"/>
            <w:shd w:val="clear" w:color="auto" w:fill="auto"/>
            <w:vAlign w:val="center"/>
            <w:hideMark/>
          </w:tcPr>
          <w:p w14:paraId="6310144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Community and Social Service Specialists</w:t>
            </w:r>
          </w:p>
        </w:tc>
      </w:tr>
      <w:tr w:rsidR="00551600" w:rsidRPr="009804A3" w14:paraId="19018270" w14:textId="77777777" w:rsidTr="009804A3">
        <w:trPr>
          <w:trHeight w:val="342"/>
          <w:jc w:val="center"/>
        </w:trPr>
        <w:tc>
          <w:tcPr>
            <w:tcW w:w="1923" w:type="dxa"/>
            <w:shd w:val="clear" w:color="auto" w:fill="auto"/>
            <w:vAlign w:val="center"/>
            <w:hideMark/>
          </w:tcPr>
          <w:p w14:paraId="6533DCD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2040</w:t>
            </w:r>
          </w:p>
        </w:tc>
        <w:tc>
          <w:tcPr>
            <w:tcW w:w="7977" w:type="dxa"/>
            <w:shd w:val="clear" w:color="auto" w:fill="auto"/>
            <w:vAlign w:val="center"/>
            <w:hideMark/>
          </w:tcPr>
          <w:p w14:paraId="11AC45E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Clergy</w:t>
            </w:r>
          </w:p>
        </w:tc>
      </w:tr>
      <w:tr w:rsidR="00551600" w:rsidRPr="009804A3" w14:paraId="0352A182" w14:textId="77777777" w:rsidTr="009804A3">
        <w:trPr>
          <w:trHeight w:val="342"/>
          <w:jc w:val="center"/>
        </w:trPr>
        <w:tc>
          <w:tcPr>
            <w:tcW w:w="1923" w:type="dxa"/>
            <w:shd w:val="clear" w:color="auto" w:fill="auto"/>
            <w:vAlign w:val="center"/>
            <w:hideMark/>
          </w:tcPr>
          <w:p w14:paraId="69F5B0E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2050</w:t>
            </w:r>
          </w:p>
        </w:tc>
        <w:tc>
          <w:tcPr>
            <w:tcW w:w="7977" w:type="dxa"/>
            <w:shd w:val="clear" w:color="auto" w:fill="auto"/>
            <w:vAlign w:val="center"/>
            <w:hideMark/>
          </w:tcPr>
          <w:p w14:paraId="119103F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Directors, Religious Activities and Education</w:t>
            </w:r>
          </w:p>
        </w:tc>
      </w:tr>
      <w:tr w:rsidR="00551600" w:rsidRPr="009804A3" w14:paraId="16323D71" w14:textId="77777777" w:rsidTr="009804A3">
        <w:trPr>
          <w:trHeight w:val="342"/>
          <w:jc w:val="center"/>
        </w:trPr>
        <w:tc>
          <w:tcPr>
            <w:tcW w:w="1923" w:type="dxa"/>
            <w:shd w:val="clear" w:color="auto" w:fill="auto"/>
            <w:vAlign w:val="center"/>
            <w:hideMark/>
          </w:tcPr>
          <w:p w14:paraId="140AAC3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2060</w:t>
            </w:r>
          </w:p>
        </w:tc>
        <w:tc>
          <w:tcPr>
            <w:tcW w:w="7977" w:type="dxa"/>
            <w:shd w:val="clear" w:color="auto" w:fill="auto"/>
            <w:vAlign w:val="center"/>
            <w:hideMark/>
          </w:tcPr>
          <w:p w14:paraId="787E092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Religious Workers, All Other</w:t>
            </w:r>
          </w:p>
        </w:tc>
      </w:tr>
      <w:tr w:rsidR="00551600" w:rsidRPr="009804A3" w14:paraId="07438722" w14:textId="77777777" w:rsidTr="009804A3">
        <w:trPr>
          <w:trHeight w:val="342"/>
          <w:jc w:val="center"/>
        </w:trPr>
        <w:tc>
          <w:tcPr>
            <w:tcW w:w="1923" w:type="dxa"/>
            <w:shd w:val="clear" w:color="auto" w:fill="auto"/>
            <w:vAlign w:val="center"/>
            <w:hideMark/>
          </w:tcPr>
          <w:p w14:paraId="206BDFE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2100</w:t>
            </w:r>
          </w:p>
        </w:tc>
        <w:tc>
          <w:tcPr>
            <w:tcW w:w="7977" w:type="dxa"/>
            <w:shd w:val="clear" w:color="auto" w:fill="auto"/>
            <w:vAlign w:val="center"/>
            <w:hideMark/>
          </w:tcPr>
          <w:p w14:paraId="6579A88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Lawyers</w:t>
            </w:r>
          </w:p>
        </w:tc>
      </w:tr>
      <w:tr w:rsidR="00551600" w:rsidRPr="009804A3" w14:paraId="14079B8A" w14:textId="77777777" w:rsidTr="009804A3">
        <w:trPr>
          <w:trHeight w:val="342"/>
          <w:jc w:val="center"/>
        </w:trPr>
        <w:tc>
          <w:tcPr>
            <w:tcW w:w="1923" w:type="dxa"/>
            <w:shd w:val="clear" w:color="auto" w:fill="auto"/>
            <w:vAlign w:val="center"/>
            <w:hideMark/>
          </w:tcPr>
          <w:p w14:paraId="44A3E46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2110</w:t>
            </w:r>
          </w:p>
        </w:tc>
        <w:tc>
          <w:tcPr>
            <w:tcW w:w="7977" w:type="dxa"/>
            <w:shd w:val="clear" w:color="auto" w:fill="auto"/>
            <w:vAlign w:val="center"/>
            <w:hideMark/>
          </w:tcPr>
          <w:p w14:paraId="5E7D9D4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Judges, Magistrates, and Other Judicial Workers</w:t>
            </w:r>
          </w:p>
        </w:tc>
      </w:tr>
      <w:tr w:rsidR="00551600" w:rsidRPr="009804A3" w14:paraId="4332D557" w14:textId="77777777" w:rsidTr="009804A3">
        <w:trPr>
          <w:trHeight w:val="342"/>
          <w:jc w:val="center"/>
        </w:trPr>
        <w:tc>
          <w:tcPr>
            <w:tcW w:w="1923" w:type="dxa"/>
            <w:shd w:val="clear" w:color="auto" w:fill="auto"/>
            <w:vAlign w:val="center"/>
            <w:hideMark/>
          </w:tcPr>
          <w:p w14:paraId="02E6C27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2140</w:t>
            </w:r>
          </w:p>
        </w:tc>
        <w:tc>
          <w:tcPr>
            <w:tcW w:w="7977" w:type="dxa"/>
            <w:shd w:val="clear" w:color="auto" w:fill="auto"/>
            <w:vAlign w:val="center"/>
            <w:hideMark/>
          </w:tcPr>
          <w:p w14:paraId="69BE439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Paralegals and Legal Assistants</w:t>
            </w:r>
          </w:p>
        </w:tc>
      </w:tr>
      <w:tr w:rsidR="00551600" w:rsidRPr="009804A3" w14:paraId="2A2B3598" w14:textId="77777777" w:rsidTr="009804A3">
        <w:trPr>
          <w:trHeight w:val="342"/>
          <w:jc w:val="center"/>
        </w:trPr>
        <w:tc>
          <w:tcPr>
            <w:tcW w:w="1923" w:type="dxa"/>
            <w:shd w:val="clear" w:color="auto" w:fill="auto"/>
            <w:vAlign w:val="center"/>
            <w:hideMark/>
          </w:tcPr>
          <w:p w14:paraId="102F35E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2150</w:t>
            </w:r>
          </w:p>
        </w:tc>
        <w:tc>
          <w:tcPr>
            <w:tcW w:w="7977" w:type="dxa"/>
            <w:shd w:val="clear" w:color="auto" w:fill="auto"/>
            <w:vAlign w:val="center"/>
            <w:hideMark/>
          </w:tcPr>
          <w:p w14:paraId="7E33F42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Legal Support Workers</w:t>
            </w:r>
          </w:p>
        </w:tc>
      </w:tr>
      <w:tr w:rsidR="00551600" w:rsidRPr="009804A3" w14:paraId="17A5C096" w14:textId="77777777" w:rsidTr="009804A3">
        <w:trPr>
          <w:trHeight w:val="342"/>
          <w:jc w:val="center"/>
        </w:trPr>
        <w:tc>
          <w:tcPr>
            <w:tcW w:w="1923" w:type="dxa"/>
            <w:shd w:val="clear" w:color="auto" w:fill="auto"/>
            <w:vAlign w:val="center"/>
            <w:hideMark/>
          </w:tcPr>
          <w:p w14:paraId="56B3DA9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2200</w:t>
            </w:r>
          </w:p>
        </w:tc>
        <w:tc>
          <w:tcPr>
            <w:tcW w:w="7977" w:type="dxa"/>
            <w:shd w:val="clear" w:color="auto" w:fill="auto"/>
            <w:vAlign w:val="center"/>
            <w:hideMark/>
          </w:tcPr>
          <w:p w14:paraId="4CD4B80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Postsecondary Teachers</w:t>
            </w:r>
          </w:p>
        </w:tc>
      </w:tr>
      <w:tr w:rsidR="00551600" w:rsidRPr="009804A3" w14:paraId="69271E3F" w14:textId="77777777" w:rsidTr="009804A3">
        <w:trPr>
          <w:trHeight w:val="342"/>
          <w:jc w:val="center"/>
        </w:trPr>
        <w:tc>
          <w:tcPr>
            <w:tcW w:w="1923" w:type="dxa"/>
            <w:shd w:val="clear" w:color="auto" w:fill="auto"/>
            <w:vAlign w:val="center"/>
            <w:hideMark/>
          </w:tcPr>
          <w:p w14:paraId="4CDA099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2300</w:t>
            </w:r>
          </w:p>
        </w:tc>
        <w:tc>
          <w:tcPr>
            <w:tcW w:w="7977" w:type="dxa"/>
            <w:shd w:val="clear" w:color="auto" w:fill="auto"/>
            <w:vAlign w:val="center"/>
            <w:hideMark/>
          </w:tcPr>
          <w:p w14:paraId="63AFC50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Preschool and Kindergarten Teachers</w:t>
            </w:r>
          </w:p>
        </w:tc>
      </w:tr>
      <w:tr w:rsidR="00551600" w:rsidRPr="009804A3" w14:paraId="1FD5D414" w14:textId="77777777" w:rsidTr="009804A3">
        <w:trPr>
          <w:trHeight w:val="342"/>
          <w:jc w:val="center"/>
        </w:trPr>
        <w:tc>
          <w:tcPr>
            <w:tcW w:w="1923" w:type="dxa"/>
            <w:shd w:val="clear" w:color="auto" w:fill="auto"/>
            <w:vAlign w:val="center"/>
            <w:hideMark/>
          </w:tcPr>
          <w:p w14:paraId="1CC03C4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2310</w:t>
            </w:r>
          </w:p>
        </w:tc>
        <w:tc>
          <w:tcPr>
            <w:tcW w:w="7977" w:type="dxa"/>
            <w:shd w:val="clear" w:color="auto" w:fill="auto"/>
            <w:vAlign w:val="center"/>
            <w:hideMark/>
          </w:tcPr>
          <w:p w14:paraId="15D4CD5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Elementary and Middle School Teachers</w:t>
            </w:r>
          </w:p>
        </w:tc>
      </w:tr>
      <w:tr w:rsidR="00551600" w:rsidRPr="009804A3" w14:paraId="0501E8CC" w14:textId="77777777" w:rsidTr="009804A3">
        <w:trPr>
          <w:trHeight w:val="342"/>
          <w:jc w:val="center"/>
        </w:trPr>
        <w:tc>
          <w:tcPr>
            <w:tcW w:w="1923" w:type="dxa"/>
            <w:shd w:val="clear" w:color="auto" w:fill="auto"/>
            <w:vAlign w:val="center"/>
            <w:hideMark/>
          </w:tcPr>
          <w:p w14:paraId="6935BE7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2320</w:t>
            </w:r>
          </w:p>
        </w:tc>
        <w:tc>
          <w:tcPr>
            <w:tcW w:w="7977" w:type="dxa"/>
            <w:shd w:val="clear" w:color="auto" w:fill="auto"/>
            <w:vAlign w:val="center"/>
            <w:hideMark/>
          </w:tcPr>
          <w:p w14:paraId="4DD87B6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Secondary School Teachers</w:t>
            </w:r>
          </w:p>
        </w:tc>
      </w:tr>
      <w:tr w:rsidR="00551600" w:rsidRPr="009804A3" w14:paraId="4A929644" w14:textId="77777777" w:rsidTr="009804A3">
        <w:trPr>
          <w:trHeight w:val="342"/>
          <w:jc w:val="center"/>
        </w:trPr>
        <w:tc>
          <w:tcPr>
            <w:tcW w:w="1923" w:type="dxa"/>
            <w:shd w:val="clear" w:color="auto" w:fill="auto"/>
            <w:vAlign w:val="center"/>
            <w:hideMark/>
          </w:tcPr>
          <w:p w14:paraId="354C823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2330</w:t>
            </w:r>
          </w:p>
        </w:tc>
        <w:tc>
          <w:tcPr>
            <w:tcW w:w="7977" w:type="dxa"/>
            <w:shd w:val="clear" w:color="auto" w:fill="auto"/>
            <w:vAlign w:val="center"/>
            <w:hideMark/>
          </w:tcPr>
          <w:p w14:paraId="532B98D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Special Education Teachers</w:t>
            </w:r>
          </w:p>
        </w:tc>
      </w:tr>
      <w:tr w:rsidR="00551600" w:rsidRPr="009804A3" w14:paraId="4271772B" w14:textId="77777777" w:rsidTr="009804A3">
        <w:trPr>
          <w:trHeight w:val="342"/>
          <w:jc w:val="center"/>
        </w:trPr>
        <w:tc>
          <w:tcPr>
            <w:tcW w:w="1923" w:type="dxa"/>
            <w:shd w:val="clear" w:color="auto" w:fill="auto"/>
            <w:vAlign w:val="center"/>
            <w:hideMark/>
          </w:tcPr>
          <w:p w14:paraId="749B90B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2340</w:t>
            </w:r>
          </w:p>
        </w:tc>
        <w:tc>
          <w:tcPr>
            <w:tcW w:w="7977" w:type="dxa"/>
            <w:shd w:val="clear" w:color="auto" w:fill="auto"/>
            <w:vAlign w:val="center"/>
            <w:hideMark/>
          </w:tcPr>
          <w:p w14:paraId="0F0B601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Teachers and Instructors</w:t>
            </w:r>
          </w:p>
        </w:tc>
      </w:tr>
      <w:tr w:rsidR="00551600" w:rsidRPr="009804A3" w14:paraId="79F03EB1" w14:textId="77777777" w:rsidTr="009804A3">
        <w:trPr>
          <w:trHeight w:val="342"/>
          <w:jc w:val="center"/>
        </w:trPr>
        <w:tc>
          <w:tcPr>
            <w:tcW w:w="1923" w:type="dxa"/>
            <w:shd w:val="clear" w:color="auto" w:fill="auto"/>
            <w:vAlign w:val="center"/>
            <w:hideMark/>
          </w:tcPr>
          <w:p w14:paraId="15F5844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2400</w:t>
            </w:r>
          </w:p>
        </w:tc>
        <w:tc>
          <w:tcPr>
            <w:tcW w:w="7977" w:type="dxa"/>
            <w:shd w:val="clear" w:color="auto" w:fill="auto"/>
            <w:vAlign w:val="center"/>
            <w:hideMark/>
          </w:tcPr>
          <w:p w14:paraId="06E0D24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Archivists, Curators, and Museum Technicians</w:t>
            </w:r>
          </w:p>
        </w:tc>
      </w:tr>
      <w:tr w:rsidR="00551600" w:rsidRPr="009804A3" w14:paraId="270963D5" w14:textId="77777777" w:rsidTr="009804A3">
        <w:trPr>
          <w:trHeight w:val="342"/>
          <w:jc w:val="center"/>
        </w:trPr>
        <w:tc>
          <w:tcPr>
            <w:tcW w:w="1923" w:type="dxa"/>
            <w:shd w:val="clear" w:color="auto" w:fill="auto"/>
            <w:vAlign w:val="center"/>
            <w:hideMark/>
          </w:tcPr>
          <w:p w14:paraId="10A1F60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2430</w:t>
            </w:r>
          </w:p>
        </w:tc>
        <w:tc>
          <w:tcPr>
            <w:tcW w:w="7977" w:type="dxa"/>
            <w:shd w:val="clear" w:color="auto" w:fill="auto"/>
            <w:vAlign w:val="center"/>
            <w:hideMark/>
          </w:tcPr>
          <w:p w14:paraId="3068296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Librarians</w:t>
            </w:r>
          </w:p>
        </w:tc>
      </w:tr>
      <w:tr w:rsidR="00551600" w:rsidRPr="009804A3" w14:paraId="3408B3DE" w14:textId="77777777" w:rsidTr="009804A3">
        <w:trPr>
          <w:trHeight w:val="342"/>
          <w:jc w:val="center"/>
        </w:trPr>
        <w:tc>
          <w:tcPr>
            <w:tcW w:w="1923" w:type="dxa"/>
            <w:shd w:val="clear" w:color="auto" w:fill="auto"/>
            <w:vAlign w:val="center"/>
            <w:hideMark/>
          </w:tcPr>
          <w:p w14:paraId="2E47AF2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2440</w:t>
            </w:r>
          </w:p>
        </w:tc>
        <w:tc>
          <w:tcPr>
            <w:tcW w:w="7977" w:type="dxa"/>
            <w:shd w:val="clear" w:color="auto" w:fill="auto"/>
            <w:vAlign w:val="center"/>
            <w:hideMark/>
          </w:tcPr>
          <w:p w14:paraId="0F18588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Library Technicians</w:t>
            </w:r>
          </w:p>
        </w:tc>
      </w:tr>
      <w:tr w:rsidR="00551600" w:rsidRPr="009804A3" w14:paraId="548CDB20" w14:textId="77777777" w:rsidTr="009804A3">
        <w:trPr>
          <w:trHeight w:val="342"/>
          <w:jc w:val="center"/>
        </w:trPr>
        <w:tc>
          <w:tcPr>
            <w:tcW w:w="1923" w:type="dxa"/>
            <w:shd w:val="clear" w:color="auto" w:fill="auto"/>
            <w:vAlign w:val="center"/>
            <w:hideMark/>
          </w:tcPr>
          <w:p w14:paraId="4CE9256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2540</w:t>
            </w:r>
          </w:p>
        </w:tc>
        <w:tc>
          <w:tcPr>
            <w:tcW w:w="7977" w:type="dxa"/>
            <w:shd w:val="clear" w:color="auto" w:fill="auto"/>
            <w:vAlign w:val="center"/>
            <w:hideMark/>
          </w:tcPr>
          <w:p w14:paraId="274D1E3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Teacher Assistants</w:t>
            </w:r>
          </w:p>
        </w:tc>
      </w:tr>
      <w:tr w:rsidR="00551600" w:rsidRPr="009804A3" w14:paraId="384B32D2" w14:textId="77777777" w:rsidTr="009804A3">
        <w:trPr>
          <w:trHeight w:val="342"/>
          <w:jc w:val="center"/>
        </w:trPr>
        <w:tc>
          <w:tcPr>
            <w:tcW w:w="1923" w:type="dxa"/>
            <w:shd w:val="clear" w:color="auto" w:fill="auto"/>
            <w:vAlign w:val="center"/>
            <w:hideMark/>
          </w:tcPr>
          <w:p w14:paraId="3ABF4ED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2550</w:t>
            </w:r>
          </w:p>
        </w:tc>
        <w:tc>
          <w:tcPr>
            <w:tcW w:w="7977" w:type="dxa"/>
            <w:shd w:val="clear" w:color="auto" w:fill="auto"/>
            <w:vAlign w:val="center"/>
            <w:hideMark/>
          </w:tcPr>
          <w:p w14:paraId="58405D6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Education, Training, and Library Workers</w:t>
            </w:r>
          </w:p>
        </w:tc>
      </w:tr>
      <w:tr w:rsidR="00551600" w:rsidRPr="009804A3" w14:paraId="1764EA3E" w14:textId="77777777" w:rsidTr="009804A3">
        <w:trPr>
          <w:trHeight w:val="342"/>
          <w:jc w:val="center"/>
        </w:trPr>
        <w:tc>
          <w:tcPr>
            <w:tcW w:w="1923" w:type="dxa"/>
            <w:shd w:val="clear" w:color="auto" w:fill="auto"/>
            <w:vAlign w:val="center"/>
            <w:hideMark/>
          </w:tcPr>
          <w:p w14:paraId="37E9814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2600</w:t>
            </w:r>
          </w:p>
        </w:tc>
        <w:tc>
          <w:tcPr>
            <w:tcW w:w="7977" w:type="dxa"/>
            <w:shd w:val="clear" w:color="auto" w:fill="auto"/>
            <w:vAlign w:val="center"/>
            <w:hideMark/>
          </w:tcPr>
          <w:p w14:paraId="141226B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Artists and Related Workers</w:t>
            </w:r>
          </w:p>
        </w:tc>
      </w:tr>
      <w:tr w:rsidR="00551600" w:rsidRPr="009804A3" w14:paraId="5AAA2419" w14:textId="77777777" w:rsidTr="009804A3">
        <w:trPr>
          <w:trHeight w:val="342"/>
          <w:jc w:val="center"/>
        </w:trPr>
        <w:tc>
          <w:tcPr>
            <w:tcW w:w="1923" w:type="dxa"/>
            <w:shd w:val="clear" w:color="auto" w:fill="auto"/>
            <w:vAlign w:val="center"/>
            <w:hideMark/>
          </w:tcPr>
          <w:p w14:paraId="157B0E3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2630</w:t>
            </w:r>
          </w:p>
        </w:tc>
        <w:tc>
          <w:tcPr>
            <w:tcW w:w="7977" w:type="dxa"/>
            <w:shd w:val="clear" w:color="auto" w:fill="auto"/>
            <w:vAlign w:val="center"/>
            <w:hideMark/>
          </w:tcPr>
          <w:p w14:paraId="2CDDF91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Designers</w:t>
            </w:r>
          </w:p>
        </w:tc>
      </w:tr>
      <w:tr w:rsidR="00551600" w:rsidRPr="009804A3" w14:paraId="50209D3A" w14:textId="77777777" w:rsidTr="009804A3">
        <w:trPr>
          <w:trHeight w:val="342"/>
          <w:jc w:val="center"/>
        </w:trPr>
        <w:tc>
          <w:tcPr>
            <w:tcW w:w="1923" w:type="dxa"/>
            <w:shd w:val="clear" w:color="auto" w:fill="auto"/>
            <w:vAlign w:val="center"/>
            <w:hideMark/>
          </w:tcPr>
          <w:p w14:paraId="4C37C22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2700</w:t>
            </w:r>
          </w:p>
        </w:tc>
        <w:tc>
          <w:tcPr>
            <w:tcW w:w="7977" w:type="dxa"/>
            <w:shd w:val="clear" w:color="auto" w:fill="auto"/>
            <w:vAlign w:val="center"/>
            <w:hideMark/>
          </w:tcPr>
          <w:p w14:paraId="121F26C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Actors</w:t>
            </w:r>
          </w:p>
        </w:tc>
      </w:tr>
      <w:tr w:rsidR="00551600" w:rsidRPr="009804A3" w14:paraId="4D585203" w14:textId="77777777" w:rsidTr="009804A3">
        <w:trPr>
          <w:trHeight w:val="342"/>
          <w:jc w:val="center"/>
        </w:trPr>
        <w:tc>
          <w:tcPr>
            <w:tcW w:w="1923" w:type="dxa"/>
            <w:shd w:val="clear" w:color="auto" w:fill="auto"/>
            <w:vAlign w:val="center"/>
            <w:hideMark/>
          </w:tcPr>
          <w:p w14:paraId="0E3CA59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2710</w:t>
            </w:r>
          </w:p>
        </w:tc>
        <w:tc>
          <w:tcPr>
            <w:tcW w:w="7977" w:type="dxa"/>
            <w:shd w:val="clear" w:color="auto" w:fill="auto"/>
            <w:vAlign w:val="center"/>
            <w:hideMark/>
          </w:tcPr>
          <w:p w14:paraId="47A984C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Producers and Directors</w:t>
            </w:r>
          </w:p>
        </w:tc>
      </w:tr>
      <w:tr w:rsidR="00551600" w:rsidRPr="009804A3" w14:paraId="77B3ADA1" w14:textId="77777777" w:rsidTr="009804A3">
        <w:trPr>
          <w:trHeight w:val="342"/>
          <w:jc w:val="center"/>
        </w:trPr>
        <w:tc>
          <w:tcPr>
            <w:tcW w:w="1923" w:type="dxa"/>
            <w:shd w:val="clear" w:color="auto" w:fill="auto"/>
            <w:vAlign w:val="center"/>
            <w:hideMark/>
          </w:tcPr>
          <w:p w14:paraId="504F170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2720</w:t>
            </w:r>
          </w:p>
        </w:tc>
        <w:tc>
          <w:tcPr>
            <w:tcW w:w="7977" w:type="dxa"/>
            <w:shd w:val="clear" w:color="auto" w:fill="auto"/>
            <w:vAlign w:val="center"/>
            <w:hideMark/>
          </w:tcPr>
          <w:p w14:paraId="05325A0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Athletes, Coaches, Umpires, and Related Workers</w:t>
            </w:r>
          </w:p>
        </w:tc>
      </w:tr>
      <w:tr w:rsidR="00551600" w:rsidRPr="009804A3" w14:paraId="17981A1F" w14:textId="77777777" w:rsidTr="009804A3">
        <w:trPr>
          <w:trHeight w:val="342"/>
          <w:jc w:val="center"/>
        </w:trPr>
        <w:tc>
          <w:tcPr>
            <w:tcW w:w="1923" w:type="dxa"/>
            <w:shd w:val="clear" w:color="auto" w:fill="auto"/>
            <w:vAlign w:val="center"/>
            <w:hideMark/>
          </w:tcPr>
          <w:p w14:paraId="4318EE7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2740</w:t>
            </w:r>
          </w:p>
        </w:tc>
        <w:tc>
          <w:tcPr>
            <w:tcW w:w="7977" w:type="dxa"/>
            <w:shd w:val="clear" w:color="auto" w:fill="auto"/>
            <w:vAlign w:val="center"/>
            <w:hideMark/>
          </w:tcPr>
          <w:p w14:paraId="2E80A07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Dancers and Choreographers</w:t>
            </w:r>
          </w:p>
        </w:tc>
      </w:tr>
      <w:tr w:rsidR="00551600" w:rsidRPr="009804A3" w14:paraId="14DCBD46" w14:textId="77777777" w:rsidTr="009804A3">
        <w:trPr>
          <w:trHeight w:val="342"/>
          <w:jc w:val="center"/>
        </w:trPr>
        <w:tc>
          <w:tcPr>
            <w:tcW w:w="1923" w:type="dxa"/>
            <w:shd w:val="clear" w:color="auto" w:fill="auto"/>
            <w:vAlign w:val="center"/>
            <w:hideMark/>
          </w:tcPr>
          <w:p w14:paraId="412ECF8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2750</w:t>
            </w:r>
          </w:p>
        </w:tc>
        <w:tc>
          <w:tcPr>
            <w:tcW w:w="7977" w:type="dxa"/>
            <w:shd w:val="clear" w:color="auto" w:fill="auto"/>
            <w:vAlign w:val="center"/>
            <w:hideMark/>
          </w:tcPr>
          <w:p w14:paraId="3BDC7E0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Musicians, Singers, and Related Workers</w:t>
            </w:r>
          </w:p>
        </w:tc>
      </w:tr>
      <w:tr w:rsidR="00551600" w:rsidRPr="009804A3" w14:paraId="75972C10" w14:textId="77777777" w:rsidTr="009804A3">
        <w:trPr>
          <w:trHeight w:val="342"/>
          <w:jc w:val="center"/>
        </w:trPr>
        <w:tc>
          <w:tcPr>
            <w:tcW w:w="1923" w:type="dxa"/>
            <w:shd w:val="clear" w:color="auto" w:fill="auto"/>
            <w:vAlign w:val="center"/>
            <w:hideMark/>
          </w:tcPr>
          <w:p w14:paraId="7355E64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2760</w:t>
            </w:r>
          </w:p>
        </w:tc>
        <w:tc>
          <w:tcPr>
            <w:tcW w:w="7977" w:type="dxa"/>
            <w:shd w:val="clear" w:color="auto" w:fill="auto"/>
            <w:vAlign w:val="center"/>
            <w:hideMark/>
          </w:tcPr>
          <w:p w14:paraId="416FB59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Entertainers and Performers, Sports and Related Workers, All Other</w:t>
            </w:r>
          </w:p>
        </w:tc>
      </w:tr>
      <w:tr w:rsidR="00551600" w:rsidRPr="009804A3" w14:paraId="60C8404B" w14:textId="77777777" w:rsidTr="009804A3">
        <w:trPr>
          <w:trHeight w:val="342"/>
          <w:jc w:val="center"/>
        </w:trPr>
        <w:tc>
          <w:tcPr>
            <w:tcW w:w="1923" w:type="dxa"/>
            <w:shd w:val="clear" w:color="auto" w:fill="auto"/>
            <w:vAlign w:val="center"/>
            <w:hideMark/>
          </w:tcPr>
          <w:p w14:paraId="43824E7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2800</w:t>
            </w:r>
          </w:p>
        </w:tc>
        <w:tc>
          <w:tcPr>
            <w:tcW w:w="7977" w:type="dxa"/>
            <w:shd w:val="clear" w:color="auto" w:fill="auto"/>
            <w:vAlign w:val="center"/>
            <w:hideMark/>
          </w:tcPr>
          <w:p w14:paraId="7908C70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Announcers</w:t>
            </w:r>
          </w:p>
        </w:tc>
      </w:tr>
      <w:tr w:rsidR="00551600" w:rsidRPr="009804A3" w14:paraId="594FEECB" w14:textId="77777777" w:rsidTr="009804A3">
        <w:trPr>
          <w:trHeight w:val="342"/>
          <w:jc w:val="center"/>
        </w:trPr>
        <w:tc>
          <w:tcPr>
            <w:tcW w:w="1923" w:type="dxa"/>
            <w:shd w:val="clear" w:color="auto" w:fill="auto"/>
            <w:vAlign w:val="center"/>
            <w:hideMark/>
          </w:tcPr>
          <w:p w14:paraId="7D5754A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2810</w:t>
            </w:r>
          </w:p>
        </w:tc>
        <w:tc>
          <w:tcPr>
            <w:tcW w:w="7977" w:type="dxa"/>
            <w:shd w:val="clear" w:color="auto" w:fill="auto"/>
            <w:vAlign w:val="center"/>
            <w:hideMark/>
          </w:tcPr>
          <w:p w14:paraId="1A58BCC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News Analysts, Reporters and Correspondents</w:t>
            </w:r>
          </w:p>
        </w:tc>
      </w:tr>
      <w:tr w:rsidR="00551600" w:rsidRPr="009804A3" w14:paraId="4BEFFFC5" w14:textId="77777777" w:rsidTr="009804A3">
        <w:trPr>
          <w:trHeight w:val="342"/>
          <w:jc w:val="center"/>
        </w:trPr>
        <w:tc>
          <w:tcPr>
            <w:tcW w:w="1923" w:type="dxa"/>
            <w:shd w:val="clear" w:color="auto" w:fill="auto"/>
            <w:vAlign w:val="center"/>
            <w:hideMark/>
          </w:tcPr>
          <w:p w14:paraId="6A88D84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2820</w:t>
            </w:r>
          </w:p>
        </w:tc>
        <w:tc>
          <w:tcPr>
            <w:tcW w:w="7977" w:type="dxa"/>
            <w:shd w:val="clear" w:color="auto" w:fill="auto"/>
            <w:vAlign w:val="center"/>
            <w:hideMark/>
          </w:tcPr>
          <w:p w14:paraId="1EDE29A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Public Relations Specialists</w:t>
            </w:r>
          </w:p>
        </w:tc>
      </w:tr>
      <w:tr w:rsidR="00551600" w:rsidRPr="009804A3" w14:paraId="4EA5E00A" w14:textId="77777777" w:rsidTr="009804A3">
        <w:trPr>
          <w:trHeight w:val="342"/>
          <w:jc w:val="center"/>
        </w:trPr>
        <w:tc>
          <w:tcPr>
            <w:tcW w:w="1923" w:type="dxa"/>
            <w:shd w:val="clear" w:color="auto" w:fill="auto"/>
            <w:vAlign w:val="center"/>
            <w:hideMark/>
          </w:tcPr>
          <w:p w14:paraId="5134133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2830</w:t>
            </w:r>
          </w:p>
        </w:tc>
        <w:tc>
          <w:tcPr>
            <w:tcW w:w="7977" w:type="dxa"/>
            <w:shd w:val="clear" w:color="auto" w:fill="auto"/>
            <w:vAlign w:val="center"/>
            <w:hideMark/>
          </w:tcPr>
          <w:p w14:paraId="55D1047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Editors</w:t>
            </w:r>
          </w:p>
        </w:tc>
      </w:tr>
      <w:tr w:rsidR="00551600" w:rsidRPr="009804A3" w14:paraId="20711A55" w14:textId="77777777" w:rsidTr="009804A3">
        <w:trPr>
          <w:trHeight w:val="342"/>
          <w:jc w:val="center"/>
        </w:trPr>
        <w:tc>
          <w:tcPr>
            <w:tcW w:w="1923" w:type="dxa"/>
            <w:shd w:val="clear" w:color="auto" w:fill="auto"/>
            <w:vAlign w:val="center"/>
            <w:hideMark/>
          </w:tcPr>
          <w:p w14:paraId="4C90B50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2840</w:t>
            </w:r>
          </w:p>
        </w:tc>
        <w:tc>
          <w:tcPr>
            <w:tcW w:w="7977" w:type="dxa"/>
            <w:shd w:val="clear" w:color="auto" w:fill="auto"/>
            <w:vAlign w:val="center"/>
            <w:hideMark/>
          </w:tcPr>
          <w:p w14:paraId="667E904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Technical Writers</w:t>
            </w:r>
          </w:p>
        </w:tc>
      </w:tr>
      <w:tr w:rsidR="00551600" w:rsidRPr="009804A3" w14:paraId="21391A8C" w14:textId="77777777" w:rsidTr="009804A3">
        <w:trPr>
          <w:trHeight w:val="342"/>
          <w:jc w:val="center"/>
        </w:trPr>
        <w:tc>
          <w:tcPr>
            <w:tcW w:w="1923" w:type="dxa"/>
            <w:shd w:val="clear" w:color="auto" w:fill="auto"/>
            <w:vAlign w:val="center"/>
            <w:hideMark/>
          </w:tcPr>
          <w:p w14:paraId="2E0BE70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2850</w:t>
            </w:r>
          </w:p>
        </w:tc>
        <w:tc>
          <w:tcPr>
            <w:tcW w:w="7977" w:type="dxa"/>
            <w:shd w:val="clear" w:color="auto" w:fill="auto"/>
            <w:vAlign w:val="center"/>
            <w:hideMark/>
          </w:tcPr>
          <w:p w14:paraId="19A9C6B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Writers and Authors</w:t>
            </w:r>
          </w:p>
        </w:tc>
      </w:tr>
      <w:tr w:rsidR="00551600" w:rsidRPr="009804A3" w14:paraId="36358B73" w14:textId="77777777" w:rsidTr="009804A3">
        <w:trPr>
          <w:trHeight w:val="342"/>
          <w:jc w:val="center"/>
        </w:trPr>
        <w:tc>
          <w:tcPr>
            <w:tcW w:w="1923" w:type="dxa"/>
            <w:shd w:val="clear" w:color="auto" w:fill="auto"/>
            <w:vAlign w:val="center"/>
            <w:hideMark/>
          </w:tcPr>
          <w:p w14:paraId="26BC2BF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2860</w:t>
            </w:r>
          </w:p>
        </w:tc>
        <w:tc>
          <w:tcPr>
            <w:tcW w:w="7977" w:type="dxa"/>
            <w:shd w:val="clear" w:color="auto" w:fill="auto"/>
            <w:vAlign w:val="center"/>
            <w:hideMark/>
          </w:tcPr>
          <w:p w14:paraId="1BEEE0D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Media and Communication Workers</w:t>
            </w:r>
          </w:p>
        </w:tc>
      </w:tr>
      <w:tr w:rsidR="00551600" w:rsidRPr="009804A3" w14:paraId="07A38F20" w14:textId="77777777" w:rsidTr="009804A3">
        <w:trPr>
          <w:trHeight w:val="342"/>
          <w:jc w:val="center"/>
        </w:trPr>
        <w:tc>
          <w:tcPr>
            <w:tcW w:w="1923" w:type="dxa"/>
            <w:shd w:val="clear" w:color="auto" w:fill="auto"/>
            <w:vAlign w:val="center"/>
            <w:hideMark/>
          </w:tcPr>
          <w:p w14:paraId="3F339CB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2900</w:t>
            </w:r>
          </w:p>
        </w:tc>
        <w:tc>
          <w:tcPr>
            <w:tcW w:w="7977" w:type="dxa"/>
            <w:shd w:val="clear" w:color="auto" w:fill="auto"/>
            <w:vAlign w:val="center"/>
            <w:hideMark/>
          </w:tcPr>
          <w:p w14:paraId="3A0FB51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Broadcast and Sound Engineering Technicians and Radio Operators</w:t>
            </w:r>
          </w:p>
        </w:tc>
      </w:tr>
      <w:tr w:rsidR="00551600" w:rsidRPr="009804A3" w14:paraId="6DC8CD2C" w14:textId="77777777" w:rsidTr="009804A3">
        <w:trPr>
          <w:trHeight w:val="342"/>
          <w:jc w:val="center"/>
        </w:trPr>
        <w:tc>
          <w:tcPr>
            <w:tcW w:w="1923" w:type="dxa"/>
            <w:shd w:val="clear" w:color="auto" w:fill="auto"/>
            <w:vAlign w:val="center"/>
            <w:hideMark/>
          </w:tcPr>
          <w:p w14:paraId="28B6689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2910</w:t>
            </w:r>
          </w:p>
        </w:tc>
        <w:tc>
          <w:tcPr>
            <w:tcW w:w="7977" w:type="dxa"/>
            <w:shd w:val="clear" w:color="auto" w:fill="auto"/>
            <w:vAlign w:val="center"/>
            <w:hideMark/>
          </w:tcPr>
          <w:p w14:paraId="78D7118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Photographers</w:t>
            </w:r>
          </w:p>
        </w:tc>
      </w:tr>
      <w:tr w:rsidR="00551600" w:rsidRPr="009804A3" w14:paraId="238F319C" w14:textId="77777777" w:rsidTr="009804A3">
        <w:trPr>
          <w:trHeight w:val="342"/>
          <w:jc w:val="center"/>
        </w:trPr>
        <w:tc>
          <w:tcPr>
            <w:tcW w:w="1923" w:type="dxa"/>
            <w:shd w:val="clear" w:color="auto" w:fill="auto"/>
            <w:vAlign w:val="center"/>
            <w:hideMark/>
          </w:tcPr>
          <w:p w14:paraId="4B73FC8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2920</w:t>
            </w:r>
          </w:p>
        </w:tc>
        <w:tc>
          <w:tcPr>
            <w:tcW w:w="7977" w:type="dxa"/>
            <w:shd w:val="clear" w:color="auto" w:fill="auto"/>
            <w:vAlign w:val="center"/>
            <w:hideMark/>
          </w:tcPr>
          <w:p w14:paraId="3BAAD3E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Television, Video, and Motion Picture Camera Operators and Editors</w:t>
            </w:r>
          </w:p>
        </w:tc>
      </w:tr>
      <w:tr w:rsidR="00551600" w:rsidRPr="009804A3" w14:paraId="4B6FD3A2" w14:textId="77777777" w:rsidTr="009804A3">
        <w:trPr>
          <w:trHeight w:val="342"/>
          <w:jc w:val="center"/>
        </w:trPr>
        <w:tc>
          <w:tcPr>
            <w:tcW w:w="1923" w:type="dxa"/>
            <w:shd w:val="clear" w:color="auto" w:fill="auto"/>
            <w:vAlign w:val="center"/>
            <w:hideMark/>
          </w:tcPr>
          <w:p w14:paraId="476F037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2960</w:t>
            </w:r>
          </w:p>
        </w:tc>
        <w:tc>
          <w:tcPr>
            <w:tcW w:w="7977" w:type="dxa"/>
            <w:shd w:val="clear" w:color="auto" w:fill="auto"/>
            <w:vAlign w:val="center"/>
            <w:hideMark/>
          </w:tcPr>
          <w:p w14:paraId="08E4C54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Media and Communication Equipment Workers, All Other</w:t>
            </w:r>
          </w:p>
        </w:tc>
      </w:tr>
      <w:tr w:rsidR="00551600" w:rsidRPr="009804A3" w14:paraId="21220056" w14:textId="77777777" w:rsidTr="009804A3">
        <w:trPr>
          <w:trHeight w:val="342"/>
          <w:jc w:val="center"/>
        </w:trPr>
        <w:tc>
          <w:tcPr>
            <w:tcW w:w="1923" w:type="dxa"/>
            <w:shd w:val="clear" w:color="auto" w:fill="auto"/>
            <w:vAlign w:val="center"/>
            <w:hideMark/>
          </w:tcPr>
          <w:p w14:paraId="1C16CE3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3000</w:t>
            </w:r>
          </w:p>
        </w:tc>
        <w:tc>
          <w:tcPr>
            <w:tcW w:w="7977" w:type="dxa"/>
            <w:shd w:val="clear" w:color="auto" w:fill="auto"/>
            <w:vAlign w:val="center"/>
            <w:hideMark/>
          </w:tcPr>
          <w:p w14:paraId="31F1B7B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Chiropractors</w:t>
            </w:r>
          </w:p>
        </w:tc>
      </w:tr>
      <w:tr w:rsidR="00551600" w:rsidRPr="009804A3" w14:paraId="5F278CBA" w14:textId="77777777" w:rsidTr="009804A3">
        <w:trPr>
          <w:trHeight w:val="342"/>
          <w:jc w:val="center"/>
        </w:trPr>
        <w:tc>
          <w:tcPr>
            <w:tcW w:w="1923" w:type="dxa"/>
            <w:shd w:val="clear" w:color="auto" w:fill="auto"/>
            <w:vAlign w:val="center"/>
            <w:hideMark/>
          </w:tcPr>
          <w:p w14:paraId="3073ABB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3010</w:t>
            </w:r>
          </w:p>
        </w:tc>
        <w:tc>
          <w:tcPr>
            <w:tcW w:w="7977" w:type="dxa"/>
            <w:shd w:val="clear" w:color="auto" w:fill="auto"/>
            <w:vAlign w:val="center"/>
            <w:hideMark/>
          </w:tcPr>
          <w:p w14:paraId="608EBE4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Dentists</w:t>
            </w:r>
          </w:p>
        </w:tc>
      </w:tr>
      <w:tr w:rsidR="00551600" w:rsidRPr="009804A3" w14:paraId="73F6CB26" w14:textId="77777777" w:rsidTr="009804A3">
        <w:trPr>
          <w:trHeight w:val="342"/>
          <w:jc w:val="center"/>
        </w:trPr>
        <w:tc>
          <w:tcPr>
            <w:tcW w:w="1923" w:type="dxa"/>
            <w:shd w:val="clear" w:color="auto" w:fill="auto"/>
            <w:vAlign w:val="center"/>
            <w:hideMark/>
          </w:tcPr>
          <w:p w14:paraId="0B4EA5F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3030</w:t>
            </w:r>
          </w:p>
        </w:tc>
        <w:tc>
          <w:tcPr>
            <w:tcW w:w="7977" w:type="dxa"/>
            <w:shd w:val="clear" w:color="auto" w:fill="auto"/>
            <w:vAlign w:val="center"/>
            <w:hideMark/>
          </w:tcPr>
          <w:p w14:paraId="6341F23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Dietitians and Nutritionists</w:t>
            </w:r>
          </w:p>
        </w:tc>
      </w:tr>
      <w:tr w:rsidR="00551600" w:rsidRPr="009804A3" w14:paraId="417E0568" w14:textId="77777777" w:rsidTr="009804A3">
        <w:trPr>
          <w:trHeight w:val="342"/>
          <w:jc w:val="center"/>
        </w:trPr>
        <w:tc>
          <w:tcPr>
            <w:tcW w:w="1923" w:type="dxa"/>
            <w:shd w:val="clear" w:color="auto" w:fill="auto"/>
            <w:vAlign w:val="center"/>
            <w:hideMark/>
          </w:tcPr>
          <w:p w14:paraId="5DDC6B7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3040</w:t>
            </w:r>
          </w:p>
        </w:tc>
        <w:tc>
          <w:tcPr>
            <w:tcW w:w="7977" w:type="dxa"/>
            <w:shd w:val="clear" w:color="auto" w:fill="auto"/>
            <w:vAlign w:val="center"/>
            <w:hideMark/>
          </w:tcPr>
          <w:p w14:paraId="6C13750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Optometrists</w:t>
            </w:r>
          </w:p>
        </w:tc>
      </w:tr>
      <w:tr w:rsidR="00551600" w:rsidRPr="009804A3" w14:paraId="0FDB8C27" w14:textId="77777777" w:rsidTr="009804A3">
        <w:trPr>
          <w:trHeight w:val="342"/>
          <w:jc w:val="center"/>
        </w:trPr>
        <w:tc>
          <w:tcPr>
            <w:tcW w:w="1923" w:type="dxa"/>
            <w:shd w:val="clear" w:color="auto" w:fill="auto"/>
            <w:vAlign w:val="center"/>
            <w:hideMark/>
          </w:tcPr>
          <w:p w14:paraId="1AA23B8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3050</w:t>
            </w:r>
          </w:p>
        </w:tc>
        <w:tc>
          <w:tcPr>
            <w:tcW w:w="7977" w:type="dxa"/>
            <w:shd w:val="clear" w:color="auto" w:fill="auto"/>
            <w:vAlign w:val="center"/>
            <w:hideMark/>
          </w:tcPr>
          <w:p w14:paraId="5CD26E3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Pharmacists</w:t>
            </w:r>
          </w:p>
        </w:tc>
      </w:tr>
      <w:tr w:rsidR="00551600" w:rsidRPr="009804A3" w14:paraId="3CEEC6A4" w14:textId="77777777" w:rsidTr="009804A3">
        <w:trPr>
          <w:trHeight w:val="342"/>
          <w:jc w:val="center"/>
        </w:trPr>
        <w:tc>
          <w:tcPr>
            <w:tcW w:w="1923" w:type="dxa"/>
            <w:shd w:val="clear" w:color="auto" w:fill="auto"/>
            <w:vAlign w:val="center"/>
            <w:hideMark/>
          </w:tcPr>
          <w:p w14:paraId="749C68E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3060</w:t>
            </w:r>
          </w:p>
        </w:tc>
        <w:tc>
          <w:tcPr>
            <w:tcW w:w="7977" w:type="dxa"/>
            <w:shd w:val="clear" w:color="auto" w:fill="auto"/>
            <w:vAlign w:val="center"/>
            <w:hideMark/>
          </w:tcPr>
          <w:p w14:paraId="2F71D46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Physicians and Surgeons</w:t>
            </w:r>
          </w:p>
        </w:tc>
      </w:tr>
      <w:tr w:rsidR="00551600" w:rsidRPr="009804A3" w14:paraId="5781D65F" w14:textId="77777777" w:rsidTr="009804A3">
        <w:trPr>
          <w:trHeight w:val="342"/>
          <w:jc w:val="center"/>
        </w:trPr>
        <w:tc>
          <w:tcPr>
            <w:tcW w:w="1923" w:type="dxa"/>
            <w:shd w:val="clear" w:color="auto" w:fill="auto"/>
            <w:vAlign w:val="center"/>
            <w:hideMark/>
          </w:tcPr>
          <w:p w14:paraId="2F475D2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3110</w:t>
            </w:r>
          </w:p>
        </w:tc>
        <w:tc>
          <w:tcPr>
            <w:tcW w:w="7977" w:type="dxa"/>
            <w:shd w:val="clear" w:color="auto" w:fill="auto"/>
            <w:vAlign w:val="center"/>
            <w:hideMark/>
          </w:tcPr>
          <w:p w14:paraId="5FCD069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Physician Assistants</w:t>
            </w:r>
          </w:p>
        </w:tc>
      </w:tr>
      <w:tr w:rsidR="00551600" w:rsidRPr="009804A3" w14:paraId="58782DE9" w14:textId="77777777" w:rsidTr="009804A3">
        <w:trPr>
          <w:trHeight w:val="342"/>
          <w:jc w:val="center"/>
        </w:trPr>
        <w:tc>
          <w:tcPr>
            <w:tcW w:w="1923" w:type="dxa"/>
            <w:shd w:val="clear" w:color="auto" w:fill="auto"/>
            <w:vAlign w:val="center"/>
            <w:hideMark/>
          </w:tcPr>
          <w:p w14:paraId="2B09D15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3120</w:t>
            </w:r>
          </w:p>
        </w:tc>
        <w:tc>
          <w:tcPr>
            <w:tcW w:w="7977" w:type="dxa"/>
            <w:shd w:val="clear" w:color="auto" w:fill="auto"/>
            <w:vAlign w:val="center"/>
            <w:hideMark/>
          </w:tcPr>
          <w:p w14:paraId="32B1578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Podiatrists</w:t>
            </w:r>
          </w:p>
        </w:tc>
      </w:tr>
      <w:tr w:rsidR="00551600" w:rsidRPr="009804A3" w14:paraId="4C993011" w14:textId="77777777" w:rsidTr="009804A3">
        <w:trPr>
          <w:trHeight w:val="342"/>
          <w:jc w:val="center"/>
        </w:trPr>
        <w:tc>
          <w:tcPr>
            <w:tcW w:w="1923" w:type="dxa"/>
            <w:shd w:val="clear" w:color="auto" w:fill="auto"/>
            <w:vAlign w:val="center"/>
            <w:hideMark/>
          </w:tcPr>
          <w:p w14:paraId="1586294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3130</w:t>
            </w:r>
          </w:p>
        </w:tc>
        <w:tc>
          <w:tcPr>
            <w:tcW w:w="7977" w:type="dxa"/>
            <w:shd w:val="clear" w:color="auto" w:fill="auto"/>
            <w:vAlign w:val="center"/>
            <w:hideMark/>
          </w:tcPr>
          <w:p w14:paraId="56E93B6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Registered Nurses</w:t>
            </w:r>
          </w:p>
        </w:tc>
      </w:tr>
      <w:tr w:rsidR="00551600" w:rsidRPr="009804A3" w14:paraId="352B591D" w14:textId="77777777" w:rsidTr="009804A3">
        <w:trPr>
          <w:trHeight w:val="342"/>
          <w:jc w:val="center"/>
        </w:trPr>
        <w:tc>
          <w:tcPr>
            <w:tcW w:w="1923" w:type="dxa"/>
            <w:shd w:val="clear" w:color="auto" w:fill="auto"/>
            <w:vAlign w:val="center"/>
            <w:hideMark/>
          </w:tcPr>
          <w:p w14:paraId="2BD5DED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3140</w:t>
            </w:r>
          </w:p>
        </w:tc>
        <w:tc>
          <w:tcPr>
            <w:tcW w:w="7977" w:type="dxa"/>
            <w:shd w:val="clear" w:color="auto" w:fill="auto"/>
            <w:vAlign w:val="center"/>
            <w:hideMark/>
          </w:tcPr>
          <w:p w14:paraId="46D359D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Audiologists</w:t>
            </w:r>
          </w:p>
        </w:tc>
      </w:tr>
      <w:tr w:rsidR="00551600" w:rsidRPr="009804A3" w14:paraId="5558DDAB" w14:textId="77777777" w:rsidTr="009804A3">
        <w:trPr>
          <w:trHeight w:val="342"/>
          <w:jc w:val="center"/>
        </w:trPr>
        <w:tc>
          <w:tcPr>
            <w:tcW w:w="1923" w:type="dxa"/>
            <w:shd w:val="clear" w:color="auto" w:fill="auto"/>
            <w:vAlign w:val="center"/>
            <w:hideMark/>
          </w:tcPr>
          <w:p w14:paraId="5B06819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3150</w:t>
            </w:r>
          </w:p>
        </w:tc>
        <w:tc>
          <w:tcPr>
            <w:tcW w:w="7977" w:type="dxa"/>
            <w:shd w:val="clear" w:color="auto" w:fill="auto"/>
            <w:vAlign w:val="center"/>
            <w:hideMark/>
          </w:tcPr>
          <w:p w14:paraId="23A6E98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Occupational Therapists</w:t>
            </w:r>
          </w:p>
        </w:tc>
      </w:tr>
      <w:tr w:rsidR="00551600" w:rsidRPr="009804A3" w14:paraId="0A4FA916" w14:textId="77777777" w:rsidTr="009804A3">
        <w:trPr>
          <w:trHeight w:val="342"/>
          <w:jc w:val="center"/>
        </w:trPr>
        <w:tc>
          <w:tcPr>
            <w:tcW w:w="1923" w:type="dxa"/>
            <w:shd w:val="clear" w:color="auto" w:fill="auto"/>
            <w:vAlign w:val="center"/>
            <w:hideMark/>
          </w:tcPr>
          <w:p w14:paraId="4D3CC0D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3160</w:t>
            </w:r>
          </w:p>
        </w:tc>
        <w:tc>
          <w:tcPr>
            <w:tcW w:w="7977" w:type="dxa"/>
            <w:shd w:val="clear" w:color="auto" w:fill="auto"/>
            <w:vAlign w:val="center"/>
            <w:hideMark/>
          </w:tcPr>
          <w:p w14:paraId="2EBFACA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Physical Therapists</w:t>
            </w:r>
          </w:p>
        </w:tc>
      </w:tr>
      <w:tr w:rsidR="00551600" w:rsidRPr="009804A3" w14:paraId="0BCDC95F" w14:textId="77777777" w:rsidTr="009804A3">
        <w:trPr>
          <w:trHeight w:val="342"/>
          <w:jc w:val="center"/>
        </w:trPr>
        <w:tc>
          <w:tcPr>
            <w:tcW w:w="1923" w:type="dxa"/>
            <w:shd w:val="clear" w:color="auto" w:fill="auto"/>
            <w:vAlign w:val="center"/>
            <w:hideMark/>
          </w:tcPr>
          <w:p w14:paraId="2D1674B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3200</w:t>
            </w:r>
          </w:p>
        </w:tc>
        <w:tc>
          <w:tcPr>
            <w:tcW w:w="7977" w:type="dxa"/>
            <w:shd w:val="clear" w:color="auto" w:fill="auto"/>
            <w:vAlign w:val="center"/>
            <w:hideMark/>
          </w:tcPr>
          <w:p w14:paraId="5188E53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Radiation Therapists</w:t>
            </w:r>
          </w:p>
        </w:tc>
      </w:tr>
      <w:tr w:rsidR="00551600" w:rsidRPr="009804A3" w14:paraId="2D1DCECC" w14:textId="77777777" w:rsidTr="009804A3">
        <w:trPr>
          <w:trHeight w:val="342"/>
          <w:jc w:val="center"/>
        </w:trPr>
        <w:tc>
          <w:tcPr>
            <w:tcW w:w="1923" w:type="dxa"/>
            <w:shd w:val="clear" w:color="auto" w:fill="auto"/>
            <w:vAlign w:val="center"/>
            <w:hideMark/>
          </w:tcPr>
          <w:p w14:paraId="70B2EDF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3210</w:t>
            </w:r>
          </w:p>
        </w:tc>
        <w:tc>
          <w:tcPr>
            <w:tcW w:w="7977" w:type="dxa"/>
            <w:shd w:val="clear" w:color="auto" w:fill="auto"/>
            <w:vAlign w:val="center"/>
            <w:hideMark/>
          </w:tcPr>
          <w:p w14:paraId="1B5F2BB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Recreational Therapists</w:t>
            </w:r>
          </w:p>
        </w:tc>
      </w:tr>
      <w:tr w:rsidR="00551600" w:rsidRPr="009804A3" w14:paraId="4A5BFE19" w14:textId="77777777" w:rsidTr="009804A3">
        <w:trPr>
          <w:trHeight w:val="342"/>
          <w:jc w:val="center"/>
        </w:trPr>
        <w:tc>
          <w:tcPr>
            <w:tcW w:w="1923" w:type="dxa"/>
            <w:shd w:val="clear" w:color="auto" w:fill="auto"/>
            <w:vAlign w:val="center"/>
            <w:hideMark/>
          </w:tcPr>
          <w:p w14:paraId="6B93397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3220</w:t>
            </w:r>
          </w:p>
        </w:tc>
        <w:tc>
          <w:tcPr>
            <w:tcW w:w="7977" w:type="dxa"/>
            <w:shd w:val="clear" w:color="auto" w:fill="auto"/>
            <w:vAlign w:val="center"/>
            <w:hideMark/>
          </w:tcPr>
          <w:p w14:paraId="0A11079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Respiratory Therapists</w:t>
            </w:r>
          </w:p>
        </w:tc>
      </w:tr>
      <w:tr w:rsidR="00551600" w:rsidRPr="009804A3" w14:paraId="2D713EBF" w14:textId="77777777" w:rsidTr="009804A3">
        <w:trPr>
          <w:trHeight w:val="342"/>
          <w:jc w:val="center"/>
        </w:trPr>
        <w:tc>
          <w:tcPr>
            <w:tcW w:w="1923" w:type="dxa"/>
            <w:shd w:val="clear" w:color="auto" w:fill="auto"/>
            <w:vAlign w:val="center"/>
            <w:hideMark/>
          </w:tcPr>
          <w:p w14:paraId="462FD64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3230</w:t>
            </w:r>
          </w:p>
        </w:tc>
        <w:tc>
          <w:tcPr>
            <w:tcW w:w="7977" w:type="dxa"/>
            <w:shd w:val="clear" w:color="auto" w:fill="auto"/>
            <w:vAlign w:val="center"/>
            <w:hideMark/>
          </w:tcPr>
          <w:p w14:paraId="343D444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Speech-Language Pathologists</w:t>
            </w:r>
          </w:p>
        </w:tc>
      </w:tr>
      <w:tr w:rsidR="00551600" w:rsidRPr="009804A3" w14:paraId="69DA973F" w14:textId="77777777" w:rsidTr="009804A3">
        <w:trPr>
          <w:trHeight w:val="342"/>
          <w:jc w:val="center"/>
        </w:trPr>
        <w:tc>
          <w:tcPr>
            <w:tcW w:w="1923" w:type="dxa"/>
            <w:shd w:val="clear" w:color="auto" w:fill="auto"/>
            <w:vAlign w:val="center"/>
            <w:hideMark/>
          </w:tcPr>
          <w:p w14:paraId="6C80EEE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3240</w:t>
            </w:r>
          </w:p>
        </w:tc>
        <w:tc>
          <w:tcPr>
            <w:tcW w:w="7977" w:type="dxa"/>
            <w:shd w:val="clear" w:color="auto" w:fill="auto"/>
            <w:vAlign w:val="center"/>
            <w:hideMark/>
          </w:tcPr>
          <w:p w14:paraId="295981F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Therapists, All Other</w:t>
            </w:r>
          </w:p>
        </w:tc>
      </w:tr>
      <w:tr w:rsidR="00551600" w:rsidRPr="009804A3" w14:paraId="188DDC1A" w14:textId="77777777" w:rsidTr="009804A3">
        <w:trPr>
          <w:trHeight w:val="342"/>
          <w:jc w:val="center"/>
        </w:trPr>
        <w:tc>
          <w:tcPr>
            <w:tcW w:w="1923" w:type="dxa"/>
            <w:shd w:val="clear" w:color="auto" w:fill="auto"/>
            <w:vAlign w:val="center"/>
            <w:hideMark/>
          </w:tcPr>
          <w:p w14:paraId="01E93B8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3250</w:t>
            </w:r>
          </w:p>
        </w:tc>
        <w:tc>
          <w:tcPr>
            <w:tcW w:w="7977" w:type="dxa"/>
            <w:shd w:val="clear" w:color="auto" w:fill="auto"/>
            <w:vAlign w:val="center"/>
            <w:hideMark/>
          </w:tcPr>
          <w:p w14:paraId="6B9D9C9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Veterinarians</w:t>
            </w:r>
          </w:p>
        </w:tc>
      </w:tr>
      <w:tr w:rsidR="00551600" w:rsidRPr="009804A3" w14:paraId="3149EE4D" w14:textId="77777777" w:rsidTr="009804A3">
        <w:trPr>
          <w:trHeight w:val="342"/>
          <w:jc w:val="center"/>
        </w:trPr>
        <w:tc>
          <w:tcPr>
            <w:tcW w:w="1923" w:type="dxa"/>
            <w:shd w:val="clear" w:color="auto" w:fill="auto"/>
            <w:vAlign w:val="center"/>
            <w:hideMark/>
          </w:tcPr>
          <w:p w14:paraId="15418A5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3260</w:t>
            </w:r>
          </w:p>
        </w:tc>
        <w:tc>
          <w:tcPr>
            <w:tcW w:w="7977" w:type="dxa"/>
            <w:shd w:val="clear" w:color="auto" w:fill="auto"/>
            <w:vAlign w:val="center"/>
            <w:hideMark/>
          </w:tcPr>
          <w:p w14:paraId="0E641A1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Health Diagnosing and Treating Practitioners, All Other</w:t>
            </w:r>
          </w:p>
        </w:tc>
      </w:tr>
      <w:tr w:rsidR="00551600" w:rsidRPr="009804A3" w14:paraId="49CC24D4" w14:textId="77777777" w:rsidTr="009804A3">
        <w:trPr>
          <w:trHeight w:val="342"/>
          <w:jc w:val="center"/>
        </w:trPr>
        <w:tc>
          <w:tcPr>
            <w:tcW w:w="1923" w:type="dxa"/>
            <w:shd w:val="clear" w:color="auto" w:fill="auto"/>
            <w:vAlign w:val="center"/>
            <w:hideMark/>
          </w:tcPr>
          <w:p w14:paraId="7C47C2C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3300</w:t>
            </w:r>
          </w:p>
        </w:tc>
        <w:tc>
          <w:tcPr>
            <w:tcW w:w="7977" w:type="dxa"/>
            <w:shd w:val="clear" w:color="auto" w:fill="auto"/>
            <w:vAlign w:val="center"/>
            <w:hideMark/>
          </w:tcPr>
          <w:p w14:paraId="680959E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Clinical Laboratory Technologists and Technicians</w:t>
            </w:r>
          </w:p>
        </w:tc>
      </w:tr>
      <w:tr w:rsidR="00551600" w:rsidRPr="009804A3" w14:paraId="3BDF6E7E" w14:textId="77777777" w:rsidTr="009804A3">
        <w:trPr>
          <w:trHeight w:val="342"/>
          <w:jc w:val="center"/>
        </w:trPr>
        <w:tc>
          <w:tcPr>
            <w:tcW w:w="1923" w:type="dxa"/>
            <w:shd w:val="clear" w:color="auto" w:fill="auto"/>
            <w:vAlign w:val="center"/>
            <w:hideMark/>
          </w:tcPr>
          <w:p w14:paraId="37ADAE4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3310</w:t>
            </w:r>
          </w:p>
        </w:tc>
        <w:tc>
          <w:tcPr>
            <w:tcW w:w="7977" w:type="dxa"/>
            <w:shd w:val="clear" w:color="auto" w:fill="auto"/>
            <w:vAlign w:val="center"/>
            <w:hideMark/>
          </w:tcPr>
          <w:p w14:paraId="1D03F51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Dental Hygienists</w:t>
            </w:r>
          </w:p>
        </w:tc>
      </w:tr>
      <w:tr w:rsidR="00551600" w:rsidRPr="009804A3" w14:paraId="63FF6C75" w14:textId="77777777" w:rsidTr="009804A3">
        <w:trPr>
          <w:trHeight w:val="342"/>
          <w:jc w:val="center"/>
        </w:trPr>
        <w:tc>
          <w:tcPr>
            <w:tcW w:w="1923" w:type="dxa"/>
            <w:shd w:val="clear" w:color="auto" w:fill="auto"/>
            <w:vAlign w:val="center"/>
            <w:hideMark/>
          </w:tcPr>
          <w:p w14:paraId="059EB58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3320</w:t>
            </w:r>
          </w:p>
        </w:tc>
        <w:tc>
          <w:tcPr>
            <w:tcW w:w="7977" w:type="dxa"/>
            <w:shd w:val="clear" w:color="auto" w:fill="auto"/>
            <w:vAlign w:val="center"/>
            <w:hideMark/>
          </w:tcPr>
          <w:p w14:paraId="34A61EF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Diagnostic Related Technologists and Technicians</w:t>
            </w:r>
          </w:p>
        </w:tc>
      </w:tr>
      <w:tr w:rsidR="00551600" w:rsidRPr="009804A3" w14:paraId="6631467C" w14:textId="77777777" w:rsidTr="009804A3">
        <w:trPr>
          <w:trHeight w:val="342"/>
          <w:jc w:val="center"/>
        </w:trPr>
        <w:tc>
          <w:tcPr>
            <w:tcW w:w="1923" w:type="dxa"/>
            <w:shd w:val="clear" w:color="auto" w:fill="auto"/>
            <w:vAlign w:val="center"/>
            <w:hideMark/>
          </w:tcPr>
          <w:p w14:paraId="58F0A63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3400</w:t>
            </w:r>
          </w:p>
        </w:tc>
        <w:tc>
          <w:tcPr>
            <w:tcW w:w="7977" w:type="dxa"/>
            <w:shd w:val="clear" w:color="auto" w:fill="auto"/>
            <w:vAlign w:val="center"/>
            <w:hideMark/>
          </w:tcPr>
          <w:p w14:paraId="23253A1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Emergency Medical Technicians and Paramedics</w:t>
            </w:r>
          </w:p>
        </w:tc>
      </w:tr>
      <w:tr w:rsidR="00551600" w:rsidRPr="009804A3" w14:paraId="12289DA7" w14:textId="77777777" w:rsidTr="009804A3">
        <w:trPr>
          <w:trHeight w:val="342"/>
          <w:jc w:val="center"/>
        </w:trPr>
        <w:tc>
          <w:tcPr>
            <w:tcW w:w="1923" w:type="dxa"/>
            <w:shd w:val="clear" w:color="auto" w:fill="auto"/>
            <w:vAlign w:val="center"/>
            <w:hideMark/>
          </w:tcPr>
          <w:p w14:paraId="0B69F89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3410</w:t>
            </w:r>
          </w:p>
        </w:tc>
        <w:tc>
          <w:tcPr>
            <w:tcW w:w="7977" w:type="dxa"/>
            <w:shd w:val="clear" w:color="auto" w:fill="auto"/>
            <w:vAlign w:val="center"/>
            <w:hideMark/>
          </w:tcPr>
          <w:p w14:paraId="7B73524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Health Diagnosing and Treating Practitioner Support Technicians</w:t>
            </w:r>
          </w:p>
        </w:tc>
      </w:tr>
      <w:tr w:rsidR="00551600" w:rsidRPr="009804A3" w14:paraId="03F1446F" w14:textId="77777777" w:rsidTr="009804A3">
        <w:trPr>
          <w:trHeight w:val="342"/>
          <w:jc w:val="center"/>
        </w:trPr>
        <w:tc>
          <w:tcPr>
            <w:tcW w:w="1923" w:type="dxa"/>
            <w:shd w:val="clear" w:color="auto" w:fill="auto"/>
            <w:vAlign w:val="center"/>
            <w:hideMark/>
          </w:tcPr>
          <w:p w14:paraId="3B34CF2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3500</w:t>
            </w:r>
          </w:p>
        </w:tc>
        <w:tc>
          <w:tcPr>
            <w:tcW w:w="7977" w:type="dxa"/>
            <w:shd w:val="clear" w:color="auto" w:fill="auto"/>
            <w:vAlign w:val="center"/>
            <w:hideMark/>
          </w:tcPr>
          <w:p w14:paraId="73FB1F6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Licensed Practical and Licensed Vocational Nurses</w:t>
            </w:r>
          </w:p>
        </w:tc>
      </w:tr>
      <w:tr w:rsidR="00551600" w:rsidRPr="009804A3" w14:paraId="22DA052F" w14:textId="77777777" w:rsidTr="009804A3">
        <w:trPr>
          <w:trHeight w:val="342"/>
          <w:jc w:val="center"/>
        </w:trPr>
        <w:tc>
          <w:tcPr>
            <w:tcW w:w="1923" w:type="dxa"/>
            <w:shd w:val="clear" w:color="auto" w:fill="auto"/>
            <w:vAlign w:val="center"/>
            <w:hideMark/>
          </w:tcPr>
          <w:p w14:paraId="59DB13D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3510</w:t>
            </w:r>
          </w:p>
        </w:tc>
        <w:tc>
          <w:tcPr>
            <w:tcW w:w="7977" w:type="dxa"/>
            <w:shd w:val="clear" w:color="auto" w:fill="auto"/>
            <w:vAlign w:val="center"/>
            <w:hideMark/>
          </w:tcPr>
          <w:p w14:paraId="4494FDD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Medical Records and Health Information Technicians</w:t>
            </w:r>
          </w:p>
        </w:tc>
      </w:tr>
      <w:tr w:rsidR="00551600" w:rsidRPr="009804A3" w14:paraId="04339942" w14:textId="77777777" w:rsidTr="009804A3">
        <w:trPr>
          <w:trHeight w:val="342"/>
          <w:jc w:val="center"/>
        </w:trPr>
        <w:tc>
          <w:tcPr>
            <w:tcW w:w="1923" w:type="dxa"/>
            <w:shd w:val="clear" w:color="auto" w:fill="auto"/>
            <w:vAlign w:val="center"/>
            <w:hideMark/>
          </w:tcPr>
          <w:p w14:paraId="21058FC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3520</w:t>
            </w:r>
          </w:p>
        </w:tc>
        <w:tc>
          <w:tcPr>
            <w:tcW w:w="7977" w:type="dxa"/>
            <w:shd w:val="clear" w:color="auto" w:fill="auto"/>
            <w:vAlign w:val="center"/>
            <w:hideMark/>
          </w:tcPr>
          <w:p w14:paraId="6D69858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Opticians, Dispensing</w:t>
            </w:r>
          </w:p>
        </w:tc>
      </w:tr>
      <w:tr w:rsidR="00551600" w:rsidRPr="009804A3" w14:paraId="3CF62F42" w14:textId="77777777" w:rsidTr="009804A3">
        <w:trPr>
          <w:trHeight w:val="342"/>
          <w:jc w:val="center"/>
        </w:trPr>
        <w:tc>
          <w:tcPr>
            <w:tcW w:w="1923" w:type="dxa"/>
            <w:shd w:val="clear" w:color="auto" w:fill="auto"/>
            <w:vAlign w:val="center"/>
            <w:hideMark/>
          </w:tcPr>
          <w:p w14:paraId="4A8B21F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3530</w:t>
            </w:r>
          </w:p>
        </w:tc>
        <w:tc>
          <w:tcPr>
            <w:tcW w:w="7977" w:type="dxa"/>
            <w:shd w:val="clear" w:color="auto" w:fill="auto"/>
            <w:vAlign w:val="center"/>
            <w:hideMark/>
          </w:tcPr>
          <w:p w14:paraId="56A2C1E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Health Technologists and Technicians</w:t>
            </w:r>
          </w:p>
        </w:tc>
      </w:tr>
      <w:tr w:rsidR="00551600" w:rsidRPr="009804A3" w14:paraId="27C4B57F" w14:textId="77777777" w:rsidTr="009804A3">
        <w:trPr>
          <w:trHeight w:val="342"/>
          <w:jc w:val="center"/>
        </w:trPr>
        <w:tc>
          <w:tcPr>
            <w:tcW w:w="1923" w:type="dxa"/>
            <w:shd w:val="clear" w:color="auto" w:fill="auto"/>
            <w:vAlign w:val="center"/>
            <w:hideMark/>
          </w:tcPr>
          <w:p w14:paraId="4B7FDD7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3540</w:t>
            </w:r>
          </w:p>
        </w:tc>
        <w:tc>
          <w:tcPr>
            <w:tcW w:w="7977" w:type="dxa"/>
            <w:shd w:val="clear" w:color="auto" w:fill="auto"/>
            <w:vAlign w:val="center"/>
            <w:hideMark/>
          </w:tcPr>
          <w:p w14:paraId="03607DB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Healthcare Practitioners and Technical Occupations</w:t>
            </w:r>
          </w:p>
        </w:tc>
      </w:tr>
      <w:tr w:rsidR="00551600" w:rsidRPr="009804A3" w14:paraId="6A99EDAE" w14:textId="77777777" w:rsidTr="009804A3">
        <w:trPr>
          <w:trHeight w:val="342"/>
          <w:jc w:val="center"/>
        </w:trPr>
        <w:tc>
          <w:tcPr>
            <w:tcW w:w="1923" w:type="dxa"/>
            <w:shd w:val="clear" w:color="auto" w:fill="auto"/>
            <w:vAlign w:val="center"/>
            <w:hideMark/>
          </w:tcPr>
          <w:p w14:paraId="407389F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3600</w:t>
            </w:r>
          </w:p>
        </w:tc>
        <w:tc>
          <w:tcPr>
            <w:tcW w:w="7977" w:type="dxa"/>
            <w:shd w:val="clear" w:color="auto" w:fill="auto"/>
            <w:vAlign w:val="center"/>
            <w:hideMark/>
          </w:tcPr>
          <w:p w14:paraId="2B800DB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Nursing, Psychiatric, and Home Health Aides</w:t>
            </w:r>
          </w:p>
        </w:tc>
      </w:tr>
      <w:tr w:rsidR="00551600" w:rsidRPr="009804A3" w14:paraId="3E9A23B3" w14:textId="77777777" w:rsidTr="009804A3">
        <w:trPr>
          <w:trHeight w:val="342"/>
          <w:jc w:val="center"/>
        </w:trPr>
        <w:tc>
          <w:tcPr>
            <w:tcW w:w="1923" w:type="dxa"/>
            <w:shd w:val="clear" w:color="auto" w:fill="auto"/>
            <w:vAlign w:val="center"/>
            <w:hideMark/>
          </w:tcPr>
          <w:p w14:paraId="2E4016C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3610</w:t>
            </w:r>
          </w:p>
        </w:tc>
        <w:tc>
          <w:tcPr>
            <w:tcW w:w="7977" w:type="dxa"/>
            <w:shd w:val="clear" w:color="auto" w:fill="auto"/>
            <w:vAlign w:val="center"/>
            <w:hideMark/>
          </w:tcPr>
          <w:p w14:paraId="6BB5F58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Occupational Therapist Assistants and Aides</w:t>
            </w:r>
          </w:p>
        </w:tc>
      </w:tr>
      <w:tr w:rsidR="00551600" w:rsidRPr="009804A3" w14:paraId="2DFD632D" w14:textId="77777777" w:rsidTr="009804A3">
        <w:trPr>
          <w:trHeight w:val="342"/>
          <w:jc w:val="center"/>
        </w:trPr>
        <w:tc>
          <w:tcPr>
            <w:tcW w:w="1923" w:type="dxa"/>
            <w:shd w:val="clear" w:color="auto" w:fill="auto"/>
            <w:vAlign w:val="center"/>
            <w:hideMark/>
          </w:tcPr>
          <w:p w14:paraId="3A585F1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3620</w:t>
            </w:r>
          </w:p>
        </w:tc>
        <w:tc>
          <w:tcPr>
            <w:tcW w:w="7977" w:type="dxa"/>
            <w:shd w:val="clear" w:color="auto" w:fill="auto"/>
            <w:vAlign w:val="center"/>
            <w:hideMark/>
          </w:tcPr>
          <w:p w14:paraId="6B44159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Physical Therapist Assistants and Aides</w:t>
            </w:r>
          </w:p>
        </w:tc>
      </w:tr>
      <w:tr w:rsidR="00551600" w:rsidRPr="009804A3" w14:paraId="5E212168" w14:textId="77777777" w:rsidTr="009804A3">
        <w:trPr>
          <w:trHeight w:val="342"/>
          <w:jc w:val="center"/>
        </w:trPr>
        <w:tc>
          <w:tcPr>
            <w:tcW w:w="1923" w:type="dxa"/>
            <w:shd w:val="clear" w:color="auto" w:fill="auto"/>
            <w:vAlign w:val="center"/>
            <w:hideMark/>
          </w:tcPr>
          <w:p w14:paraId="6CD2920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3630</w:t>
            </w:r>
          </w:p>
        </w:tc>
        <w:tc>
          <w:tcPr>
            <w:tcW w:w="7977" w:type="dxa"/>
            <w:shd w:val="clear" w:color="auto" w:fill="auto"/>
            <w:vAlign w:val="center"/>
            <w:hideMark/>
          </w:tcPr>
          <w:p w14:paraId="6539313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Massage Therapists</w:t>
            </w:r>
          </w:p>
        </w:tc>
      </w:tr>
      <w:tr w:rsidR="00551600" w:rsidRPr="009804A3" w14:paraId="7F3FB2E2" w14:textId="77777777" w:rsidTr="009804A3">
        <w:trPr>
          <w:trHeight w:val="342"/>
          <w:jc w:val="center"/>
        </w:trPr>
        <w:tc>
          <w:tcPr>
            <w:tcW w:w="1923" w:type="dxa"/>
            <w:shd w:val="clear" w:color="auto" w:fill="auto"/>
            <w:vAlign w:val="center"/>
            <w:hideMark/>
          </w:tcPr>
          <w:p w14:paraId="380B6F3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3640</w:t>
            </w:r>
          </w:p>
        </w:tc>
        <w:tc>
          <w:tcPr>
            <w:tcW w:w="7977" w:type="dxa"/>
            <w:shd w:val="clear" w:color="auto" w:fill="auto"/>
            <w:vAlign w:val="center"/>
            <w:hideMark/>
          </w:tcPr>
          <w:p w14:paraId="29B77CE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Dental Assistants</w:t>
            </w:r>
          </w:p>
        </w:tc>
      </w:tr>
      <w:tr w:rsidR="00551600" w:rsidRPr="009804A3" w14:paraId="3CC44DCD" w14:textId="77777777" w:rsidTr="009804A3">
        <w:trPr>
          <w:trHeight w:val="342"/>
          <w:jc w:val="center"/>
        </w:trPr>
        <w:tc>
          <w:tcPr>
            <w:tcW w:w="1923" w:type="dxa"/>
            <w:shd w:val="clear" w:color="auto" w:fill="auto"/>
            <w:vAlign w:val="center"/>
            <w:hideMark/>
          </w:tcPr>
          <w:p w14:paraId="49BE89C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3650</w:t>
            </w:r>
          </w:p>
        </w:tc>
        <w:tc>
          <w:tcPr>
            <w:tcW w:w="7977" w:type="dxa"/>
            <w:shd w:val="clear" w:color="auto" w:fill="auto"/>
            <w:vAlign w:val="center"/>
            <w:hideMark/>
          </w:tcPr>
          <w:p w14:paraId="2DB9677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Medical Assistants and Other Healthcare Support Occupations</w:t>
            </w:r>
          </w:p>
        </w:tc>
      </w:tr>
      <w:tr w:rsidR="00551600" w:rsidRPr="009804A3" w14:paraId="307B7EB7" w14:textId="77777777" w:rsidTr="009804A3">
        <w:trPr>
          <w:trHeight w:val="342"/>
          <w:jc w:val="center"/>
        </w:trPr>
        <w:tc>
          <w:tcPr>
            <w:tcW w:w="1923" w:type="dxa"/>
            <w:shd w:val="clear" w:color="auto" w:fill="auto"/>
            <w:vAlign w:val="center"/>
            <w:hideMark/>
          </w:tcPr>
          <w:p w14:paraId="51E9831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3700</w:t>
            </w:r>
          </w:p>
        </w:tc>
        <w:tc>
          <w:tcPr>
            <w:tcW w:w="7977" w:type="dxa"/>
            <w:shd w:val="clear" w:color="auto" w:fill="auto"/>
            <w:vAlign w:val="center"/>
            <w:hideMark/>
          </w:tcPr>
          <w:p w14:paraId="06561BF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Correctional Officers</w:t>
            </w:r>
          </w:p>
        </w:tc>
      </w:tr>
      <w:tr w:rsidR="00551600" w:rsidRPr="009804A3" w14:paraId="194FEE5D" w14:textId="77777777" w:rsidTr="009804A3">
        <w:trPr>
          <w:trHeight w:val="342"/>
          <w:jc w:val="center"/>
        </w:trPr>
        <w:tc>
          <w:tcPr>
            <w:tcW w:w="1923" w:type="dxa"/>
            <w:shd w:val="clear" w:color="auto" w:fill="auto"/>
            <w:vAlign w:val="center"/>
            <w:hideMark/>
          </w:tcPr>
          <w:p w14:paraId="0CB8FDD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3710</w:t>
            </w:r>
          </w:p>
        </w:tc>
        <w:tc>
          <w:tcPr>
            <w:tcW w:w="7977" w:type="dxa"/>
            <w:shd w:val="clear" w:color="auto" w:fill="auto"/>
            <w:vAlign w:val="center"/>
            <w:hideMark/>
          </w:tcPr>
          <w:p w14:paraId="2FEFB06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Police and Detectives</w:t>
            </w:r>
          </w:p>
        </w:tc>
      </w:tr>
      <w:tr w:rsidR="00551600" w:rsidRPr="009804A3" w14:paraId="265C23FA" w14:textId="77777777" w:rsidTr="009804A3">
        <w:trPr>
          <w:trHeight w:val="342"/>
          <w:jc w:val="center"/>
        </w:trPr>
        <w:tc>
          <w:tcPr>
            <w:tcW w:w="1923" w:type="dxa"/>
            <w:shd w:val="clear" w:color="auto" w:fill="auto"/>
            <w:vAlign w:val="center"/>
            <w:hideMark/>
          </w:tcPr>
          <w:p w14:paraId="2A78121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3720</w:t>
            </w:r>
          </w:p>
        </w:tc>
        <w:tc>
          <w:tcPr>
            <w:tcW w:w="7977" w:type="dxa"/>
            <w:shd w:val="clear" w:color="auto" w:fill="auto"/>
            <w:vAlign w:val="center"/>
            <w:hideMark/>
          </w:tcPr>
          <w:p w14:paraId="5B59FD6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Fire Fighting and Prevention Workers</w:t>
            </w:r>
          </w:p>
        </w:tc>
      </w:tr>
      <w:tr w:rsidR="00551600" w:rsidRPr="009804A3" w14:paraId="69497503" w14:textId="77777777" w:rsidTr="009804A3">
        <w:trPr>
          <w:trHeight w:val="342"/>
          <w:jc w:val="center"/>
        </w:trPr>
        <w:tc>
          <w:tcPr>
            <w:tcW w:w="1923" w:type="dxa"/>
            <w:shd w:val="clear" w:color="auto" w:fill="auto"/>
            <w:vAlign w:val="center"/>
            <w:hideMark/>
          </w:tcPr>
          <w:p w14:paraId="37DCFE7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3730</w:t>
            </w:r>
          </w:p>
        </w:tc>
        <w:tc>
          <w:tcPr>
            <w:tcW w:w="7977" w:type="dxa"/>
            <w:shd w:val="clear" w:color="auto" w:fill="auto"/>
            <w:vAlign w:val="center"/>
            <w:hideMark/>
          </w:tcPr>
          <w:p w14:paraId="341A1FF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Supervisors, Protective Service Workers, All Other</w:t>
            </w:r>
          </w:p>
        </w:tc>
      </w:tr>
      <w:tr w:rsidR="00551600" w:rsidRPr="009804A3" w14:paraId="3B5802F8" w14:textId="77777777" w:rsidTr="009804A3">
        <w:trPr>
          <w:trHeight w:val="342"/>
          <w:jc w:val="center"/>
        </w:trPr>
        <w:tc>
          <w:tcPr>
            <w:tcW w:w="1923" w:type="dxa"/>
            <w:shd w:val="clear" w:color="auto" w:fill="auto"/>
            <w:vAlign w:val="center"/>
            <w:hideMark/>
          </w:tcPr>
          <w:p w14:paraId="421AE0F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3740</w:t>
            </w:r>
          </w:p>
        </w:tc>
        <w:tc>
          <w:tcPr>
            <w:tcW w:w="7977" w:type="dxa"/>
            <w:shd w:val="clear" w:color="auto" w:fill="auto"/>
            <w:vAlign w:val="center"/>
            <w:hideMark/>
          </w:tcPr>
          <w:p w14:paraId="1C35144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Fire Fighters</w:t>
            </w:r>
          </w:p>
        </w:tc>
      </w:tr>
      <w:tr w:rsidR="00551600" w:rsidRPr="009804A3" w14:paraId="7AA1C493" w14:textId="77777777" w:rsidTr="009804A3">
        <w:trPr>
          <w:trHeight w:val="342"/>
          <w:jc w:val="center"/>
        </w:trPr>
        <w:tc>
          <w:tcPr>
            <w:tcW w:w="1923" w:type="dxa"/>
            <w:shd w:val="clear" w:color="auto" w:fill="auto"/>
            <w:vAlign w:val="center"/>
            <w:hideMark/>
          </w:tcPr>
          <w:p w14:paraId="3A76C4C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3750</w:t>
            </w:r>
          </w:p>
        </w:tc>
        <w:tc>
          <w:tcPr>
            <w:tcW w:w="7977" w:type="dxa"/>
            <w:shd w:val="clear" w:color="auto" w:fill="auto"/>
            <w:vAlign w:val="center"/>
            <w:hideMark/>
          </w:tcPr>
          <w:p w14:paraId="7966DFB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Fire Inspectors</w:t>
            </w:r>
          </w:p>
        </w:tc>
      </w:tr>
      <w:tr w:rsidR="00551600" w:rsidRPr="009804A3" w14:paraId="3493F7A0" w14:textId="77777777" w:rsidTr="009804A3">
        <w:trPr>
          <w:trHeight w:val="342"/>
          <w:jc w:val="center"/>
        </w:trPr>
        <w:tc>
          <w:tcPr>
            <w:tcW w:w="1923" w:type="dxa"/>
            <w:shd w:val="clear" w:color="auto" w:fill="auto"/>
            <w:vAlign w:val="center"/>
            <w:hideMark/>
          </w:tcPr>
          <w:p w14:paraId="2AFF2BB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3800</w:t>
            </w:r>
          </w:p>
        </w:tc>
        <w:tc>
          <w:tcPr>
            <w:tcW w:w="7977" w:type="dxa"/>
            <w:shd w:val="clear" w:color="auto" w:fill="auto"/>
            <w:vAlign w:val="center"/>
            <w:hideMark/>
          </w:tcPr>
          <w:p w14:paraId="1A3D167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Bailiffs, Correctional Officers, and Jailers</w:t>
            </w:r>
          </w:p>
        </w:tc>
      </w:tr>
      <w:tr w:rsidR="00551600" w:rsidRPr="009804A3" w14:paraId="0BB766B5" w14:textId="77777777" w:rsidTr="009804A3">
        <w:trPr>
          <w:trHeight w:val="342"/>
          <w:jc w:val="center"/>
        </w:trPr>
        <w:tc>
          <w:tcPr>
            <w:tcW w:w="1923" w:type="dxa"/>
            <w:shd w:val="clear" w:color="auto" w:fill="auto"/>
            <w:vAlign w:val="center"/>
            <w:hideMark/>
          </w:tcPr>
          <w:p w14:paraId="2B8F7C8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3820</w:t>
            </w:r>
          </w:p>
        </w:tc>
        <w:tc>
          <w:tcPr>
            <w:tcW w:w="7977" w:type="dxa"/>
            <w:shd w:val="clear" w:color="auto" w:fill="auto"/>
            <w:vAlign w:val="center"/>
            <w:hideMark/>
          </w:tcPr>
          <w:p w14:paraId="3AA94B3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Detectives and Criminal Investigators</w:t>
            </w:r>
          </w:p>
        </w:tc>
      </w:tr>
      <w:tr w:rsidR="00551600" w:rsidRPr="009804A3" w14:paraId="6EDE68B0" w14:textId="77777777" w:rsidTr="009804A3">
        <w:trPr>
          <w:trHeight w:val="342"/>
          <w:jc w:val="center"/>
        </w:trPr>
        <w:tc>
          <w:tcPr>
            <w:tcW w:w="1923" w:type="dxa"/>
            <w:shd w:val="clear" w:color="auto" w:fill="auto"/>
            <w:vAlign w:val="center"/>
            <w:hideMark/>
          </w:tcPr>
          <w:p w14:paraId="15EBEC8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3830</w:t>
            </w:r>
          </w:p>
        </w:tc>
        <w:tc>
          <w:tcPr>
            <w:tcW w:w="7977" w:type="dxa"/>
            <w:shd w:val="clear" w:color="auto" w:fill="auto"/>
            <w:vAlign w:val="center"/>
            <w:hideMark/>
          </w:tcPr>
          <w:p w14:paraId="16DE729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Fish and Game Wardens</w:t>
            </w:r>
          </w:p>
        </w:tc>
      </w:tr>
      <w:tr w:rsidR="00551600" w:rsidRPr="009804A3" w14:paraId="2791235F" w14:textId="77777777" w:rsidTr="009804A3">
        <w:trPr>
          <w:trHeight w:val="342"/>
          <w:jc w:val="center"/>
        </w:trPr>
        <w:tc>
          <w:tcPr>
            <w:tcW w:w="1923" w:type="dxa"/>
            <w:shd w:val="clear" w:color="auto" w:fill="auto"/>
            <w:vAlign w:val="center"/>
            <w:hideMark/>
          </w:tcPr>
          <w:p w14:paraId="6563085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3840</w:t>
            </w:r>
          </w:p>
        </w:tc>
        <w:tc>
          <w:tcPr>
            <w:tcW w:w="7977" w:type="dxa"/>
            <w:shd w:val="clear" w:color="auto" w:fill="auto"/>
            <w:vAlign w:val="center"/>
            <w:hideMark/>
          </w:tcPr>
          <w:p w14:paraId="2344F5A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Parking Enforcement Workers</w:t>
            </w:r>
          </w:p>
        </w:tc>
      </w:tr>
      <w:tr w:rsidR="00551600" w:rsidRPr="009804A3" w14:paraId="155C9560" w14:textId="77777777" w:rsidTr="009804A3">
        <w:trPr>
          <w:trHeight w:val="342"/>
          <w:jc w:val="center"/>
        </w:trPr>
        <w:tc>
          <w:tcPr>
            <w:tcW w:w="1923" w:type="dxa"/>
            <w:shd w:val="clear" w:color="auto" w:fill="auto"/>
            <w:vAlign w:val="center"/>
            <w:hideMark/>
          </w:tcPr>
          <w:p w14:paraId="0606B83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3850</w:t>
            </w:r>
          </w:p>
        </w:tc>
        <w:tc>
          <w:tcPr>
            <w:tcW w:w="7977" w:type="dxa"/>
            <w:shd w:val="clear" w:color="auto" w:fill="auto"/>
            <w:vAlign w:val="center"/>
            <w:hideMark/>
          </w:tcPr>
          <w:p w14:paraId="4AD62BD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Police and Sheriff's Patrol Officers</w:t>
            </w:r>
          </w:p>
        </w:tc>
      </w:tr>
      <w:tr w:rsidR="00551600" w:rsidRPr="009804A3" w14:paraId="1CFC75B6" w14:textId="77777777" w:rsidTr="009804A3">
        <w:trPr>
          <w:trHeight w:val="342"/>
          <w:jc w:val="center"/>
        </w:trPr>
        <w:tc>
          <w:tcPr>
            <w:tcW w:w="1923" w:type="dxa"/>
            <w:shd w:val="clear" w:color="auto" w:fill="auto"/>
            <w:vAlign w:val="center"/>
            <w:hideMark/>
          </w:tcPr>
          <w:p w14:paraId="1BDB352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3860</w:t>
            </w:r>
          </w:p>
        </w:tc>
        <w:tc>
          <w:tcPr>
            <w:tcW w:w="7977" w:type="dxa"/>
            <w:shd w:val="clear" w:color="auto" w:fill="auto"/>
            <w:vAlign w:val="center"/>
            <w:hideMark/>
          </w:tcPr>
          <w:p w14:paraId="4393ED1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Transit and Railroad Police</w:t>
            </w:r>
          </w:p>
        </w:tc>
      </w:tr>
      <w:tr w:rsidR="00551600" w:rsidRPr="009804A3" w14:paraId="698AB709" w14:textId="77777777" w:rsidTr="009804A3">
        <w:trPr>
          <w:trHeight w:val="342"/>
          <w:jc w:val="center"/>
        </w:trPr>
        <w:tc>
          <w:tcPr>
            <w:tcW w:w="1923" w:type="dxa"/>
            <w:shd w:val="clear" w:color="auto" w:fill="auto"/>
            <w:vAlign w:val="center"/>
            <w:hideMark/>
          </w:tcPr>
          <w:p w14:paraId="1C3C8A7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3900</w:t>
            </w:r>
          </w:p>
        </w:tc>
        <w:tc>
          <w:tcPr>
            <w:tcW w:w="7977" w:type="dxa"/>
            <w:shd w:val="clear" w:color="auto" w:fill="auto"/>
            <w:vAlign w:val="center"/>
            <w:hideMark/>
          </w:tcPr>
          <w:p w14:paraId="59994F7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Animal Control Workers</w:t>
            </w:r>
          </w:p>
        </w:tc>
      </w:tr>
      <w:tr w:rsidR="00551600" w:rsidRPr="009804A3" w14:paraId="4B607BE3" w14:textId="77777777" w:rsidTr="009804A3">
        <w:trPr>
          <w:trHeight w:val="342"/>
          <w:jc w:val="center"/>
        </w:trPr>
        <w:tc>
          <w:tcPr>
            <w:tcW w:w="1923" w:type="dxa"/>
            <w:shd w:val="clear" w:color="auto" w:fill="auto"/>
            <w:vAlign w:val="center"/>
            <w:hideMark/>
          </w:tcPr>
          <w:p w14:paraId="099CCB8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3910</w:t>
            </w:r>
          </w:p>
        </w:tc>
        <w:tc>
          <w:tcPr>
            <w:tcW w:w="7977" w:type="dxa"/>
            <w:shd w:val="clear" w:color="auto" w:fill="auto"/>
            <w:vAlign w:val="center"/>
            <w:hideMark/>
          </w:tcPr>
          <w:p w14:paraId="5F39E70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Private Detectives and Investigators</w:t>
            </w:r>
          </w:p>
        </w:tc>
      </w:tr>
      <w:tr w:rsidR="00551600" w:rsidRPr="009804A3" w14:paraId="6B4A6B28" w14:textId="77777777" w:rsidTr="009804A3">
        <w:trPr>
          <w:trHeight w:val="342"/>
          <w:jc w:val="center"/>
        </w:trPr>
        <w:tc>
          <w:tcPr>
            <w:tcW w:w="1923" w:type="dxa"/>
            <w:shd w:val="clear" w:color="auto" w:fill="auto"/>
            <w:vAlign w:val="center"/>
            <w:hideMark/>
          </w:tcPr>
          <w:p w14:paraId="4F7DA1D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3920</w:t>
            </w:r>
          </w:p>
        </w:tc>
        <w:tc>
          <w:tcPr>
            <w:tcW w:w="7977" w:type="dxa"/>
            <w:shd w:val="clear" w:color="auto" w:fill="auto"/>
            <w:vAlign w:val="center"/>
            <w:hideMark/>
          </w:tcPr>
          <w:p w14:paraId="21B6579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Security Guards and Gaming Surveillance Officers</w:t>
            </w:r>
          </w:p>
        </w:tc>
      </w:tr>
      <w:tr w:rsidR="00551600" w:rsidRPr="009804A3" w14:paraId="7EDA6A51" w14:textId="77777777" w:rsidTr="009804A3">
        <w:trPr>
          <w:trHeight w:val="342"/>
          <w:jc w:val="center"/>
        </w:trPr>
        <w:tc>
          <w:tcPr>
            <w:tcW w:w="1923" w:type="dxa"/>
            <w:shd w:val="clear" w:color="auto" w:fill="auto"/>
            <w:vAlign w:val="center"/>
            <w:hideMark/>
          </w:tcPr>
          <w:p w14:paraId="20FDC5A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3940</w:t>
            </w:r>
          </w:p>
        </w:tc>
        <w:tc>
          <w:tcPr>
            <w:tcW w:w="7977" w:type="dxa"/>
            <w:shd w:val="clear" w:color="auto" w:fill="auto"/>
            <w:vAlign w:val="center"/>
            <w:hideMark/>
          </w:tcPr>
          <w:p w14:paraId="429590A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Crossing Guards</w:t>
            </w:r>
          </w:p>
        </w:tc>
      </w:tr>
      <w:tr w:rsidR="00551600" w:rsidRPr="009804A3" w14:paraId="0E0AF5B2" w14:textId="77777777" w:rsidTr="009804A3">
        <w:trPr>
          <w:trHeight w:val="342"/>
          <w:jc w:val="center"/>
        </w:trPr>
        <w:tc>
          <w:tcPr>
            <w:tcW w:w="1923" w:type="dxa"/>
            <w:shd w:val="clear" w:color="auto" w:fill="auto"/>
            <w:vAlign w:val="center"/>
            <w:hideMark/>
          </w:tcPr>
          <w:p w14:paraId="1C2DB2F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3950</w:t>
            </w:r>
          </w:p>
        </w:tc>
        <w:tc>
          <w:tcPr>
            <w:tcW w:w="7977" w:type="dxa"/>
            <w:shd w:val="clear" w:color="auto" w:fill="auto"/>
            <w:vAlign w:val="center"/>
            <w:hideMark/>
          </w:tcPr>
          <w:p w14:paraId="20378C3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Lifeguards and Other Protective Service Workers</w:t>
            </w:r>
          </w:p>
        </w:tc>
      </w:tr>
      <w:tr w:rsidR="00551600" w:rsidRPr="009804A3" w14:paraId="4B69E3C5" w14:textId="77777777" w:rsidTr="009804A3">
        <w:trPr>
          <w:trHeight w:val="342"/>
          <w:jc w:val="center"/>
        </w:trPr>
        <w:tc>
          <w:tcPr>
            <w:tcW w:w="1923" w:type="dxa"/>
            <w:shd w:val="clear" w:color="auto" w:fill="auto"/>
            <w:vAlign w:val="center"/>
            <w:hideMark/>
          </w:tcPr>
          <w:p w14:paraId="55806DB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4000</w:t>
            </w:r>
          </w:p>
        </w:tc>
        <w:tc>
          <w:tcPr>
            <w:tcW w:w="7977" w:type="dxa"/>
            <w:shd w:val="clear" w:color="auto" w:fill="auto"/>
            <w:vAlign w:val="center"/>
            <w:hideMark/>
          </w:tcPr>
          <w:p w14:paraId="3AFE5E0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Chefs and Head Cooks</w:t>
            </w:r>
          </w:p>
        </w:tc>
      </w:tr>
      <w:tr w:rsidR="00551600" w:rsidRPr="009804A3" w14:paraId="7A203B9D" w14:textId="77777777" w:rsidTr="009804A3">
        <w:trPr>
          <w:trHeight w:val="342"/>
          <w:jc w:val="center"/>
        </w:trPr>
        <w:tc>
          <w:tcPr>
            <w:tcW w:w="1923" w:type="dxa"/>
            <w:shd w:val="clear" w:color="auto" w:fill="auto"/>
            <w:vAlign w:val="center"/>
            <w:hideMark/>
          </w:tcPr>
          <w:p w14:paraId="3853E35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4010</w:t>
            </w:r>
          </w:p>
        </w:tc>
        <w:tc>
          <w:tcPr>
            <w:tcW w:w="7977" w:type="dxa"/>
            <w:shd w:val="clear" w:color="auto" w:fill="auto"/>
            <w:vAlign w:val="center"/>
            <w:hideMark/>
          </w:tcPr>
          <w:p w14:paraId="05466F1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Food Preparation and Serving Workers</w:t>
            </w:r>
          </w:p>
        </w:tc>
      </w:tr>
      <w:tr w:rsidR="00551600" w:rsidRPr="009804A3" w14:paraId="243BE9F9" w14:textId="77777777" w:rsidTr="009804A3">
        <w:trPr>
          <w:trHeight w:val="342"/>
          <w:jc w:val="center"/>
        </w:trPr>
        <w:tc>
          <w:tcPr>
            <w:tcW w:w="1923" w:type="dxa"/>
            <w:shd w:val="clear" w:color="auto" w:fill="auto"/>
            <w:vAlign w:val="center"/>
            <w:hideMark/>
          </w:tcPr>
          <w:p w14:paraId="419BDEB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4020</w:t>
            </w:r>
          </w:p>
        </w:tc>
        <w:tc>
          <w:tcPr>
            <w:tcW w:w="7977" w:type="dxa"/>
            <w:shd w:val="clear" w:color="auto" w:fill="auto"/>
            <w:vAlign w:val="center"/>
            <w:hideMark/>
          </w:tcPr>
          <w:p w14:paraId="13BBBC8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Cooks</w:t>
            </w:r>
          </w:p>
        </w:tc>
      </w:tr>
      <w:tr w:rsidR="00551600" w:rsidRPr="009804A3" w14:paraId="373C7E3A" w14:textId="77777777" w:rsidTr="009804A3">
        <w:trPr>
          <w:trHeight w:val="342"/>
          <w:jc w:val="center"/>
        </w:trPr>
        <w:tc>
          <w:tcPr>
            <w:tcW w:w="1923" w:type="dxa"/>
            <w:shd w:val="clear" w:color="auto" w:fill="auto"/>
            <w:vAlign w:val="center"/>
            <w:hideMark/>
          </w:tcPr>
          <w:p w14:paraId="298BBD0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4030</w:t>
            </w:r>
          </w:p>
        </w:tc>
        <w:tc>
          <w:tcPr>
            <w:tcW w:w="7977" w:type="dxa"/>
            <w:shd w:val="clear" w:color="auto" w:fill="auto"/>
            <w:vAlign w:val="center"/>
            <w:hideMark/>
          </w:tcPr>
          <w:p w14:paraId="70DF07D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Food Preparation Workers</w:t>
            </w:r>
          </w:p>
        </w:tc>
      </w:tr>
      <w:tr w:rsidR="00551600" w:rsidRPr="009804A3" w14:paraId="1E7D5316" w14:textId="77777777" w:rsidTr="009804A3">
        <w:trPr>
          <w:trHeight w:val="342"/>
          <w:jc w:val="center"/>
        </w:trPr>
        <w:tc>
          <w:tcPr>
            <w:tcW w:w="1923" w:type="dxa"/>
            <w:shd w:val="clear" w:color="auto" w:fill="auto"/>
            <w:vAlign w:val="center"/>
            <w:hideMark/>
          </w:tcPr>
          <w:p w14:paraId="26C336B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4040</w:t>
            </w:r>
          </w:p>
        </w:tc>
        <w:tc>
          <w:tcPr>
            <w:tcW w:w="7977" w:type="dxa"/>
            <w:shd w:val="clear" w:color="auto" w:fill="auto"/>
            <w:vAlign w:val="center"/>
            <w:hideMark/>
          </w:tcPr>
          <w:p w14:paraId="2A15B99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Bartenders</w:t>
            </w:r>
          </w:p>
        </w:tc>
      </w:tr>
      <w:tr w:rsidR="00551600" w:rsidRPr="009804A3" w14:paraId="5B277F75" w14:textId="77777777" w:rsidTr="009804A3">
        <w:trPr>
          <w:trHeight w:val="342"/>
          <w:jc w:val="center"/>
        </w:trPr>
        <w:tc>
          <w:tcPr>
            <w:tcW w:w="1923" w:type="dxa"/>
            <w:shd w:val="clear" w:color="auto" w:fill="auto"/>
            <w:vAlign w:val="center"/>
            <w:hideMark/>
          </w:tcPr>
          <w:p w14:paraId="48E9312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4050</w:t>
            </w:r>
          </w:p>
        </w:tc>
        <w:tc>
          <w:tcPr>
            <w:tcW w:w="7977" w:type="dxa"/>
            <w:shd w:val="clear" w:color="auto" w:fill="auto"/>
            <w:vAlign w:val="center"/>
            <w:hideMark/>
          </w:tcPr>
          <w:p w14:paraId="3510A8C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Combined Food Preparation and Serving Workers, Including Fast Food</w:t>
            </w:r>
          </w:p>
        </w:tc>
      </w:tr>
      <w:tr w:rsidR="00551600" w:rsidRPr="009804A3" w14:paraId="242411B9" w14:textId="77777777" w:rsidTr="009804A3">
        <w:trPr>
          <w:trHeight w:val="342"/>
          <w:jc w:val="center"/>
        </w:trPr>
        <w:tc>
          <w:tcPr>
            <w:tcW w:w="1923" w:type="dxa"/>
            <w:shd w:val="clear" w:color="auto" w:fill="auto"/>
            <w:vAlign w:val="center"/>
            <w:hideMark/>
          </w:tcPr>
          <w:p w14:paraId="155188F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4060</w:t>
            </w:r>
          </w:p>
        </w:tc>
        <w:tc>
          <w:tcPr>
            <w:tcW w:w="7977" w:type="dxa"/>
            <w:shd w:val="clear" w:color="auto" w:fill="auto"/>
            <w:vAlign w:val="center"/>
            <w:hideMark/>
          </w:tcPr>
          <w:p w14:paraId="73FF4C6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Counter Attendants, Cafeteria, Food Concession, and Coffee Shop</w:t>
            </w:r>
          </w:p>
        </w:tc>
      </w:tr>
      <w:tr w:rsidR="00551600" w:rsidRPr="009804A3" w14:paraId="7303FCDF" w14:textId="77777777" w:rsidTr="009804A3">
        <w:trPr>
          <w:trHeight w:val="342"/>
          <w:jc w:val="center"/>
        </w:trPr>
        <w:tc>
          <w:tcPr>
            <w:tcW w:w="1923" w:type="dxa"/>
            <w:shd w:val="clear" w:color="auto" w:fill="auto"/>
            <w:vAlign w:val="center"/>
            <w:hideMark/>
          </w:tcPr>
          <w:p w14:paraId="16C8A02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4110</w:t>
            </w:r>
          </w:p>
        </w:tc>
        <w:tc>
          <w:tcPr>
            <w:tcW w:w="7977" w:type="dxa"/>
            <w:shd w:val="clear" w:color="auto" w:fill="auto"/>
            <w:vAlign w:val="center"/>
            <w:hideMark/>
          </w:tcPr>
          <w:p w14:paraId="29B3D52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Waiters and Waitresses</w:t>
            </w:r>
          </w:p>
        </w:tc>
      </w:tr>
      <w:tr w:rsidR="00551600" w:rsidRPr="009804A3" w14:paraId="7C40F9C8" w14:textId="77777777" w:rsidTr="009804A3">
        <w:trPr>
          <w:trHeight w:val="342"/>
          <w:jc w:val="center"/>
        </w:trPr>
        <w:tc>
          <w:tcPr>
            <w:tcW w:w="1923" w:type="dxa"/>
            <w:shd w:val="clear" w:color="auto" w:fill="auto"/>
            <w:vAlign w:val="center"/>
            <w:hideMark/>
          </w:tcPr>
          <w:p w14:paraId="7B08E57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4120</w:t>
            </w:r>
          </w:p>
        </w:tc>
        <w:tc>
          <w:tcPr>
            <w:tcW w:w="7977" w:type="dxa"/>
            <w:shd w:val="clear" w:color="auto" w:fill="auto"/>
            <w:vAlign w:val="center"/>
            <w:hideMark/>
          </w:tcPr>
          <w:p w14:paraId="1F57897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Food Servers, Nonrestaurant</w:t>
            </w:r>
          </w:p>
        </w:tc>
      </w:tr>
      <w:tr w:rsidR="00551600" w:rsidRPr="009804A3" w14:paraId="627F04C7" w14:textId="77777777" w:rsidTr="009804A3">
        <w:trPr>
          <w:trHeight w:val="342"/>
          <w:jc w:val="center"/>
        </w:trPr>
        <w:tc>
          <w:tcPr>
            <w:tcW w:w="1923" w:type="dxa"/>
            <w:shd w:val="clear" w:color="auto" w:fill="auto"/>
            <w:vAlign w:val="center"/>
            <w:hideMark/>
          </w:tcPr>
          <w:p w14:paraId="63BB7B4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4130</w:t>
            </w:r>
          </w:p>
        </w:tc>
        <w:tc>
          <w:tcPr>
            <w:tcW w:w="7977" w:type="dxa"/>
            <w:shd w:val="clear" w:color="auto" w:fill="auto"/>
            <w:vAlign w:val="center"/>
            <w:hideMark/>
          </w:tcPr>
          <w:p w14:paraId="2A74EB9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Dining Room and Cafeteria Attendants and Bartender Helpers</w:t>
            </w:r>
          </w:p>
        </w:tc>
      </w:tr>
      <w:tr w:rsidR="00551600" w:rsidRPr="009804A3" w14:paraId="0AD8B0AC" w14:textId="77777777" w:rsidTr="009804A3">
        <w:trPr>
          <w:trHeight w:val="342"/>
          <w:jc w:val="center"/>
        </w:trPr>
        <w:tc>
          <w:tcPr>
            <w:tcW w:w="1923" w:type="dxa"/>
            <w:shd w:val="clear" w:color="auto" w:fill="auto"/>
            <w:vAlign w:val="center"/>
            <w:hideMark/>
          </w:tcPr>
          <w:p w14:paraId="3DE728F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4140</w:t>
            </w:r>
          </w:p>
        </w:tc>
        <w:tc>
          <w:tcPr>
            <w:tcW w:w="7977" w:type="dxa"/>
            <w:shd w:val="clear" w:color="auto" w:fill="auto"/>
            <w:vAlign w:val="center"/>
            <w:hideMark/>
          </w:tcPr>
          <w:p w14:paraId="681BBAC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Dishwashers</w:t>
            </w:r>
          </w:p>
        </w:tc>
      </w:tr>
      <w:tr w:rsidR="00551600" w:rsidRPr="009804A3" w14:paraId="402C8371" w14:textId="77777777" w:rsidTr="009804A3">
        <w:trPr>
          <w:trHeight w:val="342"/>
          <w:jc w:val="center"/>
        </w:trPr>
        <w:tc>
          <w:tcPr>
            <w:tcW w:w="1923" w:type="dxa"/>
            <w:shd w:val="clear" w:color="auto" w:fill="auto"/>
            <w:vAlign w:val="center"/>
            <w:hideMark/>
          </w:tcPr>
          <w:p w14:paraId="35FE643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4150</w:t>
            </w:r>
          </w:p>
        </w:tc>
        <w:tc>
          <w:tcPr>
            <w:tcW w:w="7977" w:type="dxa"/>
            <w:shd w:val="clear" w:color="auto" w:fill="auto"/>
            <w:vAlign w:val="center"/>
            <w:hideMark/>
          </w:tcPr>
          <w:p w14:paraId="7B567DF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Hosts and Hostesses, Restaurant, Lounge, and Coffee Shop</w:t>
            </w:r>
          </w:p>
        </w:tc>
      </w:tr>
      <w:tr w:rsidR="00551600" w:rsidRPr="009804A3" w14:paraId="642695F3" w14:textId="77777777" w:rsidTr="009804A3">
        <w:trPr>
          <w:trHeight w:val="342"/>
          <w:jc w:val="center"/>
        </w:trPr>
        <w:tc>
          <w:tcPr>
            <w:tcW w:w="1923" w:type="dxa"/>
            <w:shd w:val="clear" w:color="auto" w:fill="auto"/>
            <w:vAlign w:val="center"/>
            <w:hideMark/>
          </w:tcPr>
          <w:p w14:paraId="06BB5DC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4160</w:t>
            </w:r>
          </w:p>
        </w:tc>
        <w:tc>
          <w:tcPr>
            <w:tcW w:w="7977" w:type="dxa"/>
            <w:shd w:val="clear" w:color="auto" w:fill="auto"/>
            <w:vAlign w:val="center"/>
            <w:hideMark/>
          </w:tcPr>
          <w:p w14:paraId="5D0A031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Food Preparation and Serving Related Workers, All Other</w:t>
            </w:r>
          </w:p>
        </w:tc>
      </w:tr>
      <w:tr w:rsidR="00551600" w:rsidRPr="009804A3" w14:paraId="5907D9B4" w14:textId="77777777" w:rsidTr="009804A3">
        <w:trPr>
          <w:trHeight w:val="342"/>
          <w:jc w:val="center"/>
        </w:trPr>
        <w:tc>
          <w:tcPr>
            <w:tcW w:w="1923" w:type="dxa"/>
            <w:shd w:val="clear" w:color="auto" w:fill="auto"/>
            <w:vAlign w:val="center"/>
            <w:hideMark/>
          </w:tcPr>
          <w:p w14:paraId="3753756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4200</w:t>
            </w:r>
          </w:p>
        </w:tc>
        <w:tc>
          <w:tcPr>
            <w:tcW w:w="7977" w:type="dxa"/>
            <w:shd w:val="clear" w:color="auto" w:fill="auto"/>
            <w:vAlign w:val="center"/>
            <w:hideMark/>
          </w:tcPr>
          <w:p w14:paraId="17CAC58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Housekeeping and Janitorial Workers</w:t>
            </w:r>
          </w:p>
        </w:tc>
      </w:tr>
      <w:tr w:rsidR="00551600" w:rsidRPr="009804A3" w14:paraId="0AE5507B" w14:textId="77777777" w:rsidTr="009804A3">
        <w:trPr>
          <w:trHeight w:val="342"/>
          <w:jc w:val="center"/>
        </w:trPr>
        <w:tc>
          <w:tcPr>
            <w:tcW w:w="1923" w:type="dxa"/>
            <w:shd w:val="clear" w:color="auto" w:fill="auto"/>
            <w:vAlign w:val="center"/>
            <w:hideMark/>
          </w:tcPr>
          <w:p w14:paraId="1D37A13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4210</w:t>
            </w:r>
          </w:p>
        </w:tc>
        <w:tc>
          <w:tcPr>
            <w:tcW w:w="7977" w:type="dxa"/>
            <w:shd w:val="clear" w:color="auto" w:fill="auto"/>
            <w:vAlign w:val="center"/>
            <w:hideMark/>
          </w:tcPr>
          <w:p w14:paraId="7A2F7D4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Landscaping, Lawn Service, and Groundskeeping Workers</w:t>
            </w:r>
          </w:p>
        </w:tc>
      </w:tr>
      <w:tr w:rsidR="00551600" w:rsidRPr="009804A3" w14:paraId="7541E04F" w14:textId="77777777" w:rsidTr="009804A3">
        <w:trPr>
          <w:trHeight w:val="342"/>
          <w:jc w:val="center"/>
        </w:trPr>
        <w:tc>
          <w:tcPr>
            <w:tcW w:w="1923" w:type="dxa"/>
            <w:shd w:val="clear" w:color="auto" w:fill="auto"/>
            <w:vAlign w:val="center"/>
            <w:hideMark/>
          </w:tcPr>
          <w:p w14:paraId="1A4D29C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4220</w:t>
            </w:r>
          </w:p>
        </w:tc>
        <w:tc>
          <w:tcPr>
            <w:tcW w:w="7977" w:type="dxa"/>
            <w:shd w:val="clear" w:color="auto" w:fill="auto"/>
            <w:vAlign w:val="center"/>
            <w:hideMark/>
          </w:tcPr>
          <w:p w14:paraId="1D482F0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Janitors and Building Cleaners</w:t>
            </w:r>
          </w:p>
        </w:tc>
      </w:tr>
      <w:tr w:rsidR="00551600" w:rsidRPr="009804A3" w14:paraId="3BCA3B84" w14:textId="77777777" w:rsidTr="009804A3">
        <w:trPr>
          <w:trHeight w:val="342"/>
          <w:jc w:val="center"/>
        </w:trPr>
        <w:tc>
          <w:tcPr>
            <w:tcW w:w="1923" w:type="dxa"/>
            <w:shd w:val="clear" w:color="auto" w:fill="auto"/>
            <w:vAlign w:val="center"/>
            <w:hideMark/>
          </w:tcPr>
          <w:p w14:paraId="7B4727B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4230</w:t>
            </w:r>
          </w:p>
        </w:tc>
        <w:tc>
          <w:tcPr>
            <w:tcW w:w="7977" w:type="dxa"/>
            <w:shd w:val="clear" w:color="auto" w:fill="auto"/>
            <w:vAlign w:val="center"/>
            <w:hideMark/>
          </w:tcPr>
          <w:p w14:paraId="73CA87D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Maids and Housekeeping Cleaners</w:t>
            </w:r>
          </w:p>
        </w:tc>
      </w:tr>
      <w:tr w:rsidR="00551600" w:rsidRPr="009804A3" w14:paraId="4B1918F2" w14:textId="77777777" w:rsidTr="009804A3">
        <w:trPr>
          <w:trHeight w:val="342"/>
          <w:jc w:val="center"/>
        </w:trPr>
        <w:tc>
          <w:tcPr>
            <w:tcW w:w="1923" w:type="dxa"/>
            <w:shd w:val="clear" w:color="auto" w:fill="auto"/>
            <w:vAlign w:val="center"/>
            <w:hideMark/>
          </w:tcPr>
          <w:p w14:paraId="585A0CE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4240</w:t>
            </w:r>
          </w:p>
        </w:tc>
        <w:tc>
          <w:tcPr>
            <w:tcW w:w="7977" w:type="dxa"/>
            <w:shd w:val="clear" w:color="auto" w:fill="auto"/>
            <w:vAlign w:val="center"/>
            <w:hideMark/>
          </w:tcPr>
          <w:p w14:paraId="11AD942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Pest Control Workers</w:t>
            </w:r>
          </w:p>
        </w:tc>
      </w:tr>
      <w:tr w:rsidR="00551600" w:rsidRPr="009804A3" w14:paraId="0D46FDCF" w14:textId="77777777" w:rsidTr="009804A3">
        <w:trPr>
          <w:trHeight w:val="342"/>
          <w:jc w:val="center"/>
        </w:trPr>
        <w:tc>
          <w:tcPr>
            <w:tcW w:w="1923" w:type="dxa"/>
            <w:shd w:val="clear" w:color="auto" w:fill="auto"/>
            <w:vAlign w:val="center"/>
            <w:hideMark/>
          </w:tcPr>
          <w:p w14:paraId="1CDEDD0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4250</w:t>
            </w:r>
          </w:p>
        </w:tc>
        <w:tc>
          <w:tcPr>
            <w:tcW w:w="7977" w:type="dxa"/>
            <w:shd w:val="clear" w:color="auto" w:fill="auto"/>
            <w:vAlign w:val="center"/>
            <w:hideMark/>
          </w:tcPr>
          <w:p w14:paraId="2CD1F23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Grounds Maintenance Workers</w:t>
            </w:r>
          </w:p>
        </w:tc>
      </w:tr>
      <w:tr w:rsidR="00551600" w:rsidRPr="009804A3" w14:paraId="758EEE9A" w14:textId="77777777" w:rsidTr="009804A3">
        <w:trPr>
          <w:trHeight w:val="342"/>
          <w:jc w:val="center"/>
        </w:trPr>
        <w:tc>
          <w:tcPr>
            <w:tcW w:w="1923" w:type="dxa"/>
            <w:shd w:val="clear" w:color="auto" w:fill="auto"/>
            <w:vAlign w:val="center"/>
            <w:hideMark/>
          </w:tcPr>
          <w:p w14:paraId="7783940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4300</w:t>
            </w:r>
          </w:p>
        </w:tc>
        <w:tc>
          <w:tcPr>
            <w:tcW w:w="7977" w:type="dxa"/>
            <w:shd w:val="clear" w:color="auto" w:fill="auto"/>
            <w:vAlign w:val="center"/>
            <w:hideMark/>
          </w:tcPr>
          <w:p w14:paraId="0DD3130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Gaming Workers</w:t>
            </w:r>
          </w:p>
        </w:tc>
      </w:tr>
      <w:tr w:rsidR="00551600" w:rsidRPr="009804A3" w14:paraId="04DBDCF0" w14:textId="77777777" w:rsidTr="009804A3">
        <w:trPr>
          <w:trHeight w:val="342"/>
          <w:jc w:val="center"/>
        </w:trPr>
        <w:tc>
          <w:tcPr>
            <w:tcW w:w="1923" w:type="dxa"/>
            <w:shd w:val="clear" w:color="auto" w:fill="auto"/>
            <w:vAlign w:val="center"/>
            <w:hideMark/>
          </w:tcPr>
          <w:p w14:paraId="0764871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4320</w:t>
            </w:r>
          </w:p>
        </w:tc>
        <w:tc>
          <w:tcPr>
            <w:tcW w:w="7977" w:type="dxa"/>
            <w:shd w:val="clear" w:color="auto" w:fill="auto"/>
            <w:vAlign w:val="center"/>
            <w:hideMark/>
          </w:tcPr>
          <w:p w14:paraId="369ECAE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Personal Service Workers</w:t>
            </w:r>
          </w:p>
        </w:tc>
      </w:tr>
      <w:tr w:rsidR="00551600" w:rsidRPr="009804A3" w14:paraId="0B98B9C4" w14:textId="77777777" w:rsidTr="009804A3">
        <w:trPr>
          <w:trHeight w:val="342"/>
          <w:jc w:val="center"/>
        </w:trPr>
        <w:tc>
          <w:tcPr>
            <w:tcW w:w="1923" w:type="dxa"/>
            <w:shd w:val="clear" w:color="auto" w:fill="auto"/>
            <w:vAlign w:val="center"/>
            <w:hideMark/>
          </w:tcPr>
          <w:p w14:paraId="01B799D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4340</w:t>
            </w:r>
          </w:p>
        </w:tc>
        <w:tc>
          <w:tcPr>
            <w:tcW w:w="7977" w:type="dxa"/>
            <w:shd w:val="clear" w:color="auto" w:fill="auto"/>
            <w:vAlign w:val="center"/>
            <w:hideMark/>
          </w:tcPr>
          <w:p w14:paraId="7B9483F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Animal Trainers</w:t>
            </w:r>
          </w:p>
        </w:tc>
      </w:tr>
      <w:tr w:rsidR="00551600" w:rsidRPr="009804A3" w14:paraId="77BB3EE3" w14:textId="77777777" w:rsidTr="009804A3">
        <w:trPr>
          <w:trHeight w:val="342"/>
          <w:jc w:val="center"/>
        </w:trPr>
        <w:tc>
          <w:tcPr>
            <w:tcW w:w="1923" w:type="dxa"/>
            <w:shd w:val="clear" w:color="auto" w:fill="auto"/>
            <w:vAlign w:val="center"/>
            <w:hideMark/>
          </w:tcPr>
          <w:p w14:paraId="7D1B3C7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4350</w:t>
            </w:r>
          </w:p>
        </w:tc>
        <w:tc>
          <w:tcPr>
            <w:tcW w:w="7977" w:type="dxa"/>
            <w:shd w:val="clear" w:color="auto" w:fill="auto"/>
            <w:vAlign w:val="center"/>
            <w:hideMark/>
          </w:tcPr>
          <w:p w14:paraId="18EA834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Nonfarm Animal Caretakers</w:t>
            </w:r>
          </w:p>
        </w:tc>
      </w:tr>
      <w:tr w:rsidR="00551600" w:rsidRPr="009804A3" w14:paraId="329FA4DE" w14:textId="77777777" w:rsidTr="009804A3">
        <w:trPr>
          <w:trHeight w:val="342"/>
          <w:jc w:val="center"/>
        </w:trPr>
        <w:tc>
          <w:tcPr>
            <w:tcW w:w="1923" w:type="dxa"/>
            <w:shd w:val="clear" w:color="auto" w:fill="auto"/>
            <w:vAlign w:val="center"/>
            <w:hideMark/>
          </w:tcPr>
          <w:p w14:paraId="6568939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4400</w:t>
            </w:r>
          </w:p>
        </w:tc>
        <w:tc>
          <w:tcPr>
            <w:tcW w:w="7977" w:type="dxa"/>
            <w:shd w:val="clear" w:color="auto" w:fill="auto"/>
            <w:vAlign w:val="center"/>
            <w:hideMark/>
          </w:tcPr>
          <w:p w14:paraId="77F2A48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Gaming Services Workers</w:t>
            </w:r>
          </w:p>
        </w:tc>
      </w:tr>
      <w:tr w:rsidR="00551600" w:rsidRPr="009804A3" w14:paraId="418B85B3" w14:textId="77777777" w:rsidTr="009804A3">
        <w:trPr>
          <w:trHeight w:val="342"/>
          <w:jc w:val="center"/>
        </w:trPr>
        <w:tc>
          <w:tcPr>
            <w:tcW w:w="1923" w:type="dxa"/>
            <w:shd w:val="clear" w:color="auto" w:fill="auto"/>
            <w:vAlign w:val="center"/>
            <w:hideMark/>
          </w:tcPr>
          <w:p w14:paraId="3184A50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4410</w:t>
            </w:r>
          </w:p>
        </w:tc>
        <w:tc>
          <w:tcPr>
            <w:tcW w:w="7977" w:type="dxa"/>
            <w:shd w:val="clear" w:color="auto" w:fill="auto"/>
            <w:vAlign w:val="center"/>
            <w:hideMark/>
          </w:tcPr>
          <w:p w14:paraId="48BACE5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Motion Picture Projectionists</w:t>
            </w:r>
          </w:p>
        </w:tc>
      </w:tr>
      <w:tr w:rsidR="00551600" w:rsidRPr="009804A3" w14:paraId="4E57F391" w14:textId="77777777" w:rsidTr="009804A3">
        <w:trPr>
          <w:trHeight w:val="342"/>
          <w:jc w:val="center"/>
        </w:trPr>
        <w:tc>
          <w:tcPr>
            <w:tcW w:w="1923" w:type="dxa"/>
            <w:shd w:val="clear" w:color="auto" w:fill="auto"/>
            <w:vAlign w:val="center"/>
            <w:hideMark/>
          </w:tcPr>
          <w:p w14:paraId="2094FB8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4420</w:t>
            </w:r>
          </w:p>
        </w:tc>
        <w:tc>
          <w:tcPr>
            <w:tcW w:w="7977" w:type="dxa"/>
            <w:shd w:val="clear" w:color="auto" w:fill="auto"/>
            <w:vAlign w:val="center"/>
            <w:hideMark/>
          </w:tcPr>
          <w:p w14:paraId="0E82E35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Ushers, Lobby Attendants, and Ticket Takers</w:t>
            </w:r>
          </w:p>
        </w:tc>
      </w:tr>
      <w:tr w:rsidR="00551600" w:rsidRPr="009804A3" w14:paraId="183BE96E" w14:textId="77777777" w:rsidTr="009804A3">
        <w:trPr>
          <w:trHeight w:val="342"/>
          <w:jc w:val="center"/>
        </w:trPr>
        <w:tc>
          <w:tcPr>
            <w:tcW w:w="1923" w:type="dxa"/>
            <w:shd w:val="clear" w:color="auto" w:fill="auto"/>
            <w:vAlign w:val="center"/>
            <w:hideMark/>
          </w:tcPr>
          <w:p w14:paraId="1F27EAA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4430</w:t>
            </w:r>
          </w:p>
        </w:tc>
        <w:tc>
          <w:tcPr>
            <w:tcW w:w="7977" w:type="dxa"/>
            <w:shd w:val="clear" w:color="auto" w:fill="auto"/>
            <w:vAlign w:val="center"/>
            <w:hideMark/>
          </w:tcPr>
          <w:p w14:paraId="5961CE8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Entertainment Attendants and Related Workers</w:t>
            </w:r>
          </w:p>
        </w:tc>
      </w:tr>
      <w:tr w:rsidR="00551600" w:rsidRPr="009804A3" w14:paraId="52DFE94F" w14:textId="77777777" w:rsidTr="009804A3">
        <w:trPr>
          <w:trHeight w:val="342"/>
          <w:jc w:val="center"/>
        </w:trPr>
        <w:tc>
          <w:tcPr>
            <w:tcW w:w="1923" w:type="dxa"/>
            <w:shd w:val="clear" w:color="auto" w:fill="auto"/>
            <w:vAlign w:val="center"/>
            <w:hideMark/>
          </w:tcPr>
          <w:p w14:paraId="4D76EE2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4460</w:t>
            </w:r>
          </w:p>
        </w:tc>
        <w:tc>
          <w:tcPr>
            <w:tcW w:w="7977" w:type="dxa"/>
            <w:shd w:val="clear" w:color="auto" w:fill="auto"/>
            <w:vAlign w:val="center"/>
            <w:hideMark/>
          </w:tcPr>
          <w:p w14:paraId="669A920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Funeral Service Workers</w:t>
            </w:r>
          </w:p>
        </w:tc>
      </w:tr>
      <w:tr w:rsidR="00551600" w:rsidRPr="009804A3" w14:paraId="2D8485C1" w14:textId="77777777" w:rsidTr="009804A3">
        <w:trPr>
          <w:trHeight w:val="342"/>
          <w:jc w:val="center"/>
        </w:trPr>
        <w:tc>
          <w:tcPr>
            <w:tcW w:w="1923" w:type="dxa"/>
            <w:shd w:val="clear" w:color="auto" w:fill="auto"/>
            <w:vAlign w:val="center"/>
            <w:hideMark/>
          </w:tcPr>
          <w:p w14:paraId="7306575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4500</w:t>
            </w:r>
          </w:p>
        </w:tc>
        <w:tc>
          <w:tcPr>
            <w:tcW w:w="7977" w:type="dxa"/>
            <w:shd w:val="clear" w:color="auto" w:fill="auto"/>
            <w:vAlign w:val="center"/>
            <w:hideMark/>
          </w:tcPr>
          <w:p w14:paraId="55515DB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Barbers</w:t>
            </w:r>
          </w:p>
        </w:tc>
      </w:tr>
      <w:tr w:rsidR="00551600" w:rsidRPr="009804A3" w14:paraId="7F0563EB" w14:textId="77777777" w:rsidTr="009804A3">
        <w:trPr>
          <w:trHeight w:val="342"/>
          <w:jc w:val="center"/>
        </w:trPr>
        <w:tc>
          <w:tcPr>
            <w:tcW w:w="1923" w:type="dxa"/>
            <w:shd w:val="clear" w:color="auto" w:fill="auto"/>
            <w:vAlign w:val="center"/>
            <w:hideMark/>
          </w:tcPr>
          <w:p w14:paraId="500BFBE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4510</w:t>
            </w:r>
          </w:p>
        </w:tc>
        <w:tc>
          <w:tcPr>
            <w:tcW w:w="7977" w:type="dxa"/>
            <w:shd w:val="clear" w:color="auto" w:fill="auto"/>
            <w:vAlign w:val="center"/>
            <w:hideMark/>
          </w:tcPr>
          <w:p w14:paraId="76CBAEF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Hairdressers, Hairstylists, and Cosmetologists</w:t>
            </w:r>
          </w:p>
        </w:tc>
      </w:tr>
      <w:tr w:rsidR="00551600" w:rsidRPr="009804A3" w14:paraId="4F0EEB8A" w14:textId="77777777" w:rsidTr="009804A3">
        <w:trPr>
          <w:trHeight w:val="342"/>
          <w:jc w:val="center"/>
        </w:trPr>
        <w:tc>
          <w:tcPr>
            <w:tcW w:w="1923" w:type="dxa"/>
            <w:shd w:val="clear" w:color="auto" w:fill="auto"/>
            <w:vAlign w:val="center"/>
            <w:hideMark/>
          </w:tcPr>
          <w:p w14:paraId="0CD7352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4520</w:t>
            </w:r>
          </w:p>
        </w:tc>
        <w:tc>
          <w:tcPr>
            <w:tcW w:w="7977" w:type="dxa"/>
            <w:shd w:val="clear" w:color="auto" w:fill="auto"/>
            <w:vAlign w:val="center"/>
            <w:hideMark/>
          </w:tcPr>
          <w:p w14:paraId="371F83C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Personal Appearance Workers</w:t>
            </w:r>
          </w:p>
        </w:tc>
      </w:tr>
      <w:tr w:rsidR="00551600" w:rsidRPr="009804A3" w14:paraId="2B77DE3B" w14:textId="77777777" w:rsidTr="009804A3">
        <w:trPr>
          <w:trHeight w:val="342"/>
          <w:jc w:val="center"/>
        </w:trPr>
        <w:tc>
          <w:tcPr>
            <w:tcW w:w="1923" w:type="dxa"/>
            <w:shd w:val="clear" w:color="auto" w:fill="auto"/>
            <w:vAlign w:val="center"/>
            <w:hideMark/>
          </w:tcPr>
          <w:p w14:paraId="0A6EF83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4530</w:t>
            </w:r>
          </w:p>
        </w:tc>
        <w:tc>
          <w:tcPr>
            <w:tcW w:w="7977" w:type="dxa"/>
            <w:shd w:val="clear" w:color="auto" w:fill="auto"/>
            <w:vAlign w:val="center"/>
            <w:hideMark/>
          </w:tcPr>
          <w:p w14:paraId="5E34D26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Baggage Porters, Bellhops, and Concierges</w:t>
            </w:r>
          </w:p>
        </w:tc>
      </w:tr>
      <w:tr w:rsidR="00551600" w:rsidRPr="009804A3" w14:paraId="39C4C202" w14:textId="77777777" w:rsidTr="009804A3">
        <w:trPr>
          <w:trHeight w:val="342"/>
          <w:jc w:val="center"/>
        </w:trPr>
        <w:tc>
          <w:tcPr>
            <w:tcW w:w="1923" w:type="dxa"/>
            <w:shd w:val="clear" w:color="auto" w:fill="auto"/>
            <w:vAlign w:val="center"/>
            <w:hideMark/>
          </w:tcPr>
          <w:p w14:paraId="3095551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4540</w:t>
            </w:r>
          </w:p>
        </w:tc>
        <w:tc>
          <w:tcPr>
            <w:tcW w:w="7977" w:type="dxa"/>
            <w:shd w:val="clear" w:color="auto" w:fill="auto"/>
            <w:vAlign w:val="center"/>
            <w:hideMark/>
          </w:tcPr>
          <w:p w14:paraId="6BEE8DD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Tour and Travel Guides</w:t>
            </w:r>
          </w:p>
        </w:tc>
      </w:tr>
      <w:tr w:rsidR="00551600" w:rsidRPr="009804A3" w14:paraId="67B39485" w14:textId="77777777" w:rsidTr="009804A3">
        <w:trPr>
          <w:trHeight w:val="342"/>
          <w:jc w:val="center"/>
        </w:trPr>
        <w:tc>
          <w:tcPr>
            <w:tcW w:w="1923" w:type="dxa"/>
            <w:shd w:val="clear" w:color="auto" w:fill="auto"/>
            <w:vAlign w:val="center"/>
            <w:hideMark/>
          </w:tcPr>
          <w:p w14:paraId="4C538A1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4550</w:t>
            </w:r>
          </w:p>
        </w:tc>
        <w:tc>
          <w:tcPr>
            <w:tcW w:w="7977" w:type="dxa"/>
            <w:shd w:val="clear" w:color="auto" w:fill="auto"/>
            <w:vAlign w:val="center"/>
            <w:hideMark/>
          </w:tcPr>
          <w:p w14:paraId="3BE5532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Transportation Attendants</w:t>
            </w:r>
          </w:p>
        </w:tc>
      </w:tr>
      <w:tr w:rsidR="00551600" w:rsidRPr="009804A3" w14:paraId="0C69AF64" w14:textId="77777777" w:rsidTr="009804A3">
        <w:trPr>
          <w:trHeight w:val="342"/>
          <w:jc w:val="center"/>
        </w:trPr>
        <w:tc>
          <w:tcPr>
            <w:tcW w:w="1923" w:type="dxa"/>
            <w:shd w:val="clear" w:color="auto" w:fill="auto"/>
            <w:vAlign w:val="center"/>
            <w:hideMark/>
          </w:tcPr>
          <w:p w14:paraId="6F55A99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4600</w:t>
            </w:r>
          </w:p>
        </w:tc>
        <w:tc>
          <w:tcPr>
            <w:tcW w:w="7977" w:type="dxa"/>
            <w:shd w:val="clear" w:color="auto" w:fill="auto"/>
            <w:vAlign w:val="center"/>
            <w:hideMark/>
          </w:tcPr>
          <w:p w14:paraId="4458596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Child Care Workers</w:t>
            </w:r>
          </w:p>
        </w:tc>
      </w:tr>
      <w:tr w:rsidR="00551600" w:rsidRPr="009804A3" w14:paraId="55F51C78" w14:textId="77777777" w:rsidTr="009804A3">
        <w:trPr>
          <w:trHeight w:val="342"/>
          <w:jc w:val="center"/>
        </w:trPr>
        <w:tc>
          <w:tcPr>
            <w:tcW w:w="1923" w:type="dxa"/>
            <w:shd w:val="clear" w:color="auto" w:fill="auto"/>
            <w:vAlign w:val="center"/>
            <w:hideMark/>
          </w:tcPr>
          <w:p w14:paraId="4D7A37F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4610</w:t>
            </w:r>
          </w:p>
        </w:tc>
        <w:tc>
          <w:tcPr>
            <w:tcW w:w="7977" w:type="dxa"/>
            <w:shd w:val="clear" w:color="auto" w:fill="auto"/>
            <w:vAlign w:val="center"/>
            <w:hideMark/>
          </w:tcPr>
          <w:p w14:paraId="64C0DD4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Personal and Home Care Aides</w:t>
            </w:r>
          </w:p>
        </w:tc>
      </w:tr>
      <w:tr w:rsidR="00551600" w:rsidRPr="009804A3" w14:paraId="14B33049" w14:textId="77777777" w:rsidTr="009804A3">
        <w:trPr>
          <w:trHeight w:val="342"/>
          <w:jc w:val="center"/>
        </w:trPr>
        <w:tc>
          <w:tcPr>
            <w:tcW w:w="1923" w:type="dxa"/>
            <w:shd w:val="clear" w:color="auto" w:fill="auto"/>
            <w:vAlign w:val="center"/>
            <w:hideMark/>
          </w:tcPr>
          <w:p w14:paraId="37520C3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4620</w:t>
            </w:r>
          </w:p>
        </w:tc>
        <w:tc>
          <w:tcPr>
            <w:tcW w:w="7977" w:type="dxa"/>
            <w:shd w:val="clear" w:color="auto" w:fill="auto"/>
            <w:vAlign w:val="center"/>
            <w:hideMark/>
          </w:tcPr>
          <w:p w14:paraId="61ABBE5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Recreation and Fitness Workers</w:t>
            </w:r>
          </w:p>
        </w:tc>
      </w:tr>
      <w:tr w:rsidR="00551600" w:rsidRPr="009804A3" w14:paraId="2F4C6F4C" w14:textId="77777777" w:rsidTr="009804A3">
        <w:trPr>
          <w:trHeight w:val="342"/>
          <w:jc w:val="center"/>
        </w:trPr>
        <w:tc>
          <w:tcPr>
            <w:tcW w:w="1923" w:type="dxa"/>
            <w:shd w:val="clear" w:color="auto" w:fill="auto"/>
            <w:vAlign w:val="center"/>
            <w:hideMark/>
          </w:tcPr>
          <w:p w14:paraId="395017F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4640</w:t>
            </w:r>
          </w:p>
        </w:tc>
        <w:tc>
          <w:tcPr>
            <w:tcW w:w="7977" w:type="dxa"/>
            <w:shd w:val="clear" w:color="auto" w:fill="auto"/>
            <w:vAlign w:val="center"/>
            <w:hideMark/>
          </w:tcPr>
          <w:p w14:paraId="50B4487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Residential Advisors</w:t>
            </w:r>
          </w:p>
        </w:tc>
      </w:tr>
      <w:tr w:rsidR="00551600" w:rsidRPr="009804A3" w14:paraId="0EAB9620" w14:textId="77777777" w:rsidTr="009804A3">
        <w:trPr>
          <w:trHeight w:val="342"/>
          <w:jc w:val="center"/>
        </w:trPr>
        <w:tc>
          <w:tcPr>
            <w:tcW w:w="1923" w:type="dxa"/>
            <w:shd w:val="clear" w:color="auto" w:fill="auto"/>
            <w:vAlign w:val="center"/>
            <w:hideMark/>
          </w:tcPr>
          <w:p w14:paraId="2256725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4650</w:t>
            </w:r>
          </w:p>
        </w:tc>
        <w:tc>
          <w:tcPr>
            <w:tcW w:w="7977" w:type="dxa"/>
            <w:shd w:val="clear" w:color="auto" w:fill="auto"/>
            <w:vAlign w:val="center"/>
            <w:hideMark/>
          </w:tcPr>
          <w:p w14:paraId="696CD17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Personal Care and Service Workers, All Other</w:t>
            </w:r>
          </w:p>
        </w:tc>
      </w:tr>
      <w:tr w:rsidR="00551600" w:rsidRPr="009804A3" w14:paraId="6A291314" w14:textId="77777777" w:rsidTr="009804A3">
        <w:trPr>
          <w:trHeight w:val="342"/>
          <w:jc w:val="center"/>
        </w:trPr>
        <w:tc>
          <w:tcPr>
            <w:tcW w:w="1923" w:type="dxa"/>
            <w:shd w:val="clear" w:color="auto" w:fill="auto"/>
            <w:vAlign w:val="center"/>
            <w:hideMark/>
          </w:tcPr>
          <w:p w14:paraId="67AAF45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4700</w:t>
            </w:r>
          </w:p>
        </w:tc>
        <w:tc>
          <w:tcPr>
            <w:tcW w:w="7977" w:type="dxa"/>
            <w:shd w:val="clear" w:color="auto" w:fill="auto"/>
            <w:vAlign w:val="center"/>
            <w:hideMark/>
          </w:tcPr>
          <w:p w14:paraId="246C4F4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Retail Sales Workers</w:t>
            </w:r>
          </w:p>
        </w:tc>
      </w:tr>
      <w:tr w:rsidR="00551600" w:rsidRPr="009804A3" w14:paraId="7376CA05" w14:textId="77777777" w:rsidTr="009804A3">
        <w:trPr>
          <w:trHeight w:val="342"/>
          <w:jc w:val="center"/>
        </w:trPr>
        <w:tc>
          <w:tcPr>
            <w:tcW w:w="1923" w:type="dxa"/>
            <w:shd w:val="clear" w:color="auto" w:fill="auto"/>
            <w:vAlign w:val="center"/>
            <w:hideMark/>
          </w:tcPr>
          <w:p w14:paraId="44CDD56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4710</w:t>
            </w:r>
          </w:p>
        </w:tc>
        <w:tc>
          <w:tcPr>
            <w:tcW w:w="7977" w:type="dxa"/>
            <w:shd w:val="clear" w:color="auto" w:fill="auto"/>
            <w:vAlign w:val="center"/>
            <w:hideMark/>
          </w:tcPr>
          <w:p w14:paraId="277FF8C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Non-Retail Sales Workers</w:t>
            </w:r>
          </w:p>
        </w:tc>
      </w:tr>
      <w:tr w:rsidR="00551600" w:rsidRPr="009804A3" w14:paraId="67B6DB6E" w14:textId="77777777" w:rsidTr="009804A3">
        <w:trPr>
          <w:trHeight w:val="342"/>
          <w:jc w:val="center"/>
        </w:trPr>
        <w:tc>
          <w:tcPr>
            <w:tcW w:w="1923" w:type="dxa"/>
            <w:shd w:val="clear" w:color="auto" w:fill="auto"/>
            <w:vAlign w:val="center"/>
            <w:hideMark/>
          </w:tcPr>
          <w:p w14:paraId="2F310DB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4720</w:t>
            </w:r>
          </w:p>
        </w:tc>
        <w:tc>
          <w:tcPr>
            <w:tcW w:w="7977" w:type="dxa"/>
            <w:shd w:val="clear" w:color="auto" w:fill="auto"/>
            <w:vAlign w:val="center"/>
            <w:hideMark/>
          </w:tcPr>
          <w:p w14:paraId="07E7EE8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Cashiers</w:t>
            </w:r>
          </w:p>
        </w:tc>
      </w:tr>
      <w:tr w:rsidR="00551600" w:rsidRPr="009804A3" w14:paraId="62F94BFC" w14:textId="77777777" w:rsidTr="009804A3">
        <w:trPr>
          <w:trHeight w:val="342"/>
          <w:jc w:val="center"/>
        </w:trPr>
        <w:tc>
          <w:tcPr>
            <w:tcW w:w="1923" w:type="dxa"/>
            <w:shd w:val="clear" w:color="auto" w:fill="auto"/>
            <w:vAlign w:val="center"/>
            <w:hideMark/>
          </w:tcPr>
          <w:p w14:paraId="6D0CE6B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4740</w:t>
            </w:r>
          </w:p>
        </w:tc>
        <w:tc>
          <w:tcPr>
            <w:tcW w:w="7977" w:type="dxa"/>
            <w:shd w:val="clear" w:color="auto" w:fill="auto"/>
            <w:vAlign w:val="center"/>
            <w:hideMark/>
          </w:tcPr>
          <w:p w14:paraId="22FD1AC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Counter and Rental Clerks</w:t>
            </w:r>
          </w:p>
        </w:tc>
      </w:tr>
      <w:tr w:rsidR="00551600" w:rsidRPr="009804A3" w14:paraId="350B1E5C" w14:textId="77777777" w:rsidTr="009804A3">
        <w:trPr>
          <w:trHeight w:val="342"/>
          <w:jc w:val="center"/>
        </w:trPr>
        <w:tc>
          <w:tcPr>
            <w:tcW w:w="1923" w:type="dxa"/>
            <w:shd w:val="clear" w:color="auto" w:fill="auto"/>
            <w:vAlign w:val="center"/>
            <w:hideMark/>
          </w:tcPr>
          <w:p w14:paraId="10E500E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4750</w:t>
            </w:r>
          </w:p>
        </w:tc>
        <w:tc>
          <w:tcPr>
            <w:tcW w:w="7977" w:type="dxa"/>
            <w:shd w:val="clear" w:color="auto" w:fill="auto"/>
            <w:vAlign w:val="center"/>
            <w:hideMark/>
          </w:tcPr>
          <w:p w14:paraId="3C5F74A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Parts Salespersons</w:t>
            </w:r>
          </w:p>
        </w:tc>
      </w:tr>
      <w:tr w:rsidR="00551600" w:rsidRPr="009804A3" w14:paraId="3BE7F818" w14:textId="77777777" w:rsidTr="009804A3">
        <w:trPr>
          <w:trHeight w:val="342"/>
          <w:jc w:val="center"/>
        </w:trPr>
        <w:tc>
          <w:tcPr>
            <w:tcW w:w="1923" w:type="dxa"/>
            <w:shd w:val="clear" w:color="auto" w:fill="auto"/>
            <w:vAlign w:val="center"/>
            <w:hideMark/>
          </w:tcPr>
          <w:p w14:paraId="0698744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4760</w:t>
            </w:r>
          </w:p>
        </w:tc>
        <w:tc>
          <w:tcPr>
            <w:tcW w:w="7977" w:type="dxa"/>
            <w:shd w:val="clear" w:color="auto" w:fill="auto"/>
            <w:vAlign w:val="center"/>
            <w:hideMark/>
          </w:tcPr>
          <w:p w14:paraId="21B1C53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Retail Salespersons</w:t>
            </w:r>
          </w:p>
        </w:tc>
      </w:tr>
      <w:tr w:rsidR="00551600" w:rsidRPr="009804A3" w14:paraId="1C110E3B" w14:textId="77777777" w:rsidTr="009804A3">
        <w:trPr>
          <w:trHeight w:val="342"/>
          <w:jc w:val="center"/>
        </w:trPr>
        <w:tc>
          <w:tcPr>
            <w:tcW w:w="1923" w:type="dxa"/>
            <w:shd w:val="clear" w:color="auto" w:fill="auto"/>
            <w:vAlign w:val="center"/>
            <w:hideMark/>
          </w:tcPr>
          <w:p w14:paraId="4D25892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4800</w:t>
            </w:r>
          </w:p>
        </w:tc>
        <w:tc>
          <w:tcPr>
            <w:tcW w:w="7977" w:type="dxa"/>
            <w:shd w:val="clear" w:color="auto" w:fill="auto"/>
            <w:vAlign w:val="center"/>
            <w:hideMark/>
          </w:tcPr>
          <w:p w14:paraId="340AC41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Advertising Sales Agents</w:t>
            </w:r>
          </w:p>
        </w:tc>
      </w:tr>
      <w:tr w:rsidR="00551600" w:rsidRPr="009804A3" w14:paraId="7779482A" w14:textId="77777777" w:rsidTr="009804A3">
        <w:trPr>
          <w:trHeight w:val="342"/>
          <w:jc w:val="center"/>
        </w:trPr>
        <w:tc>
          <w:tcPr>
            <w:tcW w:w="1923" w:type="dxa"/>
            <w:shd w:val="clear" w:color="auto" w:fill="auto"/>
            <w:vAlign w:val="center"/>
            <w:hideMark/>
          </w:tcPr>
          <w:p w14:paraId="555BB48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4810</w:t>
            </w:r>
          </w:p>
        </w:tc>
        <w:tc>
          <w:tcPr>
            <w:tcW w:w="7977" w:type="dxa"/>
            <w:shd w:val="clear" w:color="auto" w:fill="auto"/>
            <w:vAlign w:val="center"/>
            <w:hideMark/>
          </w:tcPr>
          <w:p w14:paraId="3A29FA6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Insurance Sales Agents</w:t>
            </w:r>
          </w:p>
        </w:tc>
      </w:tr>
      <w:tr w:rsidR="00551600" w:rsidRPr="009804A3" w14:paraId="4D6741F1" w14:textId="77777777" w:rsidTr="009804A3">
        <w:trPr>
          <w:trHeight w:val="342"/>
          <w:jc w:val="center"/>
        </w:trPr>
        <w:tc>
          <w:tcPr>
            <w:tcW w:w="1923" w:type="dxa"/>
            <w:shd w:val="clear" w:color="auto" w:fill="auto"/>
            <w:vAlign w:val="center"/>
            <w:hideMark/>
          </w:tcPr>
          <w:p w14:paraId="02D27D4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4820</w:t>
            </w:r>
          </w:p>
        </w:tc>
        <w:tc>
          <w:tcPr>
            <w:tcW w:w="7977" w:type="dxa"/>
            <w:shd w:val="clear" w:color="auto" w:fill="auto"/>
            <w:vAlign w:val="center"/>
            <w:hideMark/>
          </w:tcPr>
          <w:p w14:paraId="601CD6B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Securities, Commodities, and Financial Services Sales Agents</w:t>
            </w:r>
          </w:p>
        </w:tc>
      </w:tr>
      <w:tr w:rsidR="00551600" w:rsidRPr="009804A3" w14:paraId="4F366929" w14:textId="77777777" w:rsidTr="009804A3">
        <w:trPr>
          <w:trHeight w:val="342"/>
          <w:jc w:val="center"/>
        </w:trPr>
        <w:tc>
          <w:tcPr>
            <w:tcW w:w="1923" w:type="dxa"/>
            <w:shd w:val="clear" w:color="auto" w:fill="auto"/>
            <w:vAlign w:val="center"/>
            <w:hideMark/>
          </w:tcPr>
          <w:p w14:paraId="0D59A24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4830</w:t>
            </w:r>
          </w:p>
        </w:tc>
        <w:tc>
          <w:tcPr>
            <w:tcW w:w="7977" w:type="dxa"/>
            <w:shd w:val="clear" w:color="auto" w:fill="auto"/>
            <w:vAlign w:val="center"/>
            <w:hideMark/>
          </w:tcPr>
          <w:p w14:paraId="42B25A1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Travel Agents</w:t>
            </w:r>
          </w:p>
        </w:tc>
      </w:tr>
      <w:tr w:rsidR="00551600" w:rsidRPr="009804A3" w14:paraId="14221F47" w14:textId="77777777" w:rsidTr="009804A3">
        <w:trPr>
          <w:trHeight w:val="342"/>
          <w:jc w:val="center"/>
        </w:trPr>
        <w:tc>
          <w:tcPr>
            <w:tcW w:w="1923" w:type="dxa"/>
            <w:shd w:val="clear" w:color="auto" w:fill="auto"/>
            <w:vAlign w:val="center"/>
            <w:hideMark/>
          </w:tcPr>
          <w:p w14:paraId="756D371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4840</w:t>
            </w:r>
          </w:p>
        </w:tc>
        <w:tc>
          <w:tcPr>
            <w:tcW w:w="7977" w:type="dxa"/>
            <w:shd w:val="clear" w:color="auto" w:fill="auto"/>
            <w:vAlign w:val="center"/>
            <w:hideMark/>
          </w:tcPr>
          <w:p w14:paraId="79E6539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Sales Representatives, Services, All Other</w:t>
            </w:r>
          </w:p>
        </w:tc>
      </w:tr>
      <w:tr w:rsidR="00551600" w:rsidRPr="009804A3" w14:paraId="24C1F1F5" w14:textId="77777777" w:rsidTr="009804A3">
        <w:trPr>
          <w:trHeight w:val="342"/>
          <w:jc w:val="center"/>
        </w:trPr>
        <w:tc>
          <w:tcPr>
            <w:tcW w:w="1923" w:type="dxa"/>
            <w:shd w:val="clear" w:color="auto" w:fill="auto"/>
            <w:vAlign w:val="center"/>
            <w:hideMark/>
          </w:tcPr>
          <w:p w14:paraId="7C16A2A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4850</w:t>
            </w:r>
          </w:p>
        </w:tc>
        <w:tc>
          <w:tcPr>
            <w:tcW w:w="7977" w:type="dxa"/>
            <w:shd w:val="clear" w:color="auto" w:fill="auto"/>
            <w:vAlign w:val="center"/>
            <w:hideMark/>
          </w:tcPr>
          <w:p w14:paraId="0B6B0C4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Sales Representatives, Wholesale and Manufacturing</w:t>
            </w:r>
          </w:p>
        </w:tc>
      </w:tr>
      <w:tr w:rsidR="00551600" w:rsidRPr="009804A3" w14:paraId="6ACF58CF" w14:textId="77777777" w:rsidTr="009804A3">
        <w:trPr>
          <w:trHeight w:val="342"/>
          <w:jc w:val="center"/>
        </w:trPr>
        <w:tc>
          <w:tcPr>
            <w:tcW w:w="1923" w:type="dxa"/>
            <w:shd w:val="clear" w:color="auto" w:fill="auto"/>
            <w:vAlign w:val="center"/>
            <w:hideMark/>
          </w:tcPr>
          <w:p w14:paraId="3F6BFD6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4900</w:t>
            </w:r>
          </w:p>
        </w:tc>
        <w:tc>
          <w:tcPr>
            <w:tcW w:w="7977" w:type="dxa"/>
            <w:shd w:val="clear" w:color="auto" w:fill="auto"/>
            <w:vAlign w:val="center"/>
            <w:hideMark/>
          </w:tcPr>
          <w:p w14:paraId="2CE5112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Models, Demonstrators, and Product Promoters</w:t>
            </w:r>
          </w:p>
        </w:tc>
      </w:tr>
      <w:tr w:rsidR="00551600" w:rsidRPr="009804A3" w14:paraId="2639EB5B" w14:textId="77777777" w:rsidTr="009804A3">
        <w:trPr>
          <w:trHeight w:val="342"/>
          <w:jc w:val="center"/>
        </w:trPr>
        <w:tc>
          <w:tcPr>
            <w:tcW w:w="1923" w:type="dxa"/>
            <w:shd w:val="clear" w:color="auto" w:fill="auto"/>
            <w:vAlign w:val="center"/>
            <w:hideMark/>
          </w:tcPr>
          <w:p w14:paraId="2F8EE90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4920</w:t>
            </w:r>
          </w:p>
        </w:tc>
        <w:tc>
          <w:tcPr>
            <w:tcW w:w="7977" w:type="dxa"/>
            <w:shd w:val="clear" w:color="auto" w:fill="auto"/>
            <w:vAlign w:val="center"/>
            <w:hideMark/>
          </w:tcPr>
          <w:p w14:paraId="188E4D5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Real Estate Brokers and Sales Agents</w:t>
            </w:r>
          </w:p>
        </w:tc>
      </w:tr>
      <w:tr w:rsidR="00551600" w:rsidRPr="009804A3" w14:paraId="63CFF22D" w14:textId="77777777" w:rsidTr="009804A3">
        <w:trPr>
          <w:trHeight w:val="342"/>
          <w:jc w:val="center"/>
        </w:trPr>
        <w:tc>
          <w:tcPr>
            <w:tcW w:w="1923" w:type="dxa"/>
            <w:shd w:val="clear" w:color="auto" w:fill="auto"/>
            <w:vAlign w:val="center"/>
            <w:hideMark/>
          </w:tcPr>
          <w:p w14:paraId="1706D95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4930</w:t>
            </w:r>
          </w:p>
        </w:tc>
        <w:tc>
          <w:tcPr>
            <w:tcW w:w="7977" w:type="dxa"/>
            <w:shd w:val="clear" w:color="auto" w:fill="auto"/>
            <w:vAlign w:val="center"/>
            <w:hideMark/>
          </w:tcPr>
          <w:p w14:paraId="7CCD1C9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Sales Engineers</w:t>
            </w:r>
          </w:p>
        </w:tc>
      </w:tr>
      <w:tr w:rsidR="00551600" w:rsidRPr="009804A3" w14:paraId="6537F801" w14:textId="77777777" w:rsidTr="009804A3">
        <w:trPr>
          <w:trHeight w:val="342"/>
          <w:jc w:val="center"/>
        </w:trPr>
        <w:tc>
          <w:tcPr>
            <w:tcW w:w="1923" w:type="dxa"/>
            <w:shd w:val="clear" w:color="auto" w:fill="auto"/>
            <w:vAlign w:val="center"/>
            <w:hideMark/>
          </w:tcPr>
          <w:p w14:paraId="3B8A904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4940</w:t>
            </w:r>
          </w:p>
        </w:tc>
        <w:tc>
          <w:tcPr>
            <w:tcW w:w="7977" w:type="dxa"/>
            <w:shd w:val="clear" w:color="auto" w:fill="auto"/>
            <w:vAlign w:val="center"/>
            <w:hideMark/>
          </w:tcPr>
          <w:p w14:paraId="4DCDA4C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Telemarketers</w:t>
            </w:r>
          </w:p>
        </w:tc>
      </w:tr>
      <w:tr w:rsidR="00551600" w:rsidRPr="009804A3" w14:paraId="0BEADDDB" w14:textId="77777777" w:rsidTr="009804A3">
        <w:trPr>
          <w:trHeight w:val="342"/>
          <w:jc w:val="center"/>
        </w:trPr>
        <w:tc>
          <w:tcPr>
            <w:tcW w:w="1923" w:type="dxa"/>
            <w:shd w:val="clear" w:color="auto" w:fill="auto"/>
            <w:vAlign w:val="center"/>
            <w:hideMark/>
          </w:tcPr>
          <w:p w14:paraId="2F322CA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4950</w:t>
            </w:r>
          </w:p>
        </w:tc>
        <w:tc>
          <w:tcPr>
            <w:tcW w:w="7977" w:type="dxa"/>
            <w:shd w:val="clear" w:color="auto" w:fill="auto"/>
            <w:vAlign w:val="center"/>
            <w:hideMark/>
          </w:tcPr>
          <w:p w14:paraId="32E8114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Door-To-Door Sales Workers, News and Street Vendors, and Related Workers</w:t>
            </w:r>
          </w:p>
        </w:tc>
      </w:tr>
      <w:tr w:rsidR="00551600" w:rsidRPr="009804A3" w14:paraId="34E7E69B" w14:textId="77777777" w:rsidTr="009804A3">
        <w:trPr>
          <w:trHeight w:val="342"/>
          <w:jc w:val="center"/>
        </w:trPr>
        <w:tc>
          <w:tcPr>
            <w:tcW w:w="1923" w:type="dxa"/>
            <w:shd w:val="clear" w:color="auto" w:fill="auto"/>
            <w:vAlign w:val="center"/>
            <w:hideMark/>
          </w:tcPr>
          <w:p w14:paraId="4C4DDBF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4960</w:t>
            </w:r>
          </w:p>
        </w:tc>
        <w:tc>
          <w:tcPr>
            <w:tcW w:w="7977" w:type="dxa"/>
            <w:shd w:val="clear" w:color="auto" w:fill="auto"/>
            <w:vAlign w:val="center"/>
            <w:hideMark/>
          </w:tcPr>
          <w:p w14:paraId="61FCA8E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Sales and Related Workers, All Other</w:t>
            </w:r>
          </w:p>
        </w:tc>
      </w:tr>
      <w:tr w:rsidR="00551600" w:rsidRPr="009804A3" w14:paraId="121CEBF0" w14:textId="77777777" w:rsidTr="009804A3">
        <w:trPr>
          <w:trHeight w:val="342"/>
          <w:jc w:val="center"/>
        </w:trPr>
        <w:tc>
          <w:tcPr>
            <w:tcW w:w="1923" w:type="dxa"/>
            <w:shd w:val="clear" w:color="auto" w:fill="auto"/>
            <w:vAlign w:val="center"/>
            <w:hideMark/>
          </w:tcPr>
          <w:p w14:paraId="3F868F7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5000</w:t>
            </w:r>
          </w:p>
        </w:tc>
        <w:tc>
          <w:tcPr>
            <w:tcW w:w="7977" w:type="dxa"/>
            <w:shd w:val="clear" w:color="auto" w:fill="auto"/>
            <w:vAlign w:val="center"/>
            <w:hideMark/>
          </w:tcPr>
          <w:p w14:paraId="283B9DA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Office and Administrative Support Workers</w:t>
            </w:r>
          </w:p>
        </w:tc>
      </w:tr>
      <w:tr w:rsidR="00551600" w:rsidRPr="009804A3" w14:paraId="7C70E6A1" w14:textId="77777777" w:rsidTr="009804A3">
        <w:trPr>
          <w:trHeight w:val="342"/>
          <w:jc w:val="center"/>
        </w:trPr>
        <w:tc>
          <w:tcPr>
            <w:tcW w:w="1923" w:type="dxa"/>
            <w:shd w:val="clear" w:color="auto" w:fill="auto"/>
            <w:vAlign w:val="center"/>
            <w:hideMark/>
          </w:tcPr>
          <w:p w14:paraId="7A9413D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5010</w:t>
            </w:r>
          </w:p>
        </w:tc>
        <w:tc>
          <w:tcPr>
            <w:tcW w:w="7977" w:type="dxa"/>
            <w:shd w:val="clear" w:color="auto" w:fill="auto"/>
            <w:vAlign w:val="center"/>
            <w:hideMark/>
          </w:tcPr>
          <w:p w14:paraId="1DCA7ED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Switchboard Operators, Including Answering Service</w:t>
            </w:r>
          </w:p>
        </w:tc>
      </w:tr>
      <w:tr w:rsidR="00551600" w:rsidRPr="009804A3" w14:paraId="47FFAACF" w14:textId="77777777" w:rsidTr="009804A3">
        <w:trPr>
          <w:trHeight w:val="342"/>
          <w:jc w:val="center"/>
        </w:trPr>
        <w:tc>
          <w:tcPr>
            <w:tcW w:w="1923" w:type="dxa"/>
            <w:shd w:val="clear" w:color="auto" w:fill="auto"/>
            <w:vAlign w:val="center"/>
            <w:hideMark/>
          </w:tcPr>
          <w:p w14:paraId="124C973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5020</w:t>
            </w:r>
          </w:p>
        </w:tc>
        <w:tc>
          <w:tcPr>
            <w:tcW w:w="7977" w:type="dxa"/>
            <w:shd w:val="clear" w:color="auto" w:fill="auto"/>
            <w:vAlign w:val="center"/>
            <w:hideMark/>
          </w:tcPr>
          <w:p w14:paraId="1F52D69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Telephone Operators</w:t>
            </w:r>
          </w:p>
        </w:tc>
      </w:tr>
      <w:tr w:rsidR="00551600" w:rsidRPr="009804A3" w14:paraId="542B8BE4" w14:textId="77777777" w:rsidTr="009804A3">
        <w:trPr>
          <w:trHeight w:val="342"/>
          <w:jc w:val="center"/>
        </w:trPr>
        <w:tc>
          <w:tcPr>
            <w:tcW w:w="1923" w:type="dxa"/>
            <w:shd w:val="clear" w:color="auto" w:fill="auto"/>
            <w:vAlign w:val="center"/>
            <w:hideMark/>
          </w:tcPr>
          <w:p w14:paraId="3648B16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5030</w:t>
            </w:r>
          </w:p>
        </w:tc>
        <w:tc>
          <w:tcPr>
            <w:tcW w:w="7977" w:type="dxa"/>
            <w:shd w:val="clear" w:color="auto" w:fill="auto"/>
            <w:vAlign w:val="center"/>
            <w:hideMark/>
          </w:tcPr>
          <w:p w14:paraId="1DC9721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Communications Equipment Operators, All Other</w:t>
            </w:r>
          </w:p>
        </w:tc>
      </w:tr>
      <w:tr w:rsidR="00551600" w:rsidRPr="009804A3" w14:paraId="1ABD5CDE" w14:textId="77777777" w:rsidTr="009804A3">
        <w:trPr>
          <w:trHeight w:val="342"/>
          <w:jc w:val="center"/>
        </w:trPr>
        <w:tc>
          <w:tcPr>
            <w:tcW w:w="1923" w:type="dxa"/>
            <w:shd w:val="clear" w:color="auto" w:fill="auto"/>
            <w:vAlign w:val="center"/>
            <w:hideMark/>
          </w:tcPr>
          <w:p w14:paraId="25A27D0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5100</w:t>
            </w:r>
          </w:p>
        </w:tc>
        <w:tc>
          <w:tcPr>
            <w:tcW w:w="7977" w:type="dxa"/>
            <w:shd w:val="clear" w:color="auto" w:fill="auto"/>
            <w:vAlign w:val="center"/>
            <w:hideMark/>
          </w:tcPr>
          <w:p w14:paraId="65A2344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Bill and Account Collectors</w:t>
            </w:r>
          </w:p>
        </w:tc>
      </w:tr>
      <w:tr w:rsidR="00551600" w:rsidRPr="009804A3" w14:paraId="4B2E2BCA" w14:textId="77777777" w:rsidTr="009804A3">
        <w:trPr>
          <w:trHeight w:val="342"/>
          <w:jc w:val="center"/>
        </w:trPr>
        <w:tc>
          <w:tcPr>
            <w:tcW w:w="1923" w:type="dxa"/>
            <w:shd w:val="clear" w:color="auto" w:fill="auto"/>
            <w:vAlign w:val="center"/>
            <w:hideMark/>
          </w:tcPr>
          <w:p w14:paraId="6DA083E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5110</w:t>
            </w:r>
          </w:p>
        </w:tc>
        <w:tc>
          <w:tcPr>
            <w:tcW w:w="7977" w:type="dxa"/>
            <w:shd w:val="clear" w:color="auto" w:fill="auto"/>
            <w:vAlign w:val="center"/>
            <w:hideMark/>
          </w:tcPr>
          <w:p w14:paraId="41F0BA7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Billing and Posting Clerks and Machine Operators</w:t>
            </w:r>
          </w:p>
        </w:tc>
      </w:tr>
      <w:tr w:rsidR="00551600" w:rsidRPr="009804A3" w14:paraId="4217975E" w14:textId="77777777" w:rsidTr="009804A3">
        <w:trPr>
          <w:trHeight w:val="342"/>
          <w:jc w:val="center"/>
        </w:trPr>
        <w:tc>
          <w:tcPr>
            <w:tcW w:w="1923" w:type="dxa"/>
            <w:shd w:val="clear" w:color="auto" w:fill="auto"/>
            <w:vAlign w:val="center"/>
            <w:hideMark/>
          </w:tcPr>
          <w:p w14:paraId="4552C5F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5120</w:t>
            </w:r>
          </w:p>
        </w:tc>
        <w:tc>
          <w:tcPr>
            <w:tcW w:w="7977" w:type="dxa"/>
            <w:shd w:val="clear" w:color="auto" w:fill="auto"/>
            <w:vAlign w:val="center"/>
            <w:hideMark/>
          </w:tcPr>
          <w:p w14:paraId="1380751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Bookkeeping, Accounting, and Auditing Clerks</w:t>
            </w:r>
          </w:p>
        </w:tc>
      </w:tr>
      <w:tr w:rsidR="00551600" w:rsidRPr="009804A3" w14:paraId="338AD723" w14:textId="77777777" w:rsidTr="009804A3">
        <w:trPr>
          <w:trHeight w:val="342"/>
          <w:jc w:val="center"/>
        </w:trPr>
        <w:tc>
          <w:tcPr>
            <w:tcW w:w="1923" w:type="dxa"/>
            <w:shd w:val="clear" w:color="auto" w:fill="auto"/>
            <w:vAlign w:val="center"/>
            <w:hideMark/>
          </w:tcPr>
          <w:p w14:paraId="1E16BF9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5130</w:t>
            </w:r>
          </w:p>
        </w:tc>
        <w:tc>
          <w:tcPr>
            <w:tcW w:w="7977" w:type="dxa"/>
            <w:shd w:val="clear" w:color="auto" w:fill="auto"/>
            <w:vAlign w:val="center"/>
            <w:hideMark/>
          </w:tcPr>
          <w:p w14:paraId="69C1313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Gaming Cage Workers</w:t>
            </w:r>
          </w:p>
        </w:tc>
      </w:tr>
      <w:tr w:rsidR="00551600" w:rsidRPr="009804A3" w14:paraId="2DC5F386" w14:textId="77777777" w:rsidTr="009804A3">
        <w:trPr>
          <w:trHeight w:val="342"/>
          <w:jc w:val="center"/>
        </w:trPr>
        <w:tc>
          <w:tcPr>
            <w:tcW w:w="1923" w:type="dxa"/>
            <w:shd w:val="clear" w:color="auto" w:fill="auto"/>
            <w:vAlign w:val="center"/>
            <w:hideMark/>
          </w:tcPr>
          <w:p w14:paraId="706C3BB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5140</w:t>
            </w:r>
          </w:p>
        </w:tc>
        <w:tc>
          <w:tcPr>
            <w:tcW w:w="7977" w:type="dxa"/>
            <w:shd w:val="clear" w:color="auto" w:fill="auto"/>
            <w:vAlign w:val="center"/>
            <w:hideMark/>
          </w:tcPr>
          <w:p w14:paraId="033BF22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Payroll and Timekeeping Clerks</w:t>
            </w:r>
          </w:p>
        </w:tc>
      </w:tr>
      <w:tr w:rsidR="00551600" w:rsidRPr="009804A3" w14:paraId="5A313CC4" w14:textId="77777777" w:rsidTr="009804A3">
        <w:trPr>
          <w:trHeight w:val="342"/>
          <w:jc w:val="center"/>
        </w:trPr>
        <w:tc>
          <w:tcPr>
            <w:tcW w:w="1923" w:type="dxa"/>
            <w:shd w:val="clear" w:color="auto" w:fill="auto"/>
            <w:vAlign w:val="center"/>
            <w:hideMark/>
          </w:tcPr>
          <w:p w14:paraId="1E1C335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5150</w:t>
            </w:r>
          </w:p>
        </w:tc>
        <w:tc>
          <w:tcPr>
            <w:tcW w:w="7977" w:type="dxa"/>
            <w:shd w:val="clear" w:color="auto" w:fill="auto"/>
            <w:vAlign w:val="center"/>
            <w:hideMark/>
          </w:tcPr>
          <w:p w14:paraId="3AEABBB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Procurement Clerks</w:t>
            </w:r>
          </w:p>
        </w:tc>
      </w:tr>
      <w:tr w:rsidR="00551600" w:rsidRPr="009804A3" w14:paraId="5979DF21" w14:textId="77777777" w:rsidTr="009804A3">
        <w:trPr>
          <w:trHeight w:val="342"/>
          <w:jc w:val="center"/>
        </w:trPr>
        <w:tc>
          <w:tcPr>
            <w:tcW w:w="1923" w:type="dxa"/>
            <w:shd w:val="clear" w:color="auto" w:fill="auto"/>
            <w:vAlign w:val="center"/>
            <w:hideMark/>
          </w:tcPr>
          <w:p w14:paraId="2DF515C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5160</w:t>
            </w:r>
          </w:p>
        </w:tc>
        <w:tc>
          <w:tcPr>
            <w:tcW w:w="7977" w:type="dxa"/>
            <w:shd w:val="clear" w:color="auto" w:fill="auto"/>
            <w:vAlign w:val="center"/>
            <w:hideMark/>
          </w:tcPr>
          <w:p w14:paraId="2E504BD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Tellers</w:t>
            </w:r>
          </w:p>
        </w:tc>
      </w:tr>
      <w:tr w:rsidR="00551600" w:rsidRPr="009804A3" w14:paraId="2273FC54" w14:textId="77777777" w:rsidTr="009804A3">
        <w:trPr>
          <w:trHeight w:val="342"/>
          <w:jc w:val="center"/>
        </w:trPr>
        <w:tc>
          <w:tcPr>
            <w:tcW w:w="1923" w:type="dxa"/>
            <w:shd w:val="clear" w:color="auto" w:fill="auto"/>
            <w:vAlign w:val="center"/>
            <w:hideMark/>
          </w:tcPr>
          <w:p w14:paraId="3371CA0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5200</w:t>
            </w:r>
          </w:p>
        </w:tc>
        <w:tc>
          <w:tcPr>
            <w:tcW w:w="7977" w:type="dxa"/>
            <w:shd w:val="clear" w:color="auto" w:fill="auto"/>
            <w:vAlign w:val="center"/>
            <w:hideMark/>
          </w:tcPr>
          <w:p w14:paraId="2F6074F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Brokerage Clerks</w:t>
            </w:r>
          </w:p>
        </w:tc>
      </w:tr>
      <w:tr w:rsidR="00551600" w:rsidRPr="009804A3" w14:paraId="60236542" w14:textId="77777777" w:rsidTr="009804A3">
        <w:trPr>
          <w:trHeight w:val="342"/>
          <w:jc w:val="center"/>
        </w:trPr>
        <w:tc>
          <w:tcPr>
            <w:tcW w:w="1923" w:type="dxa"/>
            <w:shd w:val="clear" w:color="auto" w:fill="auto"/>
            <w:vAlign w:val="center"/>
            <w:hideMark/>
          </w:tcPr>
          <w:p w14:paraId="56A3D8C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5210</w:t>
            </w:r>
          </w:p>
        </w:tc>
        <w:tc>
          <w:tcPr>
            <w:tcW w:w="7977" w:type="dxa"/>
            <w:shd w:val="clear" w:color="auto" w:fill="auto"/>
            <w:vAlign w:val="center"/>
            <w:hideMark/>
          </w:tcPr>
          <w:p w14:paraId="66BF9E2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Correspondence Clerks</w:t>
            </w:r>
          </w:p>
        </w:tc>
      </w:tr>
      <w:tr w:rsidR="00551600" w:rsidRPr="009804A3" w14:paraId="4B9B44B1" w14:textId="77777777" w:rsidTr="009804A3">
        <w:trPr>
          <w:trHeight w:val="342"/>
          <w:jc w:val="center"/>
        </w:trPr>
        <w:tc>
          <w:tcPr>
            <w:tcW w:w="1923" w:type="dxa"/>
            <w:shd w:val="clear" w:color="auto" w:fill="auto"/>
            <w:vAlign w:val="center"/>
            <w:hideMark/>
          </w:tcPr>
          <w:p w14:paraId="48F0711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5220</w:t>
            </w:r>
          </w:p>
        </w:tc>
        <w:tc>
          <w:tcPr>
            <w:tcW w:w="7977" w:type="dxa"/>
            <w:shd w:val="clear" w:color="auto" w:fill="auto"/>
            <w:vAlign w:val="center"/>
            <w:hideMark/>
          </w:tcPr>
          <w:p w14:paraId="4B2E55B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Court, Municipal, and License Clerks</w:t>
            </w:r>
          </w:p>
        </w:tc>
      </w:tr>
      <w:tr w:rsidR="00551600" w:rsidRPr="009804A3" w14:paraId="545DDFAF" w14:textId="77777777" w:rsidTr="009804A3">
        <w:trPr>
          <w:trHeight w:val="342"/>
          <w:jc w:val="center"/>
        </w:trPr>
        <w:tc>
          <w:tcPr>
            <w:tcW w:w="1923" w:type="dxa"/>
            <w:shd w:val="clear" w:color="auto" w:fill="auto"/>
            <w:vAlign w:val="center"/>
            <w:hideMark/>
          </w:tcPr>
          <w:p w14:paraId="1EA713C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5230</w:t>
            </w:r>
          </w:p>
        </w:tc>
        <w:tc>
          <w:tcPr>
            <w:tcW w:w="7977" w:type="dxa"/>
            <w:shd w:val="clear" w:color="auto" w:fill="auto"/>
            <w:vAlign w:val="center"/>
            <w:hideMark/>
          </w:tcPr>
          <w:p w14:paraId="0AAE1B6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Credit Authorizers, Checkers, and Clerks</w:t>
            </w:r>
          </w:p>
        </w:tc>
      </w:tr>
      <w:tr w:rsidR="00551600" w:rsidRPr="009804A3" w14:paraId="5B4CBBCD" w14:textId="77777777" w:rsidTr="009804A3">
        <w:trPr>
          <w:trHeight w:val="342"/>
          <w:jc w:val="center"/>
        </w:trPr>
        <w:tc>
          <w:tcPr>
            <w:tcW w:w="1923" w:type="dxa"/>
            <w:shd w:val="clear" w:color="auto" w:fill="auto"/>
            <w:vAlign w:val="center"/>
            <w:hideMark/>
          </w:tcPr>
          <w:p w14:paraId="305B2F4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5240</w:t>
            </w:r>
          </w:p>
        </w:tc>
        <w:tc>
          <w:tcPr>
            <w:tcW w:w="7977" w:type="dxa"/>
            <w:shd w:val="clear" w:color="auto" w:fill="auto"/>
            <w:vAlign w:val="center"/>
            <w:hideMark/>
          </w:tcPr>
          <w:p w14:paraId="3532073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Customer Service Representatives</w:t>
            </w:r>
          </w:p>
        </w:tc>
      </w:tr>
      <w:tr w:rsidR="00551600" w:rsidRPr="009804A3" w14:paraId="10D05214" w14:textId="77777777" w:rsidTr="009804A3">
        <w:trPr>
          <w:trHeight w:val="342"/>
          <w:jc w:val="center"/>
        </w:trPr>
        <w:tc>
          <w:tcPr>
            <w:tcW w:w="1923" w:type="dxa"/>
            <w:shd w:val="clear" w:color="auto" w:fill="auto"/>
            <w:vAlign w:val="center"/>
            <w:hideMark/>
          </w:tcPr>
          <w:p w14:paraId="29CD7EF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5250</w:t>
            </w:r>
          </w:p>
        </w:tc>
        <w:tc>
          <w:tcPr>
            <w:tcW w:w="7977" w:type="dxa"/>
            <w:shd w:val="clear" w:color="auto" w:fill="auto"/>
            <w:vAlign w:val="center"/>
            <w:hideMark/>
          </w:tcPr>
          <w:p w14:paraId="4B8D8FB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Eligibility Interviewers, Government Programs</w:t>
            </w:r>
          </w:p>
        </w:tc>
      </w:tr>
      <w:tr w:rsidR="00551600" w:rsidRPr="009804A3" w14:paraId="6B9151F7" w14:textId="77777777" w:rsidTr="009804A3">
        <w:trPr>
          <w:trHeight w:val="342"/>
          <w:jc w:val="center"/>
        </w:trPr>
        <w:tc>
          <w:tcPr>
            <w:tcW w:w="1923" w:type="dxa"/>
            <w:shd w:val="clear" w:color="auto" w:fill="auto"/>
            <w:vAlign w:val="center"/>
            <w:hideMark/>
          </w:tcPr>
          <w:p w14:paraId="22E98BE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5260</w:t>
            </w:r>
          </w:p>
        </w:tc>
        <w:tc>
          <w:tcPr>
            <w:tcW w:w="7977" w:type="dxa"/>
            <w:shd w:val="clear" w:color="auto" w:fill="auto"/>
            <w:vAlign w:val="center"/>
            <w:hideMark/>
          </w:tcPr>
          <w:p w14:paraId="74A7FC9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File Clerks</w:t>
            </w:r>
          </w:p>
        </w:tc>
      </w:tr>
      <w:tr w:rsidR="00551600" w:rsidRPr="009804A3" w14:paraId="3D3E0DC4" w14:textId="77777777" w:rsidTr="009804A3">
        <w:trPr>
          <w:trHeight w:val="342"/>
          <w:jc w:val="center"/>
        </w:trPr>
        <w:tc>
          <w:tcPr>
            <w:tcW w:w="1923" w:type="dxa"/>
            <w:shd w:val="clear" w:color="auto" w:fill="auto"/>
            <w:vAlign w:val="center"/>
            <w:hideMark/>
          </w:tcPr>
          <w:p w14:paraId="4102645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5300</w:t>
            </w:r>
          </w:p>
        </w:tc>
        <w:tc>
          <w:tcPr>
            <w:tcW w:w="7977" w:type="dxa"/>
            <w:shd w:val="clear" w:color="auto" w:fill="auto"/>
            <w:vAlign w:val="center"/>
            <w:hideMark/>
          </w:tcPr>
          <w:p w14:paraId="13D0684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Hotel, Motel, and Resort Desk Clerks</w:t>
            </w:r>
          </w:p>
        </w:tc>
      </w:tr>
      <w:tr w:rsidR="00551600" w:rsidRPr="009804A3" w14:paraId="4C84F55A" w14:textId="77777777" w:rsidTr="009804A3">
        <w:trPr>
          <w:trHeight w:val="342"/>
          <w:jc w:val="center"/>
        </w:trPr>
        <w:tc>
          <w:tcPr>
            <w:tcW w:w="1923" w:type="dxa"/>
            <w:shd w:val="clear" w:color="auto" w:fill="auto"/>
            <w:vAlign w:val="center"/>
            <w:hideMark/>
          </w:tcPr>
          <w:p w14:paraId="10A2F01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5310</w:t>
            </w:r>
          </w:p>
        </w:tc>
        <w:tc>
          <w:tcPr>
            <w:tcW w:w="7977" w:type="dxa"/>
            <w:shd w:val="clear" w:color="auto" w:fill="auto"/>
            <w:vAlign w:val="center"/>
            <w:hideMark/>
          </w:tcPr>
          <w:p w14:paraId="55E1A50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Interviewers, Except Eligibility and Loan</w:t>
            </w:r>
          </w:p>
        </w:tc>
      </w:tr>
      <w:tr w:rsidR="00551600" w:rsidRPr="009804A3" w14:paraId="620D519E" w14:textId="77777777" w:rsidTr="009804A3">
        <w:trPr>
          <w:trHeight w:val="342"/>
          <w:jc w:val="center"/>
        </w:trPr>
        <w:tc>
          <w:tcPr>
            <w:tcW w:w="1923" w:type="dxa"/>
            <w:shd w:val="clear" w:color="auto" w:fill="auto"/>
            <w:vAlign w:val="center"/>
            <w:hideMark/>
          </w:tcPr>
          <w:p w14:paraId="23C5688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5320</w:t>
            </w:r>
          </w:p>
        </w:tc>
        <w:tc>
          <w:tcPr>
            <w:tcW w:w="7977" w:type="dxa"/>
            <w:shd w:val="clear" w:color="auto" w:fill="auto"/>
            <w:vAlign w:val="center"/>
            <w:hideMark/>
          </w:tcPr>
          <w:p w14:paraId="6748771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Library Assistants, Clerical</w:t>
            </w:r>
          </w:p>
        </w:tc>
      </w:tr>
      <w:tr w:rsidR="00551600" w:rsidRPr="009804A3" w14:paraId="6221EE99" w14:textId="77777777" w:rsidTr="009804A3">
        <w:trPr>
          <w:trHeight w:val="342"/>
          <w:jc w:val="center"/>
        </w:trPr>
        <w:tc>
          <w:tcPr>
            <w:tcW w:w="1923" w:type="dxa"/>
            <w:shd w:val="clear" w:color="auto" w:fill="auto"/>
            <w:vAlign w:val="center"/>
            <w:hideMark/>
          </w:tcPr>
          <w:p w14:paraId="3401174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5330</w:t>
            </w:r>
          </w:p>
        </w:tc>
        <w:tc>
          <w:tcPr>
            <w:tcW w:w="7977" w:type="dxa"/>
            <w:shd w:val="clear" w:color="auto" w:fill="auto"/>
            <w:vAlign w:val="center"/>
            <w:hideMark/>
          </w:tcPr>
          <w:p w14:paraId="28E7DD4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Loan Interviewers and Clerks</w:t>
            </w:r>
          </w:p>
        </w:tc>
      </w:tr>
      <w:tr w:rsidR="00551600" w:rsidRPr="009804A3" w14:paraId="0F032DB2" w14:textId="77777777" w:rsidTr="009804A3">
        <w:trPr>
          <w:trHeight w:val="342"/>
          <w:jc w:val="center"/>
        </w:trPr>
        <w:tc>
          <w:tcPr>
            <w:tcW w:w="1923" w:type="dxa"/>
            <w:shd w:val="clear" w:color="auto" w:fill="auto"/>
            <w:vAlign w:val="center"/>
            <w:hideMark/>
          </w:tcPr>
          <w:p w14:paraId="4ACB47B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5340</w:t>
            </w:r>
          </w:p>
        </w:tc>
        <w:tc>
          <w:tcPr>
            <w:tcW w:w="7977" w:type="dxa"/>
            <w:shd w:val="clear" w:color="auto" w:fill="auto"/>
            <w:vAlign w:val="center"/>
            <w:hideMark/>
          </w:tcPr>
          <w:p w14:paraId="7389F83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New Accounts Clerks</w:t>
            </w:r>
          </w:p>
        </w:tc>
      </w:tr>
      <w:tr w:rsidR="00551600" w:rsidRPr="009804A3" w14:paraId="234DC3F4" w14:textId="77777777" w:rsidTr="009804A3">
        <w:trPr>
          <w:trHeight w:val="342"/>
          <w:jc w:val="center"/>
        </w:trPr>
        <w:tc>
          <w:tcPr>
            <w:tcW w:w="1923" w:type="dxa"/>
            <w:shd w:val="clear" w:color="auto" w:fill="auto"/>
            <w:vAlign w:val="center"/>
            <w:hideMark/>
          </w:tcPr>
          <w:p w14:paraId="07FCBAA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5350</w:t>
            </w:r>
          </w:p>
        </w:tc>
        <w:tc>
          <w:tcPr>
            <w:tcW w:w="7977" w:type="dxa"/>
            <w:shd w:val="clear" w:color="auto" w:fill="auto"/>
            <w:vAlign w:val="center"/>
            <w:hideMark/>
          </w:tcPr>
          <w:p w14:paraId="0590E92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Order Clerks</w:t>
            </w:r>
          </w:p>
        </w:tc>
      </w:tr>
      <w:tr w:rsidR="00551600" w:rsidRPr="009804A3" w14:paraId="7CBF0588" w14:textId="77777777" w:rsidTr="009804A3">
        <w:trPr>
          <w:trHeight w:val="342"/>
          <w:jc w:val="center"/>
        </w:trPr>
        <w:tc>
          <w:tcPr>
            <w:tcW w:w="1923" w:type="dxa"/>
            <w:shd w:val="clear" w:color="auto" w:fill="auto"/>
            <w:vAlign w:val="center"/>
            <w:hideMark/>
          </w:tcPr>
          <w:p w14:paraId="79633D5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5360</w:t>
            </w:r>
          </w:p>
        </w:tc>
        <w:tc>
          <w:tcPr>
            <w:tcW w:w="7977" w:type="dxa"/>
            <w:shd w:val="clear" w:color="auto" w:fill="auto"/>
            <w:vAlign w:val="center"/>
            <w:hideMark/>
          </w:tcPr>
          <w:p w14:paraId="6F35C47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Human Resources Assistants, Except Payroll and Timekeeping</w:t>
            </w:r>
          </w:p>
        </w:tc>
      </w:tr>
      <w:tr w:rsidR="00551600" w:rsidRPr="009804A3" w14:paraId="428D21FC" w14:textId="77777777" w:rsidTr="009804A3">
        <w:trPr>
          <w:trHeight w:val="342"/>
          <w:jc w:val="center"/>
        </w:trPr>
        <w:tc>
          <w:tcPr>
            <w:tcW w:w="1923" w:type="dxa"/>
            <w:shd w:val="clear" w:color="auto" w:fill="auto"/>
            <w:vAlign w:val="center"/>
            <w:hideMark/>
          </w:tcPr>
          <w:p w14:paraId="47443FC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5400</w:t>
            </w:r>
          </w:p>
        </w:tc>
        <w:tc>
          <w:tcPr>
            <w:tcW w:w="7977" w:type="dxa"/>
            <w:shd w:val="clear" w:color="auto" w:fill="auto"/>
            <w:vAlign w:val="center"/>
            <w:hideMark/>
          </w:tcPr>
          <w:p w14:paraId="205045A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Receptionists and Information Clerks</w:t>
            </w:r>
          </w:p>
        </w:tc>
      </w:tr>
      <w:tr w:rsidR="00551600" w:rsidRPr="009804A3" w14:paraId="3BA03654" w14:textId="77777777" w:rsidTr="009804A3">
        <w:trPr>
          <w:trHeight w:val="342"/>
          <w:jc w:val="center"/>
        </w:trPr>
        <w:tc>
          <w:tcPr>
            <w:tcW w:w="1923" w:type="dxa"/>
            <w:shd w:val="clear" w:color="auto" w:fill="auto"/>
            <w:vAlign w:val="center"/>
            <w:hideMark/>
          </w:tcPr>
          <w:p w14:paraId="3B5DA63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5410</w:t>
            </w:r>
          </w:p>
        </w:tc>
        <w:tc>
          <w:tcPr>
            <w:tcW w:w="7977" w:type="dxa"/>
            <w:shd w:val="clear" w:color="auto" w:fill="auto"/>
            <w:vAlign w:val="center"/>
            <w:hideMark/>
          </w:tcPr>
          <w:p w14:paraId="12BEC53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Reservation and Transportation Ticket Agents and Travel Clerks</w:t>
            </w:r>
          </w:p>
        </w:tc>
      </w:tr>
      <w:tr w:rsidR="00551600" w:rsidRPr="009804A3" w14:paraId="51CBE1E0" w14:textId="77777777" w:rsidTr="009804A3">
        <w:trPr>
          <w:trHeight w:val="342"/>
          <w:jc w:val="center"/>
        </w:trPr>
        <w:tc>
          <w:tcPr>
            <w:tcW w:w="1923" w:type="dxa"/>
            <w:shd w:val="clear" w:color="auto" w:fill="auto"/>
            <w:vAlign w:val="center"/>
            <w:hideMark/>
          </w:tcPr>
          <w:p w14:paraId="0C51179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5420</w:t>
            </w:r>
          </w:p>
        </w:tc>
        <w:tc>
          <w:tcPr>
            <w:tcW w:w="7977" w:type="dxa"/>
            <w:shd w:val="clear" w:color="auto" w:fill="auto"/>
            <w:vAlign w:val="center"/>
            <w:hideMark/>
          </w:tcPr>
          <w:p w14:paraId="1E021AD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Information and Record Clerks, All Other</w:t>
            </w:r>
          </w:p>
        </w:tc>
      </w:tr>
      <w:tr w:rsidR="00551600" w:rsidRPr="009804A3" w14:paraId="70ED38BE" w14:textId="77777777" w:rsidTr="009804A3">
        <w:trPr>
          <w:trHeight w:val="342"/>
          <w:jc w:val="center"/>
        </w:trPr>
        <w:tc>
          <w:tcPr>
            <w:tcW w:w="1923" w:type="dxa"/>
            <w:shd w:val="clear" w:color="auto" w:fill="auto"/>
            <w:vAlign w:val="center"/>
            <w:hideMark/>
          </w:tcPr>
          <w:p w14:paraId="15A5245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5500</w:t>
            </w:r>
          </w:p>
        </w:tc>
        <w:tc>
          <w:tcPr>
            <w:tcW w:w="7977" w:type="dxa"/>
            <w:shd w:val="clear" w:color="auto" w:fill="auto"/>
            <w:vAlign w:val="center"/>
            <w:hideMark/>
          </w:tcPr>
          <w:p w14:paraId="7B6F1E6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Cargo and Freight Agents</w:t>
            </w:r>
          </w:p>
        </w:tc>
      </w:tr>
      <w:tr w:rsidR="00551600" w:rsidRPr="009804A3" w14:paraId="36B0468D" w14:textId="77777777" w:rsidTr="009804A3">
        <w:trPr>
          <w:trHeight w:val="342"/>
          <w:jc w:val="center"/>
        </w:trPr>
        <w:tc>
          <w:tcPr>
            <w:tcW w:w="1923" w:type="dxa"/>
            <w:shd w:val="clear" w:color="auto" w:fill="auto"/>
            <w:vAlign w:val="center"/>
            <w:hideMark/>
          </w:tcPr>
          <w:p w14:paraId="57A6B23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5510</w:t>
            </w:r>
          </w:p>
        </w:tc>
        <w:tc>
          <w:tcPr>
            <w:tcW w:w="7977" w:type="dxa"/>
            <w:shd w:val="clear" w:color="auto" w:fill="auto"/>
            <w:vAlign w:val="center"/>
            <w:hideMark/>
          </w:tcPr>
          <w:p w14:paraId="310F655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Couriers and Messengers</w:t>
            </w:r>
          </w:p>
        </w:tc>
      </w:tr>
      <w:tr w:rsidR="00551600" w:rsidRPr="009804A3" w14:paraId="651EE3CD" w14:textId="77777777" w:rsidTr="009804A3">
        <w:trPr>
          <w:trHeight w:val="342"/>
          <w:jc w:val="center"/>
        </w:trPr>
        <w:tc>
          <w:tcPr>
            <w:tcW w:w="1923" w:type="dxa"/>
            <w:shd w:val="clear" w:color="auto" w:fill="auto"/>
            <w:vAlign w:val="center"/>
            <w:hideMark/>
          </w:tcPr>
          <w:p w14:paraId="238F57A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5520</w:t>
            </w:r>
          </w:p>
        </w:tc>
        <w:tc>
          <w:tcPr>
            <w:tcW w:w="7977" w:type="dxa"/>
            <w:shd w:val="clear" w:color="auto" w:fill="auto"/>
            <w:vAlign w:val="center"/>
            <w:hideMark/>
          </w:tcPr>
          <w:p w14:paraId="4D237A7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Dispatchers</w:t>
            </w:r>
          </w:p>
        </w:tc>
      </w:tr>
      <w:tr w:rsidR="00551600" w:rsidRPr="009804A3" w14:paraId="767B5698" w14:textId="77777777" w:rsidTr="009804A3">
        <w:trPr>
          <w:trHeight w:val="342"/>
          <w:jc w:val="center"/>
        </w:trPr>
        <w:tc>
          <w:tcPr>
            <w:tcW w:w="1923" w:type="dxa"/>
            <w:shd w:val="clear" w:color="auto" w:fill="auto"/>
            <w:vAlign w:val="center"/>
            <w:hideMark/>
          </w:tcPr>
          <w:p w14:paraId="6D1619D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5530</w:t>
            </w:r>
          </w:p>
        </w:tc>
        <w:tc>
          <w:tcPr>
            <w:tcW w:w="7977" w:type="dxa"/>
            <w:shd w:val="clear" w:color="auto" w:fill="auto"/>
            <w:vAlign w:val="center"/>
            <w:hideMark/>
          </w:tcPr>
          <w:p w14:paraId="03EB572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Meter Readers, Utilities</w:t>
            </w:r>
          </w:p>
        </w:tc>
      </w:tr>
      <w:tr w:rsidR="00551600" w:rsidRPr="009804A3" w14:paraId="31932669" w14:textId="77777777" w:rsidTr="009804A3">
        <w:trPr>
          <w:trHeight w:val="342"/>
          <w:jc w:val="center"/>
        </w:trPr>
        <w:tc>
          <w:tcPr>
            <w:tcW w:w="1923" w:type="dxa"/>
            <w:shd w:val="clear" w:color="auto" w:fill="auto"/>
            <w:vAlign w:val="center"/>
            <w:hideMark/>
          </w:tcPr>
          <w:p w14:paraId="74B606D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5540</w:t>
            </w:r>
          </w:p>
        </w:tc>
        <w:tc>
          <w:tcPr>
            <w:tcW w:w="7977" w:type="dxa"/>
            <w:shd w:val="clear" w:color="auto" w:fill="auto"/>
            <w:vAlign w:val="center"/>
            <w:hideMark/>
          </w:tcPr>
          <w:p w14:paraId="06316F9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Postal Service Clerks</w:t>
            </w:r>
          </w:p>
        </w:tc>
      </w:tr>
      <w:tr w:rsidR="00551600" w:rsidRPr="009804A3" w14:paraId="2167403B" w14:textId="77777777" w:rsidTr="009804A3">
        <w:trPr>
          <w:trHeight w:val="342"/>
          <w:jc w:val="center"/>
        </w:trPr>
        <w:tc>
          <w:tcPr>
            <w:tcW w:w="1923" w:type="dxa"/>
            <w:shd w:val="clear" w:color="auto" w:fill="auto"/>
            <w:vAlign w:val="center"/>
            <w:hideMark/>
          </w:tcPr>
          <w:p w14:paraId="75355E3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5550</w:t>
            </w:r>
          </w:p>
        </w:tc>
        <w:tc>
          <w:tcPr>
            <w:tcW w:w="7977" w:type="dxa"/>
            <w:shd w:val="clear" w:color="auto" w:fill="auto"/>
            <w:vAlign w:val="center"/>
            <w:hideMark/>
          </w:tcPr>
          <w:p w14:paraId="1B6C362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Postal Service Mail Carriers</w:t>
            </w:r>
          </w:p>
        </w:tc>
      </w:tr>
      <w:tr w:rsidR="00551600" w:rsidRPr="009804A3" w14:paraId="4308C5B5" w14:textId="77777777" w:rsidTr="009804A3">
        <w:trPr>
          <w:trHeight w:val="342"/>
          <w:jc w:val="center"/>
        </w:trPr>
        <w:tc>
          <w:tcPr>
            <w:tcW w:w="1923" w:type="dxa"/>
            <w:shd w:val="clear" w:color="auto" w:fill="auto"/>
            <w:vAlign w:val="center"/>
            <w:hideMark/>
          </w:tcPr>
          <w:p w14:paraId="1117CFC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5560</w:t>
            </w:r>
          </w:p>
        </w:tc>
        <w:tc>
          <w:tcPr>
            <w:tcW w:w="7977" w:type="dxa"/>
            <w:shd w:val="clear" w:color="auto" w:fill="auto"/>
            <w:vAlign w:val="center"/>
            <w:hideMark/>
          </w:tcPr>
          <w:p w14:paraId="598AF5E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Postal Service Mail Sorters, Processors, and Processing Machine Operators</w:t>
            </w:r>
          </w:p>
        </w:tc>
      </w:tr>
      <w:tr w:rsidR="00551600" w:rsidRPr="009804A3" w14:paraId="1EBAE7A2" w14:textId="77777777" w:rsidTr="009804A3">
        <w:trPr>
          <w:trHeight w:val="342"/>
          <w:jc w:val="center"/>
        </w:trPr>
        <w:tc>
          <w:tcPr>
            <w:tcW w:w="1923" w:type="dxa"/>
            <w:shd w:val="clear" w:color="auto" w:fill="auto"/>
            <w:vAlign w:val="center"/>
            <w:hideMark/>
          </w:tcPr>
          <w:p w14:paraId="4295975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5600</w:t>
            </w:r>
          </w:p>
        </w:tc>
        <w:tc>
          <w:tcPr>
            <w:tcW w:w="7977" w:type="dxa"/>
            <w:shd w:val="clear" w:color="auto" w:fill="auto"/>
            <w:vAlign w:val="center"/>
            <w:hideMark/>
          </w:tcPr>
          <w:p w14:paraId="7FDB64E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Production, Planning, and Expediting Clerks</w:t>
            </w:r>
          </w:p>
        </w:tc>
      </w:tr>
      <w:tr w:rsidR="00551600" w:rsidRPr="009804A3" w14:paraId="2113BBB7" w14:textId="77777777" w:rsidTr="009804A3">
        <w:trPr>
          <w:trHeight w:val="342"/>
          <w:jc w:val="center"/>
        </w:trPr>
        <w:tc>
          <w:tcPr>
            <w:tcW w:w="1923" w:type="dxa"/>
            <w:shd w:val="clear" w:color="auto" w:fill="auto"/>
            <w:vAlign w:val="center"/>
            <w:hideMark/>
          </w:tcPr>
          <w:p w14:paraId="0354F31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5610</w:t>
            </w:r>
          </w:p>
        </w:tc>
        <w:tc>
          <w:tcPr>
            <w:tcW w:w="7977" w:type="dxa"/>
            <w:shd w:val="clear" w:color="auto" w:fill="auto"/>
            <w:vAlign w:val="center"/>
            <w:hideMark/>
          </w:tcPr>
          <w:p w14:paraId="6CFF816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Shipping, Receiving, and Traffic Clerks</w:t>
            </w:r>
          </w:p>
        </w:tc>
      </w:tr>
      <w:tr w:rsidR="00551600" w:rsidRPr="009804A3" w14:paraId="466706FD" w14:textId="77777777" w:rsidTr="009804A3">
        <w:trPr>
          <w:trHeight w:val="342"/>
          <w:jc w:val="center"/>
        </w:trPr>
        <w:tc>
          <w:tcPr>
            <w:tcW w:w="1923" w:type="dxa"/>
            <w:shd w:val="clear" w:color="auto" w:fill="auto"/>
            <w:vAlign w:val="center"/>
            <w:hideMark/>
          </w:tcPr>
          <w:p w14:paraId="0D15128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5620</w:t>
            </w:r>
          </w:p>
        </w:tc>
        <w:tc>
          <w:tcPr>
            <w:tcW w:w="7977" w:type="dxa"/>
            <w:shd w:val="clear" w:color="auto" w:fill="auto"/>
            <w:vAlign w:val="center"/>
            <w:hideMark/>
          </w:tcPr>
          <w:p w14:paraId="7C75987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Stock Clerks and Order Fillers</w:t>
            </w:r>
          </w:p>
        </w:tc>
      </w:tr>
      <w:tr w:rsidR="00551600" w:rsidRPr="009804A3" w14:paraId="51CFAF38" w14:textId="77777777" w:rsidTr="009804A3">
        <w:trPr>
          <w:trHeight w:val="342"/>
          <w:jc w:val="center"/>
        </w:trPr>
        <w:tc>
          <w:tcPr>
            <w:tcW w:w="1923" w:type="dxa"/>
            <w:shd w:val="clear" w:color="auto" w:fill="auto"/>
            <w:vAlign w:val="center"/>
            <w:hideMark/>
          </w:tcPr>
          <w:p w14:paraId="7983F83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5630</w:t>
            </w:r>
          </w:p>
        </w:tc>
        <w:tc>
          <w:tcPr>
            <w:tcW w:w="7977" w:type="dxa"/>
            <w:shd w:val="clear" w:color="auto" w:fill="auto"/>
            <w:vAlign w:val="center"/>
            <w:hideMark/>
          </w:tcPr>
          <w:p w14:paraId="56D5594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Weighers, Measurers, Checkers, and Samplers, Recordkeeping</w:t>
            </w:r>
          </w:p>
        </w:tc>
      </w:tr>
      <w:tr w:rsidR="00551600" w:rsidRPr="009804A3" w14:paraId="24E63DB6" w14:textId="77777777" w:rsidTr="009804A3">
        <w:trPr>
          <w:trHeight w:val="342"/>
          <w:jc w:val="center"/>
        </w:trPr>
        <w:tc>
          <w:tcPr>
            <w:tcW w:w="1923" w:type="dxa"/>
            <w:shd w:val="clear" w:color="auto" w:fill="auto"/>
            <w:vAlign w:val="center"/>
            <w:hideMark/>
          </w:tcPr>
          <w:p w14:paraId="2781E5C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5700</w:t>
            </w:r>
          </w:p>
        </w:tc>
        <w:tc>
          <w:tcPr>
            <w:tcW w:w="7977" w:type="dxa"/>
            <w:shd w:val="clear" w:color="auto" w:fill="auto"/>
            <w:vAlign w:val="center"/>
            <w:hideMark/>
          </w:tcPr>
          <w:p w14:paraId="3D59462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Secretaries and Administrative Assistants</w:t>
            </w:r>
          </w:p>
        </w:tc>
      </w:tr>
      <w:tr w:rsidR="00551600" w:rsidRPr="009804A3" w14:paraId="28F500CA" w14:textId="77777777" w:rsidTr="009804A3">
        <w:trPr>
          <w:trHeight w:val="342"/>
          <w:jc w:val="center"/>
        </w:trPr>
        <w:tc>
          <w:tcPr>
            <w:tcW w:w="1923" w:type="dxa"/>
            <w:shd w:val="clear" w:color="auto" w:fill="auto"/>
            <w:vAlign w:val="center"/>
            <w:hideMark/>
          </w:tcPr>
          <w:p w14:paraId="2FDA314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5800</w:t>
            </w:r>
          </w:p>
        </w:tc>
        <w:tc>
          <w:tcPr>
            <w:tcW w:w="7977" w:type="dxa"/>
            <w:shd w:val="clear" w:color="auto" w:fill="auto"/>
            <w:vAlign w:val="center"/>
            <w:hideMark/>
          </w:tcPr>
          <w:p w14:paraId="60A1598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Operators</w:t>
            </w:r>
          </w:p>
        </w:tc>
      </w:tr>
      <w:tr w:rsidR="00551600" w:rsidRPr="009804A3" w14:paraId="6550D562" w14:textId="77777777" w:rsidTr="009804A3">
        <w:trPr>
          <w:trHeight w:val="342"/>
          <w:jc w:val="center"/>
        </w:trPr>
        <w:tc>
          <w:tcPr>
            <w:tcW w:w="1923" w:type="dxa"/>
            <w:shd w:val="clear" w:color="auto" w:fill="auto"/>
            <w:vAlign w:val="center"/>
            <w:hideMark/>
          </w:tcPr>
          <w:p w14:paraId="5A2C104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5810</w:t>
            </w:r>
          </w:p>
        </w:tc>
        <w:tc>
          <w:tcPr>
            <w:tcW w:w="7977" w:type="dxa"/>
            <w:shd w:val="clear" w:color="auto" w:fill="auto"/>
            <w:vAlign w:val="center"/>
            <w:hideMark/>
          </w:tcPr>
          <w:p w14:paraId="677A991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Data Entry Keyers</w:t>
            </w:r>
          </w:p>
        </w:tc>
      </w:tr>
      <w:tr w:rsidR="00551600" w:rsidRPr="009804A3" w14:paraId="2962B665" w14:textId="77777777" w:rsidTr="009804A3">
        <w:trPr>
          <w:trHeight w:val="342"/>
          <w:jc w:val="center"/>
        </w:trPr>
        <w:tc>
          <w:tcPr>
            <w:tcW w:w="1923" w:type="dxa"/>
            <w:shd w:val="clear" w:color="auto" w:fill="auto"/>
            <w:vAlign w:val="center"/>
            <w:hideMark/>
          </w:tcPr>
          <w:p w14:paraId="6917075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5820</w:t>
            </w:r>
          </w:p>
        </w:tc>
        <w:tc>
          <w:tcPr>
            <w:tcW w:w="7977" w:type="dxa"/>
            <w:shd w:val="clear" w:color="auto" w:fill="auto"/>
            <w:vAlign w:val="center"/>
            <w:hideMark/>
          </w:tcPr>
          <w:p w14:paraId="338250C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Word Processors and Typists</w:t>
            </w:r>
          </w:p>
        </w:tc>
      </w:tr>
      <w:tr w:rsidR="00551600" w:rsidRPr="009804A3" w14:paraId="2FBCDD81" w14:textId="77777777" w:rsidTr="009804A3">
        <w:trPr>
          <w:trHeight w:val="342"/>
          <w:jc w:val="center"/>
        </w:trPr>
        <w:tc>
          <w:tcPr>
            <w:tcW w:w="1923" w:type="dxa"/>
            <w:shd w:val="clear" w:color="auto" w:fill="auto"/>
            <w:vAlign w:val="center"/>
            <w:hideMark/>
          </w:tcPr>
          <w:p w14:paraId="4AFC061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5830</w:t>
            </w:r>
          </w:p>
        </w:tc>
        <w:tc>
          <w:tcPr>
            <w:tcW w:w="7977" w:type="dxa"/>
            <w:shd w:val="clear" w:color="auto" w:fill="auto"/>
            <w:vAlign w:val="center"/>
            <w:hideMark/>
          </w:tcPr>
          <w:p w14:paraId="4181E86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Desktop Publishers</w:t>
            </w:r>
          </w:p>
        </w:tc>
      </w:tr>
      <w:tr w:rsidR="00551600" w:rsidRPr="009804A3" w14:paraId="479F0B9A" w14:textId="77777777" w:rsidTr="009804A3">
        <w:trPr>
          <w:trHeight w:val="342"/>
          <w:jc w:val="center"/>
        </w:trPr>
        <w:tc>
          <w:tcPr>
            <w:tcW w:w="1923" w:type="dxa"/>
            <w:shd w:val="clear" w:color="auto" w:fill="auto"/>
            <w:vAlign w:val="center"/>
            <w:hideMark/>
          </w:tcPr>
          <w:p w14:paraId="7B8A78E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5840</w:t>
            </w:r>
          </w:p>
        </w:tc>
        <w:tc>
          <w:tcPr>
            <w:tcW w:w="7977" w:type="dxa"/>
            <w:shd w:val="clear" w:color="auto" w:fill="auto"/>
            <w:vAlign w:val="center"/>
            <w:hideMark/>
          </w:tcPr>
          <w:p w14:paraId="0A4D03F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Insurance Claims and Policy Processing Clerks</w:t>
            </w:r>
          </w:p>
        </w:tc>
      </w:tr>
      <w:tr w:rsidR="00551600" w:rsidRPr="009804A3" w14:paraId="09C9C58F" w14:textId="77777777" w:rsidTr="009804A3">
        <w:trPr>
          <w:trHeight w:val="342"/>
          <w:jc w:val="center"/>
        </w:trPr>
        <w:tc>
          <w:tcPr>
            <w:tcW w:w="1923" w:type="dxa"/>
            <w:shd w:val="clear" w:color="auto" w:fill="auto"/>
            <w:vAlign w:val="center"/>
            <w:hideMark/>
          </w:tcPr>
          <w:p w14:paraId="3B8CF51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5850</w:t>
            </w:r>
          </w:p>
        </w:tc>
        <w:tc>
          <w:tcPr>
            <w:tcW w:w="7977" w:type="dxa"/>
            <w:shd w:val="clear" w:color="auto" w:fill="auto"/>
            <w:vAlign w:val="center"/>
            <w:hideMark/>
          </w:tcPr>
          <w:p w14:paraId="29A3BE5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Mail Clerks and Mail Machine Operators, Except Postal Service</w:t>
            </w:r>
          </w:p>
        </w:tc>
      </w:tr>
      <w:tr w:rsidR="00551600" w:rsidRPr="009804A3" w14:paraId="5AABC9B3" w14:textId="77777777" w:rsidTr="009804A3">
        <w:trPr>
          <w:trHeight w:val="342"/>
          <w:jc w:val="center"/>
        </w:trPr>
        <w:tc>
          <w:tcPr>
            <w:tcW w:w="1923" w:type="dxa"/>
            <w:shd w:val="clear" w:color="auto" w:fill="auto"/>
            <w:vAlign w:val="center"/>
            <w:hideMark/>
          </w:tcPr>
          <w:p w14:paraId="1CACAA0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5860</w:t>
            </w:r>
          </w:p>
        </w:tc>
        <w:tc>
          <w:tcPr>
            <w:tcW w:w="7977" w:type="dxa"/>
            <w:shd w:val="clear" w:color="auto" w:fill="auto"/>
            <w:vAlign w:val="center"/>
            <w:hideMark/>
          </w:tcPr>
          <w:p w14:paraId="2703DFC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Office Clerks, General</w:t>
            </w:r>
          </w:p>
        </w:tc>
      </w:tr>
      <w:tr w:rsidR="00551600" w:rsidRPr="009804A3" w14:paraId="029DEA66" w14:textId="77777777" w:rsidTr="009804A3">
        <w:trPr>
          <w:trHeight w:val="342"/>
          <w:jc w:val="center"/>
        </w:trPr>
        <w:tc>
          <w:tcPr>
            <w:tcW w:w="1923" w:type="dxa"/>
            <w:shd w:val="clear" w:color="auto" w:fill="auto"/>
            <w:vAlign w:val="center"/>
            <w:hideMark/>
          </w:tcPr>
          <w:p w14:paraId="0B65C90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5900</w:t>
            </w:r>
          </w:p>
        </w:tc>
        <w:tc>
          <w:tcPr>
            <w:tcW w:w="7977" w:type="dxa"/>
            <w:shd w:val="clear" w:color="auto" w:fill="auto"/>
            <w:vAlign w:val="center"/>
            <w:hideMark/>
          </w:tcPr>
          <w:p w14:paraId="5ADD9B5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Office Machine Operators, Except Computer</w:t>
            </w:r>
          </w:p>
        </w:tc>
      </w:tr>
      <w:tr w:rsidR="00551600" w:rsidRPr="009804A3" w14:paraId="3F7380B2" w14:textId="77777777" w:rsidTr="009804A3">
        <w:trPr>
          <w:trHeight w:val="342"/>
          <w:jc w:val="center"/>
        </w:trPr>
        <w:tc>
          <w:tcPr>
            <w:tcW w:w="1923" w:type="dxa"/>
            <w:shd w:val="clear" w:color="auto" w:fill="auto"/>
            <w:vAlign w:val="center"/>
            <w:hideMark/>
          </w:tcPr>
          <w:p w14:paraId="7F35F39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5910</w:t>
            </w:r>
          </w:p>
        </w:tc>
        <w:tc>
          <w:tcPr>
            <w:tcW w:w="7977" w:type="dxa"/>
            <w:shd w:val="clear" w:color="auto" w:fill="auto"/>
            <w:vAlign w:val="center"/>
            <w:hideMark/>
          </w:tcPr>
          <w:p w14:paraId="53CECBF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Proofreaders and Copy Markers</w:t>
            </w:r>
          </w:p>
        </w:tc>
      </w:tr>
      <w:tr w:rsidR="00551600" w:rsidRPr="009804A3" w14:paraId="7F32CF05" w14:textId="77777777" w:rsidTr="009804A3">
        <w:trPr>
          <w:trHeight w:val="342"/>
          <w:jc w:val="center"/>
        </w:trPr>
        <w:tc>
          <w:tcPr>
            <w:tcW w:w="1923" w:type="dxa"/>
            <w:shd w:val="clear" w:color="auto" w:fill="auto"/>
            <w:vAlign w:val="center"/>
            <w:hideMark/>
          </w:tcPr>
          <w:p w14:paraId="4D1D0ED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5920</w:t>
            </w:r>
          </w:p>
        </w:tc>
        <w:tc>
          <w:tcPr>
            <w:tcW w:w="7977" w:type="dxa"/>
            <w:shd w:val="clear" w:color="auto" w:fill="auto"/>
            <w:vAlign w:val="center"/>
            <w:hideMark/>
          </w:tcPr>
          <w:p w14:paraId="6ECE662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Statistical Assistants</w:t>
            </w:r>
          </w:p>
        </w:tc>
      </w:tr>
      <w:tr w:rsidR="00551600" w:rsidRPr="009804A3" w14:paraId="230998EB" w14:textId="77777777" w:rsidTr="009804A3">
        <w:trPr>
          <w:trHeight w:val="342"/>
          <w:jc w:val="center"/>
        </w:trPr>
        <w:tc>
          <w:tcPr>
            <w:tcW w:w="1923" w:type="dxa"/>
            <w:shd w:val="clear" w:color="auto" w:fill="auto"/>
            <w:vAlign w:val="center"/>
            <w:hideMark/>
          </w:tcPr>
          <w:p w14:paraId="5B3CEAA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5930</w:t>
            </w:r>
          </w:p>
        </w:tc>
        <w:tc>
          <w:tcPr>
            <w:tcW w:w="7977" w:type="dxa"/>
            <w:shd w:val="clear" w:color="auto" w:fill="auto"/>
            <w:vAlign w:val="center"/>
            <w:hideMark/>
          </w:tcPr>
          <w:p w14:paraId="4B01E70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Office and Administrative Support Workers, All Other</w:t>
            </w:r>
          </w:p>
        </w:tc>
      </w:tr>
      <w:tr w:rsidR="00551600" w:rsidRPr="009804A3" w14:paraId="638A2E7B" w14:textId="77777777" w:rsidTr="009804A3">
        <w:trPr>
          <w:trHeight w:val="342"/>
          <w:jc w:val="center"/>
        </w:trPr>
        <w:tc>
          <w:tcPr>
            <w:tcW w:w="1923" w:type="dxa"/>
            <w:shd w:val="clear" w:color="auto" w:fill="auto"/>
            <w:vAlign w:val="center"/>
            <w:hideMark/>
          </w:tcPr>
          <w:p w14:paraId="423C35E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6000</w:t>
            </w:r>
          </w:p>
        </w:tc>
        <w:tc>
          <w:tcPr>
            <w:tcW w:w="7977" w:type="dxa"/>
            <w:shd w:val="clear" w:color="auto" w:fill="auto"/>
            <w:vAlign w:val="center"/>
            <w:hideMark/>
          </w:tcPr>
          <w:p w14:paraId="1AEBCFA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Supervisors/Managers/Contractors of Farming, Fishing, and Forestry Workers</w:t>
            </w:r>
          </w:p>
        </w:tc>
      </w:tr>
      <w:tr w:rsidR="00551600" w:rsidRPr="009804A3" w14:paraId="7693F622" w14:textId="77777777" w:rsidTr="009804A3">
        <w:trPr>
          <w:trHeight w:val="342"/>
          <w:jc w:val="center"/>
        </w:trPr>
        <w:tc>
          <w:tcPr>
            <w:tcW w:w="1923" w:type="dxa"/>
            <w:shd w:val="clear" w:color="auto" w:fill="auto"/>
            <w:vAlign w:val="center"/>
            <w:hideMark/>
          </w:tcPr>
          <w:p w14:paraId="4726055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6010</w:t>
            </w:r>
          </w:p>
        </w:tc>
        <w:tc>
          <w:tcPr>
            <w:tcW w:w="7977" w:type="dxa"/>
            <w:shd w:val="clear" w:color="auto" w:fill="auto"/>
            <w:vAlign w:val="center"/>
            <w:hideMark/>
          </w:tcPr>
          <w:p w14:paraId="18A7C09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Agricultural Inspectors</w:t>
            </w:r>
          </w:p>
        </w:tc>
      </w:tr>
      <w:tr w:rsidR="00551600" w:rsidRPr="009804A3" w14:paraId="63E3A76A" w14:textId="77777777" w:rsidTr="009804A3">
        <w:trPr>
          <w:trHeight w:val="342"/>
          <w:jc w:val="center"/>
        </w:trPr>
        <w:tc>
          <w:tcPr>
            <w:tcW w:w="1923" w:type="dxa"/>
            <w:shd w:val="clear" w:color="auto" w:fill="auto"/>
            <w:vAlign w:val="center"/>
            <w:hideMark/>
          </w:tcPr>
          <w:p w14:paraId="255666A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6020</w:t>
            </w:r>
          </w:p>
        </w:tc>
        <w:tc>
          <w:tcPr>
            <w:tcW w:w="7977" w:type="dxa"/>
            <w:shd w:val="clear" w:color="auto" w:fill="auto"/>
            <w:vAlign w:val="center"/>
            <w:hideMark/>
          </w:tcPr>
          <w:p w14:paraId="7EAD92B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Animal Breeders</w:t>
            </w:r>
          </w:p>
        </w:tc>
      </w:tr>
      <w:tr w:rsidR="00551600" w:rsidRPr="009804A3" w14:paraId="7E7A4172" w14:textId="77777777" w:rsidTr="009804A3">
        <w:trPr>
          <w:trHeight w:val="342"/>
          <w:jc w:val="center"/>
        </w:trPr>
        <w:tc>
          <w:tcPr>
            <w:tcW w:w="1923" w:type="dxa"/>
            <w:shd w:val="clear" w:color="auto" w:fill="auto"/>
            <w:vAlign w:val="center"/>
            <w:hideMark/>
          </w:tcPr>
          <w:p w14:paraId="2F9A7B6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6040</w:t>
            </w:r>
          </w:p>
        </w:tc>
        <w:tc>
          <w:tcPr>
            <w:tcW w:w="7977" w:type="dxa"/>
            <w:shd w:val="clear" w:color="auto" w:fill="auto"/>
            <w:vAlign w:val="center"/>
            <w:hideMark/>
          </w:tcPr>
          <w:p w14:paraId="547DF05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Graders and Sorters, Agricultural Products</w:t>
            </w:r>
          </w:p>
        </w:tc>
      </w:tr>
      <w:tr w:rsidR="00551600" w:rsidRPr="009804A3" w14:paraId="75BF0953" w14:textId="77777777" w:rsidTr="009804A3">
        <w:trPr>
          <w:trHeight w:val="342"/>
          <w:jc w:val="center"/>
        </w:trPr>
        <w:tc>
          <w:tcPr>
            <w:tcW w:w="1923" w:type="dxa"/>
            <w:shd w:val="clear" w:color="auto" w:fill="auto"/>
            <w:vAlign w:val="center"/>
            <w:hideMark/>
          </w:tcPr>
          <w:p w14:paraId="332DBEA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6050</w:t>
            </w:r>
          </w:p>
        </w:tc>
        <w:tc>
          <w:tcPr>
            <w:tcW w:w="7977" w:type="dxa"/>
            <w:shd w:val="clear" w:color="auto" w:fill="auto"/>
            <w:vAlign w:val="center"/>
            <w:hideMark/>
          </w:tcPr>
          <w:p w14:paraId="7CF8F43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Agricultural Workers</w:t>
            </w:r>
          </w:p>
        </w:tc>
      </w:tr>
      <w:tr w:rsidR="00551600" w:rsidRPr="009804A3" w14:paraId="381A20DE" w14:textId="77777777" w:rsidTr="009804A3">
        <w:trPr>
          <w:trHeight w:val="342"/>
          <w:jc w:val="center"/>
        </w:trPr>
        <w:tc>
          <w:tcPr>
            <w:tcW w:w="1923" w:type="dxa"/>
            <w:shd w:val="clear" w:color="auto" w:fill="auto"/>
            <w:vAlign w:val="center"/>
            <w:hideMark/>
          </w:tcPr>
          <w:p w14:paraId="3CD5997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6100</w:t>
            </w:r>
          </w:p>
        </w:tc>
        <w:tc>
          <w:tcPr>
            <w:tcW w:w="7977" w:type="dxa"/>
            <w:shd w:val="clear" w:color="auto" w:fill="auto"/>
            <w:vAlign w:val="center"/>
            <w:hideMark/>
          </w:tcPr>
          <w:p w14:paraId="696DE5E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Fishers and Related Fishing Workers</w:t>
            </w:r>
          </w:p>
        </w:tc>
      </w:tr>
      <w:tr w:rsidR="00551600" w:rsidRPr="009804A3" w14:paraId="51454C6C" w14:textId="77777777" w:rsidTr="009804A3">
        <w:trPr>
          <w:trHeight w:val="342"/>
          <w:jc w:val="center"/>
        </w:trPr>
        <w:tc>
          <w:tcPr>
            <w:tcW w:w="1923" w:type="dxa"/>
            <w:shd w:val="clear" w:color="auto" w:fill="auto"/>
            <w:vAlign w:val="center"/>
            <w:hideMark/>
          </w:tcPr>
          <w:p w14:paraId="5D6BBCD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6110</w:t>
            </w:r>
          </w:p>
        </w:tc>
        <w:tc>
          <w:tcPr>
            <w:tcW w:w="7977" w:type="dxa"/>
            <w:shd w:val="clear" w:color="auto" w:fill="auto"/>
            <w:vAlign w:val="center"/>
            <w:hideMark/>
          </w:tcPr>
          <w:p w14:paraId="093855E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Hunters and Trappers</w:t>
            </w:r>
          </w:p>
        </w:tc>
      </w:tr>
      <w:tr w:rsidR="00551600" w:rsidRPr="009804A3" w14:paraId="772B5AC8" w14:textId="77777777" w:rsidTr="009804A3">
        <w:trPr>
          <w:trHeight w:val="342"/>
          <w:jc w:val="center"/>
        </w:trPr>
        <w:tc>
          <w:tcPr>
            <w:tcW w:w="1923" w:type="dxa"/>
            <w:shd w:val="clear" w:color="auto" w:fill="auto"/>
            <w:vAlign w:val="center"/>
            <w:hideMark/>
          </w:tcPr>
          <w:p w14:paraId="6A91B79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6120</w:t>
            </w:r>
          </w:p>
        </w:tc>
        <w:tc>
          <w:tcPr>
            <w:tcW w:w="7977" w:type="dxa"/>
            <w:shd w:val="clear" w:color="auto" w:fill="auto"/>
            <w:vAlign w:val="center"/>
            <w:hideMark/>
          </w:tcPr>
          <w:p w14:paraId="733C9BA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Forest and Conservation Workers</w:t>
            </w:r>
          </w:p>
        </w:tc>
      </w:tr>
      <w:tr w:rsidR="00551600" w:rsidRPr="009804A3" w14:paraId="5C03295B" w14:textId="77777777" w:rsidTr="009804A3">
        <w:trPr>
          <w:trHeight w:val="342"/>
          <w:jc w:val="center"/>
        </w:trPr>
        <w:tc>
          <w:tcPr>
            <w:tcW w:w="1923" w:type="dxa"/>
            <w:shd w:val="clear" w:color="auto" w:fill="auto"/>
            <w:vAlign w:val="center"/>
            <w:hideMark/>
          </w:tcPr>
          <w:p w14:paraId="5546AF0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6130</w:t>
            </w:r>
          </w:p>
        </w:tc>
        <w:tc>
          <w:tcPr>
            <w:tcW w:w="7977" w:type="dxa"/>
            <w:shd w:val="clear" w:color="auto" w:fill="auto"/>
            <w:vAlign w:val="center"/>
            <w:hideMark/>
          </w:tcPr>
          <w:p w14:paraId="13B6846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Logging Workers</w:t>
            </w:r>
          </w:p>
        </w:tc>
      </w:tr>
      <w:tr w:rsidR="00551600" w:rsidRPr="009804A3" w14:paraId="0FC92CD0" w14:textId="77777777" w:rsidTr="009804A3">
        <w:trPr>
          <w:trHeight w:val="342"/>
          <w:jc w:val="center"/>
        </w:trPr>
        <w:tc>
          <w:tcPr>
            <w:tcW w:w="1923" w:type="dxa"/>
            <w:shd w:val="clear" w:color="auto" w:fill="auto"/>
            <w:vAlign w:val="center"/>
            <w:hideMark/>
          </w:tcPr>
          <w:p w14:paraId="0056672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6200</w:t>
            </w:r>
          </w:p>
        </w:tc>
        <w:tc>
          <w:tcPr>
            <w:tcW w:w="7977" w:type="dxa"/>
            <w:shd w:val="clear" w:color="auto" w:fill="auto"/>
            <w:vAlign w:val="center"/>
            <w:hideMark/>
          </w:tcPr>
          <w:p w14:paraId="0DBFBD2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Construction Trades and Extraction Workers</w:t>
            </w:r>
          </w:p>
        </w:tc>
      </w:tr>
      <w:tr w:rsidR="00551600" w:rsidRPr="009804A3" w14:paraId="72C19AF0" w14:textId="77777777" w:rsidTr="009804A3">
        <w:trPr>
          <w:trHeight w:val="342"/>
          <w:jc w:val="center"/>
        </w:trPr>
        <w:tc>
          <w:tcPr>
            <w:tcW w:w="1923" w:type="dxa"/>
            <w:shd w:val="clear" w:color="auto" w:fill="auto"/>
            <w:vAlign w:val="center"/>
            <w:hideMark/>
          </w:tcPr>
          <w:p w14:paraId="33C8D1A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6210</w:t>
            </w:r>
          </w:p>
        </w:tc>
        <w:tc>
          <w:tcPr>
            <w:tcW w:w="7977" w:type="dxa"/>
            <w:shd w:val="clear" w:color="auto" w:fill="auto"/>
            <w:vAlign w:val="center"/>
            <w:hideMark/>
          </w:tcPr>
          <w:p w14:paraId="3A1FD88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Boilermakers</w:t>
            </w:r>
          </w:p>
        </w:tc>
      </w:tr>
      <w:tr w:rsidR="00551600" w:rsidRPr="009804A3" w14:paraId="2EC3CD27" w14:textId="77777777" w:rsidTr="009804A3">
        <w:trPr>
          <w:trHeight w:val="342"/>
          <w:jc w:val="center"/>
        </w:trPr>
        <w:tc>
          <w:tcPr>
            <w:tcW w:w="1923" w:type="dxa"/>
            <w:shd w:val="clear" w:color="auto" w:fill="auto"/>
            <w:vAlign w:val="center"/>
            <w:hideMark/>
          </w:tcPr>
          <w:p w14:paraId="0861CD5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6220</w:t>
            </w:r>
          </w:p>
        </w:tc>
        <w:tc>
          <w:tcPr>
            <w:tcW w:w="7977" w:type="dxa"/>
            <w:shd w:val="clear" w:color="auto" w:fill="auto"/>
            <w:vAlign w:val="center"/>
            <w:hideMark/>
          </w:tcPr>
          <w:p w14:paraId="2B10637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Brickmasons, Blockmasons, and Stonemasons</w:t>
            </w:r>
          </w:p>
        </w:tc>
      </w:tr>
      <w:tr w:rsidR="00551600" w:rsidRPr="009804A3" w14:paraId="4E998EF1" w14:textId="77777777" w:rsidTr="009804A3">
        <w:trPr>
          <w:trHeight w:val="342"/>
          <w:jc w:val="center"/>
        </w:trPr>
        <w:tc>
          <w:tcPr>
            <w:tcW w:w="1923" w:type="dxa"/>
            <w:shd w:val="clear" w:color="auto" w:fill="auto"/>
            <w:vAlign w:val="center"/>
            <w:hideMark/>
          </w:tcPr>
          <w:p w14:paraId="28A2289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6230</w:t>
            </w:r>
          </w:p>
        </w:tc>
        <w:tc>
          <w:tcPr>
            <w:tcW w:w="7977" w:type="dxa"/>
            <w:shd w:val="clear" w:color="auto" w:fill="auto"/>
            <w:vAlign w:val="center"/>
            <w:hideMark/>
          </w:tcPr>
          <w:p w14:paraId="6FFCC18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Carpenters</w:t>
            </w:r>
          </w:p>
        </w:tc>
      </w:tr>
      <w:tr w:rsidR="00551600" w:rsidRPr="009804A3" w14:paraId="31ED4ABE" w14:textId="77777777" w:rsidTr="009804A3">
        <w:trPr>
          <w:trHeight w:val="342"/>
          <w:jc w:val="center"/>
        </w:trPr>
        <w:tc>
          <w:tcPr>
            <w:tcW w:w="1923" w:type="dxa"/>
            <w:shd w:val="clear" w:color="auto" w:fill="auto"/>
            <w:vAlign w:val="center"/>
            <w:hideMark/>
          </w:tcPr>
          <w:p w14:paraId="740D9C3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6240</w:t>
            </w:r>
          </w:p>
        </w:tc>
        <w:tc>
          <w:tcPr>
            <w:tcW w:w="7977" w:type="dxa"/>
            <w:shd w:val="clear" w:color="auto" w:fill="auto"/>
            <w:vAlign w:val="center"/>
            <w:hideMark/>
          </w:tcPr>
          <w:p w14:paraId="492F2D6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Carpet, Floor, and Tile Installers and Finishers</w:t>
            </w:r>
          </w:p>
        </w:tc>
      </w:tr>
      <w:tr w:rsidR="00551600" w:rsidRPr="009804A3" w14:paraId="3ECD0A22" w14:textId="77777777" w:rsidTr="009804A3">
        <w:trPr>
          <w:trHeight w:val="342"/>
          <w:jc w:val="center"/>
        </w:trPr>
        <w:tc>
          <w:tcPr>
            <w:tcW w:w="1923" w:type="dxa"/>
            <w:shd w:val="clear" w:color="auto" w:fill="auto"/>
            <w:vAlign w:val="center"/>
            <w:hideMark/>
          </w:tcPr>
          <w:p w14:paraId="775926B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6250</w:t>
            </w:r>
          </w:p>
        </w:tc>
        <w:tc>
          <w:tcPr>
            <w:tcW w:w="7977" w:type="dxa"/>
            <w:shd w:val="clear" w:color="auto" w:fill="auto"/>
            <w:vAlign w:val="center"/>
            <w:hideMark/>
          </w:tcPr>
          <w:p w14:paraId="322E8C6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Cement Masons, Concrete Finishers, and Terrazzo Workers</w:t>
            </w:r>
          </w:p>
        </w:tc>
      </w:tr>
      <w:tr w:rsidR="00551600" w:rsidRPr="009804A3" w14:paraId="78C71C7C" w14:textId="77777777" w:rsidTr="009804A3">
        <w:trPr>
          <w:trHeight w:val="342"/>
          <w:jc w:val="center"/>
        </w:trPr>
        <w:tc>
          <w:tcPr>
            <w:tcW w:w="1923" w:type="dxa"/>
            <w:shd w:val="clear" w:color="auto" w:fill="auto"/>
            <w:vAlign w:val="center"/>
            <w:hideMark/>
          </w:tcPr>
          <w:p w14:paraId="5B0A957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6260</w:t>
            </w:r>
          </w:p>
        </w:tc>
        <w:tc>
          <w:tcPr>
            <w:tcW w:w="7977" w:type="dxa"/>
            <w:shd w:val="clear" w:color="auto" w:fill="auto"/>
            <w:vAlign w:val="center"/>
            <w:hideMark/>
          </w:tcPr>
          <w:p w14:paraId="4014CB4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Construction Laborers</w:t>
            </w:r>
          </w:p>
        </w:tc>
      </w:tr>
      <w:tr w:rsidR="00551600" w:rsidRPr="009804A3" w14:paraId="641673A5" w14:textId="77777777" w:rsidTr="009804A3">
        <w:trPr>
          <w:trHeight w:val="342"/>
          <w:jc w:val="center"/>
        </w:trPr>
        <w:tc>
          <w:tcPr>
            <w:tcW w:w="1923" w:type="dxa"/>
            <w:shd w:val="clear" w:color="auto" w:fill="auto"/>
            <w:vAlign w:val="center"/>
            <w:hideMark/>
          </w:tcPr>
          <w:p w14:paraId="099CBC0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6300</w:t>
            </w:r>
          </w:p>
        </w:tc>
        <w:tc>
          <w:tcPr>
            <w:tcW w:w="7977" w:type="dxa"/>
            <w:shd w:val="clear" w:color="auto" w:fill="auto"/>
            <w:vAlign w:val="center"/>
            <w:hideMark/>
          </w:tcPr>
          <w:p w14:paraId="5CE54F0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Paving, Surfacing, and Tamping Equipment Operators</w:t>
            </w:r>
          </w:p>
        </w:tc>
      </w:tr>
      <w:tr w:rsidR="00551600" w:rsidRPr="009804A3" w14:paraId="3590692C" w14:textId="77777777" w:rsidTr="009804A3">
        <w:trPr>
          <w:trHeight w:val="342"/>
          <w:jc w:val="center"/>
        </w:trPr>
        <w:tc>
          <w:tcPr>
            <w:tcW w:w="1923" w:type="dxa"/>
            <w:shd w:val="clear" w:color="auto" w:fill="auto"/>
            <w:vAlign w:val="center"/>
            <w:hideMark/>
          </w:tcPr>
          <w:p w14:paraId="4C5F7D8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6310</w:t>
            </w:r>
          </w:p>
        </w:tc>
        <w:tc>
          <w:tcPr>
            <w:tcW w:w="7977" w:type="dxa"/>
            <w:shd w:val="clear" w:color="auto" w:fill="auto"/>
            <w:vAlign w:val="center"/>
            <w:hideMark/>
          </w:tcPr>
          <w:p w14:paraId="0660405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Pile-Driver Operators</w:t>
            </w:r>
          </w:p>
        </w:tc>
      </w:tr>
      <w:tr w:rsidR="00551600" w:rsidRPr="009804A3" w14:paraId="4D9724C0" w14:textId="77777777" w:rsidTr="009804A3">
        <w:trPr>
          <w:trHeight w:val="342"/>
          <w:jc w:val="center"/>
        </w:trPr>
        <w:tc>
          <w:tcPr>
            <w:tcW w:w="1923" w:type="dxa"/>
            <w:shd w:val="clear" w:color="auto" w:fill="auto"/>
            <w:vAlign w:val="center"/>
            <w:hideMark/>
          </w:tcPr>
          <w:p w14:paraId="001F9F9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6320</w:t>
            </w:r>
          </w:p>
        </w:tc>
        <w:tc>
          <w:tcPr>
            <w:tcW w:w="7977" w:type="dxa"/>
            <w:shd w:val="clear" w:color="auto" w:fill="auto"/>
            <w:vAlign w:val="center"/>
            <w:hideMark/>
          </w:tcPr>
          <w:p w14:paraId="583A3F3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Operating Engineers and Other Construction Equipment Operators</w:t>
            </w:r>
          </w:p>
        </w:tc>
      </w:tr>
      <w:tr w:rsidR="00551600" w:rsidRPr="009804A3" w14:paraId="0F538969" w14:textId="77777777" w:rsidTr="009804A3">
        <w:trPr>
          <w:trHeight w:val="342"/>
          <w:jc w:val="center"/>
        </w:trPr>
        <w:tc>
          <w:tcPr>
            <w:tcW w:w="1923" w:type="dxa"/>
            <w:shd w:val="clear" w:color="auto" w:fill="auto"/>
            <w:vAlign w:val="center"/>
            <w:hideMark/>
          </w:tcPr>
          <w:p w14:paraId="3A69BBD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6330</w:t>
            </w:r>
          </w:p>
        </w:tc>
        <w:tc>
          <w:tcPr>
            <w:tcW w:w="7977" w:type="dxa"/>
            <w:shd w:val="clear" w:color="auto" w:fill="auto"/>
            <w:vAlign w:val="center"/>
            <w:hideMark/>
          </w:tcPr>
          <w:p w14:paraId="0557AB4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Drywall Installers, Ceiling Tile Installers, and Tapers</w:t>
            </w:r>
          </w:p>
        </w:tc>
      </w:tr>
      <w:tr w:rsidR="00551600" w:rsidRPr="009804A3" w14:paraId="14ACDB82" w14:textId="77777777" w:rsidTr="009804A3">
        <w:trPr>
          <w:trHeight w:val="342"/>
          <w:jc w:val="center"/>
        </w:trPr>
        <w:tc>
          <w:tcPr>
            <w:tcW w:w="1923" w:type="dxa"/>
            <w:shd w:val="clear" w:color="auto" w:fill="auto"/>
            <w:vAlign w:val="center"/>
            <w:hideMark/>
          </w:tcPr>
          <w:p w14:paraId="12CB2BD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6350</w:t>
            </w:r>
          </w:p>
        </w:tc>
        <w:tc>
          <w:tcPr>
            <w:tcW w:w="7977" w:type="dxa"/>
            <w:shd w:val="clear" w:color="auto" w:fill="auto"/>
            <w:vAlign w:val="center"/>
            <w:hideMark/>
          </w:tcPr>
          <w:p w14:paraId="175E389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Electricians</w:t>
            </w:r>
          </w:p>
        </w:tc>
      </w:tr>
      <w:tr w:rsidR="00551600" w:rsidRPr="009804A3" w14:paraId="0A75DC27" w14:textId="77777777" w:rsidTr="009804A3">
        <w:trPr>
          <w:trHeight w:val="342"/>
          <w:jc w:val="center"/>
        </w:trPr>
        <w:tc>
          <w:tcPr>
            <w:tcW w:w="1923" w:type="dxa"/>
            <w:shd w:val="clear" w:color="auto" w:fill="auto"/>
            <w:vAlign w:val="center"/>
            <w:hideMark/>
          </w:tcPr>
          <w:p w14:paraId="466DD2F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6360</w:t>
            </w:r>
          </w:p>
        </w:tc>
        <w:tc>
          <w:tcPr>
            <w:tcW w:w="7977" w:type="dxa"/>
            <w:shd w:val="clear" w:color="auto" w:fill="auto"/>
            <w:vAlign w:val="center"/>
            <w:hideMark/>
          </w:tcPr>
          <w:p w14:paraId="7E43CF5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Glaziers</w:t>
            </w:r>
          </w:p>
        </w:tc>
      </w:tr>
      <w:tr w:rsidR="00551600" w:rsidRPr="009804A3" w14:paraId="0C5567F8" w14:textId="77777777" w:rsidTr="009804A3">
        <w:trPr>
          <w:trHeight w:val="342"/>
          <w:jc w:val="center"/>
        </w:trPr>
        <w:tc>
          <w:tcPr>
            <w:tcW w:w="1923" w:type="dxa"/>
            <w:shd w:val="clear" w:color="auto" w:fill="auto"/>
            <w:vAlign w:val="center"/>
            <w:hideMark/>
          </w:tcPr>
          <w:p w14:paraId="668B89C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6400</w:t>
            </w:r>
          </w:p>
        </w:tc>
        <w:tc>
          <w:tcPr>
            <w:tcW w:w="7977" w:type="dxa"/>
            <w:shd w:val="clear" w:color="auto" w:fill="auto"/>
            <w:vAlign w:val="center"/>
            <w:hideMark/>
          </w:tcPr>
          <w:p w14:paraId="1231675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Insulation Workers</w:t>
            </w:r>
          </w:p>
        </w:tc>
      </w:tr>
      <w:tr w:rsidR="00551600" w:rsidRPr="009804A3" w14:paraId="6028241E" w14:textId="77777777" w:rsidTr="009804A3">
        <w:trPr>
          <w:trHeight w:val="342"/>
          <w:jc w:val="center"/>
        </w:trPr>
        <w:tc>
          <w:tcPr>
            <w:tcW w:w="1923" w:type="dxa"/>
            <w:shd w:val="clear" w:color="auto" w:fill="auto"/>
            <w:vAlign w:val="center"/>
            <w:hideMark/>
          </w:tcPr>
          <w:p w14:paraId="43824AE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6420</w:t>
            </w:r>
          </w:p>
        </w:tc>
        <w:tc>
          <w:tcPr>
            <w:tcW w:w="7977" w:type="dxa"/>
            <w:shd w:val="clear" w:color="auto" w:fill="auto"/>
            <w:vAlign w:val="center"/>
            <w:hideMark/>
          </w:tcPr>
          <w:p w14:paraId="787FF6B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Painters, Construction and Maintenance</w:t>
            </w:r>
          </w:p>
        </w:tc>
      </w:tr>
      <w:tr w:rsidR="00551600" w:rsidRPr="009804A3" w14:paraId="33E2766B" w14:textId="77777777" w:rsidTr="009804A3">
        <w:trPr>
          <w:trHeight w:val="342"/>
          <w:jc w:val="center"/>
        </w:trPr>
        <w:tc>
          <w:tcPr>
            <w:tcW w:w="1923" w:type="dxa"/>
            <w:shd w:val="clear" w:color="auto" w:fill="auto"/>
            <w:vAlign w:val="center"/>
            <w:hideMark/>
          </w:tcPr>
          <w:p w14:paraId="7EFE6CB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6430</w:t>
            </w:r>
          </w:p>
        </w:tc>
        <w:tc>
          <w:tcPr>
            <w:tcW w:w="7977" w:type="dxa"/>
            <w:shd w:val="clear" w:color="auto" w:fill="auto"/>
            <w:vAlign w:val="center"/>
            <w:hideMark/>
          </w:tcPr>
          <w:p w14:paraId="019E605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Paperhangers</w:t>
            </w:r>
          </w:p>
        </w:tc>
      </w:tr>
      <w:tr w:rsidR="00551600" w:rsidRPr="009804A3" w14:paraId="34894888" w14:textId="77777777" w:rsidTr="009804A3">
        <w:trPr>
          <w:trHeight w:val="342"/>
          <w:jc w:val="center"/>
        </w:trPr>
        <w:tc>
          <w:tcPr>
            <w:tcW w:w="1923" w:type="dxa"/>
            <w:shd w:val="clear" w:color="auto" w:fill="auto"/>
            <w:vAlign w:val="center"/>
            <w:hideMark/>
          </w:tcPr>
          <w:p w14:paraId="11E5C30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6440</w:t>
            </w:r>
          </w:p>
        </w:tc>
        <w:tc>
          <w:tcPr>
            <w:tcW w:w="7977" w:type="dxa"/>
            <w:shd w:val="clear" w:color="auto" w:fill="auto"/>
            <w:vAlign w:val="center"/>
            <w:hideMark/>
          </w:tcPr>
          <w:p w14:paraId="3677FF4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Pipelayers, Plumbers, Pipefitters, and Steamfitters</w:t>
            </w:r>
          </w:p>
        </w:tc>
      </w:tr>
      <w:tr w:rsidR="00551600" w:rsidRPr="009804A3" w14:paraId="60F90DCA" w14:textId="77777777" w:rsidTr="009804A3">
        <w:trPr>
          <w:trHeight w:val="342"/>
          <w:jc w:val="center"/>
        </w:trPr>
        <w:tc>
          <w:tcPr>
            <w:tcW w:w="1923" w:type="dxa"/>
            <w:shd w:val="clear" w:color="auto" w:fill="auto"/>
            <w:vAlign w:val="center"/>
            <w:hideMark/>
          </w:tcPr>
          <w:p w14:paraId="11B063A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6460</w:t>
            </w:r>
          </w:p>
        </w:tc>
        <w:tc>
          <w:tcPr>
            <w:tcW w:w="7977" w:type="dxa"/>
            <w:shd w:val="clear" w:color="auto" w:fill="auto"/>
            <w:vAlign w:val="center"/>
            <w:hideMark/>
          </w:tcPr>
          <w:p w14:paraId="36EA98E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Plasterers and Stucco Masons</w:t>
            </w:r>
          </w:p>
        </w:tc>
      </w:tr>
      <w:tr w:rsidR="00551600" w:rsidRPr="009804A3" w14:paraId="245B68DD" w14:textId="77777777" w:rsidTr="009804A3">
        <w:trPr>
          <w:trHeight w:val="342"/>
          <w:jc w:val="center"/>
        </w:trPr>
        <w:tc>
          <w:tcPr>
            <w:tcW w:w="1923" w:type="dxa"/>
            <w:shd w:val="clear" w:color="auto" w:fill="auto"/>
            <w:vAlign w:val="center"/>
            <w:hideMark/>
          </w:tcPr>
          <w:p w14:paraId="4D92F4D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6500</w:t>
            </w:r>
          </w:p>
        </w:tc>
        <w:tc>
          <w:tcPr>
            <w:tcW w:w="7977" w:type="dxa"/>
            <w:shd w:val="clear" w:color="auto" w:fill="auto"/>
            <w:vAlign w:val="center"/>
            <w:hideMark/>
          </w:tcPr>
          <w:p w14:paraId="19C7E2F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Reinforcing Iron and Rebar Workers</w:t>
            </w:r>
          </w:p>
        </w:tc>
      </w:tr>
      <w:tr w:rsidR="00551600" w:rsidRPr="009804A3" w14:paraId="7D6DD408" w14:textId="77777777" w:rsidTr="009804A3">
        <w:trPr>
          <w:trHeight w:val="342"/>
          <w:jc w:val="center"/>
        </w:trPr>
        <w:tc>
          <w:tcPr>
            <w:tcW w:w="1923" w:type="dxa"/>
            <w:shd w:val="clear" w:color="auto" w:fill="auto"/>
            <w:vAlign w:val="center"/>
            <w:hideMark/>
          </w:tcPr>
          <w:p w14:paraId="61D2AA2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6510</w:t>
            </w:r>
          </w:p>
        </w:tc>
        <w:tc>
          <w:tcPr>
            <w:tcW w:w="7977" w:type="dxa"/>
            <w:shd w:val="clear" w:color="auto" w:fill="auto"/>
            <w:vAlign w:val="center"/>
            <w:hideMark/>
          </w:tcPr>
          <w:p w14:paraId="69D7233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Roofers</w:t>
            </w:r>
          </w:p>
        </w:tc>
      </w:tr>
      <w:tr w:rsidR="00551600" w:rsidRPr="009804A3" w14:paraId="0B479EFE" w14:textId="77777777" w:rsidTr="009804A3">
        <w:trPr>
          <w:trHeight w:val="342"/>
          <w:jc w:val="center"/>
        </w:trPr>
        <w:tc>
          <w:tcPr>
            <w:tcW w:w="1923" w:type="dxa"/>
            <w:shd w:val="clear" w:color="auto" w:fill="auto"/>
            <w:vAlign w:val="center"/>
            <w:hideMark/>
          </w:tcPr>
          <w:p w14:paraId="796C30D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6520</w:t>
            </w:r>
          </w:p>
        </w:tc>
        <w:tc>
          <w:tcPr>
            <w:tcW w:w="7977" w:type="dxa"/>
            <w:shd w:val="clear" w:color="auto" w:fill="auto"/>
            <w:vAlign w:val="center"/>
            <w:hideMark/>
          </w:tcPr>
          <w:p w14:paraId="469989C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Sheet Metal Workers</w:t>
            </w:r>
          </w:p>
        </w:tc>
      </w:tr>
      <w:tr w:rsidR="00551600" w:rsidRPr="009804A3" w14:paraId="186ABD5C" w14:textId="77777777" w:rsidTr="009804A3">
        <w:trPr>
          <w:trHeight w:val="342"/>
          <w:jc w:val="center"/>
        </w:trPr>
        <w:tc>
          <w:tcPr>
            <w:tcW w:w="1923" w:type="dxa"/>
            <w:shd w:val="clear" w:color="auto" w:fill="auto"/>
            <w:vAlign w:val="center"/>
            <w:hideMark/>
          </w:tcPr>
          <w:p w14:paraId="55AB27E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6530</w:t>
            </w:r>
          </w:p>
        </w:tc>
        <w:tc>
          <w:tcPr>
            <w:tcW w:w="7977" w:type="dxa"/>
            <w:shd w:val="clear" w:color="auto" w:fill="auto"/>
            <w:vAlign w:val="center"/>
            <w:hideMark/>
          </w:tcPr>
          <w:p w14:paraId="22259FA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Structural Iron and Steel Workers</w:t>
            </w:r>
          </w:p>
        </w:tc>
      </w:tr>
      <w:tr w:rsidR="00551600" w:rsidRPr="009804A3" w14:paraId="6DFE1317" w14:textId="77777777" w:rsidTr="009804A3">
        <w:trPr>
          <w:trHeight w:val="342"/>
          <w:jc w:val="center"/>
        </w:trPr>
        <w:tc>
          <w:tcPr>
            <w:tcW w:w="1923" w:type="dxa"/>
            <w:shd w:val="clear" w:color="auto" w:fill="auto"/>
            <w:vAlign w:val="center"/>
            <w:hideMark/>
          </w:tcPr>
          <w:p w14:paraId="51EF374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6600</w:t>
            </w:r>
          </w:p>
        </w:tc>
        <w:tc>
          <w:tcPr>
            <w:tcW w:w="7977" w:type="dxa"/>
            <w:shd w:val="clear" w:color="auto" w:fill="auto"/>
            <w:vAlign w:val="center"/>
            <w:hideMark/>
          </w:tcPr>
          <w:p w14:paraId="61289C3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Helpers, Construction Trades</w:t>
            </w:r>
          </w:p>
        </w:tc>
      </w:tr>
      <w:tr w:rsidR="00551600" w:rsidRPr="009804A3" w14:paraId="1C97953B" w14:textId="77777777" w:rsidTr="009804A3">
        <w:trPr>
          <w:trHeight w:val="342"/>
          <w:jc w:val="center"/>
        </w:trPr>
        <w:tc>
          <w:tcPr>
            <w:tcW w:w="1923" w:type="dxa"/>
            <w:shd w:val="clear" w:color="auto" w:fill="auto"/>
            <w:vAlign w:val="center"/>
            <w:hideMark/>
          </w:tcPr>
          <w:p w14:paraId="472F582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6660</w:t>
            </w:r>
          </w:p>
        </w:tc>
        <w:tc>
          <w:tcPr>
            <w:tcW w:w="7977" w:type="dxa"/>
            <w:shd w:val="clear" w:color="auto" w:fill="auto"/>
            <w:vAlign w:val="center"/>
            <w:hideMark/>
          </w:tcPr>
          <w:p w14:paraId="7E54F71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Construction and Building Inspectors</w:t>
            </w:r>
          </w:p>
        </w:tc>
      </w:tr>
      <w:tr w:rsidR="00551600" w:rsidRPr="009804A3" w14:paraId="351EBF1A" w14:textId="77777777" w:rsidTr="009804A3">
        <w:trPr>
          <w:trHeight w:val="342"/>
          <w:jc w:val="center"/>
        </w:trPr>
        <w:tc>
          <w:tcPr>
            <w:tcW w:w="1923" w:type="dxa"/>
            <w:shd w:val="clear" w:color="auto" w:fill="auto"/>
            <w:vAlign w:val="center"/>
            <w:hideMark/>
          </w:tcPr>
          <w:p w14:paraId="7E44BFB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6700</w:t>
            </w:r>
          </w:p>
        </w:tc>
        <w:tc>
          <w:tcPr>
            <w:tcW w:w="7977" w:type="dxa"/>
            <w:shd w:val="clear" w:color="auto" w:fill="auto"/>
            <w:vAlign w:val="center"/>
            <w:hideMark/>
          </w:tcPr>
          <w:p w14:paraId="2E7AB92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Elevator Installers and Repairers</w:t>
            </w:r>
          </w:p>
        </w:tc>
      </w:tr>
      <w:tr w:rsidR="00551600" w:rsidRPr="009804A3" w14:paraId="6299D77E" w14:textId="77777777" w:rsidTr="009804A3">
        <w:trPr>
          <w:trHeight w:val="342"/>
          <w:jc w:val="center"/>
        </w:trPr>
        <w:tc>
          <w:tcPr>
            <w:tcW w:w="1923" w:type="dxa"/>
            <w:shd w:val="clear" w:color="auto" w:fill="auto"/>
            <w:vAlign w:val="center"/>
            <w:hideMark/>
          </w:tcPr>
          <w:p w14:paraId="7796146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6710</w:t>
            </w:r>
          </w:p>
        </w:tc>
        <w:tc>
          <w:tcPr>
            <w:tcW w:w="7977" w:type="dxa"/>
            <w:shd w:val="clear" w:color="auto" w:fill="auto"/>
            <w:vAlign w:val="center"/>
            <w:hideMark/>
          </w:tcPr>
          <w:p w14:paraId="539A541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Fence Erectors</w:t>
            </w:r>
          </w:p>
        </w:tc>
      </w:tr>
      <w:tr w:rsidR="00551600" w:rsidRPr="009804A3" w14:paraId="5C8B4519" w14:textId="77777777" w:rsidTr="009804A3">
        <w:trPr>
          <w:trHeight w:val="342"/>
          <w:jc w:val="center"/>
        </w:trPr>
        <w:tc>
          <w:tcPr>
            <w:tcW w:w="1923" w:type="dxa"/>
            <w:shd w:val="clear" w:color="auto" w:fill="auto"/>
            <w:vAlign w:val="center"/>
            <w:hideMark/>
          </w:tcPr>
          <w:p w14:paraId="42ECD96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6720</w:t>
            </w:r>
          </w:p>
        </w:tc>
        <w:tc>
          <w:tcPr>
            <w:tcW w:w="7977" w:type="dxa"/>
            <w:shd w:val="clear" w:color="auto" w:fill="auto"/>
            <w:vAlign w:val="center"/>
            <w:hideMark/>
          </w:tcPr>
          <w:p w14:paraId="135C71E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Hazardous Materials Removal Workers</w:t>
            </w:r>
          </w:p>
        </w:tc>
      </w:tr>
      <w:tr w:rsidR="00551600" w:rsidRPr="009804A3" w14:paraId="72B79BE3" w14:textId="77777777" w:rsidTr="009804A3">
        <w:trPr>
          <w:trHeight w:val="342"/>
          <w:jc w:val="center"/>
        </w:trPr>
        <w:tc>
          <w:tcPr>
            <w:tcW w:w="1923" w:type="dxa"/>
            <w:shd w:val="clear" w:color="auto" w:fill="auto"/>
            <w:vAlign w:val="center"/>
            <w:hideMark/>
          </w:tcPr>
          <w:p w14:paraId="65E6AC2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6730</w:t>
            </w:r>
          </w:p>
        </w:tc>
        <w:tc>
          <w:tcPr>
            <w:tcW w:w="7977" w:type="dxa"/>
            <w:shd w:val="clear" w:color="auto" w:fill="auto"/>
            <w:vAlign w:val="center"/>
            <w:hideMark/>
          </w:tcPr>
          <w:p w14:paraId="5D67D08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Highway Maintenance Workers</w:t>
            </w:r>
          </w:p>
        </w:tc>
      </w:tr>
      <w:tr w:rsidR="00551600" w:rsidRPr="009804A3" w14:paraId="7F1A2B6C" w14:textId="77777777" w:rsidTr="009804A3">
        <w:trPr>
          <w:trHeight w:val="342"/>
          <w:jc w:val="center"/>
        </w:trPr>
        <w:tc>
          <w:tcPr>
            <w:tcW w:w="1923" w:type="dxa"/>
            <w:shd w:val="clear" w:color="auto" w:fill="auto"/>
            <w:vAlign w:val="center"/>
            <w:hideMark/>
          </w:tcPr>
          <w:p w14:paraId="08E4534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6740</w:t>
            </w:r>
          </w:p>
        </w:tc>
        <w:tc>
          <w:tcPr>
            <w:tcW w:w="7977" w:type="dxa"/>
            <w:shd w:val="clear" w:color="auto" w:fill="auto"/>
            <w:vAlign w:val="center"/>
            <w:hideMark/>
          </w:tcPr>
          <w:p w14:paraId="3A5C399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Rail-Track Laying and Maintenance Equipment Operators</w:t>
            </w:r>
          </w:p>
        </w:tc>
      </w:tr>
      <w:tr w:rsidR="00551600" w:rsidRPr="009804A3" w14:paraId="32AE3E64" w14:textId="77777777" w:rsidTr="009804A3">
        <w:trPr>
          <w:trHeight w:val="342"/>
          <w:jc w:val="center"/>
        </w:trPr>
        <w:tc>
          <w:tcPr>
            <w:tcW w:w="1923" w:type="dxa"/>
            <w:shd w:val="clear" w:color="auto" w:fill="auto"/>
            <w:vAlign w:val="center"/>
            <w:hideMark/>
          </w:tcPr>
          <w:p w14:paraId="2A00B8B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6750</w:t>
            </w:r>
          </w:p>
        </w:tc>
        <w:tc>
          <w:tcPr>
            <w:tcW w:w="7977" w:type="dxa"/>
            <w:shd w:val="clear" w:color="auto" w:fill="auto"/>
            <w:vAlign w:val="center"/>
            <w:hideMark/>
          </w:tcPr>
          <w:p w14:paraId="78BAD5F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Septic Tank Servicers and Sewer Pipe Cleaners</w:t>
            </w:r>
          </w:p>
        </w:tc>
      </w:tr>
      <w:tr w:rsidR="00551600" w:rsidRPr="009804A3" w14:paraId="1A9E5F32" w14:textId="77777777" w:rsidTr="009804A3">
        <w:trPr>
          <w:trHeight w:val="342"/>
          <w:jc w:val="center"/>
        </w:trPr>
        <w:tc>
          <w:tcPr>
            <w:tcW w:w="1923" w:type="dxa"/>
            <w:shd w:val="clear" w:color="auto" w:fill="auto"/>
            <w:vAlign w:val="center"/>
            <w:hideMark/>
          </w:tcPr>
          <w:p w14:paraId="619C52E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6760</w:t>
            </w:r>
          </w:p>
        </w:tc>
        <w:tc>
          <w:tcPr>
            <w:tcW w:w="7977" w:type="dxa"/>
            <w:shd w:val="clear" w:color="auto" w:fill="auto"/>
            <w:vAlign w:val="center"/>
            <w:hideMark/>
          </w:tcPr>
          <w:p w14:paraId="45243F5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Construction and Related Workers</w:t>
            </w:r>
          </w:p>
        </w:tc>
      </w:tr>
      <w:tr w:rsidR="00551600" w:rsidRPr="009804A3" w14:paraId="0D7E746B" w14:textId="77777777" w:rsidTr="009804A3">
        <w:trPr>
          <w:trHeight w:val="342"/>
          <w:jc w:val="center"/>
        </w:trPr>
        <w:tc>
          <w:tcPr>
            <w:tcW w:w="1923" w:type="dxa"/>
            <w:shd w:val="clear" w:color="auto" w:fill="auto"/>
            <w:vAlign w:val="center"/>
            <w:hideMark/>
          </w:tcPr>
          <w:p w14:paraId="48B6C74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6800</w:t>
            </w:r>
          </w:p>
        </w:tc>
        <w:tc>
          <w:tcPr>
            <w:tcW w:w="7977" w:type="dxa"/>
            <w:shd w:val="clear" w:color="auto" w:fill="auto"/>
            <w:vAlign w:val="center"/>
            <w:hideMark/>
          </w:tcPr>
          <w:p w14:paraId="2708890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Derrick, Rotary Drill, and Service Unit Operators, Oil, Gas, and Mining</w:t>
            </w:r>
          </w:p>
        </w:tc>
      </w:tr>
      <w:tr w:rsidR="00551600" w:rsidRPr="009804A3" w14:paraId="3218B48A" w14:textId="77777777" w:rsidTr="009804A3">
        <w:trPr>
          <w:trHeight w:val="342"/>
          <w:jc w:val="center"/>
        </w:trPr>
        <w:tc>
          <w:tcPr>
            <w:tcW w:w="1923" w:type="dxa"/>
            <w:shd w:val="clear" w:color="auto" w:fill="auto"/>
            <w:vAlign w:val="center"/>
            <w:hideMark/>
          </w:tcPr>
          <w:p w14:paraId="4744E54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6820</w:t>
            </w:r>
          </w:p>
        </w:tc>
        <w:tc>
          <w:tcPr>
            <w:tcW w:w="7977" w:type="dxa"/>
            <w:shd w:val="clear" w:color="auto" w:fill="auto"/>
            <w:vAlign w:val="center"/>
            <w:hideMark/>
          </w:tcPr>
          <w:p w14:paraId="391D3F7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Earth Drillers, Except Oil and Gas</w:t>
            </w:r>
          </w:p>
        </w:tc>
      </w:tr>
      <w:tr w:rsidR="00551600" w:rsidRPr="009804A3" w14:paraId="2CBC434D" w14:textId="77777777" w:rsidTr="009804A3">
        <w:trPr>
          <w:trHeight w:val="342"/>
          <w:jc w:val="center"/>
        </w:trPr>
        <w:tc>
          <w:tcPr>
            <w:tcW w:w="1923" w:type="dxa"/>
            <w:shd w:val="clear" w:color="auto" w:fill="auto"/>
            <w:vAlign w:val="center"/>
            <w:hideMark/>
          </w:tcPr>
          <w:p w14:paraId="78D2D2B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6830</w:t>
            </w:r>
          </w:p>
        </w:tc>
        <w:tc>
          <w:tcPr>
            <w:tcW w:w="7977" w:type="dxa"/>
            <w:shd w:val="clear" w:color="auto" w:fill="auto"/>
            <w:vAlign w:val="center"/>
            <w:hideMark/>
          </w:tcPr>
          <w:p w14:paraId="4AEACCB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Explosives Workers, Ordnance Handling Experts, and Blasters</w:t>
            </w:r>
          </w:p>
        </w:tc>
      </w:tr>
      <w:tr w:rsidR="00551600" w:rsidRPr="009804A3" w14:paraId="6ED78341" w14:textId="77777777" w:rsidTr="009804A3">
        <w:trPr>
          <w:trHeight w:val="342"/>
          <w:jc w:val="center"/>
        </w:trPr>
        <w:tc>
          <w:tcPr>
            <w:tcW w:w="1923" w:type="dxa"/>
            <w:shd w:val="clear" w:color="auto" w:fill="auto"/>
            <w:vAlign w:val="center"/>
            <w:hideMark/>
          </w:tcPr>
          <w:p w14:paraId="4D6EAB0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6840</w:t>
            </w:r>
          </w:p>
        </w:tc>
        <w:tc>
          <w:tcPr>
            <w:tcW w:w="7977" w:type="dxa"/>
            <w:shd w:val="clear" w:color="auto" w:fill="auto"/>
            <w:vAlign w:val="center"/>
            <w:hideMark/>
          </w:tcPr>
          <w:p w14:paraId="29A30A8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Mining Machine Operators</w:t>
            </w:r>
          </w:p>
        </w:tc>
      </w:tr>
      <w:tr w:rsidR="00551600" w:rsidRPr="009804A3" w14:paraId="7B29622D" w14:textId="77777777" w:rsidTr="009804A3">
        <w:trPr>
          <w:trHeight w:val="342"/>
          <w:jc w:val="center"/>
        </w:trPr>
        <w:tc>
          <w:tcPr>
            <w:tcW w:w="1923" w:type="dxa"/>
            <w:shd w:val="clear" w:color="auto" w:fill="auto"/>
            <w:vAlign w:val="center"/>
            <w:hideMark/>
          </w:tcPr>
          <w:p w14:paraId="5CD346E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6910</w:t>
            </w:r>
          </w:p>
        </w:tc>
        <w:tc>
          <w:tcPr>
            <w:tcW w:w="7977" w:type="dxa"/>
            <w:shd w:val="clear" w:color="auto" w:fill="auto"/>
            <w:vAlign w:val="center"/>
            <w:hideMark/>
          </w:tcPr>
          <w:p w14:paraId="3052FFB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Roof Bolters, Mining</w:t>
            </w:r>
          </w:p>
        </w:tc>
      </w:tr>
      <w:tr w:rsidR="00551600" w:rsidRPr="009804A3" w14:paraId="22B01136" w14:textId="77777777" w:rsidTr="009804A3">
        <w:trPr>
          <w:trHeight w:val="342"/>
          <w:jc w:val="center"/>
        </w:trPr>
        <w:tc>
          <w:tcPr>
            <w:tcW w:w="1923" w:type="dxa"/>
            <w:shd w:val="clear" w:color="auto" w:fill="auto"/>
            <w:vAlign w:val="center"/>
            <w:hideMark/>
          </w:tcPr>
          <w:p w14:paraId="7DA84FD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6920</w:t>
            </w:r>
          </w:p>
        </w:tc>
        <w:tc>
          <w:tcPr>
            <w:tcW w:w="7977" w:type="dxa"/>
            <w:shd w:val="clear" w:color="auto" w:fill="auto"/>
            <w:vAlign w:val="center"/>
            <w:hideMark/>
          </w:tcPr>
          <w:p w14:paraId="3D0C79F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Roustabouts, Oil and Gas</w:t>
            </w:r>
          </w:p>
        </w:tc>
      </w:tr>
      <w:tr w:rsidR="00551600" w:rsidRPr="009804A3" w14:paraId="0BAA51F8" w14:textId="77777777" w:rsidTr="009804A3">
        <w:trPr>
          <w:trHeight w:val="342"/>
          <w:jc w:val="center"/>
        </w:trPr>
        <w:tc>
          <w:tcPr>
            <w:tcW w:w="1923" w:type="dxa"/>
            <w:shd w:val="clear" w:color="auto" w:fill="auto"/>
            <w:vAlign w:val="center"/>
            <w:hideMark/>
          </w:tcPr>
          <w:p w14:paraId="5791109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6930</w:t>
            </w:r>
          </w:p>
        </w:tc>
        <w:tc>
          <w:tcPr>
            <w:tcW w:w="7977" w:type="dxa"/>
            <w:shd w:val="clear" w:color="auto" w:fill="auto"/>
            <w:vAlign w:val="center"/>
            <w:hideMark/>
          </w:tcPr>
          <w:p w14:paraId="7336781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Helpers--Extraction Workers</w:t>
            </w:r>
          </w:p>
        </w:tc>
      </w:tr>
      <w:tr w:rsidR="00551600" w:rsidRPr="009804A3" w14:paraId="17B2B9A2" w14:textId="77777777" w:rsidTr="009804A3">
        <w:trPr>
          <w:trHeight w:val="342"/>
          <w:jc w:val="center"/>
        </w:trPr>
        <w:tc>
          <w:tcPr>
            <w:tcW w:w="1923" w:type="dxa"/>
            <w:shd w:val="clear" w:color="auto" w:fill="auto"/>
            <w:vAlign w:val="center"/>
            <w:hideMark/>
          </w:tcPr>
          <w:p w14:paraId="2017466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6940</w:t>
            </w:r>
          </w:p>
        </w:tc>
        <w:tc>
          <w:tcPr>
            <w:tcW w:w="7977" w:type="dxa"/>
            <w:shd w:val="clear" w:color="auto" w:fill="auto"/>
            <w:vAlign w:val="center"/>
            <w:hideMark/>
          </w:tcPr>
          <w:p w14:paraId="37F39BF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Extraction Workers</w:t>
            </w:r>
          </w:p>
        </w:tc>
      </w:tr>
      <w:tr w:rsidR="00551600" w:rsidRPr="009804A3" w14:paraId="188C9369" w14:textId="77777777" w:rsidTr="009804A3">
        <w:trPr>
          <w:trHeight w:val="342"/>
          <w:jc w:val="center"/>
        </w:trPr>
        <w:tc>
          <w:tcPr>
            <w:tcW w:w="1923" w:type="dxa"/>
            <w:shd w:val="clear" w:color="auto" w:fill="auto"/>
            <w:vAlign w:val="center"/>
            <w:hideMark/>
          </w:tcPr>
          <w:p w14:paraId="3E88351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7000</w:t>
            </w:r>
          </w:p>
        </w:tc>
        <w:tc>
          <w:tcPr>
            <w:tcW w:w="7977" w:type="dxa"/>
            <w:shd w:val="clear" w:color="auto" w:fill="auto"/>
            <w:vAlign w:val="center"/>
            <w:hideMark/>
          </w:tcPr>
          <w:p w14:paraId="0A69D13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Mechanics, Installers, and Repairers</w:t>
            </w:r>
          </w:p>
        </w:tc>
      </w:tr>
      <w:tr w:rsidR="00551600" w:rsidRPr="009804A3" w14:paraId="0A0B9592" w14:textId="77777777" w:rsidTr="009804A3">
        <w:trPr>
          <w:trHeight w:val="342"/>
          <w:jc w:val="center"/>
        </w:trPr>
        <w:tc>
          <w:tcPr>
            <w:tcW w:w="1923" w:type="dxa"/>
            <w:shd w:val="clear" w:color="auto" w:fill="auto"/>
            <w:vAlign w:val="center"/>
            <w:hideMark/>
          </w:tcPr>
          <w:p w14:paraId="63FFE7D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7010</w:t>
            </w:r>
          </w:p>
        </w:tc>
        <w:tc>
          <w:tcPr>
            <w:tcW w:w="7977" w:type="dxa"/>
            <w:shd w:val="clear" w:color="auto" w:fill="auto"/>
            <w:vAlign w:val="center"/>
            <w:hideMark/>
          </w:tcPr>
          <w:p w14:paraId="6B6E85B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Automated Teller, and Office Machine Repairers</w:t>
            </w:r>
          </w:p>
        </w:tc>
      </w:tr>
      <w:tr w:rsidR="00551600" w:rsidRPr="009804A3" w14:paraId="0C0AF0BB" w14:textId="77777777" w:rsidTr="009804A3">
        <w:trPr>
          <w:trHeight w:val="342"/>
          <w:jc w:val="center"/>
        </w:trPr>
        <w:tc>
          <w:tcPr>
            <w:tcW w:w="1923" w:type="dxa"/>
            <w:shd w:val="clear" w:color="auto" w:fill="auto"/>
            <w:vAlign w:val="center"/>
            <w:hideMark/>
          </w:tcPr>
          <w:p w14:paraId="7975B36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7020</w:t>
            </w:r>
          </w:p>
        </w:tc>
        <w:tc>
          <w:tcPr>
            <w:tcW w:w="7977" w:type="dxa"/>
            <w:shd w:val="clear" w:color="auto" w:fill="auto"/>
            <w:vAlign w:val="center"/>
            <w:hideMark/>
          </w:tcPr>
          <w:p w14:paraId="3370DE3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Radio and Telecommunications Equipment Installers and Repairers</w:t>
            </w:r>
          </w:p>
        </w:tc>
      </w:tr>
      <w:tr w:rsidR="00551600" w:rsidRPr="009804A3" w14:paraId="3FC33F3C" w14:textId="77777777" w:rsidTr="009804A3">
        <w:trPr>
          <w:trHeight w:val="342"/>
          <w:jc w:val="center"/>
        </w:trPr>
        <w:tc>
          <w:tcPr>
            <w:tcW w:w="1923" w:type="dxa"/>
            <w:shd w:val="clear" w:color="auto" w:fill="auto"/>
            <w:vAlign w:val="center"/>
            <w:hideMark/>
          </w:tcPr>
          <w:p w14:paraId="1AC1E13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7030</w:t>
            </w:r>
          </w:p>
        </w:tc>
        <w:tc>
          <w:tcPr>
            <w:tcW w:w="7977" w:type="dxa"/>
            <w:shd w:val="clear" w:color="auto" w:fill="auto"/>
            <w:vAlign w:val="center"/>
            <w:hideMark/>
          </w:tcPr>
          <w:p w14:paraId="1AEAE0E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Avionics Technicians</w:t>
            </w:r>
          </w:p>
        </w:tc>
      </w:tr>
      <w:tr w:rsidR="00551600" w:rsidRPr="009804A3" w14:paraId="051DAA6A" w14:textId="77777777" w:rsidTr="009804A3">
        <w:trPr>
          <w:trHeight w:val="342"/>
          <w:jc w:val="center"/>
        </w:trPr>
        <w:tc>
          <w:tcPr>
            <w:tcW w:w="1923" w:type="dxa"/>
            <w:shd w:val="clear" w:color="auto" w:fill="auto"/>
            <w:vAlign w:val="center"/>
            <w:hideMark/>
          </w:tcPr>
          <w:p w14:paraId="405DAC8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7040</w:t>
            </w:r>
          </w:p>
        </w:tc>
        <w:tc>
          <w:tcPr>
            <w:tcW w:w="7977" w:type="dxa"/>
            <w:shd w:val="clear" w:color="auto" w:fill="auto"/>
            <w:vAlign w:val="center"/>
            <w:hideMark/>
          </w:tcPr>
          <w:p w14:paraId="64B1693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 Motor, Power Tool, and Related Repairers</w:t>
            </w:r>
          </w:p>
        </w:tc>
      </w:tr>
      <w:tr w:rsidR="00551600" w:rsidRPr="009804A3" w14:paraId="5BE24F7F" w14:textId="77777777" w:rsidTr="009804A3">
        <w:trPr>
          <w:trHeight w:val="342"/>
          <w:jc w:val="center"/>
        </w:trPr>
        <w:tc>
          <w:tcPr>
            <w:tcW w:w="1923" w:type="dxa"/>
            <w:shd w:val="clear" w:color="auto" w:fill="auto"/>
            <w:vAlign w:val="center"/>
            <w:hideMark/>
          </w:tcPr>
          <w:p w14:paraId="5E1F52A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7050</w:t>
            </w:r>
          </w:p>
        </w:tc>
        <w:tc>
          <w:tcPr>
            <w:tcW w:w="7977" w:type="dxa"/>
            <w:shd w:val="clear" w:color="auto" w:fill="auto"/>
            <w:vAlign w:val="center"/>
            <w:hideMark/>
          </w:tcPr>
          <w:p w14:paraId="72B3196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Electrical and Electronics Installers and Repairers, Transportation Equipment</w:t>
            </w:r>
          </w:p>
        </w:tc>
      </w:tr>
      <w:tr w:rsidR="00551600" w:rsidRPr="009804A3" w14:paraId="1675BEBA" w14:textId="77777777" w:rsidTr="009804A3">
        <w:trPr>
          <w:trHeight w:val="342"/>
          <w:jc w:val="center"/>
        </w:trPr>
        <w:tc>
          <w:tcPr>
            <w:tcW w:w="1923" w:type="dxa"/>
            <w:shd w:val="clear" w:color="auto" w:fill="auto"/>
            <w:vAlign w:val="center"/>
            <w:hideMark/>
          </w:tcPr>
          <w:p w14:paraId="1410954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7100</w:t>
            </w:r>
          </w:p>
        </w:tc>
        <w:tc>
          <w:tcPr>
            <w:tcW w:w="7977" w:type="dxa"/>
            <w:shd w:val="clear" w:color="auto" w:fill="auto"/>
            <w:vAlign w:val="center"/>
            <w:hideMark/>
          </w:tcPr>
          <w:p w14:paraId="5B3B8BF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Electrical and Electronics Repairers, Industrial and Utility</w:t>
            </w:r>
          </w:p>
        </w:tc>
      </w:tr>
      <w:tr w:rsidR="00551600" w:rsidRPr="009804A3" w14:paraId="7BA28413" w14:textId="77777777" w:rsidTr="009804A3">
        <w:trPr>
          <w:trHeight w:val="342"/>
          <w:jc w:val="center"/>
        </w:trPr>
        <w:tc>
          <w:tcPr>
            <w:tcW w:w="1923" w:type="dxa"/>
            <w:shd w:val="clear" w:color="auto" w:fill="auto"/>
            <w:vAlign w:val="center"/>
            <w:hideMark/>
          </w:tcPr>
          <w:p w14:paraId="3E22B54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7110</w:t>
            </w:r>
          </w:p>
        </w:tc>
        <w:tc>
          <w:tcPr>
            <w:tcW w:w="7977" w:type="dxa"/>
            <w:shd w:val="clear" w:color="auto" w:fill="auto"/>
            <w:vAlign w:val="center"/>
            <w:hideMark/>
          </w:tcPr>
          <w:p w14:paraId="5491E24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Electronic Equipment Installers and Repairers, Motor Vehicles</w:t>
            </w:r>
          </w:p>
        </w:tc>
      </w:tr>
      <w:tr w:rsidR="00551600" w:rsidRPr="009804A3" w14:paraId="7C8BDCB6" w14:textId="77777777" w:rsidTr="009804A3">
        <w:trPr>
          <w:trHeight w:val="342"/>
          <w:jc w:val="center"/>
        </w:trPr>
        <w:tc>
          <w:tcPr>
            <w:tcW w:w="1923" w:type="dxa"/>
            <w:shd w:val="clear" w:color="auto" w:fill="auto"/>
            <w:vAlign w:val="center"/>
            <w:hideMark/>
          </w:tcPr>
          <w:p w14:paraId="24B1B54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7120</w:t>
            </w:r>
          </w:p>
        </w:tc>
        <w:tc>
          <w:tcPr>
            <w:tcW w:w="7977" w:type="dxa"/>
            <w:shd w:val="clear" w:color="auto" w:fill="auto"/>
            <w:vAlign w:val="center"/>
            <w:hideMark/>
          </w:tcPr>
          <w:p w14:paraId="50843FA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Electronic Home Entertainment Equipment Installers and Repairers</w:t>
            </w:r>
          </w:p>
        </w:tc>
      </w:tr>
      <w:tr w:rsidR="00551600" w:rsidRPr="009804A3" w14:paraId="438D45FE" w14:textId="77777777" w:rsidTr="009804A3">
        <w:trPr>
          <w:trHeight w:val="342"/>
          <w:jc w:val="center"/>
        </w:trPr>
        <w:tc>
          <w:tcPr>
            <w:tcW w:w="1923" w:type="dxa"/>
            <w:shd w:val="clear" w:color="auto" w:fill="auto"/>
            <w:vAlign w:val="center"/>
            <w:hideMark/>
          </w:tcPr>
          <w:p w14:paraId="1C9F1E8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7130</w:t>
            </w:r>
          </w:p>
        </w:tc>
        <w:tc>
          <w:tcPr>
            <w:tcW w:w="7977" w:type="dxa"/>
            <w:shd w:val="clear" w:color="auto" w:fill="auto"/>
            <w:vAlign w:val="center"/>
            <w:hideMark/>
          </w:tcPr>
          <w:p w14:paraId="1F6367A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Security and Fire Alarm Systems Installers</w:t>
            </w:r>
          </w:p>
        </w:tc>
      </w:tr>
      <w:tr w:rsidR="00551600" w:rsidRPr="009804A3" w14:paraId="28999AFD" w14:textId="77777777" w:rsidTr="009804A3">
        <w:trPr>
          <w:trHeight w:val="342"/>
          <w:jc w:val="center"/>
        </w:trPr>
        <w:tc>
          <w:tcPr>
            <w:tcW w:w="1923" w:type="dxa"/>
            <w:shd w:val="clear" w:color="auto" w:fill="auto"/>
            <w:vAlign w:val="center"/>
            <w:hideMark/>
          </w:tcPr>
          <w:p w14:paraId="1DC2FB9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7140</w:t>
            </w:r>
          </w:p>
        </w:tc>
        <w:tc>
          <w:tcPr>
            <w:tcW w:w="7977" w:type="dxa"/>
            <w:shd w:val="clear" w:color="auto" w:fill="auto"/>
            <w:vAlign w:val="center"/>
            <w:hideMark/>
          </w:tcPr>
          <w:p w14:paraId="5C39986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Aircraft Mechanics and Service Technicians</w:t>
            </w:r>
          </w:p>
        </w:tc>
      </w:tr>
      <w:tr w:rsidR="00551600" w:rsidRPr="009804A3" w14:paraId="58634C4A" w14:textId="77777777" w:rsidTr="009804A3">
        <w:trPr>
          <w:trHeight w:val="342"/>
          <w:jc w:val="center"/>
        </w:trPr>
        <w:tc>
          <w:tcPr>
            <w:tcW w:w="1923" w:type="dxa"/>
            <w:shd w:val="clear" w:color="auto" w:fill="auto"/>
            <w:vAlign w:val="center"/>
            <w:hideMark/>
          </w:tcPr>
          <w:p w14:paraId="27DBAC6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7150</w:t>
            </w:r>
          </w:p>
        </w:tc>
        <w:tc>
          <w:tcPr>
            <w:tcW w:w="7977" w:type="dxa"/>
            <w:shd w:val="clear" w:color="auto" w:fill="auto"/>
            <w:vAlign w:val="center"/>
            <w:hideMark/>
          </w:tcPr>
          <w:p w14:paraId="3171089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Automotive Body and Related Repairers</w:t>
            </w:r>
          </w:p>
        </w:tc>
      </w:tr>
      <w:tr w:rsidR="00551600" w:rsidRPr="009804A3" w14:paraId="0BCD8C9A" w14:textId="77777777" w:rsidTr="009804A3">
        <w:trPr>
          <w:trHeight w:val="342"/>
          <w:jc w:val="center"/>
        </w:trPr>
        <w:tc>
          <w:tcPr>
            <w:tcW w:w="1923" w:type="dxa"/>
            <w:shd w:val="clear" w:color="auto" w:fill="auto"/>
            <w:vAlign w:val="center"/>
            <w:hideMark/>
          </w:tcPr>
          <w:p w14:paraId="74729F0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7160</w:t>
            </w:r>
          </w:p>
        </w:tc>
        <w:tc>
          <w:tcPr>
            <w:tcW w:w="7977" w:type="dxa"/>
            <w:shd w:val="clear" w:color="auto" w:fill="auto"/>
            <w:vAlign w:val="center"/>
            <w:hideMark/>
          </w:tcPr>
          <w:p w14:paraId="6C4AC75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Automotive Glass Installers and Repairers</w:t>
            </w:r>
          </w:p>
        </w:tc>
      </w:tr>
      <w:tr w:rsidR="00551600" w:rsidRPr="009804A3" w14:paraId="5FD4E7BE" w14:textId="77777777" w:rsidTr="009804A3">
        <w:trPr>
          <w:trHeight w:val="342"/>
          <w:jc w:val="center"/>
        </w:trPr>
        <w:tc>
          <w:tcPr>
            <w:tcW w:w="1923" w:type="dxa"/>
            <w:shd w:val="clear" w:color="auto" w:fill="auto"/>
            <w:vAlign w:val="center"/>
            <w:hideMark/>
          </w:tcPr>
          <w:p w14:paraId="6797B48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7200</w:t>
            </w:r>
          </w:p>
        </w:tc>
        <w:tc>
          <w:tcPr>
            <w:tcW w:w="7977" w:type="dxa"/>
            <w:shd w:val="clear" w:color="auto" w:fill="auto"/>
            <w:vAlign w:val="center"/>
            <w:hideMark/>
          </w:tcPr>
          <w:p w14:paraId="41F49A6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Automotive Service Technicians and Mechanics</w:t>
            </w:r>
          </w:p>
        </w:tc>
      </w:tr>
      <w:tr w:rsidR="00551600" w:rsidRPr="009804A3" w14:paraId="1B3D26A9" w14:textId="77777777" w:rsidTr="009804A3">
        <w:trPr>
          <w:trHeight w:val="342"/>
          <w:jc w:val="center"/>
        </w:trPr>
        <w:tc>
          <w:tcPr>
            <w:tcW w:w="1923" w:type="dxa"/>
            <w:shd w:val="clear" w:color="auto" w:fill="auto"/>
            <w:vAlign w:val="center"/>
            <w:hideMark/>
          </w:tcPr>
          <w:p w14:paraId="05CB3AF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7210</w:t>
            </w:r>
          </w:p>
        </w:tc>
        <w:tc>
          <w:tcPr>
            <w:tcW w:w="7977" w:type="dxa"/>
            <w:shd w:val="clear" w:color="auto" w:fill="auto"/>
            <w:vAlign w:val="center"/>
            <w:hideMark/>
          </w:tcPr>
          <w:p w14:paraId="60A0FE0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Bus and Truck Mechanics and Diesel Engine Specialists</w:t>
            </w:r>
          </w:p>
        </w:tc>
      </w:tr>
      <w:tr w:rsidR="00551600" w:rsidRPr="009804A3" w14:paraId="1D945541" w14:textId="77777777" w:rsidTr="009804A3">
        <w:trPr>
          <w:trHeight w:val="342"/>
          <w:jc w:val="center"/>
        </w:trPr>
        <w:tc>
          <w:tcPr>
            <w:tcW w:w="1923" w:type="dxa"/>
            <w:shd w:val="clear" w:color="auto" w:fill="auto"/>
            <w:vAlign w:val="center"/>
            <w:hideMark/>
          </w:tcPr>
          <w:p w14:paraId="1400E10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7220</w:t>
            </w:r>
          </w:p>
        </w:tc>
        <w:tc>
          <w:tcPr>
            <w:tcW w:w="7977" w:type="dxa"/>
            <w:shd w:val="clear" w:color="auto" w:fill="auto"/>
            <w:vAlign w:val="center"/>
            <w:hideMark/>
          </w:tcPr>
          <w:p w14:paraId="00C4EBB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Heavy Vehicle and Mobile Equipment Service Technicians and Mechanics</w:t>
            </w:r>
          </w:p>
        </w:tc>
      </w:tr>
      <w:tr w:rsidR="00551600" w:rsidRPr="009804A3" w14:paraId="1F765E7C" w14:textId="77777777" w:rsidTr="009804A3">
        <w:trPr>
          <w:trHeight w:val="342"/>
          <w:jc w:val="center"/>
        </w:trPr>
        <w:tc>
          <w:tcPr>
            <w:tcW w:w="1923" w:type="dxa"/>
            <w:shd w:val="clear" w:color="auto" w:fill="auto"/>
            <w:vAlign w:val="center"/>
            <w:hideMark/>
          </w:tcPr>
          <w:p w14:paraId="5E975CC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7240</w:t>
            </w:r>
          </w:p>
        </w:tc>
        <w:tc>
          <w:tcPr>
            <w:tcW w:w="7977" w:type="dxa"/>
            <w:shd w:val="clear" w:color="auto" w:fill="auto"/>
            <w:vAlign w:val="center"/>
            <w:hideMark/>
          </w:tcPr>
          <w:p w14:paraId="6FD0270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Small Engine Mechanics</w:t>
            </w:r>
          </w:p>
        </w:tc>
      </w:tr>
      <w:tr w:rsidR="00551600" w:rsidRPr="009804A3" w14:paraId="5E948329" w14:textId="77777777" w:rsidTr="009804A3">
        <w:trPr>
          <w:trHeight w:val="342"/>
          <w:jc w:val="center"/>
        </w:trPr>
        <w:tc>
          <w:tcPr>
            <w:tcW w:w="1923" w:type="dxa"/>
            <w:shd w:val="clear" w:color="auto" w:fill="auto"/>
            <w:vAlign w:val="center"/>
            <w:hideMark/>
          </w:tcPr>
          <w:p w14:paraId="1B13893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7260</w:t>
            </w:r>
          </w:p>
        </w:tc>
        <w:tc>
          <w:tcPr>
            <w:tcW w:w="7977" w:type="dxa"/>
            <w:shd w:val="clear" w:color="auto" w:fill="auto"/>
            <w:vAlign w:val="center"/>
            <w:hideMark/>
          </w:tcPr>
          <w:p w14:paraId="57832E4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Vehicle and Mobile Equipment Mechanics, Installers, and Repairers</w:t>
            </w:r>
          </w:p>
        </w:tc>
      </w:tr>
      <w:tr w:rsidR="00551600" w:rsidRPr="009804A3" w14:paraId="06CCB9C2" w14:textId="77777777" w:rsidTr="009804A3">
        <w:trPr>
          <w:trHeight w:val="342"/>
          <w:jc w:val="center"/>
        </w:trPr>
        <w:tc>
          <w:tcPr>
            <w:tcW w:w="1923" w:type="dxa"/>
            <w:shd w:val="clear" w:color="auto" w:fill="auto"/>
            <w:vAlign w:val="center"/>
            <w:hideMark/>
          </w:tcPr>
          <w:p w14:paraId="02789C6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7300</w:t>
            </w:r>
          </w:p>
        </w:tc>
        <w:tc>
          <w:tcPr>
            <w:tcW w:w="7977" w:type="dxa"/>
            <w:shd w:val="clear" w:color="auto" w:fill="auto"/>
            <w:vAlign w:val="center"/>
            <w:hideMark/>
          </w:tcPr>
          <w:p w14:paraId="6814F37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Control and Valve Installers and Repairers</w:t>
            </w:r>
          </w:p>
        </w:tc>
      </w:tr>
      <w:tr w:rsidR="00551600" w:rsidRPr="009804A3" w14:paraId="20BAE33C" w14:textId="77777777" w:rsidTr="009804A3">
        <w:trPr>
          <w:trHeight w:val="342"/>
          <w:jc w:val="center"/>
        </w:trPr>
        <w:tc>
          <w:tcPr>
            <w:tcW w:w="1923" w:type="dxa"/>
            <w:shd w:val="clear" w:color="auto" w:fill="auto"/>
            <w:vAlign w:val="center"/>
            <w:hideMark/>
          </w:tcPr>
          <w:p w14:paraId="76FF015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7310</w:t>
            </w:r>
          </w:p>
        </w:tc>
        <w:tc>
          <w:tcPr>
            <w:tcW w:w="7977" w:type="dxa"/>
            <w:shd w:val="clear" w:color="auto" w:fill="auto"/>
            <w:vAlign w:val="center"/>
            <w:hideMark/>
          </w:tcPr>
          <w:p w14:paraId="2FE2895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Heating, Air Conditioning, and Refrigeration Mechanics and Installers</w:t>
            </w:r>
          </w:p>
        </w:tc>
      </w:tr>
      <w:tr w:rsidR="00551600" w:rsidRPr="009804A3" w14:paraId="5ACE0025" w14:textId="77777777" w:rsidTr="009804A3">
        <w:trPr>
          <w:trHeight w:val="342"/>
          <w:jc w:val="center"/>
        </w:trPr>
        <w:tc>
          <w:tcPr>
            <w:tcW w:w="1923" w:type="dxa"/>
            <w:shd w:val="clear" w:color="auto" w:fill="auto"/>
            <w:vAlign w:val="center"/>
            <w:hideMark/>
          </w:tcPr>
          <w:p w14:paraId="3CAC437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7320</w:t>
            </w:r>
          </w:p>
        </w:tc>
        <w:tc>
          <w:tcPr>
            <w:tcW w:w="7977" w:type="dxa"/>
            <w:shd w:val="clear" w:color="auto" w:fill="auto"/>
            <w:vAlign w:val="center"/>
            <w:hideMark/>
          </w:tcPr>
          <w:p w14:paraId="37A5482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Home Appliance Repairers</w:t>
            </w:r>
          </w:p>
        </w:tc>
      </w:tr>
      <w:tr w:rsidR="00551600" w:rsidRPr="009804A3" w14:paraId="44E584D9" w14:textId="77777777" w:rsidTr="009804A3">
        <w:trPr>
          <w:trHeight w:val="342"/>
          <w:jc w:val="center"/>
        </w:trPr>
        <w:tc>
          <w:tcPr>
            <w:tcW w:w="1923" w:type="dxa"/>
            <w:shd w:val="clear" w:color="auto" w:fill="auto"/>
            <w:vAlign w:val="center"/>
            <w:hideMark/>
          </w:tcPr>
          <w:p w14:paraId="2BE86E9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7330</w:t>
            </w:r>
          </w:p>
        </w:tc>
        <w:tc>
          <w:tcPr>
            <w:tcW w:w="7977" w:type="dxa"/>
            <w:shd w:val="clear" w:color="auto" w:fill="auto"/>
            <w:vAlign w:val="center"/>
            <w:hideMark/>
          </w:tcPr>
          <w:p w14:paraId="0EE6BCC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Industrial and Refractory Machinery Mechanics</w:t>
            </w:r>
          </w:p>
        </w:tc>
      </w:tr>
      <w:tr w:rsidR="00551600" w:rsidRPr="009804A3" w14:paraId="5E5B010F" w14:textId="77777777" w:rsidTr="009804A3">
        <w:trPr>
          <w:trHeight w:val="342"/>
          <w:jc w:val="center"/>
        </w:trPr>
        <w:tc>
          <w:tcPr>
            <w:tcW w:w="1923" w:type="dxa"/>
            <w:shd w:val="clear" w:color="auto" w:fill="auto"/>
            <w:vAlign w:val="center"/>
            <w:hideMark/>
          </w:tcPr>
          <w:p w14:paraId="34264F2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7340</w:t>
            </w:r>
          </w:p>
        </w:tc>
        <w:tc>
          <w:tcPr>
            <w:tcW w:w="7977" w:type="dxa"/>
            <w:shd w:val="clear" w:color="auto" w:fill="auto"/>
            <w:vAlign w:val="center"/>
            <w:hideMark/>
          </w:tcPr>
          <w:p w14:paraId="3CB7483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Maintenance and Repair Workers, General</w:t>
            </w:r>
          </w:p>
        </w:tc>
      </w:tr>
      <w:tr w:rsidR="00551600" w:rsidRPr="009804A3" w14:paraId="5BAE85A3" w14:textId="77777777" w:rsidTr="009804A3">
        <w:trPr>
          <w:trHeight w:val="342"/>
          <w:jc w:val="center"/>
        </w:trPr>
        <w:tc>
          <w:tcPr>
            <w:tcW w:w="1923" w:type="dxa"/>
            <w:shd w:val="clear" w:color="auto" w:fill="auto"/>
            <w:vAlign w:val="center"/>
            <w:hideMark/>
          </w:tcPr>
          <w:p w14:paraId="64447F6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7350</w:t>
            </w:r>
          </w:p>
        </w:tc>
        <w:tc>
          <w:tcPr>
            <w:tcW w:w="7977" w:type="dxa"/>
            <w:shd w:val="clear" w:color="auto" w:fill="auto"/>
            <w:vAlign w:val="center"/>
            <w:hideMark/>
          </w:tcPr>
          <w:p w14:paraId="32D976C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Maintenance Workers, Machinery</w:t>
            </w:r>
          </w:p>
        </w:tc>
      </w:tr>
      <w:tr w:rsidR="00551600" w:rsidRPr="009804A3" w14:paraId="28A3B21A" w14:textId="77777777" w:rsidTr="009804A3">
        <w:trPr>
          <w:trHeight w:val="342"/>
          <w:jc w:val="center"/>
        </w:trPr>
        <w:tc>
          <w:tcPr>
            <w:tcW w:w="1923" w:type="dxa"/>
            <w:shd w:val="clear" w:color="auto" w:fill="auto"/>
            <w:vAlign w:val="center"/>
            <w:hideMark/>
          </w:tcPr>
          <w:p w14:paraId="514993C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7360</w:t>
            </w:r>
          </w:p>
        </w:tc>
        <w:tc>
          <w:tcPr>
            <w:tcW w:w="7977" w:type="dxa"/>
            <w:shd w:val="clear" w:color="auto" w:fill="auto"/>
            <w:vAlign w:val="center"/>
            <w:hideMark/>
          </w:tcPr>
          <w:p w14:paraId="0EB74A2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Millwrights</w:t>
            </w:r>
          </w:p>
        </w:tc>
      </w:tr>
      <w:tr w:rsidR="00551600" w:rsidRPr="009804A3" w14:paraId="72E71C4C" w14:textId="77777777" w:rsidTr="009804A3">
        <w:trPr>
          <w:trHeight w:val="342"/>
          <w:jc w:val="center"/>
        </w:trPr>
        <w:tc>
          <w:tcPr>
            <w:tcW w:w="1923" w:type="dxa"/>
            <w:shd w:val="clear" w:color="auto" w:fill="auto"/>
            <w:vAlign w:val="center"/>
            <w:hideMark/>
          </w:tcPr>
          <w:p w14:paraId="2AF4485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7410</w:t>
            </w:r>
          </w:p>
        </w:tc>
        <w:tc>
          <w:tcPr>
            <w:tcW w:w="7977" w:type="dxa"/>
            <w:shd w:val="clear" w:color="auto" w:fill="auto"/>
            <w:vAlign w:val="center"/>
            <w:hideMark/>
          </w:tcPr>
          <w:p w14:paraId="7887201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Electrical Power-Line Installers and Repairers</w:t>
            </w:r>
          </w:p>
        </w:tc>
      </w:tr>
      <w:tr w:rsidR="00551600" w:rsidRPr="009804A3" w14:paraId="36175484" w14:textId="77777777" w:rsidTr="009804A3">
        <w:trPr>
          <w:trHeight w:val="342"/>
          <w:jc w:val="center"/>
        </w:trPr>
        <w:tc>
          <w:tcPr>
            <w:tcW w:w="1923" w:type="dxa"/>
            <w:shd w:val="clear" w:color="auto" w:fill="auto"/>
            <w:vAlign w:val="center"/>
            <w:hideMark/>
          </w:tcPr>
          <w:p w14:paraId="273578E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7420</w:t>
            </w:r>
          </w:p>
        </w:tc>
        <w:tc>
          <w:tcPr>
            <w:tcW w:w="7977" w:type="dxa"/>
            <w:shd w:val="clear" w:color="auto" w:fill="auto"/>
            <w:vAlign w:val="center"/>
            <w:hideMark/>
          </w:tcPr>
          <w:p w14:paraId="496B57E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Telecommunications Line Installers and Repairers</w:t>
            </w:r>
          </w:p>
        </w:tc>
      </w:tr>
      <w:tr w:rsidR="00551600" w:rsidRPr="009804A3" w14:paraId="0B53B692" w14:textId="77777777" w:rsidTr="009804A3">
        <w:trPr>
          <w:trHeight w:val="342"/>
          <w:jc w:val="center"/>
        </w:trPr>
        <w:tc>
          <w:tcPr>
            <w:tcW w:w="1923" w:type="dxa"/>
            <w:shd w:val="clear" w:color="auto" w:fill="auto"/>
            <w:vAlign w:val="center"/>
            <w:hideMark/>
          </w:tcPr>
          <w:p w14:paraId="3812168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7430</w:t>
            </w:r>
          </w:p>
        </w:tc>
        <w:tc>
          <w:tcPr>
            <w:tcW w:w="7977" w:type="dxa"/>
            <w:shd w:val="clear" w:color="auto" w:fill="auto"/>
            <w:vAlign w:val="center"/>
            <w:hideMark/>
          </w:tcPr>
          <w:p w14:paraId="28F648C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Precision Instrument and Equipment Repairers</w:t>
            </w:r>
          </w:p>
        </w:tc>
      </w:tr>
      <w:tr w:rsidR="00551600" w:rsidRPr="009804A3" w14:paraId="2366B507" w14:textId="77777777" w:rsidTr="009804A3">
        <w:trPr>
          <w:trHeight w:val="342"/>
          <w:jc w:val="center"/>
        </w:trPr>
        <w:tc>
          <w:tcPr>
            <w:tcW w:w="1923" w:type="dxa"/>
            <w:shd w:val="clear" w:color="auto" w:fill="auto"/>
            <w:vAlign w:val="center"/>
            <w:hideMark/>
          </w:tcPr>
          <w:p w14:paraId="258FA73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7510</w:t>
            </w:r>
          </w:p>
        </w:tc>
        <w:tc>
          <w:tcPr>
            <w:tcW w:w="7977" w:type="dxa"/>
            <w:shd w:val="clear" w:color="auto" w:fill="auto"/>
            <w:vAlign w:val="center"/>
            <w:hideMark/>
          </w:tcPr>
          <w:p w14:paraId="130E372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Coin, Vending, and Amusement Machine Servicers and Repairers</w:t>
            </w:r>
          </w:p>
        </w:tc>
      </w:tr>
      <w:tr w:rsidR="00551600" w:rsidRPr="009804A3" w14:paraId="4FE3B256" w14:textId="77777777" w:rsidTr="009804A3">
        <w:trPr>
          <w:trHeight w:val="342"/>
          <w:jc w:val="center"/>
        </w:trPr>
        <w:tc>
          <w:tcPr>
            <w:tcW w:w="1923" w:type="dxa"/>
            <w:shd w:val="clear" w:color="auto" w:fill="auto"/>
            <w:vAlign w:val="center"/>
            <w:hideMark/>
          </w:tcPr>
          <w:p w14:paraId="363B899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7520</w:t>
            </w:r>
          </w:p>
        </w:tc>
        <w:tc>
          <w:tcPr>
            <w:tcW w:w="7977" w:type="dxa"/>
            <w:shd w:val="clear" w:color="auto" w:fill="auto"/>
            <w:vAlign w:val="center"/>
            <w:hideMark/>
          </w:tcPr>
          <w:p w14:paraId="25191FB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Commercial Divers</w:t>
            </w:r>
          </w:p>
        </w:tc>
      </w:tr>
      <w:tr w:rsidR="00551600" w:rsidRPr="009804A3" w14:paraId="7921DE0A" w14:textId="77777777" w:rsidTr="009804A3">
        <w:trPr>
          <w:trHeight w:val="342"/>
          <w:jc w:val="center"/>
        </w:trPr>
        <w:tc>
          <w:tcPr>
            <w:tcW w:w="1923" w:type="dxa"/>
            <w:shd w:val="clear" w:color="auto" w:fill="auto"/>
            <w:vAlign w:val="center"/>
            <w:hideMark/>
          </w:tcPr>
          <w:p w14:paraId="6D3D5FD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7540</w:t>
            </w:r>
          </w:p>
        </w:tc>
        <w:tc>
          <w:tcPr>
            <w:tcW w:w="7977" w:type="dxa"/>
            <w:shd w:val="clear" w:color="auto" w:fill="auto"/>
            <w:vAlign w:val="center"/>
            <w:hideMark/>
          </w:tcPr>
          <w:p w14:paraId="66918ED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Locksmiths and Safe Repairers</w:t>
            </w:r>
          </w:p>
        </w:tc>
      </w:tr>
      <w:tr w:rsidR="00551600" w:rsidRPr="009804A3" w14:paraId="10BAC5BA" w14:textId="77777777" w:rsidTr="009804A3">
        <w:trPr>
          <w:trHeight w:val="342"/>
          <w:jc w:val="center"/>
        </w:trPr>
        <w:tc>
          <w:tcPr>
            <w:tcW w:w="1923" w:type="dxa"/>
            <w:shd w:val="clear" w:color="auto" w:fill="auto"/>
            <w:vAlign w:val="center"/>
            <w:hideMark/>
          </w:tcPr>
          <w:p w14:paraId="2350233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7550</w:t>
            </w:r>
          </w:p>
        </w:tc>
        <w:tc>
          <w:tcPr>
            <w:tcW w:w="7977" w:type="dxa"/>
            <w:shd w:val="clear" w:color="auto" w:fill="auto"/>
            <w:vAlign w:val="center"/>
            <w:hideMark/>
          </w:tcPr>
          <w:p w14:paraId="5463B8F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Manufactured Building and Mobile Home Installers</w:t>
            </w:r>
          </w:p>
        </w:tc>
      </w:tr>
      <w:tr w:rsidR="00551600" w:rsidRPr="009804A3" w14:paraId="11D0FE66" w14:textId="77777777" w:rsidTr="009804A3">
        <w:trPr>
          <w:trHeight w:val="342"/>
          <w:jc w:val="center"/>
        </w:trPr>
        <w:tc>
          <w:tcPr>
            <w:tcW w:w="1923" w:type="dxa"/>
            <w:shd w:val="clear" w:color="auto" w:fill="auto"/>
            <w:vAlign w:val="center"/>
            <w:hideMark/>
          </w:tcPr>
          <w:p w14:paraId="684031A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7560</w:t>
            </w:r>
          </w:p>
        </w:tc>
        <w:tc>
          <w:tcPr>
            <w:tcW w:w="7977" w:type="dxa"/>
            <w:shd w:val="clear" w:color="auto" w:fill="auto"/>
            <w:vAlign w:val="center"/>
            <w:hideMark/>
          </w:tcPr>
          <w:p w14:paraId="01BEDA7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Riggers</w:t>
            </w:r>
          </w:p>
        </w:tc>
      </w:tr>
      <w:tr w:rsidR="00551600" w:rsidRPr="009804A3" w14:paraId="03842D63" w14:textId="77777777" w:rsidTr="009804A3">
        <w:trPr>
          <w:trHeight w:val="342"/>
          <w:jc w:val="center"/>
        </w:trPr>
        <w:tc>
          <w:tcPr>
            <w:tcW w:w="1923" w:type="dxa"/>
            <w:shd w:val="clear" w:color="auto" w:fill="auto"/>
            <w:vAlign w:val="center"/>
            <w:hideMark/>
          </w:tcPr>
          <w:p w14:paraId="19BC54B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7600</w:t>
            </w:r>
          </w:p>
        </w:tc>
        <w:tc>
          <w:tcPr>
            <w:tcW w:w="7977" w:type="dxa"/>
            <w:shd w:val="clear" w:color="auto" w:fill="auto"/>
            <w:vAlign w:val="center"/>
            <w:hideMark/>
          </w:tcPr>
          <w:p w14:paraId="690BC4A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Signal and Track Switch Repairers</w:t>
            </w:r>
          </w:p>
        </w:tc>
      </w:tr>
      <w:tr w:rsidR="00551600" w:rsidRPr="009804A3" w14:paraId="5DE53575" w14:textId="77777777" w:rsidTr="009804A3">
        <w:trPr>
          <w:trHeight w:val="342"/>
          <w:jc w:val="center"/>
        </w:trPr>
        <w:tc>
          <w:tcPr>
            <w:tcW w:w="1923" w:type="dxa"/>
            <w:shd w:val="clear" w:color="auto" w:fill="auto"/>
            <w:vAlign w:val="center"/>
            <w:hideMark/>
          </w:tcPr>
          <w:p w14:paraId="00CDE5F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7610</w:t>
            </w:r>
          </w:p>
        </w:tc>
        <w:tc>
          <w:tcPr>
            <w:tcW w:w="7977" w:type="dxa"/>
            <w:shd w:val="clear" w:color="auto" w:fill="auto"/>
            <w:vAlign w:val="center"/>
            <w:hideMark/>
          </w:tcPr>
          <w:p w14:paraId="75FBF4A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Helpers--Installation, Maintenance, and Repair Workers</w:t>
            </w:r>
          </w:p>
        </w:tc>
      </w:tr>
      <w:tr w:rsidR="00551600" w:rsidRPr="009804A3" w14:paraId="09318F63" w14:textId="77777777" w:rsidTr="009804A3">
        <w:trPr>
          <w:trHeight w:val="342"/>
          <w:jc w:val="center"/>
        </w:trPr>
        <w:tc>
          <w:tcPr>
            <w:tcW w:w="1923" w:type="dxa"/>
            <w:shd w:val="clear" w:color="auto" w:fill="auto"/>
            <w:vAlign w:val="center"/>
            <w:hideMark/>
          </w:tcPr>
          <w:p w14:paraId="3D40B4E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7620</w:t>
            </w:r>
          </w:p>
        </w:tc>
        <w:tc>
          <w:tcPr>
            <w:tcW w:w="7977" w:type="dxa"/>
            <w:shd w:val="clear" w:color="auto" w:fill="auto"/>
            <w:vAlign w:val="center"/>
            <w:hideMark/>
          </w:tcPr>
          <w:p w14:paraId="7667DA6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Installation, Maintenance, and Repair Workers</w:t>
            </w:r>
          </w:p>
        </w:tc>
      </w:tr>
      <w:tr w:rsidR="00551600" w:rsidRPr="009804A3" w14:paraId="03B75F7A" w14:textId="77777777" w:rsidTr="009804A3">
        <w:trPr>
          <w:trHeight w:val="342"/>
          <w:jc w:val="center"/>
        </w:trPr>
        <w:tc>
          <w:tcPr>
            <w:tcW w:w="1923" w:type="dxa"/>
            <w:shd w:val="clear" w:color="auto" w:fill="auto"/>
            <w:vAlign w:val="center"/>
            <w:hideMark/>
          </w:tcPr>
          <w:p w14:paraId="4D567BD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7700</w:t>
            </w:r>
          </w:p>
        </w:tc>
        <w:tc>
          <w:tcPr>
            <w:tcW w:w="7977" w:type="dxa"/>
            <w:shd w:val="clear" w:color="auto" w:fill="auto"/>
            <w:vAlign w:val="center"/>
            <w:hideMark/>
          </w:tcPr>
          <w:p w14:paraId="09D9CDC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Production and Operating Workers</w:t>
            </w:r>
          </w:p>
        </w:tc>
      </w:tr>
      <w:tr w:rsidR="00551600" w:rsidRPr="009804A3" w14:paraId="7C6C0E5D" w14:textId="77777777" w:rsidTr="009804A3">
        <w:trPr>
          <w:trHeight w:val="342"/>
          <w:jc w:val="center"/>
        </w:trPr>
        <w:tc>
          <w:tcPr>
            <w:tcW w:w="1923" w:type="dxa"/>
            <w:shd w:val="clear" w:color="auto" w:fill="auto"/>
            <w:vAlign w:val="center"/>
            <w:hideMark/>
          </w:tcPr>
          <w:p w14:paraId="2CD6703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7710</w:t>
            </w:r>
          </w:p>
        </w:tc>
        <w:tc>
          <w:tcPr>
            <w:tcW w:w="7977" w:type="dxa"/>
            <w:shd w:val="clear" w:color="auto" w:fill="auto"/>
            <w:vAlign w:val="center"/>
            <w:hideMark/>
          </w:tcPr>
          <w:p w14:paraId="399AA30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Aircraft Structure, Surfaces, Rigging, and Systems Assemblers</w:t>
            </w:r>
          </w:p>
        </w:tc>
      </w:tr>
      <w:tr w:rsidR="00551600" w:rsidRPr="009804A3" w14:paraId="39D310FB" w14:textId="77777777" w:rsidTr="009804A3">
        <w:trPr>
          <w:trHeight w:val="342"/>
          <w:jc w:val="center"/>
        </w:trPr>
        <w:tc>
          <w:tcPr>
            <w:tcW w:w="1923" w:type="dxa"/>
            <w:shd w:val="clear" w:color="auto" w:fill="auto"/>
            <w:vAlign w:val="center"/>
            <w:hideMark/>
          </w:tcPr>
          <w:p w14:paraId="586FFE0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7720</w:t>
            </w:r>
          </w:p>
        </w:tc>
        <w:tc>
          <w:tcPr>
            <w:tcW w:w="7977" w:type="dxa"/>
            <w:shd w:val="clear" w:color="auto" w:fill="auto"/>
            <w:vAlign w:val="center"/>
            <w:hideMark/>
          </w:tcPr>
          <w:p w14:paraId="5B71DA5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Electrical, Electronics, and Electromechanical Assemblers</w:t>
            </w:r>
          </w:p>
        </w:tc>
      </w:tr>
      <w:tr w:rsidR="00551600" w:rsidRPr="009804A3" w14:paraId="5CB66FA9" w14:textId="77777777" w:rsidTr="009804A3">
        <w:trPr>
          <w:trHeight w:val="342"/>
          <w:jc w:val="center"/>
        </w:trPr>
        <w:tc>
          <w:tcPr>
            <w:tcW w:w="1923" w:type="dxa"/>
            <w:shd w:val="clear" w:color="auto" w:fill="auto"/>
            <w:vAlign w:val="center"/>
            <w:hideMark/>
          </w:tcPr>
          <w:p w14:paraId="713F35F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7730</w:t>
            </w:r>
          </w:p>
        </w:tc>
        <w:tc>
          <w:tcPr>
            <w:tcW w:w="7977" w:type="dxa"/>
            <w:shd w:val="clear" w:color="auto" w:fill="auto"/>
            <w:vAlign w:val="center"/>
            <w:hideMark/>
          </w:tcPr>
          <w:p w14:paraId="2105205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Engine and Other Machine Assemblers</w:t>
            </w:r>
          </w:p>
        </w:tc>
      </w:tr>
      <w:tr w:rsidR="00551600" w:rsidRPr="009804A3" w14:paraId="04B2274D" w14:textId="77777777" w:rsidTr="009804A3">
        <w:trPr>
          <w:trHeight w:val="342"/>
          <w:jc w:val="center"/>
        </w:trPr>
        <w:tc>
          <w:tcPr>
            <w:tcW w:w="1923" w:type="dxa"/>
            <w:shd w:val="clear" w:color="auto" w:fill="auto"/>
            <w:vAlign w:val="center"/>
            <w:hideMark/>
          </w:tcPr>
          <w:p w14:paraId="5DE6A03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7740</w:t>
            </w:r>
          </w:p>
        </w:tc>
        <w:tc>
          <w:tcPr>
            <w:tcW w:w="7977" w:type="dxa"/>
            <w:shd w:val="clear" w:color="auto" w:fill="auto"/>
            <w:vAlign w:val="center"/>
            <w:hideMark/>
          </w:tcPr>
          <w:p w14:paraId="739DB83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Structural Metal Fabricators and Fitters</w:t>
            </w:r>
          </w:p>
        </w:tc>
      </w:tr>
      <w:tr w:rsidR="00551600" w:rsidRPr="009804A3" w14:paraId="3946559A" w14:textId="77777777" w:rsidTr="009804A3">
        <w:trPr>
          <w:trHeight w:val="342"/>
          <w:jc w:val="center"/>
        </w:trPr>
        <w:tc>
          <w:tcPr>
            <w:tcW w:w="1923" w:type="dxa"/>
            <w:shd w:val="clear" w:color="auto" w:fill="auto"/>
            <w:vAlign w:val="center"/>
            <w:hideMark/>
          </w:tcPr>
          <w:p w14:paraId="419A635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7750</w:t>
            </w:r>
          </w:p>
        </w:tc>
        <w:tc>
          <w:tcPr>
            <w:tcW w:w="7977" w:type="dxa"/>
            <w:shd w:val="clear" w:color="auto" w:fill="auto"/>
            <w:vAlign w:val="center"/>
            <w:hideMark/>
          </w:tcPr>
          <w:p w14:paraId="5AE25E3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Assemblers and Fabricators</w:t>
            </w:r>
          </w:p>
        </w:tc>
      </w:tr>
      <w:tr w:rsidR="00551600" w:rsidRPr="009804A3" w14:paraId="740355D4" w14:textId="77777777" w:rsidTr="009804A3">
        <w:trPr>
          <w:trHeight w:val="342"/>
          <w:jc w:val="center"/>
        </w:trPr>
        <w:tc>
          <w:tcPr>
            <w:tcW w:w="1923" w:type="dxa"/>
            <w:shd w:val="clear" w:color="auto" w:fill="auto"/>
            <w:vAlign w:val="center"/>
            <w:hideMark/>
          </w:tcPr>
          <w:p w14:paraId="5A4ED00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7800</w:t>
            </w:r>
          </w:p>
        </w:tc>
        <w:tc>
          <w:tcPr>
            <w:tcW w:w="7977" w:type="dxa"/>
            <w:shd w:val="clear" w:color="auto" w:fill="auto"/>
            <w:vAlign w:val="center"/>
            <w:hideMark/>
          </w:tcPr>
          <w:p w14:paraId="1C90A47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Bakers</w:t>
            </w:r>
          </w:p>
        </w:tc>
      </w:tr>
      <w:tr w:rsidR="00551600" w:rsidRPr="009804A3" w14:paraId="3C98525E" w14:textId="77777777" w:rsidTr="009804A3">
        <w:trPr>
          <w:trHeight w:val="342"/>
          <w:jc w:val="center"/>
        </w:trPr>
        <w:tc>
          <w:tcPr>
            <w:tcW w:w="1923" w:type="dxa"/>
            <w:shd w:val="clear" w:color="auto" w:fill="auto"/>
            <w:vAlign w:val="center"/>
            <w:hideMark/>
          </w:tcPr>
          <w:p w14:paraId="3F00A0F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7810</w:t>
            </w:r>
          </w:p>
        </w:tc>
        <w:tc>
          <w:tcPr>
            <w:tcW w:w="7977" w:type="dxa"/>
            <w:shd w:val="clear" w:color="auto" w:fill="auto"/>
            <w:vAlign w:val="center"/>
            <w:hideMark/>
          </w:tcPr>
          <w:p w14:paraId="162C4D2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Butchers and Other Meat, Poultry, and Fish Processing Workers</w:t>
            </w:r>
          </w:p>
        </w:tc>
      </w:tr>
      <w:tr w:rsidR="00551600" w:rsidRPr="009804A3" w14:paraId="17C182C5" w14:textId="77777777" w:rsidTr="009804A3">
        <w:trPr>
          <w:trHeight w:val="342"/>
          <w:jc w:val="center"/>
        </w:trPr>
        <w:tc>
          <w:tcPr>
            <w:tcW w:w="1923" w:type="dxa"/>
            <w:shd w:val="clear" w:color="auto" w:fill="auto"/>
            <w:vAlign w:val="center"/>
            <w:hideMark/>
          </w:tcPr>
          <w:p w14:paraId="3A9CB66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7830</w:t>
            </w:r>
          </w:p>
        </w:tc>
        <w:tc>
          <w:tcPr>
            <w:tcW w:w="7977" w:type="dxa"/>
            <w:shd w:val="clear" w:color="auto" w:fill="auto"/>
            <w:vAlign w:val="center"/>
            <w:hideMark/>
          </w:tcPr>
          <w:p w14:paraId="290DF6C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Food and Tobacco Roasting, Baking, and Drying Machine Operators and Tenders</w:t>
            </w:r>
          </w:p>
        </w:tc>
      </w:tr>
      <w:tr w:rsidR="00551600" w:rsidRPr="009804A3" w14:paraId="4CD364CB" w14:textId="77777777" w:rsidTr="009804A3">
        <w:trPr>
          <w:trHeight w:val="342"/>
          <w:jc w:val="center"/>
        </w:trPr>
        <w:tc>
          <w:tcPr>
            <w:tcW w:w="1923" w:type="dxa"/>
            <w:shd w:val="clear" w:color="auto" w:fill="auto"/>
            <w:vAlign w:val="center"/>
            <w:hideMark/>
          </w:tcPr>
          <w:p w14:paraId="75C27BC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7840</w:t>
            </w:r>
          </w:p>
        </w:tc>
        <w:tc>
          <w:tcPr>
            <w:tcW w:w="7977" w:type="dxa"/>
            <w:shd w:val="clear" w:color="auto" w:fill="auto"/>
            <w:vAlign w:val="center"/>
            <w:hideMark/>
          </w:tcPr>
          <w:p w14:paraId="41148F8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Food Batchmakers</w:t>
            </w:r>
          </w:p>
        </w:tc>
      </w:tr>
      <w:tr w:rsidR="00551600" w:rsidRPr="009804A3" w14:paraId="455F6E72" w14:textId="77777777" w:rsidTr="009804A3">
        <w:trPr>
          <w:trHeight w:val="288"/>
          <w:jc w:val="center"/>
        </w:trPr>
        <w:tc>
          <w:tcPr>
            <w:tcW w:w="1923" w:type="dxa"/>
            <w:shd w:val="clear" w:color="auto" w:fill="auto"/>
            <w:vAlign w:val="center"/>
            <w:hideMark/>
          </w:tcPr>
          <w:p w14:paraId="64CE9A6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7850</w:t>
            </w:r>
          </w:p>
        </w:tc>
        <w:tc>
          <w:tcPr>
            <w:tcW w:w="7977" w:type="dxa"/>
            <w:shd w:val="clear" w:color="auto" w:fill="auto"/>
            <w:vAlign w:val="center"/>
            <w:hideMark/>
          </w:tcPr>
          <w:p w14:paraId="65067FB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Food Cooking Machine Operators and Tenders</w:t>
            </w:r>
          </w:p>
        </w:tc>
      </w:tr>
      <w:tr w:rsidR="00551600" w:rsidRPr="009804A3" w14:paraId="7FC32CFD" w14:textId="77777777" w:rsidTr="009804A3">
        <w:trPr>
          <w:trHeight w:val="270"/>
          <w:jc w:val="center"/>
        </w:trPr>
        <w:tc>
          <w:tcPr>
            <w:tcW w:w="1923" w:type="dxa"/>
            <w:shd w:val="clear" w:color="auto" w:fill="auto"/>
            <w:vAlign w:val="center"/>
            <w:hideMark/>
          </w:tcPr>
          <w:p w14:paraId="791CDDC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7900</w:t>
            </w:r>
          </w:p>
        </w:tc>
        <w:tc>
          <w:tcPr>
            <w:tcW w:w="7977" w:type="dxa"/>
            <w:shd w:val="clear" w:color="auto" w:fill="auto"/>
            <w:vAlign w:val="center"/>
            <w:hideMark/>
          </w:tcPr>
          <w:p w14:paraId="63744D3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Computer Control Programmers and Operators</w:t>
            </w:r>
          </w:p>
        </w:tc>
      </w:tr>
      <w:tr w:rsidR="00551600" w:rsidRPr="009804A3" w14:paraId="47522BC2" w14:textId="77777777" w:rsidTr="009804A3">
        <w:trPr>
          <w:trHeight w:val="342"/>
          <w:jc w:val="center"/>
        </w:trPr>
        <w:tc>
          <w:tcPr>
            <w:tcW w:w="1923" w:type="dxa"/>
            <w:shd w:val="clear" w:color="auto" w:fill="auto"/>
            <w:vAlign w:val="center"/>
            <w:hideMark/>
          </w:tcPr>
          <w:p w14:paraId="7DA1E95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7920</w:t>
            </w:r>
          </w:p>
        </w:tc>
        <w:tc>
          <w:tcPr>
            <w:tcW w:w="7977" w:type="dxa"/>
            <w:shd w:val="clear" w:color="auto" w:fill="auto"/>
            <w:vAlign w:val="center"/>
            <w:hideMark/>
          </w:tcPr>
          <w:p w14:paraId="478152C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Extruding and Drawing Machine Setters, Operators, and Tenders, Metal and Plastic</w:t>
            </w:r>
          </w:p>
        </w:tc>
      </w:tr>
      <w:tr w:rsidR="00551600" w:rsidRPr="009804A3" w14:paraId="0FAC85C6" w14:textId="77777777" w:rsidTr="009804A3">
        <w:trPr>
          <w:trHeight w:val="342"/>
          <w:jc w:val="center"/>
        </w:trPr>
        <w:tc>
          <w:tcPr>
            <w:tcW w:w="1923" w:type="dxa"/>
            <w:shd w:val="clear" w:color="auto" w:fill="auto"/>
            <w:vAlign w:val="center"/>
            <w:hideMark/>
          </w:tcPr>
          <w:p w14:paraId="36658E8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7930</w:t>
            </w:r>
          </w:p>
        </w:tc>
        <w:tc>
          <w:tcPr>
            <w:tcW w:w="7977" w:type="dxa"/>
            <w:shd w:val="clear" w:color="auto" w:fill="auto"/>
            <w:vAlign w:val="center"/>
            <w:hideMark/>
          </w:tcPr>
          <w:p w14:paraId="711A0E8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Forging Machine Setters, Operators, and Tenders, Metal and Plastic</w:t>
            </w:r>
          </w:p>
        </w:tc>
      </w:tr>
      <w:tr w:rsidR="00551600" w:rsidRPr="009804A3" w14:paraId="36E8A7F9" w14:textId="77777777" w:rsidTr="009804A3">
        <w:trPr>
          <w:trHeight w:val="297"/>
          <w:jc w:val="center"/>
        </w:trPr>
        <w:tc>
          <w:tcPr>
            <w:tcW w:w="1923" w:type="dxa"/>
            <w:shd w:val="clear" w:color="auto" w:fill="auto"/>
            <w:vAlign w:val="center"/>
            <w:hideMark/>
          </w:tcPr>
          <w:p w14:paraId="6894B4E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7940</w:t>
            </w:r>
          </w:p>
        </w:tc>
        <w:tc>
          <w:tcPr>
            <w:tcW w:w="7977" w:type="dxa"/>
            <w:shd w:val="clear" w:color="auto" w:fill="auto"/>
            <w:vAlign w:val="center"/>
            <w:hideMark/>
          </w:tcPr>
          <w:p w14:paraId="2BECCFB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Rolling Machine Setters, Operators, and Tenders, Metal and Plastic</w:t>
            </w:r>
          </w:p>
        </w:tc>
      </w:tr>
      <w:tr w:rsidR="00551600" w:rsidRPr="009804A3" w14:paraId="273753AD" w14:textId="77777777" w:rsidTr="009804A3">
        <w:trPr>
          <w:trHeight w:val="342"/>
          <w:jc w:val="center"/>
        </w:trPr>
        <w:tc>
          <w:tcPr>
            <w:tcW w:w="1923" w:type="dxa"/>
            <w:shd w:val="clear" w:color="auto" w:fill="auto"/>
            <w:vAlign w:val="center"/>
            <w:hideMark/>
          </w:tcPr>
          <w:p w14:paraId="1680B9C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7950</w:t>
            </w:r>
          </w:p>
        </w:tc>
        <w:tc>
          <w:tcPr>
            <w:tcW w:w="7977" w:type="dxa"/>
            <w:shd w:val="clear" w:color="auto" w:fill="auto"/>
            <w:vAlign w:val="center"/>
            <w:hideMark/>
          </w:tcPr>
          <w:p w14:paraId="6364A5B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Cutting, Punching, and Press Machine Setters, Operators, and Tenders, Metal and Plastic</w:t>
            </w:r>
          </w:p>
        </w:tc>
      </w:tr>
      <w:tr w:rsidR="00551600" w:rsidRPr="009804A3" w14:paraId="4A5351B3" w14:textId="77777777" w:rsidTr="009804A3">
        <w:trPr>
          <w:trHeight w:val="342"/>
          <w:jc w:val="center"/>
        </w:trPr>
        <w:tc>
          <w:tcPr>
            <w:tcW w:w="1923" w:type="dxa"/>
            <w:shd w:val="clear" w:color="auto" w:fill="auto"/>
            <w:vAlign w:val="center"/>
            <w:hideMark/>
          </w:tcPr>
          <w:p w14:paraId="1091CBA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7960</w:t>
            </w:r>
          </w:p>
        </w:tc>
        <w:tc>
          <w:tcPr>
            <w:tcW w:w="7977" w:type="dxa"/>
            <w:shd w:val="clear" w:color="auto" w:fill="auto"/>
            <w:vAlign w:val="center"/>
            <w:hideMark/>
          </w:tcPr>
          <w:p w14:paraId="443F455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Drilling and Boring Machine Tool Setters, Operators, and Tenders, Metal and Plastic</w:t>
            </w:r>
          </w:p>
        </w:tc>
      </w:tr>
      <w:tr w:rsidR="00551600" w:rsidRPr="009804A3" w14:paraId="3747997E" w14:textId="77777777" w:rsidTr="009804A3">
        <w:trPr>
          <w:trHeight w:val="342"/>
          <w:jc w:val="center"/>
        </w:trPr>
        <w:tc>
          <w:tcPr>
            <w:tcW w:w="1923" w:type="dxa"/>
            <w:shd w:val="clear" w:color="auto" w:fill="auto"/>
            <w:vAlign w:val="center"/>
            <w:hideMark/>
          </w:tcPr>
          <w:p w14:paraId="797223F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8000</w:t>
            </w:r>
          </w:p>
        </w:tc>
        <w:tc>
          <w:tcPr>
            <w:tcW w:w="7977" w:type="dxa"/>
            <w:shd w:val="clear" w:color="auto" w:fill="auto"/>
            <w:vAlign w:val="center"/>
            <w:hideMark/>
          </w:tcPr>
          <w:p w14:paraId="2ADB39D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Grinding, Lapping, Polishing, and Buffing Machine Tool Setters, Operators, and Tenders, Metal and Plastic</w:t>
            </w:r>
          </w:p>
        </w:tc>
      </w:tr>
      <w:tr w:rsidR="00551600" w:rsidRPr="009804A3" w14:paraId="3B1A881A" w14:textId="77777777" w:rsidTr="009804A3">
        <w:trPr>
          <w:trHeight w:val="342"/>
          <w:jc w:val="center"/>
        </w:trPr>
        <w:tc>
          <w:tcPr>
            <w:tcW w:w="1923" w:type="dxa"/>
            <w:shd w:val="clear" w:color="auto" w:fill="auto"/>
            <w:vAlign w:val="center"/>
            <w:hideMark/>
          </w:tcPr>
          <w:p w14:paraId="50D8582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8010</w:t>
            </w:r>
          </w:p>
        </w:tc>
        <w:tc>
          <w:tcPr>
            <w:tcW w:w="7977" w:type="dxa"/>
            <w:shd w:val="clear" w:color="auto" w:fill="auto"/>
            <w:vAlign w:val="center"/>
            <w:hideMark/>
          </w:tcPr>
          <w:p w14:paraId="16BBBBA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Lathe and Turning Machine Tool Setters, Operators, and Tenders, Metal and Plastic</w:t>
            </w:r>
          </w:p>
        </w:tc>
      </w:tr>
      <w:tr w:rsidR="00551600" w:rsidRPr="009804A3" w14:paraId="48E047E7" w14:textId="77777777" w:rsidTr="009804A3">
        <w:trPr>
          <w:trHeight w:val="342"/>
          <w:jc w:val="center"/>
        </w:trPr>
        <w:tc>
          <w:tcPr>
            <w:tcW w:w="1923" w:type="dxa"/>
            <w:shd w:val="clear" w:color="auto" w:fill="auto"/>
            <w:vAlign w:val="center"/>
            <w:hideMark/>
          </w:tcPr>
          <w:p w14:paraId="03E41B2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8020</w:t>
            </w:r>
          </w:p>
        </w:tc>
        <w:tc>
          <w:tcPr>
            <w:tcW w:w="7977" w:type="dxa"/>
            <w:shd w:val="clear" w:color="auto" w:fill="auto"/>
            <w:vAlign w:val="center"/>
            <w:hideMark/>
          </w:tcPr>
          <w:p w14:paraId="60F2422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Milling and Planing Machine Setters, Operators, and Tenders, Metal and Plastic</w:t>
            </w:r>
          </w:p>
        </w:tc>
      </w:tr>
      <w:tr w:rsidR="00551600" w:rsidRPr="009804A3" w14:paraId="705598BE" w14:textId="77777777" w:rsidTr="009804A3">
        <w:trPr>
          <w:trHeight w:val="342"/>
          <w:jc w:val="center"/>
        </w:trPr>
        <w:tc>
          <w:tcPr>
            <w:tcW w:w="1923" w:type="dxa"/>
            <w:shd w:val="clear" w:color="auto" w:fill="auto"/>
            <w:vAlign w:val="center"/>
            <w:hideMark/>
          </w:tcPr>
          <w:p w14:paraId="5F33472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8030</w:t>
            </w:r>
          </w:p>
        </w:tc>
        <w:tc>
          <w:tcPr>
            <w:tcW w:w="7977" w:type="dxa"/>
            <w:shd w:val="clear" w:color="auto" w:fill="auto"/>
            <w:vAlign w:val="center"/>
            <w:hideMark/>
          </w:tcPr>
          <w:p w14:paraId="4D3E768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Machinists</w:t>
            </w:r>
          </w:p>
        </w:tc>
      </w:tr>
      <w:tr w:rsidR="00551600" w:rsidRPr="009804A3" w14:paraId="764785F4" w14:textId="77777777" w:rsidTr="009804A3">
        <w:trPr>
          <w:trHeight w:val="342"/>
          <w:jc w:val="center"/>
        </w:trPr>
        <w:tc>
          <w:tcPr>
            <w:tcW w:w="1923" w:type="dxa"/>
            <w:shd w:val="clear" w:color="auto" w:fill="auto"/>
            <w:vAlign w:val="center"/>
            <w:hideMark/>
          </w:tcPr>
          <w:p w14:paraId="1ED1955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8040</w:t>
            </w:r>
          </w:p>
        </w:tc>
        <w:tc>
          <w:tcPr>
            <w:tcW w:w="7977" w:type="dxa"/>
            <w:shd w:val="clear" w:color="auto" w:fill="auto"/>
            <w:vAlign w:val="center"/>
            <w:hideMark/>
          </w:tcPr>
          <w:p w14:paraId="695B7FE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Metal Furnace and Kiln Operators and Tenders</w:t>
            </w:r>
          </w:p>
        </w:tc>
      </w:tr>
      <w:tr w:rsidR="00551600" w:rsidRPr="009804A3" w14:paraId="651A1DBE" w14:textId="77777777" w:rsidTr="009804A3">
        <w:trPr>
          <w:trHeight w:val="342"/>
          <w:jc w:val="center"/>
        </w:trPr>
        <w:tc>
          <w:tcPr>
            <w:tcW w:w="1923" w:type="dxa"/>
            <w:shd w:val="clear" w:color="auto" w:fill="auto"/>
            <w:vAlign w:val="center"/>
            <w:hideMark/>
          </w:tcPr>
          <w:p w14:paraId="30EAE03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8060</w:t>
            </w:r>
          </w:p>
        </w:tc>
        <w:tc>
          <w:tcPr>
            <w:tcW w:w="7977" w:type="dxa"/>
            <w:shd w:val="clear" w:color="auto" w:fill="auto"/>
            <w:vAlign w:val="center"/>
            <w:hideMark/>
          </w:tcPr>
          <w:p w14:paraId="3DA7B01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Model Makers and Patternmakers, Metal and Plastic</w:t>
            </w:r>
          </w:p>
        </w:tc>
      </w:tr>
      <w:tr w:rsidR="00551600" w:rsidRPr="009804A3" w14:paraId="4B50C166" w14:textId="77777777" w:rsidTr="009804A3">
        <w:trPr>
          <w:trHeight w:val="342"/>
          <w:jc w:val="center"/>
        </w:trPr>
        <w:tc>
          <w:tcPr>
            <w:tcW w:w="1923" w:type="dxa"/>
            <w:shd w:val="clear" w:color="auto" w:fill="auto"/>
            <w:vAlign w:val="center"/>
            <w:hideMark/>
          </w:tcPr>
          <w:p w14:paraId="35F3EA4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8100</w:t>
            </w:r>
          </w:p>
        </w:tc>
        <w:tc>
          <w:tcPr>
            <w:tcW w:w="7977" w:type="dxa"/>
            <w:shd w:val="clear" w:color="auto" w:fill="auto"/>
            <w:vAlign w:val="center"/>
            <w:hideMark/>
          </w:tcPr>
          <w:p w14:paraId="696E662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Molders and Molding Machine Setters, Operators, and Tenders, Metal and Plastic</w:t>
            </w:r>
          </w:p>
        </w:tc>
      </w:tr>
      <w:tr w:rsidR="00551600" w:rsidRPr="009804A3" w14:paraId="3F7CFAB7" w14:textId="77777777" w:rsidTr="009804A3">
        <w:trPr>
          <w:trHeight w:val="342"/>
          <w:jc w:val="center"/>
        </w:trPr>
        <w:tc>
          <w:tcPr>
            <w:tcW w:w="1923" w:type="dxa"/>
            <w:shd w:val="clear" w:color="auto" w:fill="auto"/>
            <w:vAlign w:val="center"/>
            <w:hideMark/>
          </w:tcPr>
          <w:p w14:paraId="741855D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8120</w:t>
            </w:r>
          </w:p>
        </w:tc>
        <w:tc>
          <w:tcPr>
            <w:tcW w:w="7977" w:type="dxa"/>
            <w:shd w:val="clear" w:color="auto" w:fill="auto"/>
            <w:vAlign w:val="center"/>
            <w:hideMark/>
          </w:tcPr>
          <w:p w14:paraId="64A23FF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Multiple Machine Tool Setters, Operators, and Tenders, Metal and Plastic</w:t>
            </w:r>
          </w:p>
        </w:tc>
      </w:tr>
      <w:tr w:rsidR="00551600" w:rsidRPr="009804A3" w14:paraId="19B82BCD" w14:textId="77777777" w:rsidTr="009804A3">
        <w:trPr>
          <w:trHeight w:val="342"/>
          <w:jc w:val="center"/>
        </w:trPr>
        <w:tc>
          <w:tcPr>
            <w:tcW w:w="1923" w:type="dxa"/>
            <w:shd w:val="clear" w:color="auto" w:fill="auto"/>
            <w:vAlign w:val="center"/>
            <w:hideMark/>
          </w:tcPr>
          <w:p w14:paraId="38AB0E5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8130</w:t>
            </w:r>
          </w:p>
        </w:tc>
        <w:tc>
          <w:tcPr>
            <w:tcW w:w="7977" w:type="dxa"/>
            <w:shd w:val="clear" w:color="auto" w:fill="auto"/>
            <w:vAlign w:val="center"/>
            <w:hideMark/>
          </w:tcPr>
          <w:p w14:paraId="155284A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Tool and Die Makers</w:t>
            </w:r>
          </w:p>
        </w:tc>
      </w:tr>
      <w:tr w:rsidR="00551600" w:rsidRPr="009804A3" w14:paraId="3638EE5D" w14:textId="77777777" w:rsidTr="009804A3">
        <w:trPr>
          <w:trHeight w:val="342"/>
          <w:jc w:val="center"/>
        </w:trPr>
        <w:tc>
          <w:tcPr>
            <w:tcW w:w="1923" w:type="dxa"/>
            <w:shd w:val="clear" w:color="auto" w:fill="auto"/>
            <w:vAlign w:val="center"/>
            <w:hideMark/>
          </w:tcPr>
          <w:p w14:paraId="49751A3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8140</w:t>
            </w:r>
          </w:p>
        </w:tc>
        <w:tc>
          <w:tcPr>
            <w:tcW w:w="7977" w:type="dxa"/>
            <w:shd w:val="clear" w:color="auto" w:fill="auto"/>
            <w:vAlign w:val="center"/>
            <w:hideMark/>
          </w:tcPr>
          <w:p w14:paraId="2C7C439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Welding, Soldering, and Brazing Workers</w:t>
            </w:r>
          </w:p>
        </w:tc>
      </w:tr>
      <w:tr w:rsidR="00551600" w:rsidRPr="009804A3" w14:paraId="2868DCE3" w14:textId="77777777" w:rsidTr="009804A3">
        <w:trPr>
          <w:trHeight w:val="342"/>
          <w:jc w:val="center"/>
        </w:trPr>
        <w:tc>
          <w:tcPr>
            <w:tcW w:w="1923" w:type="dxa"/>
            <w:shd w:val="clear" w:color="auto" w:fill="auto"/>
            <w:vAlign w:val="center"/>
            <w:hideMark/>
          </w:tcPr>
          <w:p w14:paraId="411D33B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8150</w:t>
            </w:r>
          </w:p>
        </w:tc>
        <w:tc>
          <w:tcPr>
            <w:tcW w:w="7977" w:type="dxa"/>
            <w:shd w:val="clear" w:color="auto" w:fill="auto"/>
            <w:vAlign w:val="center"/>
            <w:hideMark/>
          </w:tcPr>
          <w:p w14:paraId="1855A35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Heat Treating Equipment Setters, Operators, and Tenders, Metal and Plastic</w:t>
            </w:r>
          </w:p>
        </w:tc>
      </w:tr>
      <w:tr w:rsidR="00551600" w:rsidRPr="009804A3" w14:paraId="0765CE02" w14:textId="77777777" w:rsidTr="009804A3">
        <w:trPr>
          <w:trHeight w:val="342"/>
          <w:jc w:val="center"/>
        </w:trPr>
        <w:tc>
          <w:tcPr>
            <w:tcW w:w="1923" w:type="dxa"/>
            <w:shd w:val="clear" w:color="auto" w:fill="auto"/>
            <w:vAlign w:val="center"/>
            <w:hideMark/>
          </w:tcPr>
          <w:p w14:paraId="59EEA97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8160</w:t>
            </w:r>
          </w:p>
        </w:tc>
        <w:tc>
          <w:tcPr>
            <w:tcW w:w="7977" w:type="dxa"/>
            <w:shd w:val="clear" w:color="auto" w:fill="auto"/>
            <w:vAlign w:val="center"/>
            <w:hideMark/>
          </w:tcPr>
          <w:p w14:paraId="33E8DCA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Lay-Out Workers, Metal and Plastic</w:t>
            </w:r>
          </w:p>
        </w:tc>
      </w:tr>
      <w:tr w:rsidR="00551600" w:rsidRPr="009804A3" w14:paraId="6C0C0E31" w14:textId="77777777" w:rsidTr="009804A3">
        <w:trPr>
          <w:trHeight w:val="342"/>
          <w:jc w:val="center"/>
        </w:trPr>
        <w:tc>
          <w:tcPr>
            <w:tcW w:w="1923" w:type="dxa"/>
            <w:shd w:val="clear" w:color="auto" w:fill="auto"/>
            <w:vAlign w:val="center"/>
            <w:hideMark/>
          </w:tcPr>
          <w:p w14:paraId="679CE64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8200</w:t>
            </w:r>
          </w:p>
        </w:tc>
        <w:tc>
          <w:tcPr>
            <w:tcW w:w="7977" w:type="dxa"/>
            <w:shd w:val="clear" w:color="auto" w:fill="auto"/>
            <w:vAlign w:val="center"/>
            <w:hideMark/>
          </w:tcPr>
          <w:p w14:paraId="093C5EC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Plating and Coating Machine Setters, Operators, and Tenders, Metal and Plastic</w:t>
            </w:r>
          </w:p>
        </w:tc>
      </w:tr>
      <w:tr w:rsidR="00551600" w:rsidRPr="009804A3" w14:paraId="101983E7" w14:textId="77777777" w:rsidTr="009804A3">
        <w:trPr>
          <w:trHeight w:val="342"/>
          <w:jc w:val="center"/>
        </w:trPr>
        <w:tc>
          <w:tcPr>
            <w:tcW w:w="1923" w:type="dxa"/>
            <w:shd w:val="clear" w:color="auto" w:fill="auto"/>
            <w:vAlign w:val="center"/>
            <w:hideMark/>
          </w:tcPr>
          <w:p w14:paraId="2589663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8210</w:t>
            </w:r>
          </w:p>
        </w:tc>
        <w:tc>
          <w:tcPr>
            <w:tcW w:w="7977" w:type="dxa"/>
            <w:shd w:val="clear" w:color="auto" w:fill="auto"/>
            <w:vAlign w:val="center"/>
            <w:hideMark/>
          </w:tcPr>
          <w:p w14:paraId="2322FB9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Tool Grinders, Filers, and Sharpeners</w:t>
            </w:r>
          </w:p>
        </w:tc>
      </w:tr>
      <w:tr w:rsidR="00551600" w:rsidRPr="009804A3" w14:paraId="2D233108" w14:textId="77777777" w:rsidTr="009804A3">
        <w:trPr>
          <w:trHeight w:val="342"/>
          <w:jc w:val="center"/>
        </w:trPr>
        <w:tc>
          <w:tcPr>
            <w:tcW w:w="1923" w:type="dxa"/>
            <w:shd w:val="clear" w:color="auto" w:fill="auto"/>
            <w:vAlign w:val="center"/>
            <w:hideMark/>
          </w:tcPr>
          <w:p w14:paraId="3DE5FE6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8220</w:t>
            </w:r>
          </w:p>
        </w:tc>
        <w:tc>
          <w:tcPr>
            <w:tcW w:w="7977" w:type="dxa"/>
            <w:shd w:val="clear" w:color="auto" w:fill="auto"/>
            <w:vAlign w:val="center"/>
            <w:hideMark/>
          </w:tcPr>
          <w:p w14:paraId="3B5E565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Metalworkers and Plastic Workers, All Other</w:t>
            </w:r>
          </w:p>
        </w:tc>
      </w:tr>
      <w:tr w:rsidR="00551600" w:rsidRPr="009804A3" w14:paraId="40F51D01" w14:textId="77777777" w:rsidTr="009804A3">
        <w:trPr>
          <w:trHeight w:val="342"/>
          <w:jc w:val="center"/>
        </w:trPr>
        <w:tc>
          <w:tcPr>
            <w:tcW w:w="1923" w:type="dxa"/>
            <w:shd w:val="clear" w:color="auto" w:fill="auto"/>
            <w:vAlign w:val="center"/>
            <w:hideMark/>
          </w:tcPr>
          <w:p w14:paraId="3A1CC93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8230</w:t>
            </w:r>
          </w:p>
        </w:tc>
        <w:tc>
          <w:tcPr>
            <w:tcW w:w="7977" w:type="dxa"/>
            <w:shd w:val="clear" w:color="auto" w:fill="auto"/>
            <w:vAlign w:val="center"/>
            <w:hideMark/>
          </w:tcPr>
          <w:p w14:paraId="7D5F02A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Bookbinders and Bindery Workers</w:t>
            </w:r>
          </w:p>
        </w:tc>
      </w:tr>
      <w:tr w:rsidR="00551600" w:rsidRPr="009804A3" w14:paraId="58840C81" w14:textId="77777777" w:rsidTr="009804A3">
        <w:trPr>
          <w:trHeight w:val="342"/>
          <w:jc w:val="center"/>
        </w:trPr>
        <w:tc>
          <w:tcPr>
            <w:tcW w:w="1923" w:type="dxa"/>
            <w:shd w:val="clear" w:color="auto" w:fill="auto"/>
            <w:vAlign w:val="center"/>
            <w:hideMark/>
          </w:tcPr>
          <w:p w14:paraId="1666778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8240</w:t>
            </w:r>
          </w:p>
        </w:tc>
        <w:tc>
          <w:tcPr>
            <w:tcW w:w="7977" w:type="dxa"/>
            <w:shd w:val="clear" w:color="auto" w:fill="auto"/>
            <w:vAlign w:val="center"/>
            <w:hideMark/>
          </w:tcPr>
          <w:p w14:paraId="7404001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Job Printers</w:t>
            </w:r>
          </w:p>
        </w:tc>
      </w:tr>
      <w:tr w:rsidR="00551600" w:rsidRPr="009804A3" w14:paraId="0C63E61F" w14:textId="77777777" w:rsidTr="009804A3">
        <w:trPr>
          <w:trHeight w:val="342"/>
          <w:jc w:val="center"/>
        </w:trPr>
        <w:tc>
          <w:tcPr>
            <w:tcW w:w="1923" w:type="dxa"/>
            <w:shd w:val="clear" w:color="auto" w:fill="auto"/>
            <w:vAlign w:val="center"/>
            <w:hideMark/>
          </w:tcPr>
          <w:p w14:paraId="5CE099D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8250</w:t>
            </w:r>
          </w:p>
        </w:tc>
        <w:tc>
          <w:tcPr>
            <w:tcW w:w="7977" w:type="dxa"/>
            <w:shd w:val="clear" w:color="auto" w:fill="auto"/>
            <w:vAlign w:val="center"/>
            <w:hideMark/>
          </w:tcPr>
          <w:p w14:paraId="2F7A92F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Prepress Technicians and Workers</w:t>
            </w:r>
          </w:p>
        </w:tc>
      </w:tr>
      <w:tr w:rsidR="00551600" w:rsidRPr="009804A3" w14:paraId="5A2158D2" w14:textId="77777777" w:rsidTr="009804A3">
        <w:trPr>
          <w:trHeight w:val="342"/>
          <w:jc w:val="center"/>
        </w:trPr>
        <w:tc>
          <w:tcPr>
            <w:tcW w:w="1923" w:type="dxa"/>
            <w:shd w:val="clear" w:color="auto" w:fill="auto"/>
            <w:vAlign w:val="center"/>
            <w:hideMark/>
          </w:tcPr>
          <w:p w14:paraId="6F7FDA1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8260</w:t>
            </w:r>
          </w:p>
        </w:tc>
        <w:tc>
          <w:tcPr>
            <w:tcW w:w="7977" w:type="dxa"/>
            <w:shd w:val="clear" w:color="auto" w:fill="auto"/>
            <w:vAlign w:val="center"/>
            <w:hideMark/>
          </w:tcPr>
          <w:p w14:paraId="16DDE83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Printing Machine Operators</w:t>
            </w:r>
          </w:p>
        </w:tc>
      </w:tr>
      <w:tr w:rsidR="00551600" w:rsidRPr="009804A3" w14:paraId="0D7782FF" w14:textId="77777777" w:rsidTr="009804A3">
        <w:trPr>
          <w:trHeight w:val="342"/>
          <w:jc w:val="center"/>
        </w:trPr>
        <w:tc>
          <w:tcPr>
            <w:tcW w:w="1923" w:type="dxa"/>
            <w:shd w:val="clear" w:color="auto" w:fill="auto"/>
            <w:vAlign w:val="center"/>
            <w:hideMark/>
          </w:tcPr>
          <w:p w14:paraId="4C5952E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8300</w:t>
            </w:r>
          </w:p>
        </w:tc>
        <w:tc>
          <w:tcPr>
            <w:tcW w:w="7977" w:type="dxa"/>
            <w:shd w:val="clear" w:color="auto" w:fill="auto"/>
            <w:vAlign w:val="center"/>
            <w:hideMark/>
          </w:tcPr>
          <w:p w14:paraId="19CDF68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Laundry and Dry-Cleaning Workers</w:t>
            </w:r>
          </w:p>
        </w:tc>
      </w:tr>
      <w:tr w:rsidR="00551600" w:rsidRPr="009804A3" w14:paraId="78A0659B" w14:textId="77777777" w:rsidTr="009804A3">
        <w:trPr>
          <w:trHeight w:val="342"/>
          <w:jc w:val="center"/>
        </w:trPr>
        <w:tc>
          <w:tcPr>
            <w:tcW w:w="1923" w:type="dxa"/>
            <w:shd w:val="clear" w:color="auto" w:fill="auto"/>
            <w:vAlign w:val="center"/>
            <w:hideMark/>
          </w:tcPr>
          <w:p w14:paraId="3CE91DF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8310</w:t>
            </w:r>
          </w:p>
        </w:tc>
        <w:tc>
          <w:tcPr>
            <w:tcW w:w="7977" w:type="dxa"/>
            <w:shd w:val="clear" w:color="auto" w:fill="auto"/>
            <w:vAlign w:val="center"/>
            <w:hideMark/>
          </w:tcPr>
          <w:p w14:paraId="562F88D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Pressers, Textile, Garment, and Related Materials</w:t>
            </w:r>
          </w:p>
        </w:tc>
      </w:tr>
      <w:tr w:rsidR="00551600" w:rsidRPr="009804A3" w14:paraId="2FB20144" w14:textId="77777777" w:rsidTr="009804A3">
        <w:trPr>
          <w:trHeight w:val="342"/>
          <w:jc w:val="center"/>
        </w:trPr>
        <w:tc>
          <w:tcPr>
            <w:tcW w:w="1923" w:type="dxa"/>
            <w:shd w:val="clear" w:color="auto" w:fill="auto"/>
            <w:vAlign w:val="center"/>
            <w:hideMark/>
          </w:tcPr>
          <w:p w14:paraId="3C66E78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8320</w:t>
            </w:r>
          </w:p>
        </w:tc>
        <w:tc>
          <w:tcPr>
            <w:tcW w:w="7977" w:type="dxa"/>
            <w:shd w:val="clear" w:color="auto" w:fill="auto"/>
            <w:vAlign w:val="center"/>
            <w:hideMark/>
          </w:tcPr>
          <w:p w14:paraId="52CD794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Sewing Machine Operators</w:t>
            </w:r>
          </w:p>
        </w:tc>
      </w:tr>
      <w:tr w:rsidR="00551600" w:rsidRPr="009804A3" w14:paraId="43B805FB" w14:textId="77777777" w:rsidTr="009804A3">
        <w:trPr>
          <w:trHeight w:val="342"/>
          <w:jc w:val="center"/>
        </w:trPr>
        <w:tc>
          <w:tcPr>
            <w:tcW w:w="1923" w:type="dxa"/>
            <w:shd w:val="clear" w:color="auto" w:fill="auto"/>
            <w:vAlign w:val="center"/>
            <w:hideMark/>
          </w:tcPr>
          <w:p w14:paraId="5AE7663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8330</w:t>
            </w:r>
          </w:p>
        </w:tc>
        <w:tc>
          <w:tcPr>
            <w:tcW w:w="7977" w:type="dxa"/>
            <w:shd w:val="clear" w:color="auto" w:fill="auto"/>
            <w:vAlign w:val="center"/>
            <w:hideMark/>
          </w:tcPr>
          <w:p w14:paraId="7A48537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Shoe and Leather Workers and Repairers</w:t>
            </w:r>
          </w:p>
        </w:tc>
      </w:tr>
      <w:tr w:rsidR="00551600" w:rsidRPr="009804A3" w14:paraId="78309A43" w14:textId="77777777" w:rsidTr="009804A3">
        <w:trPr>
          <w:trHeight w:val="342"/>
          <w:jc w:val="center"/>
        </w:trPr>
        <w:tc>
          <w:tcPr>
            <w:tcW w:w="1923" w:type="dxa"/>
            <w:shd w:val="clear" w:color="auto" w:fill="auto"/>
            <w:vAlign w:val="center"/>
            <w:hideMark/>
          </w:tcPr>
          <w:p w14:paraId="05CA35B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8340</w:t>
            </w:r>
          </w:p>
        </w:tc>
        <w:tc>
          <w:tcPr>
            <w:tcW w:w="7977" w:type="dxa"/>
            <w:shd w:val="clear" w:color="auto" w:fill="auto"/>
            <w:vAlign w:val="center"/>
            <w:hideMark/>
          </w:tcPr>
          <w:p w14:paraId="397C7F6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Shoe Machine Operators and Tenders</w:t>
            </w:r>
          </w:p>
        </w:tc>
      </w:tr>
      <w:tr w:rsidR="00551600" w:rsidRPr="009804A3" w14:paraId="3F214577" w14:textId="77777777" w:rsidTr="009804A3">
        <w:trPr>
          <w:trHeight w:val="342"/>
          <w:jc w:val="center"/>
        </w:trPr>
        <w:tc>
          <w:tcPr>
            <w:tcW w:w="1923" w:type="dxa"/>
            <w:shd w:val="clear" w:color="auto" w:fill="auto"/>
            <w:vAlign w:val="center"/>
            <w:hideMark/>
          </w:tcPr>
          <w:p w14:paraId="7B9AE23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8350</w:t>
            </w:r>
          </w:p>
        </w:tc>
        <w:tc>
          <w:tcPr>
            <w:tcW w:w="7977" w:type="dxa"/>
            <w:shd w:val="clear" w:color="auto" w:fill="auto"/>
            <w:vAlign w:val="center"/>
            <w:hideMark/>
          </w:tcPr>
          <w:p w14:paraId="7FE63F8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Tailors, Dressmakers, and Sewers</w:t>
            </w:r>
          </w:p>
        </w:tc>
      </w:tr>
      <w:tr w:rsidR="00551600" w:rsidRPr="009804A3" w14:paraId="3C24D3C5" w14:textId="77777777" w:rsidTr="009804A3">
        <w:trPr>
          <w:trHeight w:val="342"/>
          <w:jc w:val="center"/>
        </w:trPr>
        <w:tc>
          <w:tcPr>
            <w:tcW w:w="1923" w:type="dxa"/>
            <w:shd w:val="clear" w:color="auto" w:fill="auto"/>
            <w:vAlign w:val="center"/>
            <w:hideMark/>
          </w:tcPr>
          <w:p w14:paraId="7A72AB1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8360</w:t>
            </w:r>
          </w:p>
        </w:tc>
        <w:tc>
          <w:tcPr>
            <w:tcW w:w="7977" w:type="dxa"/>
            <w:shd w:val="clear" w:color="auto" w:fill="auto"/>
            <w:vAlign w:val="center"/>
            <w:hideMark/>
          </w:tcPr>
          <w:p w14:paraId="1C1A686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Textile Bleaching and Dyeing Machine Operators and Tenders</w:t>
            </w:r>
          </w:p>
        </w:tc>
      </w:tr>
      <w:tr w:rsidR="00551600" w:rsidRPr="009804A3" w14:paraId="73A07058" w14:textId="77777777" w:rsidTr="009804A3">
        <w:trPr>
          <w:trHeight w:val="342"/>
          <w:jc w:val="center"/>
        </w:trPr>
        <w:tc>
          <w:tcPr>
            <w:tcW w:w="1923" w:type="dxa"/>
            <w:shd w:val="clear" w:color="auto" w:fill="auto"/>
            <w:vAlign w:val="center"/>
            <w:hideMark/>
          </w:tcPr>
          <w:p w14:paraId="6BDD12E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8400</w:t>
            </w:r>
          </w:p>
        </w:tc>
        <w:tc>
          <w:tcPr>
            <w:tcW w:w="7977" w:type="dxa"/>
            <w:shd w:val="clear" w:color="auto" w:fill="auto"/>
            <w:vAlign w:val="center"/>
            <w:hideMark/>
          </w:tcPr>
          <w:p w14:paraId="1B2B9FD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Textile Cutting Machine Setters, Operators, and Tenders</w:t>
            </w:r>
          </w:p>
        </w:tc>
      </w:tr>
      <w:tr w:rsidR="00551600" w:rsidRPr="009804A3" w14:paraId="0A6138F1" w14:textId="77777777" w:rsidTr="009804A3">
        <w:trPr>
          <w:trHeight w:val="342"/>
          <w:jc w:val="center"/>
        </w:trPr>
        <w:tc>
          <w:tcPr>
            <w:tcW w:w="1923" w:type="dxa"/>
            <w:shd w:val="clear" w:color="auto" w:fill="auto"/>
            <w:vAlign w:val="center"/>
            <w:hideMark/>
          </w:tcPr>
          <w:p w14:paraId="6D02CD5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8410</w:t>
            </w:r>
          </w:p>
        </w:tc>
        <w:tc>
          <w:tcPr>
            <w:tcW w:w="7977" w:type="dxa"/>
            <w:shd w:val="clear" w:color="auto" w:fill="auto"/>
            <w:vAlign w:val="center"/>
            <w:hideMark/>
          </w:tcPr>
          <w:p w14:paraId="1F8D4A1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Textile Knitting and Weaving Machine Setters, Operators, and Tenders</w:t>
            </w:r>
          </w:p>
        </w:tc>
      </w:tr>
      <w:tr w:rsidR="00551600" w:rsidRPr="009804A3" w14:paraId="7696846C" w14:textId="77777777" w:rsidTr="009804A3">
        <w:trPr>
          <w:trHeight w:val="342"/>
          <w:jc w:val="center"/>
        </w:trPr>
        <w:tc>
          <w:tcPr>
            <w:tcW w:w="1923" w:type="dxa"/>
            <w:shd w:val="clear" w:color="auto" w:fill="auto"/>
            <w:vAlign w:val="center"/>
            <w:hideMark/>
          </w:tcPr>
          <w:p w14:paraId="4ED2396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8420</w:t>
            </w:r>
          </w:p>
        </w:tc>
        <w:tc>
          <w:tcPr>
            <w:tcW w:w="7977" w:type="dxa"/>
            <w:shd w:val="clear" w:color="auto" w:fill="auto"/>
            <w:vAlign w:val="center"/>
            <w:hideMark/>
          </w:tcPr>
          <w:p w14:paraId="71F246E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Textile Winding, Twisting, and Drawing Out Machine Setters, Operators, and Tenders</w:t>
            </w:r>
          </w:p>
        </w:tc>
      </w:tr>
      <w:tr w:rsidR="00551600" w:rsidRPr="009804A3" w14:paraId="454D30DE" w14:textId="77777777" w:rsidTr="009804A3">
        <w:trPr>
          <w:trHeight w:val="342"/>
          <w:jc w:val="center"/>
        </w:trPr>
        <w:tc>
          <w:tcPr>
            <w:tcW w:w="1923" w:type="dxa"/>
            <w:shd w:val="clear" w:color="auto" w:fill="auto"/>
            <w:vAlign w:val="center"/>
            <w:hideMark/>
          </w:tcPr>
          <w:p w14:paraId="07631D2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8430</w:t>
            </w:r>
          </w:p>
        </w:tc>
        <w:tc>
          <w:tcPr>
            <w:tcW w:w="7977" w:type="dxa"/>
            <w:shd w:val="clear" w:color="auto" w:fill="auto"/>
            <w:vAlign w:val="center"/>
            <w:hideMark/>
          </w:tcPr>
          <w:p w14:paraId="0061DC4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Extruding and Forming Machine Setters, Operators, and Tenders, Synthetic and Glass Fibers</w:t>
            </w:r>
          </w:p>
        </w:tc>
      </w:tr>
      <w:tr w:rsidR="00551600" w:rsidRPr="009804A3" w14:paraId="4F84CE17" w14:textId="77777777" w:rsidTr="009804A3">
        <w:trPr>
          <w:trHeight w:val="342"/>
          <w:jc w:val="center"/>
        </w:trPr>
        <w:tc>
          <w:tcPr>
            <w:tcW w:w="1923" w:type="dxa"/>
            <w:shd w:val="clear" w:color="auto" w:fill="auto"/>
            <w:vAlign w:val="center"/>
            <w:hideMark/>
          </w:tcPr>
          <w:p w14:paraId="3D5885A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8440</w:t>
            </w:r>
          </w:p>
        </w:tc>
        <w:tc>
          <w:tcPr>
            <w:tcW w:w="7977" w:type="dxa"/>
            <w:shd w:val="clear" w:color="auto" w:fill="auto"/>
            <w:vAlign w:val="center"/>
            <w:hideMark/>
          </w:tcPr>
          <w:p w14:paraId="080C00B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Fabric and Apparel Patternmakers</w:t>
            </w:r>
          </w:p>
        </w:tc>
      </w:tr>
      <w:tr w:rsidR="00551600" w:rsidRPr="009804A3" w14:paraId="60705A9D" w14:textId="77777777" w:rsidTr="009804A3">
        <w:trPr>
          <w:trHeight w:val="342"/>
          <w:jc w:val="center"/>
        </w:trPr>
        <w:tc>
          <w:tcPr>
            <w:tcW w:w="1923" w:type="dxa"/>
            <w:shd w:val="clear" w:color="auto" w:fill="auto"/>
            <w:vAlign w:val="center"/>
            <w:hideMark/>
          </w:tcPr>
          <w:p w14:paraId="34E31F2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8450</w:t>
            </w:r>
          </w:p>
        </w:tc>
        <w:tc>
          <w:tcPr>
            <w:tcW w:w="7977" w:type="dxa"/>
            <w:shd w:val="clear" w:color="auto" w:fill="auto"/>
            <w:vAlign w:val="center"/>
            <w:hideMark/>
          </w:tcPr>
          <w:p w14:paraId="082DCF2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Upholsterers</w:t>
            </w:r>
          </w:p>
        </w:tc>
      </w:tr>
      <w:tr w:rsidR="00551600" w:rsidRPr="009804A3" w14:paraId="785A9E20" w14:textId="77777777" w:rsidTr="009804A3">
        <w:trPr>
          <w:trHeight w:val="342"/>
          <w:jc w:val="center"/>
        </w:trPr>
        <w:tc>
          <w:tcPr>
            <w:tcW w:w="1923" w:type="dxa"/>
            <w:shd w:val="clear" w:color="auto" w:fill="auto"/>
            <w:vAlign w:val="center"/>
            <w:hideMark/>
          </w:tcPr>
          <w:p w14:paraId="51511E4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8460</w:t>
            </w:r>
          </w:p>
        </w:tc>
        <w:tc>
          <w:tcPr>
            <w:tcW w:w="7977" w:type="dxa"/>
            <w:shd w:val="clear" w:color="auto" w:fill="auto"/>
            <w:vAlign w:val="center"/>
            <w:hideMark/>
          </w:tcPr>
          <w:p w14:paraId="3002D96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Textile, Apparel, and Furnishings Workers, All Other</w:t>
            </w:r>
          </w:p>
        </w:tc>
      </w:tr>
      <w:tr w:rsidR="00551600" w:rsidRPr="009804A3" w14:paraId="603EA828" w14:textId="77777777" w:rsidTr="009804A3">
        <w:trPr>
          <w:trHeight w:val="342"/>
          <w:jc w:val="center"/>
        </w:trPr>
        <w:tc>
          <w:tcPr>
            <w:tcW w:w="1923" w:type="dxa"/>
            <w:shd w:val="clear" w:color="auto" w:fill="auto"/>
            <w:vAlign w:val="center"/>
            <w:hideMark/>
          </w:tcPr>
          <w:p w14:paraId="477138C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8500</w:t>
            </w:r>
          </w:p>
        </w:tc>
        <w:tc>
          <w:tcPr>
            <w:tcW w:w="7977" w:type="dxa"/>
            <w:shd w:val="clear" w:color="auto" w:fill="auto"/>
            <w:vAlign w:val="center"/>
            <w:hideMark/>
          </w:tcPr>
          <w:p w14:paraId="5D9CB7A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Cabinetmakers and Bench Carpenters</w:t>
            </w:r>
          </w:p>
        </w:tc>
      </w:tr>
      <w:tr w:rsidR="00551600" w:rsidRPr="009804A3" w14:paraId="20FD1492" w14:textId="77777777" w:rsidTr="009804A3">
        <w:trPr>
          <w:trHeight w:val="342"/>
          <w:jc w:val="center"/>
        </w:trPr>
        <w:tc>
          <w:tcPr>
            <w:tcW w:w="1923" w:type="dxa"/>
            <w:shd w:val="clear" w:color="auto" w:fill="auto"/>
            <w:vAlign w:val="center"/>
            <w:hideMark/>
          </w:tcPr>
          <w:p w14:paraId="5EC5F79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8510</w:t>
            </w:r>
          </w:p>
        </w:tc>
        <w:tc>
          <w:tcPr>
            <w:tcW w:w="7977" w:type="dxa"/>
            <w:shd w:val="clear" w:color="auto" w:fill="auto"/>
            <w:vAlign w:val="center"/>
            <w:hideMark/>
          </w:tcPr>
          <w:p w14:paraId="6BB8861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Furniture Finishers</w:t>
            </w:r>
          </w:p>
        </w:tc>
      </w:tr>
      <w:tr w:rsidR="00551600" w:rsidRPr="009804A3" w14:paraId="24FFDFD8" w14:textId="77777777" w:rsidTr="009804A3">
        <w:trPr>
          <w:trHeight w:val="342"/>
          <w:jc w:val="center"/>
        </w:trPr>
        <w:tc>
          <w:tcPr>
            <w:tcW w:w="1923" w:type="dxa"/>
            <w:shd w:val="clear" w:color="auto" w:fill="auto"/>
            <w:vAlign w:val="center"/>
            <w:hideMark/>
          </w:tcPr>
          <w:p w14:paraId="280AF46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8520</w:t>
            </w:r>
          </w:p>
        </w:tc>
        <w:tc>
          <w:tcPr>
            <w:tcW w:w="7977" w:type="dxa"/>
            <w:shd w:val="clear" w:color="auto" w:fill="auto"/>
            <w:vAlign w:val="center"/>
            <w:hideMark/>
          </w:tcPr>
          <w:p w14:paraId="474E618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Model Makers and Patternmakers, Wood</w:t>
            </w:r>
          </w:p>
        </w:tc>
      </w:tr>
      <w:tr w:rsidR="00551600" w:rsidRPr="009804A3" w14:paraId="48B89067" w14:textId="77777777" w:rsidTr="009804A3">
        <w:trPr>
          <w:trHeight w:val="342"/>
          <w:jc w:val="center"/>
        </w:trPr>
        <w:tc>
          <w:tcPr>
            <w:tcW w:w="1923" w:type="dxa"/>
            <w:shd w:val="clear" w:color="auto" w:fill="auto"/>
            <w:vAlign w:val="center"/>
            <w:hideMark/>
          </w:tcPr>
          <w:p w14:paraId="073B219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8530</w:t>
            </w:r>
          </w:p>
        </w:tc>
        <w:tc>
          <w:tcPr>
            <w:tcW w:w="7977" w:type="dxa"/>
            <w:shd w:val="clear" w:color="auto" w:fill="auto"/>
            <w:vAlign w:val="center"/>
            <w:hideMark/>
          </w:tcPr>
          <w:p w14:paraId="028523B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Sawing Machine Setters, Operators, and Tenders, Wood</w:t>
            </w:r>
          </w:p>
        </w:tc>
      </w:tr>
      <w:tr w:rsidR="00551600" w:rsidRPr="009804A3" w14:paraId="6FE0B49A" w14:textId="77777777" w:rsidTr="009804A3">
        <w:trPr>
          <w:trHeight w:val="342"/>
          <w:jc w:val="center"/>
        </w:trPr>
        <w:tc>
          <w:tcPr>
            <w:tcW w:w="1923" w:type="dxa"/>
            <w:shd w:val="clear" w:color="auto" w:fill="auto"/>
            <w:vAlign w:val="center"/>
            <w:hideMark/>
          </w:tcPr>
          <w:p w14:paraId="6B88A69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8540</w:t>
            </w:r>
          </w:p>
        </w:tc>
        <w:tc>
          <w:tcPr>
            <w:tcW w:w="7977" w:type="dxa"/>
            <w:shd w:val="clear" w:color="auto" w:fill="auto"/>
            <w:vAlign w:val="center"/>
            <w:hideMark/>
          </w:tcPr>
          <w:p w14:paraId="746C0AA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Woodworking Machine Setters, Operators, and Tenders, Except Sawing</w:t>
            </w:r>
          </w:p>
        </w:tc>
      </w:tr>
      <w:tr w:rsidR="00551600" w:rsidRPr="009804A3" w14:paraId="63CCB4B2" w14:textId="77777777" w:rsidTr="009804A3">
        <w:trPr>
          <w:trHeight w:val="342"/>
          <w:jc w:val="center"/>
        </w:trPr>
        <w:tc>
          <w:tcPr>
            <w:tcW w:w="1923" w:type="dxa"/>
            <w:shd w:val="clear" w:color="auto" w:fill="auto"/>
            <w:vAlign w:val="center"/>
            <w:hideMark/>
          </w:tcPr>
          <w:p w14:paraId="1A7D6A5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8550</w:t>
            </w:r>
          </w:p>
        </w:tc>
        <w:tc>
          <w:tcPr>
            <w:tcW w:w="7977" w:type="dxa"/>
            <w:shd w:val="clear" w:color="auto" w:fill="auto"/>
            <w:vAlign w:val="center"/>
            <w:hideMark/>
          </w:tcPr>
          <w:p w14:paraId="5866335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Woodworkers, All Other</w:t>
            </w:r>
          </w:p>
        </w:tc>
      </w:tr>
      <w:tr w:rsidR="00551600" w:rsidRPr="009804A3" w14:paraId="54B4D8C4" w14:textId="77777777" w:rsidTr="009804A3">
        <w:trPr>
          <w:trHeight w:val="342"/>
          <w:jc w:val="center"/>
        </w:trPr>
        <w:tc>
          <w:tcPr>
            <w:tcW w:w="1923" w:type="dxa"/>
            <w:shd w:val="clear" w:color="auto" w:fill="auto"/>
            <w:vAlign w:val="center"/>
            <w:hideMark/>
          </w:tcPr>
          <w:p w14:paraId="3F3D08E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8600</w:t>
            </w:r>
          </w:p>
        </w:tc>
        <w:tc>
          <w:tcPr>
            <w:tcW w:w="7977" w:type="dxa"/>
            <w:shd w:val="clear" w:color="auto" w:fill="auto"/>
            <w:vAlign w:val="center"/>
            <w:hideMark/>
          </w:tcPr>
          <w:p w14:paraId="238C340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Power Plant Operators, Distributors, and Dispatchers</w:t>
            </w:r>
          </w:p>
        </w:tc>
      </w:tr>
      <w:tr w:rsidR="00551600" w:rsidRPr="009804A3" w14:paraId="1BD3E673" w14:textId="77777777" w:rsidTr="009804A3">
        <w:trPr>
          <w:trHeight w:val="342"/>
          <w:jc w:val="center"/>
        </w:trPr>
        <w:tc>
          <w:tcPr>
            <w:tcW w:w="1923" w:type="dxa"/>
            <w:shd w:val="clear" w:color="auto" w:fill="auto"/>
            <w:vAlign w:val="center"/>
            <w:hideMark/>
          </w:tcPr>
          <w:p w14:paraId="38ECCA7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8610</w:t>
            </w:r>
          </w:p>
        </w:tc>
        <w:tc>
          <w:tcPr>
            <w:tcW w:w="7977" w:type="dxa"/>
            <w:shd w:val="clear" w:color="auto" w:fill="auto"/>
            <w:vAlign w:val="center"/>
            <w:hideMark/>
          </w:tcPr>
          <w:p w14:paraId="6F1F38D3"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Stationary Engineers and Boiler Operators</w:t>
            </w:r>
          </w:p>
        </w:tc>
      </w:tr>
      <w:tr w:rsidR="00551600" w:rsidRPr="009804A3" w14:paraId="62648978" w14:textId="77777777" w:rsidTr="009804A3">
        <w:trPr>
          <w:trHeight w:val="342"/>
          <w:jc w:val="center"/>
        </w:trPr>
        <w:tc>
          <w:tcPr>
            <w:tcW w:w="1923" w:type="dxa"/>
            <w:shd w:val="clear" w:color="auto" w:fill="auto"/>
            <w:vAlign w:val="center"/>
            <w:hideMark/>
          </w:tcPr>
          <w:p w14:paraId="2B3C7D8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8620</w:t>
            </w:r>
          </w:p>
        </w:tc>
        <w:tc>
          <w:tcPr>
            <w:tcW w:w="7977" w:type="dxa"/>
            <w:shd w:val="clear" w:color="auto" w:fill="auto"/>
            <w:vAlign w:val="center"/>
            <w:hideMark/>
          </w:tcPr>
          <w:p w14:paraId="4AA977C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Water and Liquid Waste Treatment Plant and System Operators</w:t>
            </w:r>
          </w:p>
        </w:tc>
      </w:tr>
      <w:tr w:rsidR="00551600" w:rsidRPr="009804A3" w14:paraId="151EB1CF" w14:textId="77777777" w:rsidTr="009804A3">
        <w:trPr>
          <w:trHeight w:val="342"/>
          <w:jc w:val="center"/>
        </w:trPr>
        <w:tc>
          <w:tcPr>
            <w:tcW w:w="1923" w:type="dxa"/>
            <w:shd w:val="clear" w:color="auto" w:fill="auto"/>
            <w:vAlign w:val="center"/>
            <w:hideMark/>
          </w:tcPr>
          <w:p w14:paraId="45FAB6A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8630</w:t>
            </w:r>
          </w:p>
        </w:tc>
        <w:tc>
          <w:tcPr>
            <w:tcW w:w="7977" w:type="dxa"/>
            <w:shd w:val="clear" w:color="auto" w:fill="auto"/>
            <w:vAlign w:val="center"/>
            <w:hideMark/>
          </w:tcPr>
          <w:p w14:paraId="3E3F153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Miscellaneous Plant and System Operators</w:t>
            </w:r>
          </w:p>
        </w:tc>
      </w:tr>
      <w:tr w:rsidR="00551600" w:rsidRPr="009804A3" w14:paraId="74D0F97E" w14:textId="77777777" w:rsidTr="009804A3">
        <w:trPr>
          <w:trHeight w:val="342"/>
          <w:jc w:val="center"/>
        </w:trPr>
        <w:tc>
          <w:tcPr>
            <w:tcW w:w="1923" w:type="dxa"/>
            <w:shd w:val="clear" w:color="auto" w:fill="auto"/>
            <w:vAlign w:val="center"/>
            <w:hideMark/>
          </w:tcPr>
          <w:p w14:paraId="5598143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8640</w:t>
            </w:r>
          </w:p>
        </w:tc>
        <w:tc>
          <w:tcPr>
            <w:tcW w:w="7977" w:type="dxa"/>
            <w:shd w:val="clear" w:color="auto" w:fill="auto"/>
            <w:vAlign w:val="center"/>
            <w:hideMark/>
          </w:tcPr>
          <w:p w14:paraId="464C366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Chemical Processing Machine Setters, Operators, and Tenders</w:t>
            </w:r>
          </w:p>
        </w:tc>
      </w:tr>
      <w:tr w:rsidR="00551600" w:rsidRPr="009804A3" w14:paraId="655EB5C1" w14:textId="77777777" w:rsidTr="009804A3">
        <w:trPr>
          <w:trHeight w:val="342"/>
          <w:jc w:val="center"/>
        </w:trPr>
        <w:tc>
          <w:tcPr>
            <w:tcW w:w="1923" w:type="dxa"/>
            <w:shd w:val="clear" w:color="auto" w:fill="auto"/>
            <w:vAlign w:val="center"/>
            <w:hideMark/>
          </w:tcPr>
          <w:p w14:paraId="1000475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8650</w:t>
            </w:r>
          </w:p>
        </w:tc>
        <w:tc>
          <w:tcPr>
            <w:tcW w:w="7977" w:type="dxa"/>
            <w:shd w:val="clear" w:color="auto" w:fill="auto"/>
            <w:vAlign w:val="center"/>
            <w:hideMark/>
          </w:tcPr>
          <w:p w14:paraId="75BCC1A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Crushing, Grinding, Polishing, Mixing, and Blending Workers</w:t>
            </w:r>
          </w:p>
        </w:tc>
      </w:tr>
      <w:tr w:rsidR="00551600" w:rsidRPr="009804A3" w14:paraId="53C9F5AC" w14:textId="77777777" w:rsidTr="009804A3">
        <w:trPr>
          <w:trHeight w:val="342"/>
          <w:jc w:val="center"/>
        </w:trPr>
        <w:tc>
          <w:tcPr>
            <w:tcW w:w="1923" w:type="dxa"/>
            <w:shd w:val="clear" w:color="auto" w:fill="auto"/>
            <w:vAlign w:val="center"/>
            <w:hideMark/>
          </w:tcPr>
          <w:p w14:paraId="7D6F980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8710</w:t>
            </w:r>
          </w:p>
        </w:tc>
        <w:tc>
          <w:tcPr>
            <w:tcW w:w="7977" w:type="dxa"/>
            <w:shd w:val="clear" w:color="auto" w:fill="auto"/>
            <w:vAlign w:val="center"/>
            <w:hideMark/>
          </w:tcPr>
          <w:p w14:paraId="3D2872D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Cutting Workers</w:t>
            </w:r>
          </w:p>
        </w:tc>
      </w:tr>
      <w:tr w:rsidR="00551600" w:rsidRPr="009804A3" w14:paraId="143B4BF9" w14:textId="77777777" w:rsidTr="009804A3">
        <w:trPr>
          <w:trHeight w:val="342"/>
          <w:jc w:val="center"/>
        </w:trPr>
        <w:tc>
          <w:tcPr>
            <w:tcW w:w="1923" w:type="dxa"/>
            <w:shd w:val="clear" w:color="auto" w:fill="auto"/>
            <w:vAlign w:val="center"/>
            <w:hideMark/>
          </w:tcPr>
          <w:p w14:paraId="05E2AC5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8720</w:t>
            </w:r>
          </w:p>
        </w:tc>
        <w:tc>
          <w:tcPr>
            <w:tcW w:w="7977" w:type="dxa"/>
            <w:shd w:val="clear" w:color="auto" w:fill="auto"/>
            <w:vAlign w:val="center"/>
            <w:hideMark/>
          </w:tcPr>
          <w:p w14:paraId="63FA4BD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Extruding, Forming, Pressing, and Compacting Machine Setters, Operators, and Tenders</w:t>
            </w:r>
          </w:p>
        </w:tc>
      </w:tr>
      <w:tr w:rsidR="00551600" w:rsidRPr="009804A3" w14:paraId="0AC6AE18" w14:textId="77777777" w:rsidTr="009804A3">
        <w:trPr>
          <w:trHeight w:val="342"/>
          <w:jc w:val="center"/>
        </w:trPr>
        <w:tc>
          <w:tcPr>
            <w:tcW w:w="1923" w:type="dxa"/>
            <w:shd w:val="clear" w:color="auto" w:fill="auto"/>
            <w:vAlign w:val="center"/>
            <w:hideMark/>
          </w:tcPr>
          <w:p w14:paraId="41DE480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8730</w:t>
            </w:r>
          </w:p>
        </w:tc>
        <w:tc>
          <w:tcPr>
            <w:tcW w:w="7977" w:type="dxa"/>
            <w:shd w:val="clear" w:color="auto" w:fill="auto"/>
            <w:vAlign w:val="center"/>
            <w:hideMark/>
          </w:tcPr>
          <w:p w14:paraId="077E13B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Furnace, Kiln, Oven, Drier, and Kettle Operators and Tenders</w:t>
            </w:r>
          </w:p>
        </w:tc>
      </w:tr>
      <w:tr w:rsidR="00551600" w:rsidRPr="009804A3" w14:paraId="79E335E7" w14:textId="77777777" w:rsidTr="009804A3">
        <w:trPr>
          <w:trHeight w:val="342"/>
          <w:jc w:val="center"/>
        </w:trPr>
        <w:tc>
          <w:tcPr>
            <w:tcW w:w="1923" w:type="dxa"/>
            <w:shd w:val="clear" w:color="auto" w:fill="auto"/>
            <w:vAlign w:val="center"/>
            <w:hideMark/>
          </w:tcPr>
          <w:p w14:paraId="0311900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8740</w:t>
            </w:r>
          </w:p>
        </w:tc>
        <w:tc>
          <w:tcPr>
            <w:tcW w:w="7977" w:type="dxa"/>
            <w:shd w:val="clear" w:color="auto" w:fill="auto"/>
            <w:vAlign w:val="center"/>
            <w:hideMark/>
          </w:tcPr>
          <w:p w14:paraId="53D051E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Inspectors, Testers, Sorters, Samplers, and Weighers</w:t>
            </w:r>
          </w:p>
        </w:tc>
      </w:tr>
      <w:tr w:rsidR="00551600" w:rsidRPr="009804A3" w14:paraId="50818B6B" w14:textId="77777777" w:rsidTr="009804A3">
        <w:trPr>
          <w:trHeight w:val="342"/>
          <w:jc w:val="center"/>
        </w:trPr>
        <w:tc>
          <w:tcPr>
            <w:tcW w:w="1923" w:type="dxa"/>
            <w:shd w:val="clear" w:color="auto" w:fill="auto"/>
            <w:vAlign w:val="center"/>
            <w:hideMark/>
          </w:tcPr>
          <w:p w14:paraId="1C97E31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8750</w:t>
            </w:r>
          </w:p>
        </w:tc>
        <w:tc>
          <w:tcPr>
            <w:tcW w:w="7977" w:type="dxa"/>
            <w:shd w:val="clear" w:color="auto" w:fill="auto"/>
            <w:vAlign w:val="center"/>
            <w:hideMark/>
          </w:tcPr>
          <w:p w14:paraId="09EFD31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Jewelers and Precious Stone and Metal Workers</w:t>
            </w:r>
          </w:p>
        </w:tc>
      </w:tr>
      <w:tr w:rsidR="00551600" w:rsidRPr="009804A3" w14:paraId="610E22BE" w14:textId="77777777" w:rsidTr="009804A3">
        <w:trPr>
          <w:trHeight w:val="342"/>
          <w:jc w:val="center"/>
        </w:trPr>
        <w:tc>
          <w:tcPr>
            <w:tcW w:w="1923" w:type="dxa"/>
            <w:shd w:val="clear" w:color="auto" w:fill="auto"/>
            <w:vAlign w:val="center"/>
            <w:hideMark/>
          </w:tcPr>
          <w:p w14:paraId="14CE69F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8760</w:t>
            </w:r>
          </w:p>
        </w:tc>
        <w:tc>
          <w:tcPr>
            <w:tcW w:w="7977" w:type="dxa"/>
            <w:shd w:val="clear" w:color="auto" w:fill="auto"/>
            <w:vAlign w:val="center"/>
            <w:hideMark/>
          </w:tcPr>
          <w:p w14:paraId="4DC3869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Medical, Dental, and Ophthalmic Laboratory Technicians</w:t>
            </w:r>
          </w:p>
        </w:tc>
      </w:tr>
      <w:tr w:rsidR="00551600" w:rsidRPr="009804A3" w14:paraId="6BD2D247" w14:textId="77777777" w:rsidTr="009804A3">
        <w:trPr>
          <w:trHeight w:val="342"/>
          <w:jc w:val="center"/>
        </w:trPr>
        <w:tc>
          <w:tcPr>
            <w:tcW w:w="1923" w:type="dxa"/>
            <w:shd w:val="clear" w:color="auto" w:fill="auto"/>
            <w:vAlign w:val="center"/>
            <w:hideMark/>
          </w:tcPr>
          <w:p w14:paraId="7657CA7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8800</w:t>
            </w:r>
          </w:p>
        </w:tc>
        <w:tc>
          <w:tcPr>
            <w:tcW w:w="7977" w:type="dxa"/>
            <w:shd w:val="clear" w:color="auto" w:fill="auto"/>
            <w:vAlign w:val="center"/>
            <w:hideMark/>
          </w:tcPr>
          <w:p w14:paraId="20FED8E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Packaging and Filling Machine Operators and Tenders</w:t>
            </w:r>
          </w:p>
        </w:tc>
      </w:tr>
      <w:tr w:rsidR="00551600" w:rsidRPr="009804A3" w14:paraId="23C4D5DA" w14:textId="77777777" w:rsidTr="009804A3">
        <w:trPr>
          <w:trHeight w:val="342"/>
          <w:jc w:val="center"/>
        </w:trPr>
        <w:tc>
          <w:tcPr>
            <w:tcW w:w="1923" w:type="dxa"/>
            <w:shd w:val="clear" w:color="auto" w:fill="auto"/>
            <w:vAlign w:val="center"/>
            <w:hideMark/>
          </w:tcPr>
          <w:p w14:paraId="11D9E3E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8810</w:t>
            </w:r>
          </w:p>
        </w:tc>
        <w:tc>
          <w:tcPr>
            <w:tcW w:w="7977" w:type="dxa"/>
            <w:shd w:val="clear" w:color="auto" w:fill="auto"/>
            <w:vAlign w:val="center"/>
            <w:hideMark/>
          </w:tcPr>
          <w:p w14:paraId="6F0812C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Painting Workers</w:t>
            </w:r>
          </w:p>
        </w:tc>
      </w:tr>
      <w:tr w:rsidR="00551600" w:rsidRPr="009804A3" w14:paraId="1FD6197E" w14:textId="77777777" w:rsidTr="009804A3">
        <w:trPr>
          <w:trHeight w:val="342"/>
          <w:jc w:val="center"/>
        </w:trPr>
        <w:tc>
          <w:tcPr>
            <w:tcW w:w="1923" w:type="dxa"/>
            <w:shd w:val="clear" w:color="auto" w:fill="auto"/>
            <w:vAlign w:val="center"/>
            <w:hideMark/>
          </w:tcPr>
          <w:p w14:paraId="514CCE5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8830</w:t>
            </w:r>
          </w:p>
        </w:tc>
        <w:tc>
          <w:tcPr>
            <w:tcW w:w="7977" w:type="dxa"/>
            <w:shd w:val="clear" w:color="auto" w:fill="auto"/>
            <w:vAlign w:val="center"/>
            <w:hideMark/>
          </w:tcPr>
          <w:p w14:paraId="0A9561D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Photographic Process Workers and Processing Machine Operators</w:t>
            </w:r>
          </w:p>
        </w:tc>
      </w:tr>
      <w:tr w:rsidR="00551600" w:rsidRPr="009804A3" w14:paraId="5F5EF0FA" w14:textId="77777777" w:rsidTr="009804A3">
        <w:trPr>
          <w:trHeight w:val="342"/>
          <w:jc w:val="center"/>
        </w:trPr>
        <w:tc>
          <w:tcPr>
            <w:tcW w:w="1923" w:type="dxa"/>
            <w:shd w:val="clear" w:color="auto" w:fill="auto"/>
            <w:vAlign w:val="center"/>
            <w:hideMark/>
          </w:tcPr>
          <w:p w14:paraId="739CC1B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8840</w:t>
            </w:r>
          </w:p>
        </w:tc>
        <w:tc>
          <w:tcPr>
            <w:tcW w:w="7977" w:type="dxa"/>
            <w:shd w:val="clear" w:color="auto" w:fill="auto"/>
            <w:vAlign w:val="center"/>
            <w:hideMark/>
          </w:tcPr>
          <w:p w14:paraId="5FBFE27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Semiconductor Processors</w:t>
            </w:r>
          </w:p>
        </w:tc>
      </w:tr>
      <w:tr w:rsidR="00551600" w:rsidRPr="009804A3" w14:paraId="7240B02C" w14:textId="77777777" w:rsidTr="009804A3">
        <w:trPr>
          <w:trHeight w:val="342"/>
          <w:jc w:val="center"/>
        </w:trPr>
        <w:tc>
          <w:tcPr>
            <w:tcW w:w="1923" w:type="dxa"/>
            <w:shd w:val="clear" w:color="auto" w:fill="auto"/>
            <w:vAlign w:val="center"/>
            <w:hideMark/>
          </w:tcPr>
          <w:p w14:paraId="584F7E2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8850</w:t>
            </w:r>
          </w:p>
        </w:tc>
        <w:tc>
          <w:tcPr>
            <w:tcW w:w="7977" w:type="dxa"/>
            <w:shd w:val="clear" w:color="auto" w:fill="auto"/>
            <w:vAlign w:val="center"/>
            <w:hideMark/>
          </w:tcPr>
          <w:p w14:paraId="7CA8C95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Cementing and Gluing Machine Operators and Tenders</w:t>
            </w:r>
          </w:p>
        </w:tc>
      </w:tr>
      <w:tr w:rsidR="00551600" w:rsidRPr="009804A3" w14:paraId="08246D6C" w14:textId="77777777" w:rsidTr="009804A3">
        <w:trPr>
          <w:trHeight w:val="342"/>
          <w:jc w:val="center"/>
        </w:trPr>
        <w:tc>
          <w:tcPr>
            <w:tcW w:w="1923" w:type="dxa"/>
            <w:shd w:val="clear" w:color="auto" w:fill="auto"/>
            <w:vAlign w:val="center"/>
            <w:hideMark/>
          </w:tcPr>
          <w:p w14:paraId="36B3703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8860</w:t>
            </w:r>
          </w:p>
        </w:tc>
        <w:tc>
          <w:tcPr>
            <w:tcW w:w="7977" w:type="dxa"/>
            <w:shd w:val="clear" w:color="auto" w:fill="auto"/>
            <w:vAlign w:val="center"/>
            <w:hideMark/>
          </w:tcPr>
          <w:p w14:paraId="1CE4949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Cleaning, Washing, and Metal Pickling Equipment Operators and Tenders</w:t>
            </w:r>
          </w:p>
        </w:tc>
      </w:tr>
      <w:tr w:rsidR="00551600" w:rsidRPr="009804A3" w14:paraId="21017EC1" w14:textId="77777777" w:rsidTr="009804A3">
        <w:trPr>
          <w:trHeight w:val="342"/>
          <w:jc w:val="center"/>
        </w:trPr>
        <w:tc>
          <w:tcPr>
            <w:tcW w:w="1923" w:type="dxa"/>
            <w:shd w:val="clear" w:color="auto" w:fill="auto"/>
            <w:vAlign w:val="center"/>
            <w:hideMark/>
          </w:tcPr>
          <w:p w14:paraId="78868D8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8900</w:t>
            </w:r>
          </w:p>
        </w:tc>
        <w:tc>
          <w:tcPr>
            <w:tcW w:w="7977" w:type="dxa"/>
            <w:shd w:val="clear" w:color="auto" w:fill="auto"/>
            <w:vAlign w:val="center"/>
            <w:hideMark/>
          </w:tcPr>
          <w:p w14:paraId="5CF0E802"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Cooling and Freezing Equipment Operators and Tenders</w:t>
            </w:r>
          </w:p>
        </w:tc>
      </w:tr>
      <w:tr w:rsidR="00551600" w:rsidRPr="009804A3" w14:paraId="4F7C583B" w14:textId="77777777" w:rsidTr="009804A3">
        <w:trPr>
          <w:trHeight w:val="342"/>
          <w:jc w:val="center"/>
        </w:trPr>
        <w:tc>
          <w:tcPr>
            <w:tcW w:w="1923" w:type="dxa"/>
            <w:shd w:val="clear" w:color="auto" w:fill="auto"/>
            <w:vAlign w:val="center"/>
            <w:hideMark/>
          </w:tcPr>
          <w:p w14:paraId="5168666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8910</w:t>
            </w:r>
          </w:p>
        </w:tc>
        <w:tc>
          <w:tcPr>
            <w:tcW w:w="7977" w:type="dxa"/>
            <w:shd w:val="clear" w:color="auto" w:fill="auto"/>
            <w:vAlign w:val="center"/>
            <w:hideMark/>
          </w:tcPr>
          <w:p w14:paraId="2D2DC21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Etchers and Engravers</w:t>
            </w:r>
          </w:p>
        </w:tc>
      </w:tr>
      <w:tr w:rsidR="00551600" w:rsidRPr="009804A3" w14:paraId="65A3C5EB" w14:textId="77777777" w:rsidTr="009804A3">
        <w:trPr>
          <w:trHeight w:val="342"/>
          <w:jc w:val="center"/>
        </w:trPr>
        <w:tc>
          <w:tcPr>
            <w:tcW w:w="1923" w:type="dxa"/>
            <w:shd w:val="clear" w:color="auto" w:fill="auto"/>
            <w:vAlign w:val="center"/>
            <w:hideMark/>
          </w:tcPr>
          <w:p w14:paraId="7051A1C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8920</w:t>
            </w:r>
          </w:p>
        </w:tc>
        <w:tc>
          <w:tcPr>
            <w:tcW w:w="7977" w:type="dxa"/>
            <w:shd w:val="clear" w:color="auto" w:fill="auto"/>
            <w:vAlign w:val="center"/>
            <w:hideMark/>
          </w:tcPr>
          <w:p w14:paraId="06B8410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Molders, Shapers, and Casters, Except Metal and Plastic</w:t>
            </w:r>
          </w:p>
        </w:tc>
      </w:tr>
      <w:tr w:rsidR="00551600" w:rsidRPr="009804A3" w14:paraId="637F9092" w14:textId="77777777" w:rsidTr="009804A3">
        <w:trPr>
          <w:trHeight w:val="342"/>
          <w:jc w:val="center"/>
        </w:trPr>
        <w:tc>
          <w:tcPr>
            <w:tcW w:w="1923" w:type="dxa"/>
            <w:shd w:val="clear" w:color="auto" w:fill="auto"/>
            <w:vAlign w:val="center"/>
            <w:hideMark/>
          </w:tcPr>
          <w:p w14:paraId="56ECA56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8930</w:t>
            </w:r>
          </w:p>
        </w:tc>
        <w:tc>
          <w:tcPr>
            <w:tcW w:w="7977" w:type="dxa"/>
            <w:shd w:val="clear" w:color="auto" w:fill="auto"/>
            <w:vAlign w:val="center"/>
            <w:hideMark/>
          </w:tcPr>
          <w:p w14:paraId="4F935DB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Paper Goods Machine Setters, Operators, and Tenders</w:t>
            </w:r>
          </w:p>
        </w:tc>
      </w:tr>
      <w:tr w:rsidR="00551600" w:rsidRPr="009804A3" w14:paraId="3D6F05F9" w14:textId="77777777" w:rsidTr="009804A3">
        <w:trPr>
          <w:trHeight w:val="342"/>
          <w:jc w:val="center"/>
        </w:trPr>
        <w:tc>
          <w:tcPr>
            <w:tcW w:w="1923" w:type="dxa"/>
            <w:shd w:val="clear" w:color="auto" w:fill="auto"/>
            <w:vAlign w:val="center"/>
            <w:hideMark/>
          </w:tcPr>
          <w:p w14:paraId="2FDA0F6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8940</w:t>
            </w:r>
          </w:p>
        </w:tc>
        <w:tc>
          <w:tcPr>
            <w:tcW w:w="7977" w:type="dxa"/>
            <w:shd w:val="clear" w:color="auto" w:fill="auto"/>
            <w:vAlign w:val="center"/>
            <w:hideMark/>
          </w:tcPr>
          <w:p w14:paraId="5B8CA3A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Tire Builders</w:t>
            </w:r>
          </w:p>
        </w:tc>
      </w:tr>
      <w:tr w:rsidR="00551600" w:rsidRPr="009804A3" w14:paraId="481AF1B1" w14:textId="77777777" w:rsidTr="009804A3">
        <w:trPr>
          <w:trHeight w:val="342"/>
          <w:jc w:val="center"/>
        </w:trPr>
        <w:tc>
          <w:tcPr>
            <w:tcW w:w="1923" w:type="dxa"/>
            <w:shd w:val="clear" w:color="auto" w:fill="auto"/>
            <w:vAlign w:val="center"/>
            <w:hideMark/>
          </w:tcPr>
          <w:p w14:paraId="6745062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8950</w:t>
            </w:r>
          </w:p>
        </w:tc>
        <w:tc>
          <w:tcPr>
            <w:tcW w:w="7977" w:type="dxa"/>
            <w:shd w:val="clear" w:color="auto" w:fill="auto"/>
            <w:vAlign w:val="center"/>
            <w:hideMark/>
          </w:tcPr>
          <w:p w14:paraId="5E0A318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Helpers--Production Workers</w:t>
            </w:r>
          </w:p>
        </w:tc>
      </w:tr>
      <w:tr w:rsidR="00551600" w:rsidRPr="009804A3" w14:paraId="3C584FCC" w14:textId="77777777" w:rsidTr="009804A3">
        <w:trPr>
          <w:trHeight w:val="342"/>
          <w:jc w:val="center"/>
        </w:trPr>
        <w:tc>
          <w:tcPr>
            <w:tcW w:w="1923" w:type="dxa"/>
            <w:shd w:val="clear" w:color="auto" w:fill="auto"/>
            <w:vAlign w:val="center"/>
            <w:hideMark/>
          </w:tcPr>
          <w:p w14:paraId="4CB6F17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8960</w:t>
            </w:r>
          </w:p>
        </w:tc>
        <w:tc>
          <w:tcPr>
            <w:tcW w:w="7977" w:type="dxa"/>
            <w:shd w:val="clear" w:color="auto" w:fill="auto"/>
            <w:vAlign w:val="center"/>
            <w:hideMark/>
          </w:tcPr>
          <w:p w14:paraId="215B084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Production Workers, All Other</w:t>
            </w:r>
          </w:p>
        </w:tc>
      </w:tr>
      <w:tr w:rsidR="00551600" w:rsidRPr="009804A3" w14:paraId="727F17E7" w14:textId="77777777" w:rsidTr="009804A3">
        <w:trPr>
          <w:trHeight w:val="342"/>
          <w:jc w:val="center"/>
        </w:trPr>
        <w:tc>
          <w:tcPr>
            <w:tcW w:w="1923" w:type="dxa"/>
            <w:shd w:val="clear" w:color="auto" w:fill="auto"/>
            <w:vAlign w:val="center"/>
            <w:hideMark/>
          </w:tcPr>
          <w:p w14:paraId="22FA291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9000</w:t>
            </w:r>
          </w:p>
        </w:tc>
        <w:tc>
          <w:tcPr>
            <w:tcW w:w="7977" w:type="dxa"/>
            <w:shd w:val="clear" w:color="auto" w:fill="auto"/>
            <w:vAlign w:val="center"/>
            <w:hideMark/>
          </w:tcPr>
          <w:p w14:paraId="7206307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Supervisors, Transportation and Material Moving Workers</w:t>
            </w:r>
          </w:p>
        </w:tc>
      </w:tr>
      <w:tr w:rsidR="00551600" w:rsidRPr="009804A3" w14:paraId="57BF3835" w14:textId="77777777" w:rsidTr="009804A3">
        <w:trPr>
          <w:trHeight w:val="342"/>
          <w:jc w:val="center"/>
        </w:trPr>
        <w:tc>
          <w:tcPr>
            <w:tcW w:w="1923" w:type="dxa"/>
            <w:shd w:val="clear" w:color="auto" w:fill="auto"/>
            <w:vAlign w:val="center"/>
            <w:hideMark/>
          </w:tcPr>
          <w:p w14:paraId="10C4F9B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9030</w:t>
            </w:r>
          </w:p>
        </w:tc>
        <w:tc>
          <w:tcPr>
            <w:tcW w:w="7977" w:type="dxa"/>
            <w:shd w:val="clear" w:color="auto" w:fill="auto"/>
            <w:vAlign w:val="center"/>
            <w:hideMark/>
          </w:tcPr>
          <w:p w14:paraId="6FACEAF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Aircraft Pilots and Flight Engineers</w:t>
            </w:r>
          </w:p>
        </w:tc>
      </w:tr>
      <w:tr w:rsidR="00551600" w:rsidRPr="009804A3" w14:paraId="631B1D1B" w14:textId="77777777" w:rsidTr="009804A3">
        <w:trPr>
          <w:trHeight w:val="342"/>
          <w:jc w:val="center"/>
        </w:trPr>
        <w:tc>
          <w:tcPr>
            <w:tcW w:w="1923" w:type="dxa"/>
            <w:shd w:val="clear" w:color="auto" w:fill="auto"/>
            <w:vAlign w:val="center"/>
            <w:hideMark/>
          </w:tcPr>
          <w:p w14:paraId="5DDC3CD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9040</w:t>
            </w:r>
          </w:p>
        </w:tc>
        <w:tc>
          <w:tcPr>
            <w:tcW w:w="7977" w:type="dxa"/>
            <w:shd w:val="clear" w:color="auto" w:fill="auto"/>
            <w:vAlign w:val="center"/>
            <w:hideMark/>
          </w:tcPr>
          <w:p w14:paraId="6517F4E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Air Traffic Controllers and Airfield Operations Specialists</w:t>
            </w:r>
          </w:p>
        </w:tc>
      </w:tr>
      <w:tr w:rsidR="00551600" w:rsidRPr="009804A3" w14:paraId="27A7FA0A" w14:textId="77777777" w:rsidTr="009804A3">
        <w:trPr>
          <w:trHeight w:val="342"/>
          <w:jc w:val="center"/>
        </w:trPr>
        <w:tc>
          <w:tcPr>
            <w:tcW w:w="1923" w:type="dxa"/>
            <w:shd w:val="clear" w:color="auto" w:fill="auto"/>
            <w:vAlign w:val="center"/>
            <w:hideMark/>
          </w:tcPr>
          <w:p w14:paraId="223870D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9110</w:t>
            </w:r>
          </w:p>
        </w:tc>
        <w:tc>
          <w:tcPr>
            <w:tcW w:w="7977" w:type="dxa"/>
            <w:shd w:val="clear" w:color="auto" w:fill="auto"/>
            <w:vAlign w:val="center"/>
            <w:hideMark/>
          </w:tcPr>
          <w:p w14:paraId="6A4D043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Ambulance Drivers and Attendants, Except Emergency Medical Technicians</w:t>
            </w:r>
          </w:p>
        </w:tc>
      </w:tr>
      <w:tr w:rsidR="00551600" w:rsidRPr="009804A3" w14:paraId="0B45E0FA" w14:textId="77777777" w:rsidTr="009804A3">
        <w:trPr>
          <w:trHeight w:val="342"/>
          <w:jc w:val="center"/>
        </w:trPr>
        <w:tc>
          <w:tcPr>
            <w:tcW w:w="1923" w:type="dxa"/>
            <w:shd w:val="clear" w:color="auto" w:fill="auto"/>
            <w:vAlign w:val="center"/>
            <w:hideMark/>
          </w:tcPr>
          <w:p w14:paraId="72302AB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9120</w:t>
            </w:r>
          </w:p>
        </w:tc>
        <w:tc>
          <w:tcPr>
            <w:tcW w:w="7977" w:type="dxa"/>
            <w:shd w:val="clear" w:color="auto" w:fill="auto"/>
            <w:vAlign w:val="center"/>
            <w:hideMark/>
          </w:tcPr>
          <w:p w14:paraId="3CE3D3E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Bus Drivers</w:t>
            </w:r>
          </w:p>
        </w:tc>
      </w:tr>
      <w:tr w:rsidR="00551600" w:rsidRPr="009804A3" w14:paraId="652072F5" w14:textId="77777777" w:rsidTr="009804A3">
        <w:trPr>
          <w:trHeight w:val="342"/>
          <w:jc w:val="center"/>
        </w:trPr>
        <w:tc>
          <w:tcPr>
            <w:tcW w:w="1923" w:type="dxa"/>
            <w:shd w:val="clear" w:color="auto" w:fill="auto"/>
            <w:vAlign w:val="center"/>
            <w:hideMark/>
          </w:tcPr>
          <w:p w14:paraId="12D47AF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9130</w:t>
            </w:r>
          </w:p>
        </w:tc>
        <w:tc>
          <w:tcPr>
            <w:tcW w:w="7977" w:type="dxa"/>
            <w:shd w:val="clear" w:color="auto" w:fill="auto"/>
            <w:vAlign w:val="center"/>
            <w:hideMark/>
          </w:tcPr>
          <w:p w14:paraId="7C7D11C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Driver/Sales Workers and Truck Drivers</w:t>
            </w:r>
          </w:p>
        </w:tc>
      </w:tr>
      <w:tr w:rsidR="00551600" w:rsidRPr="009804A3" w14:paraId="3374398B" w14:textId="77777777" w:rsidTr="009804A3">
        <w:trPr>
          <w:trHeight w:val="342"/>
          <w:jc w:val="center"/>
        </w:trPr>
        <w:tc>
          <w:tcPr>
            <w:tcW w:w="1923" w:type="dxa"/>
            <w:shd w:val="clear" w:color="auto" w:fill="auto"/>
            <w:vAlign w:val="center"/>
            <w:hideMark/>
          </w:tcPr>
          <w:p w14:paraId="28E7158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9140</w:t>
            </w:r>
          </w:p>
        </w:tc>
        <w:tc>
          <w:tcPr>
            <w:tcW w:w="7977" w:type="dxa"/>
            <w:shd w:val="clear" w:color="auto" w:fill="auto"/>
            <w:vAlign w:val="center"/>
            <w:hideMark/>
          </w:tcPr>
          <w:p w14:paraId="4431541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Taxi Drivers and Chauffeurs</w:t>
            </w:r>
          </w:p>
        </w:tc>
      </w:tr>
      <w:tr w:rsidR="00551600" w:rsidRPr="009804A3" w14:paraId="606DD9AA" w14:textId="77777777" w:rsidTr="009804A3">
        <w:trPr>
          <w:trHeight w:val="342"/>
          <w:jc w:val="center"/>
        </w:trPr>
        <w:tc>
          <w:tcPr>
            <w:tcW w:w="1923" w:type="dxa"/>
            <w:shd w:val="clear" w:color="auto" w:fill="auto"/>
            <w:vAlign w:val="center"/>
            <w:hideMark/>
          </w:tcPr>
          <w:p w14:paraId="0CD06A02"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9150</w:t>
            </w:r>
          </w:p>
        </w:tc>
        <w:tc>
          <w:tcPr>
            <w:tcW w:w="7977" w:type="dxa"/>
            <w:shd w:val="clear" w:color="auto" w:fill="auto"/>
            <w:vAlign w:val="center"/>
            <w:hideMark/>
          </w:tcPr>
          <w:p w14:paraId="327F806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Motor Vehicle Operators, All Other</w:t>
            </w:r>
          </w:p>
        </w:tc>
      </w:tr>
      <w:tr w:rsidR="00551600" w:rsidRPr="009804A3" w14:paraId="493C564B" w14:textId="77777777" w:rsidTr="009804A3">
        <w:trPr>
          <w:trHeight w:val="342"/>
          <w:jc w:val="center"/>
        </w:trPr>
        <w:tc>
          <w:tcPr>
            <w:tcW w:w="1923" w:type="dxa"/>
            <w:shd w:val="clear" w:color="auto" w:fill="auto"/>
            <w:vAlign w:val="center"/>
            <w:hideMark/>
          </w:tcPr>
          <w:p w14:paraId="71443E5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9200</w:t>
            </w:r>
          </w:p>
        </w:tc>
        <w:tc>
          <w:tcPr>
            <w:tcW w:w="7977" w:type="dxa"/>
            <w:shd w:val="clear" w:color="auto" w:fill="auto"/>
            <w:vAlign w:val="center"/>
            <w:hideMark/>
          </w:tcPr>
          <w:p w14:paraId="6217E1B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Locomotive Engineers and Operators</w:t>
            </w:r>
          </w:p>
        </w:tc>
      </w:tr>
      <w:tr w:rsidR="00551600" w:rsidRPr="009804A3" w14:paraId="3C1BB184" w14:textId="77777777" w:rsidTr="009804A3">
        <w:trPr>
          <w:trHeight w:val="342"/>
          <w:jc w:val="center"/>
        </w:trPr>
        <w:tc>
          <w:tcPr>
            <w:tcW w:w="1923" w:type="dxa"/>
            <w:shd w:val="clear" w:color="auto" w:fill="auto"/>
            <w:vAlign w:val="center"/>
            <w:hideMark/>
          </w:tcPr>
          <w:p w14:paraId="2AC7696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9230</w:t>
            </w:r>
          </w:p>
        </w:tc>
        <w:tc>
          <w:tcPr>
            <w:tcW w:w="7977" w:type="dxa"/>
            <w:shd w:val="clear" w:color="auto" w:fill="auto"/>
            <w:vAlign w:val="center"/>
            <w:hideMark/>
          </w:tcPr>
          <w:p w14:paraId="3F22FB9E"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Railroad Brake, Signal, and Switch Operators</w:t>
            </w:r>
          </w:p>
        </w:tc>
      </w:tr>
      <w:tr w:rsidR="00551600" w:rsidRPr="009804A3" w14:paraId="6996B604" w14:textId="77777777" w:rsidTr="009804A3">
        <w:trPr>
          <w:trHeight w:val="342"/>
          <w:jc w:val="center"/>
        </w:trPr>
        <w:tc>
          <w:tcPr>
            <w:tcW w:w="1923" w:type="dxa"/>
            <w:shd w:val="clear" w:color="auto" w:fill="auto"/>
            <w:vAlign w:val="center"/>
            <w:hideMark/>
          </w:tcPr>
          <w:p w14:paraId="0D75FBF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9240</w:t>
            </w:r>
          </w:p>
        </w:tc>
        <w:tc>
          <w:tcPr>
            <w:tcW w:w="7977" w:type="dxa"/>
            <w:shd w:val="clear" w:color="auto" w:fill="auto"/>
            <w:vAlign w:val="center"/>
            <w:hideMark/>
          </w:tcPr>
          <w:p w14:paraId="02509CA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Railroad Conductors and Yardmasters</w:t>
            </w:r>
          </w:p>
        </w:tc>
      </w:tr>
      <w:tr w:rsidR="00551600" w:rsidRPr="009804A3" w14:paraId="11A192C6" w14:textId="77777777" w:rsidTr="009804A3">
        <w:trPr>
          <w:trHeight w:val="342"/>
          <w:jc w:val="center"/>
        </w:trPr>
        <w:tc>
          <w:tcPr>
            <w:tcW w:w="1923" w:type="dxa"/>
            <w:shd w:val="clear" w:color="auto" w:fill="auto"/>
            <w:vAlign w:val="center"/>
            <w:hideMark/>
          </w:tcPr>
          <w:p w14:paraId="55D1A14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9260</w:t>
            </w:r>
          </w:p>
        </w:tc>
        <w:tc>
          <w:tcPr>
            <w:tcW w:w="7977" w:type="dxa"/>
            <w:shd w:val="clear" w:color="auto" w:fill="auto"/>
            <w:vAlign w:val="center"/>
            <w:hideMark/>
          </w:tcPr>
          <w:p w14:paraId="6624175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Subway, Streetcar, and Other Rail Transportation Workers</w:t>
            </w:r>
          </w:p>
        </w:tc>
      </w:tr>
      <w:tr w:rsidR="00551600" w:rsidRPr="009804A3" w14:paraId="33047CDE" w14:textId="77777777" w:rsidTr="009804A3">
        <w:trPr>
          <w:trHeight w:val="342"/>
          <w:jc w:val="center"/>
        </w:trPr>
        <w:tc>
          <w:tcPr>
            <w:tcW w:w="1923" w:type="dxa"/>
            <w:shd w:val="clear" w:color="auto" w:fill="auto"/>
            <w:vAlign w:val="center"/>
            <w:hideMark/>
          </w:tcPr>
          <w:p w14:paraId="7E8861A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9300</w:t>
            </w:r>
          </w:p>
        </w:tc>
        <w:tc>
          <w:tcPr>
            <w:tcW w:w="7977" w:type="dxa"/>
            <w:shd w:val="clear" w:color="auto" w:fill="auto"/>
            <w:vAlign w:val="center"/>
            <w:hideMark/>
          </w:tcPr>
          <w:p w14:paraId="511879C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Sailors and Marine Oilers</w:t>
            </w:r>
          </w:p>
        </w:tc>
      </w:tr>
      <w:tr w:rsidR="00551600" w:rsidRPr="009804A3" w14:paraId="1DE54F21" w14:textId="77777777" w:rsidTr="009804A3">
        <w:trPr>
          <w:trHeight w:val="342"/>
          <w:jc w:val="center"/>
        </w:trPr>
        <w:tc>
          <w:tcPr>
            <w:tcW w:w="1923" w:type="dxa"/>
            <w:shd w:val="clear" w:color="auto" w:fill="auto"/>
            <w:vAlign w:val="center"/>
            <w:hideMark/>
          </w:tcPr>
          <w:p w14:paraId="4E37259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9310</w:t>
            </w:r>
          </w:p>
        </w:tc>
        <w:tc>
          <w:tcPr>
            <w:tcW w:w="7977" w:type="dxa"/>
            <w:shd w:val="clear" w:color="auto" w:fill="auto"/>
            <w:vAlign w:val="center"/>
            <w:hideMark/>
          </w:tcPr>
          <w:p w14:paraId="34AAF77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Ship and Boat Captains and Operators</w:t>
            </w:r>
          </w:p>
        </w:tc>
      </w:tr>
      <w:tr w:rsidR="00551600" w:rsidRPr="009804A3" w14:paraId="05A119D0" w14:textId="77777777" w:rsidTr="009804A3">
        <w:trPr>
          <w:trHeight w:val="342"/>
          <w:jc w:val="center"/>
        </w:trPr>
        <w:tc>
          <w:tcPr>
            <w:tcW w:w="1923" w:type="dxa"/>
            <w:shd w:val="clear" w:color="auto" w:fill="auto"/>
            <w:vAlign w:val="center"/>
            <w:hideMark/>
          </w:tcPr>
          <w:p w14:paraId="01195AD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9330</w:t>
            </w:r>
          </w:p>
        </w:tc>
        <w:tc>
          <w:tcPr>
            <w:tcW w:w="7977" w:type="dxa"/>
            <w:shd w:val="clear" w:color="auto" w:fill="auto"/>
            <w:vAlign w:val="center"/>
            <w:hideMark/>
          </w:tcPr>
          <w:p w14:paraId="44BF9AC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Ship Engineers</w:t>
            </w:r>
          </w:p>
        </w:tc>
      </w:tr>
      <w:tr w:rsidR="00551600" w:rsidRPr="009804A3" w14:paraId="4B89E573" w14:textId="77777777" w:rsidTr="009804A3">
        <w:trPr>
          <w:trHeight w:val="342"/>
          <w:jc w:val="center"/>
        </w:trPr>
        <w:tc>
          <w:tcPr>
            <w:tcW w:w="1923" w:type="dxa"/>
            <w:shd w:val="clear" w:color="auto" w:fill="auto"/>
            <w:vAlign w:val="center"/>
            <w:hideMark/>
          </w:tcPr>
          <w:p w14:paraId="1067FFE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9340</w:t>
            </w:r>
          </w:p>
        </w:tc>
        <w:tc>
          <w:tcPr>
            <w:tcW w:w="7977" w:type="dxa"/>
            <w:shd w:val="clear" w:color="auto" w:fill="auto"/>
            <w:vAlign w:val="center"/>
            <w:hideMark/>
          </w:tcPr>
          <w:p w14:paraId="00D020E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Bridge and Lock Tenders</w:t>
            </w:r>
          </w:p>
        </w:tc>
      </w:tr>
      <w:tr w:rsidR="00551600" w:rsidRPr="009804A3" w14:paraId="7E7151B1" w14:textId="77777777" w:rsidTr="009804A3">
        <w:trPr>
          <w:trHeight w:val="342"/>
          <w:jc w:val="center"/>
        </w:trPr>
        <w:tc>
          <w:tcPr>
            <w:tcW w:w="1923" w:type="dxa"/>
            <w:shd w:val="clear" w:color="auto" w:fill="auto"/>
            <w:vAlign w:val="center"/>
            <w:hideMark/>
          </w:tcPr>
          <w:p w14:paraId="04344FD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9350</w:t>
            </w:r>
          </w:p>
        </w:tc>
        <w:tc>
          <w:tcPr>
            <w:tcW w:w="7977" w:type="dxa"/>
            <w:shd w:val="clear" w:color="auto" w:fill="auto"/>
            <w:vAlign w:val="center"/>
            <w:hideMark/>
          </w:tcPr>
          <w:p w14:paraId="65E788A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Parking Lot Attendants</w:t>
            </w:r>
          </w:p>
        </w:tc>
      </w:tr>
      <w:tr w:rsidR="00551600" w:rsidRPr="009804A3" w14:paraId="02443A3B" w14:textId="77777777" w:rsidTr="009804A3">
        <w:trPr>
          <w:trHeight w:val="342"/>
          <w:jc w:val="center"/>
        </w:trPr>
        <w:tc>
          <w:tcPr>
            <w:tcW w:w="1923" w:type="dxa"/>
            <w:shd w:val="clear" w:color="auto" w:fill="auto"/>
            <w:vAlign w:val="center"/>
            <w:hideMark/>
          </w:tcPr>
          <w:p w14:paraId="5C57DEE5"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9360</w:t>
            </w:r>
          </w:p>
        </w:tc>
        <w:tc>
          <w:tcPr>
            <w:tcW w:w="7977" w:type="dxa"/>
            <w:shd w:val="clear" w:color="auto" w:fill="auto"/>
            <w:vAlign w:val="center"/>
            <w:hideMark/>
          </w:tcPr>
          <w:p w14:paraId="320EF11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Service Station Attendants</w:t>
            </w:r>
          </w:p>
        </w:tc>
      </w:tr>
      <w:tr w:rsidR="00551600" w:rsidRPr="009804A3" w14:paraId="6E6F5729" w14:textId="77777777" w:rsidTr="009804A3">
        <w:trPr>
          <w:trHeight w:val="342"/>
          <w:jc w:val="center"/>
        </w:trPr>
        <w:tc>
          <w:tcPr>
            <w:tcW w:w="1923" w:type="dxa"/>
            <w:shd w:val="clear" w:color="auto" w:fill="auto"/>
            <w:vAlign w:val="center"/>
            <w:hideMark/>
          </w:tcPr>
          <w:p w14:paraId="0E7A9D5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9410</w:t>
            </w:r>
          </w:p>
        </w:tc>
        <w:tc>
          <w:tcPr>
            <w:tcW w:w="7977" w:type="dxa"/>
            <w:shd w:val="clear" w:color="auto" w:fill="auto"/>
            <w:vAlign w:val="center"/>
            <w:hideMark/>
          </w:tcPr>
          <w:p w14:paraId="10F3A78C"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Transportation Inspectors</w:t>
            </w:r>
          </w:p>
        </w:tc>
      </w:tr>
      <w:tr w:rsidR="00551600" w:rsidRPr="009804A3" w14:paraId="4664F445" w14:textId="77777777" w:rsidTr="009804A3">
        <w:trPr>
          <w:trHeight w:val="342"/>
          <w:jc w:val="center"/>
        </w:trPr>
        <w:tc>
          <w:tcPr>
            <w:tcW w:w="1923" w:type="dxa"/>
            <w:shd w:val="clear" w:color="auto" w:fill="auto"/>
            <w:vAlign w:val="center"/>
            <w:hideMark/>
          </w:tcPr>
          <w:p w14:paraId="406FADA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9420</w:t>
            </w:r>
          </w:p>
        </w:tc>
        <w:tc>
          <w:tcPr>
            <w:tcW w:w="7977" w:type="dxa"/>
            <w:shd w:val="clear" w:color="auto" w:fill="auto"/>
            <w:vAlign w:val="center"/>
            <w:hideMark/>
          </w:tcPr>
          <w:p w14:paraId="176630A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Other Transportation Workers</w:t>
            </w:r>
          </w:p>
        </w:tc>
      </w:tr>
      <w:tr w:rsidR="00551600" w:rsidRPr="009804A3" w14:paraId="743DB488" w14:textId="77777777" w:rsidTr="009804A3">
        <w:trPr>
          <w:trHeight w:val="342"/>
          <w:jc w:val="center"/>
        </w:trPr>
        <w:tc>
          <w:tcPr>
            <w:tcW w:w="1923" w:type="dxa"/>
            <w:shd w:val="clear" w:color="auto" w:fill="auto"/>
            <w:vAlign w:val="center"/>
            <w:hideMark/>
          </w:tcPr>
          <w:p w14:paraId="29FBDC1A"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9500</w:t>
            </w:r>
          </w:p>
        </w:tc>
        <w:tc>
          <w:tcPr>
            <w:tcW w:w="7977" w:type="dxa"/>
            <w:shd w:val="clear" w:color="auto" w:fill="auto"/>
            <w:vAlign w:val="center"/>
            <w:hideMark/>
          </w:tcPr>
          <w:p w14:paraId="3E378D8A"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Conveyor Operators and Tenders</w:t>
            </w:r>
          </w:p>
        </w:tc>
      </w:tr>
      <w:tr w:rsidR="00551600" w:rsidRPr="009804A3" w14:paraId="6FE386E0" w14:textId="77777777" w:rsidTr="009804A3">
        <w:trPr>
          <w:trHeight w:val="342"/>
          <w:jc w:val="center"/>
        </w:trPr>
        <w:tc>
          <w:tcPr>
            <w:tcW w:w="1923" w:type="dxa"/>
            <w:shd w:val="clear" w:color="auto" w:fill="auto"/>
            <w:vAlign w:val="center"/>
            <w:hideMark/>
          </w:tcPr>
          <w:p w14:paraId="7E43B79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9510</w:t>
            </w:r>
          </w:p>
        </w:tc>
        <w:tc>
          <w:tcPr>
            <w:tcW w:w="7977" w:type="dxa"/>
            <w:shd w:val="clear" w:color="auto" w:fill="auto"/>
            <w:vAlign w:val="center"/>
            <w:hideMark/>
          </w:tcPr>
          <w:p w14:paraId="06E73B8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Crane and Tower Operators</w:t>
            </w:r>
          </w:p>
        </w:tc>
      </w:tr>
      <w:tr w:rsidR="00551600" w:rsidRPr="009804A3" w14:paraId="13DFA6DF" w14:textId="77777777" w:rsidTr="009804A3">
        <w:trPr>
          <w:trHeight w:val="342"/>
          <w:jc w:val="center"/>
        </w:trPr>
        <w:tc>
          <w:tcPr>
            <w:tcW w:w="1923" w:type="dxa"/>
            <w:shd w:val="clear" w:color="auto" w:fill="auto"/>
            <w:vAlign w:val="center"/>
            <w:hideMark/>
          </w:tcPr>
          <w:p w14:paraId="06BA419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9520</w:t>
            </w:r>
          </w:p>
        </w:tc>
        <w:tc>
          <w:tcPr>
            <w:tcW w:w="7977" w:type="dxa"/>
            <w:shd w:val="clear" w:color="auto" w:fill="auto"/>
            <w:vAlign w:val="center"/>
            <w:hideMark/>
          </w:tcPr>
          <w:p w14:paraId="32737F19"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Dredge, Excavating, and Loading Machine Operators</w:t>
            </w:r>
          </w:p>
        </w:tc>
      </w:tr>
      <w:tr w:rsidR="00551600" w:rsidRPr="009804A3" w14:paraId="591C3E3B" w14:textId="77777777" w:rsidTr="009804A3">
        <w:trPr>
          <w:trHeight w:val="342"/>
          <w:jc w:val="center"/>
        </w:trPr>
        <w:tc>
          <w:tcPr>
            <w:tcW w:w="1923" w:type="dxa"/>
            <w:shd w:val="clear" w:color="auto" w:fill="auto"/>
            <w:vAlign w:val="center"/>
            <w:hideMark/>
          </w:tcPr>
          <w:p w14:paraId="061162C0"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9560</w:t>
            </w:r>
          </w:p>
        </w:tc>
        <w:tc>
          <w:tcPr>
            <w:tcW w:w="7977" w:type="dxa"/>
            <w:shd w:val="clear" w:color="auto" w:fill="auto"/>
            <w:vAlign w:val="center"/>
            <w:hideMark/>
          </w:tcPr>
          <w:p w14:paraId="640619E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Hoist and Winch Operators</w:t>
            </w:r>
          </w:p>
        </w:tc>
      </w:tr>
      <w:tr w:rsidR="00551600" w:rsidRPr="009804A3" w14:paraId="7D3136E3" w14:textId="77777777" w:rsidTr="009804A3">
        <w:trPr>
          <w:trHeight w:val="342"/>
          <w:jc w:val="center"/>
        </w:trPr>
        <w:tc>
          <w:tcPr>
            <w:tcW w:w="1923" w:type="dxa"/>
            <w:shd w:val="clear" w:color="auto" w:fill="auto"/>
            <w:vAlign w:val="center"/>
            <w:hideMark/>
          </w:tcPr>
          <w:p w14:paraId="2B8C47A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9600</w:t>
            </w:r>
          </w:p>
        </w:tc>
        <w:tc>
          <w:tcPr>
            <w:tcW w:w="7977" w:type="dxa"/>
            <w:shd w:val="clear" w:color="auto" w:fill="auto"/>
            <w:vAlign w:val="center"/>
            <w:hideMark/>
          </w:tcPr>
          <w:p w14:paraId="3FA6CDC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Industrial Truck and Tractor Operators</w:t>
            </w:r>
          </w:p>
        </w:tc>
      </w:tr>
      <w:tr w:rsidR="00551600" w:rsidRPr="009804A3" w14:paraId="6DD4A530" w14:textId="77777777" w:rsidTr="009804A3">
        <w:trPr>
          <w:trHeight w:val="342"/>
          <w:jc w:val="center"/>
        </w:trPr>
        <w:tc>
          <w:tcPr>
            <w:tcW w:w="1923" w:type="dxa"/>
            <w:shd w:val="clear" w:color="auto" w:fill="auto"/>
            <w:vAlign w:val="center"/>
            <w:hideMark/>
          </w:tcPr>
          <w:p w14:paraId="64139C5F"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9610</w:t>
            </w:r>
          </w:p>
        </w:tc>
        <w:tc>
          <w:tcPr>
            <w:tcW w:w="7977" w:type="dxa"/>
            <w:shd w:val="clear" w:color="auto" w:fill="auto"/>
            <w:vAlign w:val="center"/>
            <w:hideMark/>
          </w:tcPr>
          <w:p w14:paraId="5F62D6B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Cleaners of Vehicles and Equipment</w:t>
            </w:r>
          </w:p>
        </w:tc>
      </w:tr>
      <w:tr w:rsidR="00551600" w:rsidRPr="009804A3" w14:paraId="2F4EE46A" w14:textId="77777777" w:rsidTr="009804A3">
        <w:trPr>
          <w:trHeight w:val="342"/>
          <w:jc w:val="center"/>
        </w:trPr>
        <w:tc>
          <w:tcPr>
            <w:tcW w:w="1923" w:type="dxa"/>
            <w:shd w:val="clear" w:color="auto" w:fill="auto"/>
            <w:vAlign w:val="center"/>
            <w:hideMark/>
          </w:tcPr>
          <w:p w14:paraId="11D219CD"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9620</w:t>
            </w:r>
          </w:p>
        </w:tc>
        <w:tc>
          <w:tcPr>
            <w:tcW w:w="7977" w:type="dxa"/>
            <w:shd w:val="clear" w:color="auto" w:fill="auto"/>
            <w:vAlign w:val="center"/>
            <w:hideMark/>
          </w:tcPr>
          <w:p w14:paraId="44348E96"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Laborers and Freight, Stock, and Material Movers, Hand</w:t>
            </w:r>
          </w:p>
        </w:tc>
      </w:tr>
      <w:tr w:rsidR="00551600" w:rsidRPr="009804A3" w14:paraId="054C773F" w14:textId="77777777" w:rsidTr="009804A3">
        <w:trPr>
          <w:trHeight w:val="342"/>
          <w:jc w:val="center"/>
        </w:trPr>
        <w:tc>
          <w:tcPr>
            <w:tcW w:w="1923" w:type="dxa"/>
            <w:shd w:val="clear" w:color="auto" w:fill="auto"/>
            <w:vAlign w:val="center"/>
            <w:hideMark/>
          </w:tcPr>
          <w:p w14:paraId="009D7AC6"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9630</w:t>
            </w:r>
          </w:p>
        </w:tc>
        <w:tc>
          <w:tcPr>
            <w:tcW w:w="7977" w:type="dxa"/>
            <w:shd w:val="clear" w:color="auto" w:fill="auto"/>
            <w:vAlign w:val="center"/>
            <w:hideMark/>
          </w:tcPr>
          <w:p w14:paraId="347B9D4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Machine Feeders and Offbearers</w:t>
            </w:r>
          </w:p>
        </w:tc>
      </w:tr>
      <w:tr w:rsidR="00551600" w:rsidRPr="009804A3" w14:paraId="06E72C9A" w14:textId="77777777" w:rsidTr="009804A3">
        <w:trPr>
          <w:trHeight w:val="342"/>
          <w:jc w:val="center"/>
        </w:trPr>
        <w:tc>
          <w:tcPr>
            <w:tcW w:w="1923" w:type="dxa"/>
            <w:shd w:val="clear" w:color="auto" w:fill="auto"/>
            <w:vAlign w:val="center"/>
            <w:hideMark/>
          </w:tcPr>
          <w:p w14:paraId="6187667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9640</w:t>
            </w:r>
          </w:p>
        </w:tc>
        <w:tc>
          <w:tcPr>
            <w:tcW w:w="7977" w:type="dxa"/>
            <w:shd w:val="clear" w:color="auto" w:fill="auto"/>
            <w:vAlign w:val="center"/>
            <w:hideMark/>
          </w:tcPr>
          <w:p w14:paraId="2271E83D"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Packers and Packagers, Hand</w:t>
            </w:r>
          </w:p>
        </w:tc>
      </w:tr>
      <w:tr w:rsidR="00551600" w:rsidRPr="009804A3" w14:paraId="7B536502" w14:textId="77777777" w:rsidTr="009804A3">
        <w:trPr>
          <w:trHeight w:val="342"/>
          <w:jc w:val="center"/>
        </w:trPr>
        <w:tc>
          <w:tcPr>
            <w:tcW w:w="1923" w:type="dxa"/>
            <w:shd w:val="clear" w:color="auto" w:fill="auto"/>
            <w:vAlign w:val="center"/>
            <w:hideMark/>
          </w:tcPr>
          <w:p w14:paraId="6DA6CB83"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9650</w:t>
            </w:r>
          </w:p>
        </w:tc>
        <w:tc>
          <w:tcPr>
            <w:tcW w:w="7977" w:type="dxa"/>
            <w:shd w:val="clear" w:color="auto" w:fill="auto"/>
            <w:vAlign w:val="center"/>
            <w:hideMark/>
          </w:tcPr>
          <w:p w14:paraId="32DA49F1"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Pumping Station Operators</w:t>
            </w:r>
          </w:p>
        </w:tc>
      </w:tr>
      <w:tr w:rsidR="00551600" w:rsidRPr="009804A3" w14:paraId="296CCA08" w14:textId="77777777" w:rsidTr="009804A3">
        <w:trPr>
          <w:trHeight w:val="342"/>
          <w:jc w:val="center"/>
        </w:trPr>
        <w:tc>
          <w:tcPr>
            <w:tcW w:w="1923" w:type="dxa"/>
            <w:shd w:val="clear" w:color="auto" w:fill="auto"/>
            <w:vAlign w:val="center"/>
            <w:hideMark/>
          </w:tcPr>
          <w:p w14:paraId="49570259"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9720</w:t>
            </w:r>
          </w:p>
        </w:tc>
        <w:tc>
          <w:tcPr>
            <w:tcW w:w="7977" w:type="dxa"/>
            <w:shd w:val="clear" w:color="auto" w:fill="auto"/>
            <w:vAlign w:val="center"/>
            <w:hideMark/>
          </w:tcPr>
          <w:p w14:paraId="2A01FDA7"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Refuse and Recyclable Material Collectors</w:t>
            </w:r>
          </w:p>
        </w:tc>
      </w:tr>
      <w:tr w:rsidR="00551600" w:rsidRPr="009804A3" w14:paraId="67F6EC8E" w14:textId="77777777" w:rsidTr="009804A3">
        <w:trPr>
          <w:trHeight w:val="342"/>
          <w:jc w:val="center"/>
        </w:trPr>
        <w:tc>
          <w:tcPr>
            <w:tcW w:w="1923" w:type="dxa"/>
            <w:shd w:val="clear" w:color="auto" w:fill="auto"/>
            <w:vAlign w:val="center"/>
            <w:hideMark/>
          </w:tcPr>
          <w:p w14:paraId="4D8F70FE"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9730</w:t>
            </w:r>
          </w:p>
        </w:tc>
        <w:tc>
          <w:tcPr>
            <w:tcW w:w="7977" w:type="dxa"/>
            <w:shd w:val="clear" w:color="auto" w:fill="auto"/>
            <w:vAlign w:val="center"/>
            <w:hideMark/>
          </w:tcPr>
          <w:p w14:paraId="12EEA32F"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Shuttle Car Operators</w:t>
            </w:r>
          </w:p>
        </w:tc>
      </w:tr>
      <w:tr w:rsidR="00551600" w:rsidRPr="009804A3" w14:paraId="41479706" w14:textId="77777777" w:rsidTr="009804A3">
        <w:trPr>
          <w:trHeight w:val="342"/>
          <w:jc w:val="center"/>
        </w:trPr>
        <w:tc>
          <w:tcPr>
            <w:tcW w:w="1923" w:type="dxa"/>
            <w:shd w:val="clear" w:color="auto" w:fill="auto"/>
            <w:vAlign w:val="center"/>
            <w:hideMark/>
          </w:tcPr>
          <w:p w14:paraId="06DE036B"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9740</w:t>
            </w:r>
          </w:p>
        </w:tc>
        <w:tc>
          <w:tcPr>
            <w:tcW w:w="7977" w:type="dxa"/>
            <w:shd w:val="clear" w:color="auto" w:fill="auto"/>
            <w:vAlign w:val="center"/>
            <w:hideMark/>
          </w:tcPr>
          <w:p w14:paraId="0E35CEB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Tank Car, Truck, and Ship Loaders</w:t>
            </w:r>
          </w:p>
        </w:tc>
      </w:tr>
      <w:tr w:rsidR="00551600" w:rsidRPr="009804A3" w14:paraId="36FA80A2" w14:textId="77777777" w:rsidTr="009804A3">
        <w:trPr>
          <w:trHeight w:val="342"/>
          <w:jc w:val="center"/>
        </w:trPr>
        <w:tc>
          <w:tcPr>
            <w:tcW w:w="1923" w:type="dxa"/>
            <w:shd w:val="clear" w:color="auto" w:fill="auto"/>
            <w:vAlign w:val="center"/>
            <w:hideMark/>
          </w:tcPr>
          <w:p w14:paraId="72798D87"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9750</w:t>
            </w:r>
          </w:p>
        </w:tc>
        <w:tc>
          <w:tcPr>
            <w:tcW w:w="7977" w:type="dxa"/>
            <w:shd w:val="clear" w:color="auto" w:fill="auto"/>
            <w:vAlign w:val="center"/>
            <w:hideMark/>
          </w:tcPr>
          <w:p w14:paraId="3C3777C4"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Material Moving Workers, All Other</w:t>
            </w:r>
          </w:p>
        </w:tc>
      </w:tr>
      <w:tr w:rsidR="00551600" w:rsidRPr="009804A3" w14:paraId="66DFB9E1" w14:textId="77777777" w:rsidTr="009804A3">
        <w:trPr>
          <w:trHeight w:val="342"/>
          <w:jc w:val="center"/>
        </w:trPr>
        <w:tc>
          <w:tcPr>
            <w:tcW w:w="1923" w:type="dxa"/>
            <w:shd w:val="clear" w:color="auto" w:fill="auto"/>
            <w:vAlign w:val="center"/>
            <w:hideMark/>
          </w:tcPr>
          <w:p w14:paraId="432585F1"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9800</w:t>
            </w:r>
          </w:p>
        </w:tc>
        <w:tc>
          <w:tcPr>
            <w:tcW w:w="7977" w:type="dxa"/>
            <w:shd w:val="clear" w:color="auto" w:fill="auto"/>
            <w:vAlign w:val="center"/>
            <w:hideMark/>
          </w:tcPr>
          <w:p w14:paraId="11904625"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Military Officer Special and Tactical Operations Leaders/Managers</w:t>
            </w:r>
          </w:p>
        </w:tc>
      </w:tr>
      <w:tr w:rsidR="00551600" w:rsidRPr="009804A3" w14:paraId="5BE66744" w14:textId="77777777" w:rsidTr="009804A3">
        <w:trPr>
          <w:trHeight w:val="342"/>
          <w:jc w:val="center"/>
        </w:trPr>
        <w:tc>
          <w:tcPr>
            <w:tcW w:w="1923" w:type="dxa"/>
            <w:shd w:val="clear" w:color="auto" w:fill="auto"/>
            <w:vAlign w:val="center"/>
            <w:hideMark/>
          </w:tcPr>
          <w:p w14:paraId="2FEACEAC"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9810</w:t>
            </w:r>
          </w:p>
        </w:tc>
        <w:tc>
          <w:tcPr>
            <w:tcW w:w="7977" w:type="dxa"/>
            <w:shd w:val="clear" w:color="auto" w:fill="auto"/>
            <w:vAlign w:val="center"/>
            <w:hideMark/>
          </w:tcPr>
          <w:p w14:paraId="5E075F78"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First-Line Enlisted Military Supervisors/Managers</w:t>
            </w:r>
          </w:p>
        </w:tc>
      </w:tr>
      <w:tr w:rsidR="00551600" w:rsidRPr="009804A3" w14:paraId="3B46B5EB" w14:textId="77777777" w:rsidTr="009804A3">
        <w:trPr>
          <w:trHeight w:val="342"/>
          <w:jc w:val="center"/>
        </w:trPr>
        <w:tc>
          <w:tcPr>
            <w:tcW w:w="1923" w:type="dxa"/>
            <w:shd w:val="clear" w:color="auto" w:fill="auto"/>
            <w:vAlign w:val="center"/>
            <w:hideMark/>
          </w:tcPr>
          <w:p w14:paraId="31149264"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9820</w:t>
            </w:r>
          </w:p>
        </w:tc>
        <w:tc>
          <w:tcPr>
            <w:tcW w:w="7977" w:type="dxa"/>
            <w:shd w:val="clear" w:color="auto" w:fill="auto"/>
            <w:vAlign w:val="center"/>
            <w:hideMark/>
          </w:tcPr>
          <w:p w14:paraId="7D40D560"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Military Enlisted Tactical Operations and Air/Weapons Specialists and Crew Members</w:t>
            </w:r>
          </w:p>
        </w:tc>
      </w:tr>
      <w:tr w:rsidR="00551600" w:rsidRPr="009804A3" w14:paraId="41704D73" w14:textId="77777777" w:rsidTr="009804A3">
        <w:trPr>
          <w:trHeight w:val="342"/>
          <w:jc w:val="center"/>
        </w:trPr>
        <w:tc>
          <w:tcPr>
            <w:tcW w:w="1923" w:type="dxa"/>
            <w:shd w:val="clear" w:color="auto" w:fill="auto"/>
            <w:vAlign w:val="center"/>
            <w:hideMark/>
          </w:tcPr>
          <w:p w14:paraId="22BDBD88" w14:textId="77777777" w:rsidR="00551600" w:rsidRPr="009804A3" w:rsidRDefault="00551600" w:rsidP="00326110">
            <w:pPr>
              <w:jc w:val="center"/>
              <w:rPr>
                <w:rFonts w:asciiTheme="minorHAnsi" w:hAnsiTheme="minorHAnsi" w:cs="Consolas"/>
              </w:rPr>
            </w:pPr>
            <w:r w:rsidRPr="009804A3">
              <w:rPr>
                <w:rFonts w:asciiTheme="minorHAnsi" w:hAnsiTheme="minorHAnsi" w:cs="Consolas"/>
              </w:rPr>
              <w:t>9830</w:t>
            </w:r>
          </w:p>
        </w:tc>
        <w:tc>
          <w:tcPr>
            <w:tcW w:w="7977" w:type="dxa"/>
            <w:shd w:val="clear" w:color="auto" w:fill="auto"/>
            <w:vAlign w:val="center"/>
            <w:hideMark/>
          </w:tcPr>
          <w:p w14:paraId="641CD6FB" w14:textId="77777777" w:rsidR="00551600" w:rsidRPr="009804A3" w:rsidRDefault="00551600" w:rsidP="009E5940">
            <w:pPr>
              <w:ind w:left="432"/>
              <w:rPr>
                <w:rFonts w:asciiTheme="minorHAnsi" w:hAnsiTheme="minorHAnsi" w:cs="Consolas"/>
              </w:rPr>
            </w:pPr>
            <w:r w:rsidRPr="009804A3">
              <w:rPr>
                <w:rFonts w:asciiTheme="minorHAnsi" w:hAnsiTheme="minorHAnsi" w:cs="Consolas"/>
              </w:rPr>
              <w:t>Military, Rank Not Specified</w:t>
            </w:r>
          </w:p>
        </w:tc>
      </w:tr>
    </w:tbl>
    <w:p w14:paraId="0C580EB2" w14:textId="77777777" w:rsidR="00551600" w:rsidRDefault="00551600" w:rsidP="001D40E7">
      <w:pPr>
        <w:jc w:val="center"/>
        <w:rPr>
          <w:rFonts w:asciiTheme="minorHAnsi" w:hAnsiTheme="minorHAnsi" w:cstheme="minorHAnsi"/>
          <w:b/>
        </w:rPr>
      </w:pPr>
    </w:p>
    <w:p w14:paraId="293874F1" w14:textId="77777777" w:rsidR="00327B3A" w:rsidRDefault="00551600">
      <w:pPr>
        <w:rPr>
          <w:rFonts w:asciiTheme="minorHAnsi" w:hAnsiTheme="minorHAnsi" w:cstheme="minorHAnsi"/>
          <w:b/>
        </w:rPr>
        <w:sectPr w:rsidR="00327B3A" w:rsidSect="003034BC">
          <w:type w:val="continuous"/>
          <w:pgSz w:w="12240" w:h="15840" w:code="1"/>
          <w:pgMar w:top="1440" w:right="1325" w:bottom="720" w:left="1440" w:header="720" w:footer="720" w:gutter="0"/>
          <w:cols w:space="720"/>
          <w:docGrid w:linePitch="360"/>
        </w:sectPr>
      </w:pPr>
      <w:r>
        <w:rPr>
          <w:rFonts w:asciiTheme="minorHAnsi" w:hAnsiTheme="minorHAnsi" w:cstheme="minorHAnsi"/>
          <w:b/>
        </w:rPr>
        <w:br w:type="page"/>
      </w:r>
    </w:p>
    <w:p w14:paraId="75EB16D1" w14:textId="77777777" w:rsidR="00551600" w:rsidRDefault="00551600">
      <w:pPr>
        <w:rPr>
          <w:rFonts w:asciiTheme="minorHAnsi" w:hAnsiTheme="minorHAnsi" w:cstheme="minorHAnsi"/>
          <w:b/>
        </w:rPr>
      </w:pPr>
    </w:p>
    <w:p w14:paraId="56D744E3" w14:textId="77777777" w:rsidR="001D40E7" w:rsidRPr="007D1B6D" w:rsidRDefault="00BB3431" w:rsidP="004D7284">
      <w:pPr>
        <w:pStyle w:val="Caption"/>
        <w:rPr>
          <w:rFonts w:asciiTheme="minorHAnsi" w:hAnsiTheme="minorHAnsi"/>
        </w:rPr>
      </w:pPr>
      <w:bookmarkStart w:id="82" w:name="APP_E"/>
      <w:r w:rsidRPr="007D1B6D">
        <w:rPr>
          <w:rFonts w:asciiTheme="minorHAnsi" w:hAnsiTheme="minorHAnsi"/>
        </w:rPr>
        <w:t xml:space="preserve">Appendix </w:t>
      </w:r>
      <w:r w:rsidR="00E441E6" w:rsidRPr="007D1B6D">
        <w:rPr>
          <w:rFonts w:asciiTheme="minorHAnsi" w:hAnsiTheme="minorHAnsi"/>
        </w:rPr>
        <w:t>E</w:t>
      </w:r>
    </w:p>
    <w:bookmarkEnd w:id="82"/>
    <w:p w14:paraId="1B7AA723" w14:textId="77777777" w:rsidR="001D40E7" w:rsidRPr="007D1B6D" w:rsidRDefault="003D6F12" w:rsidP="00361753">
      <w:pPr>
        <w:pStyle w:val="Heading4"/>
        <w:jc w:val="center"/>
        <w:rPr>
          <w:rFonts w:asciiTheme="minorHAnsi" w:eastAsia="MS Mincho" w:hAnsiTheme="minorHAnsi"/>
          <w:sz w:val="24"/>
          <w:szCs w:val="24"/>
        </w:rPr>
      </w:pPr>
      <w:r w:rsidRPr="007D1B6D">
        <w:rPr>
          <w:rFonts w:asciiTheme="minorHAnsi" w:eastAsia="MS Mincho" w:hAnsiTheme="minorHAnsi"/>
          <w:sz w:val="24"/>
          <w:szCs w:val="24"/>
        </w:rPr>
        <w:t>NCHS 113 CAUSES OF DEATH FROM ICD-10</w:t>
      </w:r>
      <w:bookmarkEnd w:id="81"/>
    </w:p>
    <w:p w14:paraId="4B6AA80E" w14:textId="77777777" w:rsidR="001D40E7" w:rsidRPr="007D1B6D" w:rsidRDefault="00737AA0" w:rsidP="007D1B6D">
      <w:pPr>
        <w:jc w:val="center"/>
        <w:rPr>
          <w:rFonts w:asciiTheme="minorHAnsi" w:hAnsiTheme="minorHAnsi" w:cstheme="minorHAnsi"/>
        </w:rPr>
      </w:pPr>
      <w:hyperlink w:anchor="APP_TOC" w:history="1">
        <w:r w:rsidR="001D40E7" w:rsidRPr="007D1B6D">
          <w:rPr>
            <w:rStyle w:val="Hyperlink"/>
            <w:rFonts w:asciiTheme="minorHAnsi" w:eastAsia="MS Mincho" w:hAnsiTheme="minorHAnsi" w:cstheme="minorHAnsi"/>
            <w:bCs/>
          </w:rPr>
          <w:t>Return to Appendix TOC</w:t>
        </w:r>
      </w:hyperlink>
      <w:r w:rsidR="001D40E7" w:rsidRPr="007D1B6D">
        <w:rPr>
          <w:rFonts w:asciiTheme="minorHAnsi" w:hAnsiTheme="minorHAnsi" w:cstheme="minorHAnsi"/>
        </w:rPr>
        <w:t xml:space="preserve">        </w:t>
      </w:r>
      <w:hyperlink w:anchor="TOC" w:history="1">
        <w:r w:rsidR="001D40E7" w:rsidRPr="007D1B6D">
          <w:rPr>
            <w:rStyle w:val="Hyperlink"/>
            <w:rFonts w:asciiTheme="minorHAnsi" w:eastAsia="MS Mincho" w:hAnsiTheme="minorHAnsi" w:cstheme="minorHAnsi"/>
            <w:bCs/>
          </w:rPr>
          <w:t>Return to Main TOC</w:t>
        </w:r>
      </w:hyperlink>
      <w:r w:rsidR="001D40E7" w:rsidRPr="007D1B6D">
        <w:rPr>
          <w:rStyle w:val="Hyperlink"/>
          <w:rFonts w:asciiTheme="minorHAnsi" w:eastAsia="MS Mincho" w:hAnsiTheme="minorHAnsi" w:cstheme="minorHAnsi"/>
          <w:bCs/>
        </w:rPr>
        <w:t xml:space="preserve">  </w:t>
      </w:r>
      <w:r w:rsidR="001D40E7" w:rsidRPr="007D1B6D">
        <w:rPr>
          <w:rFonts w:asciiTheme="minorHAnsi" w:hAnsiTheme="minorHAnsi" w:cstheme="minorHAnsi"/>
        </w:rPr>
        <w:t xml:space="preserve">   </w:t>
      </w:r>
      <w:hyperlink w:anchor="ThreeDigitCOD" w:history="1">
        <w:r w:rsidR="001D40E7" w:rsidRPr="007D1B6D">
          <w:rPr>
            <w:rStyle w:val="Hyperlink"/>
            <w:rFonts w:asciiTheme="minorHAnsi" w:hAnsiTheme="minorHAnsi" w:cstheme="minorHAnsi"/>
          </w:rPr>
          <w:t>Return to CAUSE113</w:t>
        </w:r>
      </w:hyperlink>
    </w:p>
    <w:p w14:paraId="55BDFFB8" w14:textId="77777777" w:rsidR="001D40E7" w:rsidRPr="007D1B6D" w:rsidRDefault="001D40E7" w:rsidP="001D40E7">
      <w:pPr>
        <w:autoSpaceDE w:val="0"/>
        <w:autoSpaceDN w:val="0"/>
        <w:adjustRightInd w:val="0"/>
        <w:rPr>
          <w:rFonts w:asciiTheme="minorHAnsi" w:hAnsiTheme="minorHAnsi" w:cstheme="minorHAnsi"/>
        </w:rPr>
      </w:pPr>
    </w:p>
    <w:p w14:paraId="75081F7D" w14:textId="77777777" w:rsidR="001D40E7" w:rsidRPr="007D1B6D" w:rsidRDefault="001D40E7" w:rsidP="001D40E7">
      <w:pPr>
        <w:autoSpaceDE w:val="0"/>
        <w:autoSpaceDN w:val="0"/>
        <w:adjustRightInd w:val="0"/>
        <w:rPr>
          <w:rStyle w:val="Hyperlink"/>
          <w:rFonts w:asciiTheme="minorHAnsi" w:hAnsiTheme="minorHAnsi" w:cstheme="minorHAnsi"/>
        </w:rPr>
      </w:pPr>
      <w:r w:rsidRPr="007D1B6D">
        <w:rPr>
          <w:rFonts w:asciiTheme="minorHAnsi" w:hAnsiTheme="minorHAnsi" w:cstheme="minorHAnsi"/>
        </w:rPr>
        <w:t xml:space="preserve">In 1992 the CDC’s National Center for Health Statistics published a standardized list of 113 selected causes of death, for the general analysis of ICD–10 mortality statistics and for ranking leading causes of death. </w:t>
      </w:r>
      <w:r w:rsidRPr="007D1B6D">
        <w:rPr>
          <w:rFonts w:asciiTheme="minorHAnsi" w:hAnsiTheme="minorHAnsi" w:cstheme="minorHAnsi"/>
        </w:rPr>
        <w:tab/>
      </w:r>
      <w:r w:rsidRPr="007D1B6D">
        <w:rPr>
          <w:rFonts w:asciiTheme="minorHAnsi" w:hAnsiTheme="minorHAnsi" w:cstheme="minorHAnsi"/>
        </w:rPr>
        <w:tab/>
        <w:t xml:space="preserve">Source: </w:t>
      </w:r>
      <w:r w:rsidR="00C04AB0" w:rsidRPr="007D1B6D">
        <w:rPr>
          <w:rFonts w:asciiTheme="minorHAnsi" w:hAnsiTheme="minorHAnsi" w:cstheme="minorHAnsi"/>
        </w:rPr>
        <w:fldChar w:fldCharType="begin"/>
      </w:r>
      <w:r w:rsidR="00C04AB0" w:rsidRPr="007D1B6D">
        <w:rPr>
          <w:rFonts w:asciiTheme="minorHAnsi" w:hAnsiTheme="minorHAnsi" w:cstheme="minorHAnsi"/>
        </w:rPr>
        <w:instrText xml:space="preserve"> HYPERLINK "http://www.cdc.gov/nchs/data/nvsr/nvsr49/nvsr49_11.pdf" </w:instrText>
      </w:r>
      <w:r w:rsidR="00C04AB0" w:rsidRPr="007D1B6D">
        <w:rPr>
          <w:rFonts w:asciiTheme="minorHAnsi" w:hAnsiTheme="minorHAnsi" w:cstheme="minorHAnsi"/>
        </w:rPr>
        <w:fldChar w:fldCharType="separate"/>
      </w:r>
      <w:r w:rsidRPr="007D1B6D">
        <w:rPr>
          <w:rStyle w:val="Hyperlink"/>
          <w:rFonts w:asciiTheme="minorHAnsi" w:hAnsiTheme="minorHAnsi" w:cstheme="minorHAnsi"/>
        </w:rPr>
        <w:t>www.cdc.gov/nchs/data/nvsr/nvsr49/nvsr49_11.pdf</w:t>
      </w:r>
    </w:p>
    <w:p w14:paraId="53AD02F5" w14:textId="77777777" w:rsidR="001D40E7" w:rsidRPr="007D1B6D" w:rsidRDefault="00C04AB0" w:rsidP="001D40E7">
      <w:pPr>
        <w:autoSpaceDE w:val="0"/>
        <w:autoSpaceDN w:val="0"/>
        <w:adjustRightInd w:val="0"/>
        <w:rPr>
          <w:rFonts w:asciiTheme="minorHAnsi" w:hAnsiTheme="minorHAnsi" w:cstheme="minorHAnsi"/>
        </w:rPr>
      </w:pPr>
      <w:r w:rsidRPr="007D1B6D">
        <w:rPr>
          <w:rFonts w:asciiTheme="minorHAnsi" w:hAnsiTheme="minorHAnsi" w:cstheme="minorHAnsi"/>
        </w:rPr>
        <w:fldChar w:fldCharType="end"/>
      </w:r>
    </w:p>
    <w:tbl>
      <w:tblPr>
        <w:tblStyle w:val="TableGrid"/>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9206"/>
      </w:tblGrid>
      <w:tr w:rsidR="001D40E7" w:rsidRPr="007D1B6D" w14:paraId="04707252" w14:textId="77777777" w:rsidTr="001C1438">
        <w:trPr>
          <w:trHeight w:val="319"/>
        </w:trPr>
        <w:tc>
          <w:tcPr>
            <w:tcW w:w="600" w:type="dxa"/>
            <w:noWrap/>
            <w:hideMark/>
          </w:tcPr>
          <w:p w14:paraId="2F57574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w:t>
            </w:r>
          </w:p>
        </w:tc>
        <w:tc>
          <w:tcPr>
            <w:tcW w:w="9206" w:type="dxa"/>
            <w:hideMark/>
          </w:tcPr>
          <w:p w14:paraId="44BC3CA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Salmonella infections</w:t>
            </w:r>
          </w:p>
        </w:tc>
      </w:tr>
      <w:tr w:rsidR="001D40E7" w:rsidRPr="007D1B6D" w14:paraId="75424171" w14:textId="77777777" w:rsidTr="001C1438">
        <w:trPr>
          <w:trHeight w:val="319"/>
        </w:trPr>
        <w:tc>
          <w:tcPr>
            <w:tcW w:w="600" w:type="dxa"/>
            <w:noWrap/>
            <w:hideMark/>
          </w:tcPr>
          <w:p w14:paraId="68DE737A"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w:t>
            </w:r>
          </w:p>
        </w:tc>
        <w:tc>
          <w:tcPr>
            <w:tcW w:w="9206" w:type="dxa"/>
            <w:hideMark/>
          </w:tcPr>
          <w:p w14:paraId="3900F84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Shigellosis and amebiasis</w:t>
            </w:r>
          </w:p>
        </w:tc>
      </w:tr>
      <w:tr w:rsidR="001D40E7" w:rsidRPr="007D1B6D" w14:paraId="546EF894" w14:textId="77777777" w:rsidTr="001C1438">
        <w:trPr>
          <w:trHeight w:val="319"/>
        </w:trPr>
        <w:tc>
          <w:tcPr>
            <w:tcW w:w="600" w:type="dxa"/>
            <w:noWrap/>
            <w:hideMark/>
          </w:tcPr>
          <w:p w14:paraId="09D570F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w:t>
            </w:r>
          </w:p>
        </w:tc>
        <w:tc>
          <w:tcPr>
            <w:tcW w:w="9206" w:type="dxa"/>
            <w:hideMark/>
          </w:tcPr>
          <w:p w14:paraId="5C5C1A6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Certain other intestinal infections</w:t>
            </w:r>
          </w:p>
        </w:tc>
      </w:tr>
      <w:tr w:rsidR="001D40E7" w:rsidRPr="007D1B6D" w14:paraId="35763E9B" w14:textId="77777777" w:rsidTr="001C1438">
        <w:trPr>
          <w:trHeight w:val="319"/>
        </w:trPr>
        <w:tc>
          <w:tcPr>
            <w:tcW w:w="600" w:type="dxa"/>
            <w:noWrap/>
            <w:hideMark/>
          </w:tcPr>
          <w:p w14:paraId="404320F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w:t>
            </w:r>
          </w:p>
        </w:tc>
        <w:tc>
          <w:tcPr>
            <w:tcW w:w="9206" w:type="dxa"/>
            <w:hideMark/>
          </w:tcPr>
          <w:p w14:paraId="6A540CA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Respiratory tuberculosis</w:t>
            </w:r>
          </w:p>
        </w:tc>
      </w:tr>
      <w:tr w:rsidR="001D40E7" w:rsidRPr="007D1B6D" w14:paraId="1440BFD2" w14:textId="77777777" w:rsidTr="001C1438">
        <w:trPr>
          <w:trHeight w:val="319"/>
        </w:trPr>
        <w:tc>
          <w:tcPr>
            <w:tcW w:w="600" w:type="dxa"/>
            <w:noWrap/>
            <w:hideMark/>
          </w:tcPr>
          <w:p w14:paraId="144C954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w:t>
            </w:r>
          </w:p>
        </w:tc>
        <w:tc>
          <w:tcPr>
            <w:tcW w:w="9206" w:type="dxa"/>
            <w:hideMark/>
          </w:tcPr>
          <w:p w14:paraId="59079DE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tuberculosis</w:t>
            </w:r>
          </w:p>
        </w:tc>
      </w:tr>
      <w:tr w:rsidR="001D40E7" w:rsidRPr="007D1B6D" w14:paraId="73579543" w14:textId="77777777" w:rsidTr="001C1438">
        <w:trPr>
          <w:trHeight w:val="319"/>
        </w:trPr>
        <w:tc>
          <w:tcPr>
            <w:tcW w:w="600" w:type="dxa"/>
            <w:noWrap/>
            <w:hideMark/>
          </w:tcPr>
          <w:p w14:paraId="130B912A"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w:t>
            </w:r>
          </w:p>
        </w:tc>
        <w:tc>
          <w:tcPr>
            <w:tcW w:w="9206" w:type="dxa"/>
            <w:hideMark/>
          </w:tcPr>
          <w:p w14:paraId="3DCCC2B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Whooping cough</w:t>
            </w:r>
          </w:p>
        </w:tc>
      </w:tr>
      <w:tr w:rsidR="001D40E7" w:rsidRPr="007D1B6D" w14:paraId="55E76D77" w14:textId="77777777" w:rsidTr="001C1438">
        <w:trPr>
          <w:trHeight w:val="319"/>
        </w:trPr>
        <w:tc>
          <w:tcPr>
            <w:tcW w:w="600" w:type="dxa"/>
            <w:noWrap/>
            <w:hideMark/>
          </w:tcPr>
          <w:p w14:paraId="02062BE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w:t>
            </w:r>
          </w:p>
        </w:tc>
        <w:tc>
          <w:tcPr>
            <w:tcW w:w="9206" w:type="dxa"/>
            <w:hideMark/>
          </w:tcPr>
          <w:p w14:paraId="41CFA48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Scarlet fever and erysipelas</w:t>
            </w:r>
          </w:p>
        </w:tc>
      </w:tr>
      <w:tr w:rsidR="001D40E7" w:rsidRPr="007D1B6D" w14:paraId="50F6A3A7" w14:textId="77777777" w:rsidTr="001C1438">
        <w:trPr>
          <w:trHeight w:val="319"/>
        </w:trPr>
        <w:tc>
          <w:tcPr>
            <w:tcW w:w="600" w:type="dxa"/>
            <w:noWrap/>
            <w:hideMark/>
          </w:tcPr>
          <w:p w14:paraId="2A5F5555"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w:t>
            </w:r>
          </w:p>
        </w:tc>
        <w:tc>
          <w:tcPr>
            <w:tcW w:w="9206" w:type="dxa"/>
            <w:hideMark/>
          </w:tcPr>
          <w:p w14:paraId="2659755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Meningococcal infection</w:t>
            </w:r>
          </w:p>
        </w:tc>
      </w:tr>
      <w:tr w:rsidR="001D40E7" w:rsidRPr="007D1B6D" w14:paraId="2D6F281C" w14:textId="77777777" w:rsidTr="001C1438">
        <w:trPr>
          <w:trHeight w:val="319"/>
        </w:trPr>
        <w:tc>
          <w:tcPr>
            <w:tcW w:w="600" w:type="dxa"/>
            <w:noWrap/>
            <w:hideMark/>
          </w:tcPr>
          <w:p w14:paraId="20F127D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w:t>
            </w:r>
          </w:p>
        </w:tc>
        <w:tc>
          <w:tcPr>
            <w:tcW w:w="9206" w:type="dxa"/>
            <w:hideMark/>
          </w:tcPr>
          <w:p w14:paraId="5E924BB4"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Septicemia</w:t>
            </w:r>
          </w:p>
        </w:tc>
      </w:tr>
      <w:tr w:rsidR="001D40E7" w:rsidRPr="007D1B6D" w14:paraId="0D4329F7" w14:textId="77777777" w:rsidTr="001C1438">
        <w:trPr>
          <w:trHeight w:val="319"/>
        </w:trPr>
        <w:tc>
          <w:tcPr>
            <w:tcW w:w="600" w:type="dxa"/>
            <w:noWrap/>
            <w:hideMark/>
          </w:tcPr>
          <w:p w14:paraId="1C628D5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w:t>
            </w:r>
          </w:p>
        </w:tc>
        <w:tc>
          <w:tcPr>
            <w:tcW w:w="9206" w:type="dxa"/>
            <w:hideMark/>
          </w:tcPr>
          <w:p w14:paraId="0BD5344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Syphilis</w:t>
            </w:r>
          </w:p>
        </w:tc>
      </w:tr>
      <w:tr w:rsidR="001D40E7" w:rsidRPr="007D1B6D" w14:paraId="3ACDED1C" w14:textId="77777777" w:rsidTr="001C1438">
        <w:trPr>
          <w:trHeight w:val="319"/>
        </w:trPr>
        <w:tc>
          <w:tcPr>
            <w:tcW w:w="600" w:type="dxa"/>
            <w:noWrap/>
            <w:hideMark/>
          </w:tcPr>
          <w:p w14:paraId="64AD959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w:t>
            </w:r>
          </w:p>
        </w:tc>
        <w:tc>
          <w:tcPr>
            <w:tcW w:w="9206" w:type="dxa"/>
            <w:hideMark/>
          </w:tcPr>
          <w:p w14:paraId="72517A4E"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poliomyelitis</w:t>
            </w:r>
          </w:p>
        </w:tc>
      </w:tr>
      <w:tr w:rsidR="001D40E7" w:rsidRPr="007D1B6D" w14:paraId="3CF1E832" w14:textId="77777777" w:rsidTr="001C1438">
        <w:trPr>
          <w:trHeight w:val="319"/>
        </w:trPr>
        <w:tc>
          <w:tcPr>
            <w:tcW w:w="600" w:type="dxa"/>
            <w:noWrap/>
            <w:hideMark/>
          </w:tcPr>
          <w:p w14:paraId="090E1ED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12</w:t>
            </w:r>
          </w:p>
        </w:tc>
        <w:tc>
          <w:tcPr>
            <w:tcW w:w="9206" w:type="dxa"/>
            <w:hideMark/>
          </w:tcPr>
          <w:p w14:paraId="7DC3005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Arthropod-borne viral encephalitis</w:t>
            </w:r>
          </w:p>
        </w:tc>
      </w:tr>
      <w:tr w:rsidR="001D40E7" w:rsidRPr="007D1B6D" w14:paraId="4B316858" w14:textId="77777777" w:rsidTr="001C1438">
        <w:trPr>
          <w:trHeight w:val="319"/>
        </w:trPr>
        <w:tc>
          <w:tcPr>
            <w:tcW w:w="600" w:type="dxa"/>
            <w:noWrap/>
            <w:hideMark/>
          </w:tcPr>
          <w:p w14:paraId="27659C1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13</w:t>
            </w:r>
          </w:p>
        </w:tc>
        <w:tc>
          <w:tcPr>
            <w:tcW w:w="9206" w:type="dxa"/>
            <w:hideMark/>
          </w:tcPr>
          <w:p w14:paraId="00229EC4"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Measles</w:t>
            </w:r>
          </w:p>
        </w:tc>
      </w:tr>
      <w:tr w:rsidR="001D40E7" w:rsidRPr="007D1B6D" w14:paraId="470221F7" w14:textId="77777777" w:rsidTr="001C1438">
        <w:trPr>
          <w:trHeight w:val="319"/>
        </w:trPr>
        <w:tc>
          <w:tcPr>
            <w:tcW w:w="600" w:type="dxa"/>
            <w:noWrap/>
            <w:hideMark/>
          </w:tcPr>
          <w:p w14:paraId="417CD91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14</w:t>
            </w:r>
          </w:p>
        </w:tc>
        <w:tc>
          <w:tcPr>
            <w:tcW w:w="9206" w:type="dxa"/>
            <w:hideMark/>
          </w:tcPr>
          <w:p w14:paraId="6DA0A5B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Viral hepatitis</w:t>
            </w:r>
          </w:p>
        </w:tc>
      </w:tr>
      <w:tr w:rsidR="001D40E7" w:rsidRPr="007D1B6D" w14:paraId="159DEA33" w14:textId="77777777" w:rsidTr="001C1438">
        <w:trPr>
          <w:trHeight w:val="319"/>
        </w:trPr>
        <w:tc>
          <w:tcPr>
            <w:tcW w:w="600" w:type="dxa"/>
            <w:noWrap/>
            <w:hideMark/>
          </w:tcPr>
          <w:p w14:paraId="37DDDB7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15</w:t>
            </w:r>
          </w:p>
        </w:tc>
        <w:tc>
          <w:tcPr>
            <w:tcW w:w="9206" w:type="dxa"/>
            <w:hideMark/>
          </w:tcPr>
          <w:p w14:paraId="55396328"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Human immunodeficiency virus (HIV) disease</w:t>
            </w:r>
          </w:p>
        </w:tc>
      </w:tr>
      <w:tr w:rsidR="001D40E7" w:rsidRPr="007D1B6D" w14:paraId="0849A90D" w14:textId="77777777" w:rsidTr="001C1438">
        <w:trPr>
          <w:trHeight w:val="319"/>
        </w:trPr>
        <w:tc>
          <w:tcPr>
            <w:tcW w:w="600" w:type="dxa"/>
            <w:noWrap/>
            <w:hideMark/>
          </w:tcPr>
          <w:p w14:paraId="662E52E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16</w:t>
            </w:r>
          </w:p>
        </w:tc>
        <w:tc>
          <w:tcPr>
            <w:tcW w:w="9206" w:type="dxa"/>
            <w:hideMark/>
          </w:tcPr>
          <w:p w14:paraId="1A2E965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Malaria</w:t>
            </w:r>
          </w:p>
        </w:tc>
      </w:tr>
      <w:tr w:rsidR="001D40E7" w:rsidRPr="007D1B6D" w14:paraId="10192FD2" w14:textId="77777777" w:rsidTr="001C1438">
        <w:trPr>
          <w:trHeight w:val="319"/>
        </w:trPr>
        <w:tc>
          <w:tcPr>
            <w:tcW w:w="600" w:type="dxa"/>
            <w:noWrap/>
            <w:hideMark/>
          </w:tcPr>
          <w:p w14:paraId="0CE7025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17</w:t>
            </w:r>
          </w:p>
        </w:tc>
        <w:tc>
          <w:tcPr>
            <w:tcW w:w="9206" w:type="dxa"/>
            <w:hideMark/>
          </w:tcPr>
          <w:p w14:paraId="1552447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infectious and parasitic diseases and their sequelae</w:t>
            </w:r>
          </w:p>
        </w:tc>
      </w:tr>
      <w:tr w:rsidR="001D40E7" w:rsidRPr="007D1B6D" w14:paraId="2C01F043" w14:textId="77777777" w:rsidTr="001C1438">
        <w:trPr>
          <w:trHeight w:val="319"/>
        </w:trPr>
        <w:tc>
          <w:tcPr>
            <w:tcW w:w="600" w:type="dxa"/>
            <w:noWrap/>
            <w:hideMark/>
          </w:tcPr>
          <w:p w14:paraId="314C53A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18</w:t>
            </w:r>
          </w:p>
        </w:tc>
        <w:tc>
          <w:tcPr>
            <w:tcW w:w="9206" w:type="dxa"/>
            <w:hideMark/>
          </w:tcPr>
          <w:p w14:paraId="5832B2CB"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lip, oral cavity and pharynx</w:t>
            </w:r>
          </w:p>
        </w:tc>
      </w:tr>
      <w:tr w:rsidR="001D40E7" w:rsidRPr="007D1B6D" w14:paraId="53B4EB5B" w14:textId="77777777" w:rsidTr="001C1438">
        <w:trPr>
          <w:trHeight w:val="319"/>
        </w:trPr>
        <w:tc>
          <w:tcPr>
            <w:tcW w:w="600" w:type="dxa"/>
            <w:noWrap/>
            <w:hideMark/>
          </w:tcPr>
          <w:p w14:paraId="616AFE00"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19</w:t>
            </w:r>
          </w:p>
        </w:tc>
        <w:tc>
          <w:tcPr>
            <w:tcW w:w="9206" w:type="dxa"/>
            <w:hideMark/>
          </w:tcPr>
          <w:p w14:paraId="609F20A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esophagus</w:t>
            </w:r>
          </w:p>
        </w:tc>
      </w:tr>
      <w:tr w:rsidR="001D40E7" w:rsidRPr="007D1B6D" w14:paraId="5F560F48" w14:textId="77777777" w:rsidTr="001C1438">
        <w:trPr>
          <w:trHeight w:val="319"/>
        </w:trPr>
        <w:tc>
          <w:tcPr>
            <w:tcW w:w="600" w:type="dxa"/>
            <w:noWrap/>
            <w:hideMark/>
          </w:tcPr>
          <w:p w14:paraId="5EB5D47A"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20</w:t>
            </w:r>
          </w:p>
        </w:tc>
        <w:tc>
          <w:tcPr>
            <w:tcW w:w="9206" w:type="dxa"/>
            <w:hideMark/>
          </w:tcPr>
          <w:p w14:paraId="00A5450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stomach</w:t>
            </w:r>
          </w:p>
        </w:tc>
      </w:tr>
      <w:tr w:rsidR="001D40E7" w:rsidRPr="007D1B6D" w14:paraId="77B55D68" w14:textId="77777777" w:rsidTr="001C1438">
        <w:trPr>
          <w:trHeight w:val="319"/>
        </w:trPr>
        <w:tc>
          <w:tcPr>
            <w:tcW w:w="600" w:type="dxa"/>
            <w:noWrap/>
            <w:hideMark/>
          </w:tcPr>
          <w:p w14:paraId="03953306"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21</w:t>
            </w:r>
          </w:p>
        </w:tc>
        <w:tc>
          <w:tcPr>
            <w:tcW w:w="9206" w:type="dxa"/>
            <w:hideMark/>
          </w:tcPr>
          <w:p w14:paraId="0DD32168"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colon, rectum and anus</w:t>
            </w:r>
          </w:p>
        </w:tc>
      </w:tr>
      <w:tr w:rsidR="001D40E7" w:rsidRPr="007D1B6D" w14:paraId="4720D96A" w14:textId="77777777" w:rsidTr="001C1438">
        <w:trPr>
          <w:trHeight w:val="319"/>
        </w:trPr>
        <w:tc>
          <w:tcPr>
            <w:tcW w:w="600" w:type="dxa"/>
            <w:noWrap/>
            <w:hideMark/>
          </w:tcPr>
          <w:p w14:paraId="03CD5BB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22</w:t>
            </w:r>
          </w:p>
        </w:tc>
        <w:tc>
          <w:tcPr>
            <w:tcW w:w="9206" w:type="dxa"/>
            <w:hideMark/>
          </w:tcPr>
          <w:p w14:paraId="784340FB"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liver and intrahepatic bile ducts</w:t>
            </w:r>
          </w:p>
        </w:tc>
      </w:tr>
      <w:tr w:rsidR="001D40E7" w:rsidRPr="007D1B6D" w14:paraId="31201F92" w14:textId="77777777" w:rsidTr="001C1438">
        <w:trPr>
          <w:trHeight w:val="319"/>
        </w:trPr>
        <w:tc>
          <w:tcPr>
            <w:tcW w:w="600" w:type="dxa"/>
            <w:noWrap/>
            <w:hideMark/>
          </w:tcPr>
          <w:p w14:paraId="524197A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23</w:t>
            </w:r>
          </w:p>
        </w:tc>
        <w:tc>
          <w:tcPr>
            <w:tcW w:w="9206" w:type="dxa"/>
            <w:hideMark/>
          </w:tcPr>
          <w:p w14:paraId="39634A24"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pancreas</w:t>
            </w:r>
          </w:p>
        </w:tc>
      </w:tr>
      <w:tr w:rsidR="001D40E7" w:rsidRPr="007D1B6D" w14:paraId="4FD8D48A" w14:textId="77777777" w:rsidTr="001C1438">
        <w:trPr>
          <w:trHeight w:val="319"/>
        </w:trPr>
        <w:tc>
          <w:tcPr>
            <w:tcW w:w="600" w:type="dxa"/>
            <w:noWrap/>
            <w:hideMark/>
          </w:tcPr>
          <w:p w14:paraId="3867EB5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24</w:t>
            </w:r>
          </w:p>
        </w:tc>
        <w:tc>
          <w:tcPr>
            <w:tcW w:w="9206" w:type="dxa"/>
            <w:hideMark/>
          </w:tcPr>
          <w:p w14:paraId="05BD725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larynx</w:t>
            </w:r>
          </w:p>
        </w:tc>
      </w:tr>
      <w:tr w:rsidR="001D40E7" w:rsidRPr="007D1B6D" w14:paraId="4956AC6A" w14:textId="77777777" w:rsidTr="001C1438">
        <w:trPr>
          <w:trHeight w:val="319"/>
        </w:trPr>
        <w:tc>
          <w:tcPr>
            <w:tcW w:w="600" w:type="dxa"/>
            <w:noWrap/>
            <w:hideMark/>
          </w:tcPr>
          <w:p w14:paraId="4C5E96E9"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25</w:t>
            </w:r>
          </w:p>
        </w:tc>
        <w:tc>
          <w:tcPr>
            <w:tcW w:w="9206" w:type="dxa"/>
            <w:hideMark/>
          </w:tcPr>
          <w:p w14:paraId="63D04E3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trachea, bronchus and lung</w:t>
            </w:r>
          </w:p>
        </w:tc>
      </w:tr>
      <w:tr w:rsidR="001D40E7" w:rsidRPr="007D1B6D" w14:paraId="263E8EDE" w14:textId="77777777" w:rsidTr="001C1438">
        <w:trPr>
          <w:trHeight w:val="319"/>
        </w:trPr>
        <w:tc>
          <w:tcPr>
            <w:tcW w:w="600" w:type="dxa"/>
            <w:noWrap/>
            <w:hideMark/>
          </w:tcPr>
          <w:p w14:paraId="1D213D1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26</w:t>
            </w:r>
          </w:p>
        </w:tc>
        <w:tc>
          <w:tcPr>
            <w:tcW w:w="9206" w:type="dxa"/>
            <w:hideMark/>
          </w:tcPr>
          <w:p w14:paraId="1F3097D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melanoma of skin</w:t>
            </w:r>
          </w:p>
        </w:tc>
      </w:tr>
      <w:tr w:rsidR="001D40E7" w:rsidRPr="007D1B6D" w14:paraId="7126F281" w14:textId="77777777" w:rsidTr="001C1438">
        <w:trPr>
          <w:trHeight w:val="319"/>
        </w:trPr>
        <w:tc>
          <w:tcPr>
            <w:tcW w:w="600" w:type="dxa"/>
            <w:noWrap/>
            <w:hideMark/>
          </w:tcPr>
          <w:p w14:paraId="48FB9A1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27</w:t>
            </w:r>
          </w:p>
        </w:tc>
        <w:tc>
          <w:tcPr>
            <w:tcW w:w="9206" w:type="dxa"/>
            <w:hideMark/>
          </w:tcPr>
          <w:p w14:paraId="77541E9A"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breast</w:t>
            </w:r>
          </w:p>
        </w:tc>
      </w:tr>
      <w:tr w:rsidR="001D40E7" w:rsidRPr="007D1B6D" w14:paraId="12912380" w14:textId="77777777" w:rsidTr="001C1438">
        <w:trPr>
          <w:trHeight w:val="319"/>
        </w:trPr>
        <w:tc>
          <w:tcPr>
            <w:tcW w:w="600" w:type="dxa"/>
            <w:noWrap/>
            <w:hideMark/>
          </w:tcPr>
          <w:p w14:paraId="7E3222B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28</w:t>
            </w:r>
          </w:p>
        </w:tc>
        <w:tc>
          <w:tcPr>
            <w:tcW w:w="9206" w:type="dxa"/>
            <w:hideMark/>
          </w:tcPr>
          <w:p w14:paraId="646BB1CE"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cervix uteri</w:t>
            </w:r>
          </w:p>
        </w:tc>
      </w:tr>
      <w:tr w:rsidR="001D40E7" w:rsidRPr="007D1B6D" w14:paraId="69AD30AE" w14:textId="77777777" w:rsidTr="001C1438">
        <w:trPr>
          <w:trHeight w:val="319"/>
        </w:trPr>
        <w:tc>
          <w:tcPr>
            <w:tcW w:w="600" w:type="dxa"/>
            <w:noWrap/>
            <w:hideMark/>
          </w:tcPr>
          <w:p w14:paraId="650B9C0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29</w:t>
            </w:r>
          </w:p>
        </w:tc>
        <w:tc>
          <w:tcPr>
            <w:tcW w:w="9206" w:type="dxa"/>
            <w:hideMark/>
          </w:tcPr>
          <w:p w14:paraId="096E5B3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corpus uteri and uterus, part unspecified</w:t>
            </w:r>
          </w:p>
        </w:tc>
      </w:tr>
      <w:tr w:rsidR="001D40E7" w:rsidRPr="007D1B6D" w14:paraId="79BCE39C" w14:textId="77777777" w:rsidTr="001C1438">
        <w:trPr>
          <w:trHeight w:val="319"/>
        </w:trPr>
        <w:tc>
          <w:tcPr>
            <w:tcW w:w="600" w:type="dxa"/>
            <w:noWrap/>
            <w:hideMark/>
          </w:tcPr>
          <w:p w14:paraId="343160C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30</w:t>
            </w:r>
          </w:p>
        </w:tc>
        <w:tc>
          <w:tcPr>
            <w:tcW w:w="9206" w:type="dxa"/>
            <w:hideMark/>
          </w:tcPr>
          <w:p w14:paraId="655B46E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ovary</w:t>
            </w:r>
          </w:p>
        </w:tc>
      </w:tr>
      <w:tr w:rsidR="001D40E7" w:rsidRPr="007D1B6D" w14:paraId="1F39771B" w14:textId="77777777" w:rsidTr="001C1438">
        <w:trPr>
          <w:trHeight w:val="319"/>
        </w:trPr>
        <w:tc>
          <w:tcPr>
            <w:tcW w:w="600" w:type="dxa"/>
            <w:noWrap/>
            <w:hideMark/>
          </w:tcPr>
          <w:p w14:paraId="5E74DEFE"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31</w:t>
            </w:r>
          </w:p>
        </w:tc>
        <w:tc>
          <w:tcPr>
            <w:tcW w:w="9206" w:type="dxa"/>
            <w:hideMark/>
          </w:tcPr>
          <w:p w14:paraId="449B91E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prostate</w:t>
            </w:r>
          </w:p>
        </w:tc>
      </w:tr>
      <w:tr w:rsidR="001D40E7" w:rsidRPr="007D1B6D" w14:paraId="2384D23B" w14:textId="77777777" w:rsidTr="001C1438">
        <w:trPr>
          <w:trHeight w:val="319"/>
        </w:trPr>
        <w:tc>
          <w:tcPr>
            <w:tcW w:w="600" w:type="dxa"/>
            <w:noWrap/>
            <w:hideMark/>
          </w:tcPr>
          <w:p w14:paraId="7A9B0A0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32</w:t>
            </w:r>
          </w:p>
        </w:tc>
        <w:tc>
          <w:tcPr>
            <w:tcW w:w="9206" w:type="dxa"/>
            <w:hideMark/>
          </w:tcPr>
          <w:p w14:paraId="28DC390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kidney and renal pelvis</w:t>
            </w:r>
          </w:p>
        </w:tc>
      </w:tr>
      <w:tr w:rsidR="001D40E7" w:rsidRPr="007D1B6D" w14:paraId="392428F1" w14:textId="77777777" w:rsidTr="001C1438">
        <w:trPr>
          <w:trHeight w:val="319"/>
        </w:trPr>
        <w:tc>
          <w:tcPr>
            <w:tcW w:w="600" w:type="dxa"/>
            <w:noWrap/>
            <w:hideMark/>
          </w:tcPr>
          <w:p w14:paraId="3981F19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33</w:t>
            </w:r>
          </w:p>
        </w:tc>
        <w:tc>
          <w:tcPr>
            <w:tcW w:w="9206" w:type="dxa"/>
            <w:hideMark/>
          </w:tcPr>
          <w:p w14:paraId="491EAEC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bladder</w:t>
            </w:r>
          </w:p>
        </w:tc>
      </w:tr>
      <w:tr w:rsidR="001D40E7" w:rsidRPr="007D1B6D" w14:paraId="234545E1" w14:textId="77777777" w:rsidTr="001C1438">
        <w:trPr>
          <w:trHeight w:val="319"/>
        </w:trPr>
        <w:tc>
          <w:tcPr>
            <w:tcW w:w="600" w:type="dxa"/>
            <w:noWrap/>
            <w:hideMark/>
          </w:tcPr>
          <w:p w14:paraId="3B4369D0"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34</w:t>
            </w:r>
          </w:p>
        </w:tc>
        <w:tc>
          <w:tcPr>
            <w:tcW w:w="9206" w:type="dxa"/>
            <w:hideMark/>
          </w:tcPr>
          <w:p w14:paraId="243F163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meninges, brain and other parts of central nervous system</w:t>
            </w:r>
          </w:p>
        </w:tc>
      </w:tr>
      <w:tr w:rsidR="001D40E7" w:rsidRPr="007D1B6D" w14:paraId="53530F87" w14:textId="77777777" w:rsidTr="001C1438">
        <w:trPr>
          <w:trHeight w:val="319"/>
        </w:trPr>
        <w:tc>
          <w:tcPr>
            <w:tcW w:w="600" w:type="dxa"/>
            <w:noWrap/>
            <w:hideMark/>
          </w:tcPr>
          <w:p w14:paraId="33969E2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35</w:t>
            </w:r>
          </w:p>
        </w:tc>
        <w:tc>
          <w:tcPr>
            <w:tcW w:w="9206" w:type="dxa"/>
            <w:hideMark/>
          </w:tcPr>
          <w:p w14:paraId="343E411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Hodgkin's disease</w:t>
            </w:r>
          </w:p>
        </w:tc>
      </w:tr>
      <w:tr w:rsidR="001D40E7" w:rsidRPr="007D1B6D" w14:paraId="243BBC8B" w14:textId="77777777" w:rsidTr="001C1438">
        <w:trPr>
          <w:trHeight w:val="319"/>
        </w:trPr>
        <w:tc>
          <w:tcPr>
            <w:tcW w:w="600" w:type="dxa"/>
            <w:noWrap/>
            <w:hideMark/>
          </w:tcPr>
          <w:p w14:paraId="34878C87"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36</w:t>
            </w:r>
          </w:p>
        </w:tc>
        <w:tc>
          <w:tcPr>
            <w:tcW w:w="9206" w:type="dxa"/>
            <w:hideMark/>
          </w:tcPr>
          <w:p w14:paraId="4F26F2C1"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Non-Hodgkin's lymphoma</w:t>
            </w:r>
          </w:p>
        </w:tc>
      </w:tr>
      <w:tr w:rsidR="001D40E7" w:rsidRPr="007D1B6D" w14:paraId="4CFEED6E" w14:textId="77777777" w:rsidTr="001C1438">
        <w:trPr>
          <w:trHeight w:val="319"/>
        </w:trPr>
        <w:tc>
          <w:tcPr>
            <w:tcW w:w="600" w:type="dxa"/>
            <w:noWrap/>
            <w:hideMark/>
          </w:tcPr>
          <w:p w14:paraId="22BCDF96"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37</w:t>
            </w:r>
          </w:p>
        </w:tc>
        <w:tc>
          <w:tcPr>
            <w:tcW w:w="9206" w:type="dxa"/>
            <w:hideMark/>
          </w:tcPr>
          <w:p w14:paraId="42DA551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Leukemia</w:t>
            </w:r>
          </w:p>
        </w:tc>
      </w:tr>
      <w:tr w:rsidR="001D40E7" w:rsidRPr="007D1B6D" w14:paraId="53FF912C" w14:textId="77777777" w:rsidTr="001C1438">
        <w:trPr>
          <w:trHeight w:val="319"/>
        </w:trPr>
        <w:tc>
          <w:tcPr>
            <w:tcW w:w="600" w:type="dxa"/>
            <w:noWrap/>
            <w:hideMark/>
          </w:tcPr>
          <w:p w14:paraId="6AE776E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38</w:t>
            </w:r>
          </w:p>
        </w:tc>
        <w:tc>
          <w:tcPr>
            <w:tcW w:w="9206" w:type="dxa"/>
            <w:hideMark/>
          </w:tcPr>
          <w:p w14:paraId="4CC8F22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Multiple myeloma and immunoproliferative neoplasms</w:t>
            </w:r>
          </w:p>
        </w:tc>
      </w:tr>
      <w:tr w:rsidR="001D40E7" w:rsidRPr="007D1B6D" w14:paraId="390EEF17" w14:textId="77777777" w:rsidTr="001C1438">
        <w:trPr>
          <w:trHeight w:val="319"/>
        </w:trPr>
        <w:tc>
          <w:tcPr>
            <w:tcW w:w="600" w:type="dxa"/>
            <w:noWrap/>
            <w:hideMark/>
          </w:tcPr>
          <w:p w14:paraId="0E71233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39</w:t>
            </w:r>
          </w:p>
        </w:tc>
        <w:tc>
          <w:tcPr>
            <w:tcW w:w="9206" w:type="dxa"/>
            <w:hideMark/>
          </w:tcPr>
          <w:p w14:paraId="2561EEB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malignant neoplasms of lymphoid, hematopoietic and related tissue</w:t>
            </w:r>
          </w:p>
        </w:tc>
      </w:tr>
      <w:tr w:rsidR="001D40E7" w:rsidRPr="007D1B6D" w14:paraId="04B3DDD4" w14:textId="77777777" w:rsidTr="001C1438">
        <w:trPr>
          <w:trHeight w:val="319"/>
        </w:trPr>
        <w:tc>
          <w:tcPr>
            <w:tcW w:w="600" w:type="dxa"/>
            <w:noWrap/>
            <w:hideMark/>
          </w:tcPr>
          <w:p w14:paraId="0CF729B0"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40</w:t>
            </w:r>
          </w:p>
        </w:tc>
        <w:tc>
          <w:tcPr>
            <w:tcW w:w="9206" w:type="dxa"/>
            <w:hideMark/>
          </w:tcPr>
          <w:p w14:paraId="010700B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and unspecified malignant neoplasms</w:t>
            </w:r>
          </w:p>
        </w:tc>
      </w:tr>
      <w:tr w:rsidR="001D40E7" w:rsidRPr="007D1B6D" w14:paraId="58AE335A" w14:textId="77777777" w:rsidTr="001C1438">
        <w:trPr>
          <w:trHeight w:val="319"/>
        </w:trPr>
        <w:tc>
          <w:tcPr>
            <w:tcW w:w="600" w:type="dxa"/>
            <w:noWrap/>
            <w:hideMark/>
          </w:tcPr>
          <w:p w14:paraId="0351C3F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41</w:t>
            </w:r>
          </w:p>
        </w:tc>
        <w:tc>
          <w:tcPr>
            <w:tcW w:w="9206" w:type="dxa"/>
            <w:hideMark/>
          </w:tcPr>
          <w:p w14:paraId="72D7B7A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 situ neoplasms, benign neoplasms and neoplasms of uncertain or unknown behavior</w:t>
            </w:r>
          </w:p>
        </w:tc>
      </w:tr>
      <w:tr w:rsidR="001D40E7" w:rsidRPr="007D1B6D" w14:paraId="5F53B74C" w14:textId="77777777" w:rsidTr="001C1438">
        <w:trPr>
          <w:trHeight w:val="319"/>
        </w:trPr>
        <w:tc>
          <w:tcPr>
            <w:tcW w:w="600" w:type="dxa"/>
            <w:noWrap/>
            <w:hideMark/>
          </w:tcPr>
          <w:p w14:paraId="2DF4F85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42</w:t>
            </w:r>
          </w:p>
        </w:tc>
        <w:tc>
          <w:tcPr>
            <w:tcW w:w="9206" w:type="dxa"/>
            <w:hideMark/>
          </w:tcPr>
          <w:p w14:paraId="29E8B42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Anemias</w:t>
            </w:r>
          </w:p>
        </w:tc>
      </w:tr>
      <w:tr w:rsidR="001D40E7" w:rsidRPr="007D1B6D" w14:paraId="56DD3957" w14:textId="77777777" w:rsidTr="001C1438">
        <w:trPr>
          <w:trHeight w:val="319"/>
        </w:trPr>
        <w:tc>
          <w:tcPr>
            <w:tcW w:w="600" w:type="dxa"/>
            <w:noWrap/>
            <w:hideMark/>
          </w:tcPr>
          <w:p w14:paraId="29ABBFDE"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43</w:t>
            </w:r>
          </w:p>
        </w:tc>
        <w:tc>
          <w:tcPr>
            <w:tcW w:w="9206" w:type="dxa"/>
            <w:hideMark/>
          </w:tcPr>
          <w:p w14:paraId="3CEC78A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Diabetes mellitus</w:t>
            </w:r>
          </w:p>
        </w:tc>
      </w:tr>
      <w:tr w:rsidR="001D40E7" w:rsidRPr="007D1B6D" w14:paraId="1D800B5C" w14:textId="77777777" w:rsidTr="001C1438">
        <w:trPr>
          <w:trHeight w:val="319"/>
        </w:trPr>
        <w:tc>
          <w:tcPr>
            <w:tcW w:w="600" w:type="dxa"/>
            <w:noWrap/>
            <w:hideMark/>
          </w:tcPr>
          <w:p w14:paraId="7FEDB1EB"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44</w:t>
            </w:r>
          </w:p>
        </w:tc>
        <w:tc>
          <w:tcPr>
            <w:tcW w:w="9206" w:type="dxa"/>
            <w:hideMark/>
          </w:tcPr>
          <w:p w14:paraId="5CCF731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Malnutrition</w:t>
            </w:r>
          </w:p>
        </w:tc>
      </w:tr>
      <w:tr w:rsidR="001D40E7" w:rsidRPr="007D1B6D" w14:paraId="062B4B25" w14:textId="77777777" w:rsidTr="001C1438">
        <w:trPr>
          <w:trHeight w:val="319"/>
        </w:trPr>
        <w:tc>
          <w:tcPr>
            <w:tcW w:w="600" w:type="dxa"/>
            <w:noWrap/>
            <w:hideMark/>
          </w:tcPr>
          <w:p w14:paraId="54408A8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45</w:t>
            </w:r>
          </w:p>
        </w:tc>
        <w:tc>
          <w:tcPr>
            <w:tcW w:w="9206" w:type="dxa"/>
            <w:hideMark/>
          </w:tcPr>
          <w:p w14:paraId="4B0E7F0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nutritional deficiencies</w:t>
            </w:r>
          </w:p>
        </w:tc>
      </w:tr>
      <w:tr w:rsidR="001D40E7" w:rsidRPr="007D1B6D" w14:paraId="7A4487B0" w14:textId="77777777" w:rsidTr="001C1438">
        <w:trPr>
          <w:trHeight w:val="319"/>
        </w:trPr>
        <w:tc>
          <w:tcPr>
            <w:tcW w:w="600" w:type="dxa"/>
            <w:noWrap/>
            <w:hideMark/>
          </w:tcPr>
          <w:p w14:paraId="45EE6EA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46</w:t>
            </w:r>
          </w:p>
        </w:tc>
        <w:tc>
          <w:tcPr>
            <w:tcW w:w="9206" w:type="dxa"/>
            <w:hideMark/>
          </w:tcPr>
          <w:p w14:paraId="67170C6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Meningitis</w:t>
            </w:r>
          </w:p>
        </w:tc>
      </w:tr>
      <w:tr w:rsidR="001D40E7" w:rsidRPr="007D1B6D" w14:paraId="4EDBCAA6" w14:textId="77777777" w:rsidTr="001C1438">
        <w:trPr>
          <w:trHeight w:val="319"/>
        </w:trPr>
        <w:tc>
          <w:tcPr>
            <w:tcW w:w="600" w:type="dxa"/>
            <w:noWrap/>
            <w:hideMark/>
          </w:tcPr>
          <w:p w14:paraId="32165FD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47</w:t>
            </w:r>
          </w:p>
        </w:tc>
        <w:tc>
          <w:tcPr>
            <w:tcW w:w="9206" w:type="dxa"/>
            <w:hideMark/>
          </w:tcPr>
          <w:p w14:paraId="1F670948"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Parkinson's disease</w:t>
            </w:r>
          </w:p>
        </w:tc>
      </w:tr>
      <w:tr w:rsidR="001D40E7" w:rsidRPr="007D1B6D" w14:paraId="74F21E75" w14:textId="77777777" w:rsidTr="001C1438">
        <w:trPr>
          <w:trHeight w:val="319"/>
        </w:trPr>
        <w:tc>
          <w:tcPr>
            <w:tcW w:w="600" w:type="dxa"/>
            <w:noWrap/>
            <w:hideMark/>
          </w:tcPr>
          <w:p w14:paraId="60FA24A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48</w:t>
            </w:r>
          </w:p>
        </w:tc>
        <w:tc>
          <w:tcPr>
            <w:tcW w:w="9206" w:type="dxa"/>
            <w:hideMark/>
          </w:tcPr>
          <w:p w14:paraId="775E3A5E"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Alzheimer's disease</w:t>
            </w:r>
          </w:p>
        </w:tc>
      </w:tr>
      <w:tr w:rsidR="001D40E7" w:rsidRPr="007D1B6D" w14:paraId="038C445C" w14:textId="77777777" w:rsidTr="001C1438">
        <w:trPr>
          <w:trHeight w:val="319"/>
        </w:trPr>
        <w:tc>
          <w:tcPr>
            <w:tcW w:w="600" w:type="dxa"/>
            <w:noWrap/>
            <w:hideMark/>
          </w:tcPr>
          <w:p w14:paraId="0787678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49</w:t>
            </w:r>
          </w:p>
        </w:tc>
        <w:tc>
          <w:tcPr>
            <w:tcW w:w="9206" w:type="dxa"/>
            <w:hideMark/>
          </w:tcPr>
          <w:p w14:paraId="709AF3EA"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rheumatic fever and chronic rheumatic heart diseases</w:t>
            </w:r>
          </w:p>
        </w:tc>
      </w:tr>
      <w:tr w:rsidR="001D40E7" w:rsidRPr="007D1B6D" w14:paraId="3BE4F2B4" w14:textId="77777777" w:rsidTr="001C1438">
        <w:trPr>
          <w:trHeight w:val="319"/>
        </w:trPr>
        <w:tc>
          <w:tcPr>
            <w:tcW w:w="600" w:type="dxa"/>
            <w:noWrap/>
            <w:hideMark/>
          </w:tcPr>
          <w:p w14:paraId="372723B6"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50</w:t>
            </w:r>
          </w:p>
        </w:tc>
        <w:tc>
          <w:tcPr>
            <w:tcW w:w="9206" w:type="dxa"/>
            <w:hideMark/>
          </w:tcPr>
          <w:p w14:paraId="7391CFF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Hypertensive heart disease</w:t>
            </w:r>
          </w:p>
        </w:tc>
      </w:tr>
      <w:tr w:rsidR="001D40E7" w:rsidRPr="007D1B6D" w14:paraId="7ED98C4A" w14:textId="77777777" w:rsidTr="001C1438">
        <w:trPr>
          <w:trHeight w:val="319"/>
        </w:trPr>
        <w:tc>
          <w:tcPr>
            <w:tcW w:w="600" w:type="dxa"/>
            <w:noWrap/>
            <w:hideMark/>
          </w:tcPr>
          <w:p w14:paraId="593FBC7B"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51</w:t>
            </w:r>
          </w:p>
        </w:tc>
        <w:tc>
          <w:tcPr>
            <w:tcW w:w="9206" w:type="dxa"/>
            <w:hideMark/>
          </w:tcPr>
          <w:p w14:paraId="7D2E936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Hypertensive heart and renal disease</w:t>
            </w:r>
          </w:p>
        </w:tc>
      </w:tr>
      <w:tr w:rsidR="001D40E7" w:rsidRPr="007D1B6D" w14:paraId="7FBA2565" w14:textId="77777777" w:rsidTr="001C1438">
        <w:trPr>
          <w:trHeight w:val="319"/>
        </w:trPr>
        <w:tc>
          <w:tcPr>
            <w:tcW w:w="600" w:type="dxa"/>
            <w:noWrap/>
            <w:hideMark/>
          </w:tcPr>
          <w:p w14:paraId="7AE7E3C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52</w:t>
            </w:r>
          </w:p>
        </w:tc>
        <w:tc>
          <w:tcPr>
            <w:tcW w:w="9206" w:type="dxa"/>
            <w:hideMark/>
          </w:tcPr>
          <w:p w14:paraId="2D1AFF1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myocardial infarction</w:t>
            </w:r>
          </w:p>
        </w:tc>
      </w:tr>
      <w:tr w:rsidR="001D40E7" w:rsidRPr="007D1B6D" w14:paraId="2405BEC6" w14:textId="77777777" w:rsidTr="001C1438">
        <w:trPr>
          <w:trHeight w:val="319"/>
        </w:trPr>
        <w:tc>
          <w:tcPr>
            <w:tcW w:w="600" w:type="dxa"/>
            <w:noWrap/>
            <w:hideMark/>
          </w:tcPr>
          <w:p w14:paraId="23398B6E"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53</w:t>
            </w:r>
          </w:p>
        </w:tc>
        <w:tc>
          <w:tcPr>
            <w:tcW w:w="9206" w:type="dxa"/>
            <w:hideMark/>
          </w:tcPr>
          <w:p w14:paraId="71A6B8A0"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acute ischemic heart diseases</w:t>
            </w:r>
          </w:p>
        </w:tc>
      </w:tr>
      <w:tr w:rsidR="001D40E7" w:rsidRPr="007D1B6D" w14:paraId="61970619" w14:textId="77777777" w:rsidTr="001C1438">
        <w:trPr>
          <w:trHeight w:val="319"/>
        </w:trPr>
        <w:tc>
          <w:tcPr>
            <w:tcW w:w="600" w:type="dxa"/>
            <w:noWrap/>
            <w:hideMark/>
          </w:tcPr>
          <w:p w14:paraId="0B74741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54</w:t>
            </w:r>
          </w:p>
        </w:tc>
        <w:tc>
          <w:tcPr>
            <w:tcW w:w="9206" w:type="dxa"/>
            <w:hideMark/>
          </w:tcPr>
          <w:p w14:paraId="0D967F1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Atherosclerotic cardiovascular disease, so described</w:t>
            </w:r>
          </w:p>
        </w:tc>
      </w:tr>
      <w:tr w:rsidR="001D40E7" w:rsidRPr="007D1B6D" w14:paraId="35917006" w14:textId="77777777" w:rsidTr="001C1438">
        <w:trPr>
          <w:trHeight w:val="319"/>
        </w:trPr>
        <w:tc>
          <w:tcPr>
            <w:tcW w:w="600" w:type="dxa"/>
            <w:noWrap/>
            <w:hideMark/>
          </w:tcPr>
          <w:p w14:paraId="79D1DE5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55</w:t>
            </w:r>
          </w:p>
        </w:tc>
        <w:tc>
          <w:tcPr>
            <w:tcW w:w="9206" w:type="dxa"/>
            <w:hideMark/>
          </w:tcPr>
          <w:p w14:paraId="034CD4EE"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forms of chronic ischemic heart disease</w:t>
            </w:r>
          </w:p>
        </w:tc>
      </w:tr>
      <w:tr w:rsidR="001D40E7" w:rsidRPr="007D1B6D" w14:paraId="5ED503B4" w14:textId="77777777" w:rsidTr="001C1438">
        <w:trPr>
          <w:trHeight w:val="319"/>
        </w:trPr>
        <w:tc>
          <w:tcPr>
            <w:tcW w:w="600" w:type="dxa"/>
            <w:noWrap/>
            <w:hideMark/>
          </w:tcPr>
          <w:p w14:paraId="27836D8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56</w:t>
            </w:r>
          </w:p>
        </w:tc>
        <w:tc>
          <w:tcPr>
            <w:tcW w:w="9206" w:type="dxa"/>
            <w:hideMark/>
          </w:tcPr>
          <w:p w14:paraId="780E7CC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and subacute endocarditis</w:t>
            </w:r>
          </w:p>
        </w:tc>
      </w:tr>
      <w:tr w:rsidR="001D40E7" w:rsidRPr="007D1B6D" w14:paraId="6CAE65E4" w14:textId="77777777" w:rsidTr="001C1438">
        <w:trPr>
          <w:trHeight w:val="319"/>
        </w:trPr>
        <w:tc>
          <w:tcPr>
            <w:tcW w:w="600" w:type="dxa"/>
            <w:noWrap/>
            <w:hideMark/>
          </w:tcPr>
          <w:p w14:paraId="2CFBF98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57</w:t>
            </w:r>
          </w:p>
        </w:tc>
        <w:tc>
          <w:tcPr>
            <w:tcW w:w="9206" w:type="dxa"/>
            <w:hideMark/>
          </w:tcPr>
          <w:p w14:paraId="59A010B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Diseases of pericardium and acute myocarditis</w:t>
            </w:r>
          </w:p>
        </w:tc>
      </w:tr>
      <w:tr w:rsidR="001D40E7" w:rsidRPr="007D1B6D" w14:paraId="632E729D" w14:textId="77777777" w:rsidTr="001C1438">
        <w:trPr>
          <w:trHeight w:val="319"/>
        </w:trPr>
        <w:tc>
          <w:tcPr>
            <w:tcW w:w="600" w:type="dxa"/>
            <w:noWrap/>
            <w:hideMark/>
          </w:tcPr>
          <w:p w14:paraId="7987D01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58</w:t>
            </w:r>
          </w:p>
        </w:tc>
        <w:tc>
          <w:tcPr>
            <w:tcW w:w="9206" w:type="dxa"/>
            <w:hideMark/>
          </w:tcPr>
          <w:p w14:paraId="6A47E52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Heart failure</w:t>
            </w:r>
          </w:p>
        </w:tc>
      </w:tr>
      <w:tr w:rsidR="001D40E7" w:rsidRPr="007D1B6D" w14:paraId="46F14A7D" w14:textId="77777777" w:rsidTr="001C1438">
        <w:trPr>
          <w:trHeight w:val="319"/>
        </w:trPr>
        <w:tc>
          <w:tcPr>
            <w:tcW w:w="600" w:type="dxa"/>
            <w:noWrap/>
            <w:hideMark/>
          </w:tcPr>
          <w:p w14:paraId="07EFD76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59</w:t>
            </w:r>
          </w:p>
        </w:tc>
        <w:tc>
          <w:tcPr>
            <w:tcW w:w="9206" w:type="dxa"/>
            <w:hideMark/>
          </w:tcPr>
          <w:p w14:paraId="1726CF74"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forms of heart disease</w:t>
            </w:r>
          </w:p>
        </w:tc>
      </w:tr>
      <w:tr w:rsidR="001D40E7" w:rsidRPr="007D1B6D" w14:paraId="4E4CEBC1" w14:textId="77777777" w:rsidTr="001C1438">
        <w:trPr>
          <w:trHeight w:val="319"/>
        </w:trPr>
        <w:tc>
          <w:tcPr>
            <w:tcW w:w="600" w:type="dxa"/>
            <w:noWrap/>
            <w:hideMark/>
          </w:tcPr>
          <w:p w14:paraId="31C383D7"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60</w:t>
            </w:r>
          </w:p>
        </w:tc>
        <w:tc>
          <w:tcPr>
            <w:tcW w:w="9206" w:type="dxa"/>
            <w:hideMark/>
          </w:tcPr>
          <w:p w14:paraId="34A58E3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Essential (primary) hypertension and hypertensive renal disease</w:t>
            </w:r>
          </w:p>
        </w:tc>
      </w:tr>
      <w:tr w:rsidR="001D40E7" w:rsidRPr="007D1B6D" w14:paraId="4B80439C" w14:textId="77777777" w:rsidTr="001C1438">
        <w:trPr>
          <w:trHeight w:val="319"/>
        </w:trPr>
        <w:tc>
          <w:tcPr>
            <w:tcW w:w="600" w:type="dxa"/>
            <w:noWrap/>
            <w:hideMark/>
          </w:tcPr>
          <w:p w14:paraId="77FD31E9"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61</w:t>
            </w:r>
          </w:p>
        </w:tc>
        <w:tc>
          <w:tcPr>
            <w:tcW w:w="9206" w:type="dxa"/>
            <w:hideMark/>
          </w:tcPr>
          <w:p w14:paraId="4770BFF0"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Cerebrovascular diseases</w:t>
            </w:r>
          </w:p>
        </w:tc>
      </w:tr>
      <w:tr w:rsidR="001D40E7" w:rsidRPr="007D1B6D" w14:paraId="5C19E1E9" w14:textId="77777777" w:rsidTr="001C1438">
        <w:trPr>
          <w:trHeight w:val="319"/>
        </w:trPr>
        <w:tc>
          <w:tcPr>
            <w:tcW w:w="600" w:type="dxa"/>
            <w:noWrap/>
            <w:hideMark/>
          </w:tcPr>
          <w:p w14:paraId="12AEA75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62</w:t>
            </w:r>
          </w:p>
        </w:tc>
        <w:tc>
          <w:tcPr>
            <w:tcW w:w="9206" w:type="dxa"/>
            <w:hideMark/>
          </w:tcPr>
          <w:p w14:paraId="51559AA1"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Atherosclerosis</w:t>
            </w:r>
          </w:p>
        </w:tc>
      </w:tr>
      <w:tr w:rsidR="001D40E7" w:rsidRPr="007D1B6D" w14:paraId="521CED0E" w14:textId="77777777" w:rsidTr="001C1438">
        <w:trPr>
          <w:trHeight w:val="319"/>
        </w:trPr>
        <w:tc>
          <w:tcPr>
            <w:tcW w:w="600" w:type="dxa"/>
            <w:noWrap/>
            <w:hideMark/>
          </w:tcPr>
          <w:p w14:paraId="67FC9629"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63</w:t>
            </w:r>
          </w:p>
        </w:tc>
        <w:tc>
          <w:tcPr>
            <w:tcW w:w="9206" w:type="dxa"/>
            <w:hideMark/>
          </w:tcPr>
          <w:p w14:paraId="6019A00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Aortic aneurysm and dissection</w:t>
            </w:r>
          </w:p>
        </w:tc>
      </w:tr>
      <w:tr w:rsidR="001D40E7" w:rsidRPr="007D1B6D" w14:paraId="1DBF06FB" w14:textId="77777777" w:rsidTr="001C1438">
        <w:trPr>
          <w:trHeight w:val="319"/>
        </w:trPr>
        <w:tc>
          <w:tcPr>
            <w:tcW w:w="600" w:type="dxa"/>
            <w:noWrap/>
            <w:hideMark/>
          </w:tcPr>
          <w:p w14:paraId="3ABF1AF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64</w:t>
            </w:r>
          </w:p>
        </w:tc>
        <w:tc>
          <w:tcPr>
            <w:tcW w:w="9206" w:type="dxa"/>
            <w:hideMark/>
          </w:tcPr>
          <w:p w14:paraId="507B1AC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diseases of arteries, arterioles and capillaries</w:t>
            </w:r>
          </w:p>
        </w:tc>
      </w:tr>
      <w:tr w:rsidR="001D40E7" w:rsidRPr="007D1B6D" w14:paraId="2D5C939C" w14:textId="77777777" w:rsidTr="001C1438">
        <w:trPr>
          <w:trHeight w:val="319"/>
        </w:trPr>
        <w:tc>
          <w:tcPr>
            <w:tcW w:w="600" w:type="dxa"/>
            <w:noWrap/>
            <w:hideMark/>
          </w:tcPr>
          <w:p w14:paraId="447B97F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65</w:t>
            </w:r>
          </w:p>
        </w:tc>
        <w:tc>
          <w:tcPr>
            <w:tcW w:w="9206" w:type="dxa"/>
            <w:hideMark/>
          </w:tcPr>
          <w:p w14:paraId="54827F5A"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disorders of circulatory system</w:t>
            </w:r>
          </w:p>
        </w:tc>
      </w:tr>
      <w:tr w:rsidR="001D40E7" w:rsidRPr="007D1B6D" w14:paraId="0B96A9D8" w14:textId="77777777" w:rsidTr="001C1438">
        <w:trPr>
          <w:trHeight w:val="319"/>
        </w:trPr>
        <w:tc>
          <w:tcPr>
            <w:tcW w:w="600" w:type="dxa"/>
            <w:noWrap/>
            <w:hideMark/>
          </w:tcPr>
          <w:p w14:paraId="5397A16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66</w:t>
            </w:r>
          </w:p>
        </w:tc>
        <w:tc>
          <w:tcPr>
            <w:tcW w:w="9206" w:type="dxa"/>
            <w:hideMark/>
          </w:tcPr>
          <w:p w14:paraId="7B19106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Influenza</w:t>
            </w:r>
          </w:p>
        </w:tc>
      </w:tr>
      <w:tr w:rsidR="001D40E7" w:rsidRPr="007D1B6D" w14:paraId="5CFC6C60" w14:textId="77777777" w:rsidTr="001C1438">
        <w:trPr>
          <w:trHeight w:val="319"/>
        </w:trPr>
        <w:tc>
          <w:tcPr>
            <w:tcW w:w="600" w:type="dxa"/>
            <w:noWrap/>
            <w:hideMark/>
          </w:tcPr>
          <w:p w14:paraId="2DFE6AF5"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67</w:t>
            </w:r>
          </w:p>
        </w:tc>
        <w:tc>
          <w:tcPr>
            <w:tcW w:w="9206" w:type="dxa"/>
            <w:hideMark/>
          </w:tcPr>
          <w:p w14:paraId="145A0848"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Pneumonia</w:t>
            </w:r>
          </w:p>
        </w:tc>
      </w:tr>
      <w:tr w:rsidR="001D40E7" w:rsidRPr="007D1B6D" w14:paraId="5BDBFA03" w14:textId="77777777" w:rsidTr="001C1438">
        <w:trPr>
          <w:trHeight w:val="319"/>
        </w:trPr>
        <w:tc>
          <w:tcPr>
            <w:tcW w:w="600" w:type="dxa"/>
            <w:noWrap/>
            <w:hideMark/>
          </w:tcPr>
          <w:p w14:paraId="5AD67DE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68</w:t>
            </w:r>
          </w:p>
        </w:tc>
        <w:tc>
          <w:tcPr>
            <w:tcW w:w="9206" w:type="dxa"/>
            <w:hideMark/>
          </w:tcPr>
          <w:p w14:paraId="71A82D3A"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bronchitis and bronchiolitis</w:t>
            </w:r>
          </w:p>
        </w:tc>
      </w:tr>
      <w:tr w:rsidR="001D40E7" w:rsidRPr="007D1B6D" w14:paraId="5A0EF6BF" w14:textId="77777777" w:rsidTr="001C1438">
        <w:trPr>
          <w:trHeight w:val="319"/>
        </w:trPr>
        <w:tc>
          <w:tcPr>
            <w:tcW w:w="600" w:type="dxa"/>
            <w:noWrap/>
            <w:hideMark/>
          </w:tcPr>
          <w:p w14:paraId="21132D5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69</w:t>
            </w:r>
          </w:p>
        </w:tc>
        <w:tc>
          <w:tcPr>
            <w:tcW w:w="9206" w:type="dxa"/>
            <w:hideMark/>
          </w:tcPr>
          <w:p w14:paraId="77BE494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Unspecified acute lower respiratory infection</w:t>
            </w:r>
          </w:p>
        </w:tc>
      </w:tr>
      <w:tr w:rsidR="001D40E7" w:rsidRPr="007D1B6D" w14:paraId="3582F745" w14:textId="77777777" w:rsidTr="001C1438">
        <w:trPr>
          <w:trHeight w:val="319"/>
        </w:trPr>
        <w:tc>
          <w:tcPr>
            <w:tcW w:w="600" w:type="dxa"/>
            <w:noWrap/>
            <w:hideMark/>
          </w:tcPr>
          <w:p w14:paraId="0B1CED4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70</w:t>
            </w:r>
          </w:p>
        </w:tc>
        <w:tc>
          <w:tcPr>
            <w:tcW w:w="9206" w:type="dxa"/>
            <w:hideMark/>
          </w:tcPr>
          <w:p w14:paraId="6FC6B7B8"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Bronchitis, chronic and unspecified</w:t>
            </w:r>
          </w:p>
        </w:tc>
      </w:tr>
      <w:tr w:rsidR="001D40E7" w:rsidRPr="007D1B6D" w14:paraId="6C410E3B" w14:textId="77777777" w:rsidTr="001C1438">
        <w:trPr>
          <w:trHeight w:val="319"/>
        </w:trPr>
        <w:tc>
          <w:tcPr>
            <w:tcW w:w="600" w:type="dxa"/>
            <w:noWrap/>
            <w:hideMark/>
          </w:tcPr>
          <w:p w14:paraId="7C54DB6B"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71</w:t>
            </w:r>
          </w:p>
        </w:tc>
        <w:tc>
          <w:tcPr>
            <w:tcW w:w="9206" w:type="dxa"/>
            <w:hideMark/>
          </w:tcPr>
          <w:p w14:paraId="5E72916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Emphysema</w:t>
            </w:r>
          </w:p>
        </w:tc>
      </w:tr>
      <w:tr w:rsidR="001D40E7" w:rsidRPr="007D1B6D" w14:paraId="63A59B84" w14:textId="77777777" w:rsidTr="001C1438">
        <w:trPr>
          <w:trHeight w:val="319"/>
        </w:trPr>
        <w:tc>
          <w:tcPr>
            <w:tcW w:w="600" w:type="dxa"/>
            <w:noWrap/>
            <w:hideMark/>
          </w:tcPr>
          <w:p w14:paraId="16CBEA4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72</w:t>
            </w:r>
          </w:p>
        </w:tc>
        <w:tc>
          <w:tcPr>
            <w:tcW w:w="9206" w:type="dxa"/>
            <w:hideMark/>
          </w:tcPr>
          <w:p w14:paraId="27E6FDD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Asthma</w:t>
            </w:r>
          </w:p>
        </w:tc>
      </w:tr>
      <w:tr w:rsidR="001D40E7" w:rsidRPr="007D1B6D" w14:paraId="75BC94DA" w14:textId="77777777" w:rsidTr="001C1438">
        <w:trPr>
          <w:trHeight w:val="319"/>
        </w:trPr>
        <w:tc>
          <w:tcPr>
            <w:tcW w:w="600" w:type="dxa"/>
            <w:noWrap/>
            <w:hideMark/>
          </w:tcPr>
          <w:p w14:paraId="634BF270"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73</w:t>
            </w:r>
          </w:p>
        </w:tc>
        <w:tc>
          <w:tcPr>
            <w:tcW w:w="9206" w:type="dxa"/>
            <w:hideMark/>
          </w:tcPr>
          <w:p w14:paraId="73A0AA9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chronic lower respiratory diseases</w:t>
            </w:r>
          </w:p>
        </w:tc>
      </w:tr>
      <w:tr w:rsidR="001D40E7" w:rsidRPr="007D1B6D" w14:paraId="6B8BFEA4" w14:textId="77777777" w:rsidTr="001C1438">
        <w:trPr>
          <w:trHeight w:val="319"/>
        </w:trPr>
        <w:tc>
          <w:tcPr>
            <w:tcW w:w="600" w:type="dxa"/>
            <w:noWrap/>
            <w:hideMark/>
          </w:tcPr>
          <w:p w14:paraId="5EA76C19"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74</w:t>
            </w:r>
          </w:p>
        </w:tc>
        <w:tc>
          <w:tcPr>
            <w:tcW w:w="9206" w:type="dxa"/>
            <w:hideMark/>
          </w:tcPr>
          <w:p w14:paraId="57EAF37E"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Pneumoconioses and chemical effects</w:t>
            </w:r>
          </w:p>
        </w:tc>
      </w:tr>
      <w:tr w:rsidR="001D40E7" w:rsidRPr="007D1B6D" w14:paraId="269135DE" w14:textId="77777777" w:rsidTr="001C1438">
        <w:trPr>
          <w:trHeight w:val="319"/>
        </w:trPr>
        <w:tc>
          <w:tcPr>
            <w:tcW w:w="600" w:type="dxa"/>
            <w:noWrap/>
            <w:hideMark/>
          </w:tcPr>
          <w:p w14:paraId="74B4B98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75</w:t>
            </w:r>
          </w:p>
        </w:tc>
        <w:tc>
          <w:tcPr>
            <w:tcW w:w="9206" w:type="dxa"/>
            <w:hideMark/>
          </w:tcPr>
          <w:p w14:paraId="543F970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Pneumonitis due to solids and liquids</w:t>
            </w:r>
          </w:p>
        </w:tc>
      </w:tr>
      <w:tr w:rsidR="001D40E7" w:rsidRPr="007D1B6D" w14:paraId="74D138F6" w14:textId="77777777" w:rsidTr="001C1438">
        <w:trPr>
          <w:trHeight w:val="319"/>
        </w:trPr>
        <w:tc>
          <w:tcPr>
            <w:tcW w:w="600" w:type="dxa"/>
            <w:noWrap/>
            <w:hideMark/>
          </w:tcPr>
          <w:p w14:paraId="2BCC4F1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76</w:t>
            </w:r>
          </w:p>
        </w:tc>
        <w:tc>
          <w:tcPr>
            <w:tcW w:w="9206" w:type="dxa"/>
            <w:hideMark/>
          </w:tcPr>
          <w:p w14:paraId="58028C6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diseases of respiratory system</w:t>
            </w:r>
          </w:p>
        </w:tc>
      </w:tr>
      <w:tr w:rsidR="001D40E7" w:rsidRPr="007D1B6D" w14:paraId="342DCB17" w14:textId="77777777" w:rsidTr="001C1438">
        <w:trPr>
          <w:trHeight w:val="319"/>
        </w:trPr>
        <w:tc>
          <w:tcPr>
            <w:tcW w:w="600" w:type="dxa"/>
            <w:noWrap/>
            <w:hideMark/>
          </w:tcPr>
          <w:p w14:paraId="198324A3"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77</w:t>
            </w:r>
          </w:p>
        </w:tc>
        <w:tc>
          <w:tcPr>
            <w:tcW w:w="9206" w:type="dxa"/>
            <w:hideMark/>
          </w:tcPr>
          <w:p w14:paraId="5721510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Peptic ulcer</w:t>
            </w:r>
          </w:p>
        </w:tc>
      </w:tr>
      <w:tr w:rsidR="001D40E7" w:rsidRPr="007D1B6D" w14:paraId="6EC18BAE" w14:textId="77777777" w:rsidTr="001C1438">
        <w:trPr>
          <w:trHeight w:val="319"/>
        </w:trPr>
        <w:tc>
          <w:tcPr>
            <w:tcW w:w="600" w:type="dxa"/>
            <w:noWrap/>
            <w:hideMark/>
          </w:tcPr>
          <w:p w14:paraId="5BD4F38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78</w:t>
            </w:r>
          </w:p>
        </w:tc>
        <w:tc>
          <w:tcPr>
            <w:tcW w:w="9206" w:type="dxa"/>
            <w:hideMark/>
          </w:tcPr>
          <w:p w14:paraId="138EF7B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Diseases of appendix</w:t>
            </w:r>
          </w:p>
        </w:tc>
      </w:tr>
      <w:tr w:rsidR="001D40E7" w:rsidRPr="007D1B6D" w14:paraId="459173DC" w14:textId="77777777" w:rsidTr="001C1438">
        <w:trPr>
          <w:trHeight w:val="319"/>
        </w:trPr>
        <w:tc>
          <w:tcPr>
            <w:tcW w:w="600" w:type="dxa"/>
            <w:noWrap/>
            <w:hideMark/>
          </w:tcPr>
          <w:p w14:paraId="1218838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79</w:t>
            </w:r>
          </w:p>
        </w:tc>
        <w:tc>
          <w:tcPr>
            <w:tcW w:w="9206" w:type="dxa"/>
            <w:hideMark/>
          </w:tcPr>
          <w:p w14:paraId="5179B7EA"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Hernia</w:t>
            </w:r>
          </w:p>
        </w:tc>
      </w:tr>
      <w:tr w:rsidR="001D40E7" w:rsidRPr="007D1B6D" w14:paraId="502F56C1" w14:textId="77777777" w:rsidTr="001C1438">
        <w:trPr>
          <w:trHeight w:val="319"/>
        </w:trPr>
        <w:tc>
          <w:tcPr>
            <w:tcW w:w="600" w:type="dxa"/>
            <w:noWrap/>
            <w:hideMark/>
          </w:tcPr>
          <w:p w14:paraId="78168F5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80</w:t>
            </w:r>
          </w:p>
        </w:tc>
        <w:tc>
          <w:tcPr>
            <w:tcW w:w="9206" w:type="dxa"/>
            <w:hideMark/>
          </w:tcPr>
          <w:p w14:paraId="148512C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Alcoholic liver disease</w:t>
            </w:r>
          </w:p>
        </w:tc>
      </w:tr>
      <w:tr w:rsidR="001D40E7" w:rsidRPr="007D1B6D" w14:paraId="57ABA752" w14:textId="77777777" w:rsidTr="001C1438">
        <w:trPr>
          <w:trHeight w:val="319"/>
        </w:trPr>
        <w:tc>
          <w:tcPr>
            <w:tcW w:w="600" w:type="dxa"/>
            <w:noWrap/>
            <w:hideMark/>
          </w:tcPr>
          <w:p w14:paraId="432015D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81</w:t>
            </w:r>
          </w:p>
        </w:tc>
        <w:tc>
          <w:tcPr>
            <w:tcW w:w="9206" w:type="dxa"/>
            <w:hideMark/>
          </w:tcPr>
          <w:p w14:paraId="40F37A6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chronic liver disease and cirrhosis</w:t>
            </w:r>
          </w:p>
        </w:tc>
      </w:tr>
      <w:tr w:rsidR="001D40E7" w:rsidRPr="007D1B6D" w14:paraId="403744AF" w14:textId="77777777" w:rsidTr="001C1438">
        <w:trPr>
          <w:trHeight w:val="319"/>
        </w:trPr>
        <w:tc>
          <w:tcPr>
            <w:tcW w:w="600" w:type="dxa"/>
            <w:noWrap/>
            <w:hideMark/>
          </w:tcPr>
          <w:p w14:paraId="6F3ECFD3"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82</w:t>
            </w:r>
          </w:p>
        </w:tc>
        <w:tc>
          <w:tcPr>
            <w:tcW w:w="9206" w:type="dxa"/>
            <w:hideMark/>
          </w:tcPr>
          <w:p w14:paraId="57B7C61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Cholelithiasis and other disorders of gallbladder</w:t>
            </w:r>
          </w:p>
        </w:tc>
      </w:tr>
      <w:tr w:rsidR="001D40E7" w:rsidRPr="007D1B6D" w14:paraId="59AA4AF6" w14:textId="77777777" w:rsidTr="001C1438">
        <w:trPr>
          <w:trHeight w:val="319"/>
        </w:trPr>
        <w:tc>
          <w:tcPr>
            <w:tcW w:w="600" w:type="dxa"/>
            <w:noWrap/>
            <w:hideMark/>
          </w:tcPr>
          <w:p w14:paraId="2352CFBB"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83</w:t>
            </w:r>
          </w:p>
        </w:tc>
        <w:tc>
          <w:tcPr>
            <w:tcW w:w="9206" w:type="dxa"/>
            <w:hideMark/>
          </w:tcPr>
          <w:p w14:paraId="3AF810D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and rapidly progressive nephritic and nephrotic syndrome</w:t>
            </w:r>
          </w:p>
        </w:tc>
      </w:tr>
      <w:tr w:rsidR="001D40E7" w:rsidRPr="007D1B6D" w14:paraId="5105B27C" w14:textId="77777777" w:rsidTr="001C1438">
        <w:trPr>
          <w:trHeight w:val="319"/>
        </w:trPr>
        <w:tc>
          <w:tcPr>
            <w:tcW w:w="600" w:type="dxa"/>
            <w:noWrap/>
            <w:hideMark/>
          </w:tcPr>
          <w:p w14:paraId="750AB72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84</w:t>
            </w:r>
          </w:p>
        </w:tc>
        <w:tc>
          <w:tcPr>
            <w:tcW w:w="9206" w:type="dxa"/>
            <w:hideMark/>
          </w:tcPr>
          <w:p w14:paraId="37222432" w14:textId="77777777" w:rsidR="001D40E7" w:rsidRPr="007D1B6D" w:rsidRDefault="001D40E7" w:rsidP="001C1438">
            <w:pPr>
              <w:tabs>
                <w:tab w:val="left" w:pos="0"/>
                <w:tab w:val="left" w:pos="150"/>
                <w:tab w:val="left" w:pos="810"/>
                <w:tab w:val="left" w:pos="840"/>
                <w:tab w:val="left" w:pos="6183"/>
                <w:tab w:val="right" w:pos="9984"/>
              </w:tabs>
              <w:ind w:left="5268" w:hanging="5268"/>
              <w:rPr>
                <w:rFonts w:asciiTheme="minorHAnsi" w:hAnsiTheme="minorHAnsi" w:cs="Arial"/>
              </w:rPr>
            </w:pPr>
            <w:r w:rsidRPr="007D1B6D">
              <w:rPr>
                <w:rFonts w:asciiTheme="minorHAnsi" w:hAnsiTheme="minorHAnsi" w:cs="Arial"/>
              </w:rPr>
              <w:t>Chronic glomerulonephritis, nephritis and nephritis not specified as acute or chronic, and</w:t>
            </w:r>
          </w:p>
          <w:p w14:paraId="33D36CE7" w14:textId="77777777" w:rsidR="001D40E7" w:rsidRPr="007D1B6D" w:rsidRDefault="001D40E7" w:rsidP="001C1438">
            <w:pPr>
              <w:tabs>
                <w:tab w:val="left" w:pos="0"/>
                <w:tab w:val="left" w:pos="150"/>
                <w:tab w:val="left" w:pos="810"/>
                <w:tab w:val="left" w:pos="840"/>
                <w:tab w:val="left" w:pos="6183"/>
                <w:tab w:val="right" w:pos="9984"/>
              </w:tabs>
              <w:ind w:left="5418" w:hanging="5268"/>
              <w:rPr>
                <w:rFonts w:asciiTheme="minorHAnsi" w:hAnsiTheme="minorHAnsi" w:cs="Arial"/>
              </w:rPr>
            </w:pPr>
            <w:r w:rsidRPr="007D1B6D">
              <w:rPr>
                <w:rFonts w:asciiTheme="minorHAnsi" w:hAnsiTheme="minorHAnsi" w:cs="Arial"/>
              </w:rPr>
              <w:t xml:space="preserve">  renal sclerosis unspecified</w:t>
            </w:r>
          </w:p>
        </w:tc>
      </w:tr>
      <w:tr w:rsidR="001D40E7" w:rsidRPr="007D1B6D" w14:paraId="688DFAF1" w14:textId="77777777" w:rsidTr="001C1438">
        <w:trPr>
          <w:trHeight w:val="319"/>
        </w:trPr>
        <w:tc>
          <w:tcPr>
            <w:tcW w:w="600" w:type="dxa"/>
            <w:noWrap/>
            <w:hideMark/>
          </w:tcPr>
          <w:p w14:paraId="629D0D5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85</w:t>
            </w:r>
          </w:p>
        </w:tc>
        <w:tc>
          <w:tcPr>
            <w:tcW w:w="9206" w:type="dxa"/>
            <w:hideMark/>
          </w:tcPr>
          <w:p w14:paraId="3E15E20E"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Renal failure</w:t>
            </w:r>
          </w:p>
        </w:tc>
      </w:tr>
      <w:tr w:rsidR="001D40E7" w:rsidRPr="007D1B6D" w14:paraId="06D87392" w14:textId="77777777" w:rsidTr="001C1438">
        <w:trPr>
          <w:trHeight w:val="319"/>
        </w:trPr>
        <w:tc>
          <w:tcPr>
            <w:tcW w:w="600" w:type="dxa"/>
            <w:noWrap/>
            <w:hideMark/>
          </w:tcPr>
          <w:p w14:paraId="29E0D0C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86</w:t>
            </w:r>
          </w:p>
        </w:tc>
        <w:tc>
          <w:tcPr>
            <w:tcW w:w="9206" w:type="dxa"/>
            <w:hideMark/>
          </w:tcPr>
          <w:p w14:paraId="30B7663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disorders of kidney</w:t>
            </w:r>
          </w:p>
        </w:tc>
      </w:tr>
      <w:tr w:rsidR="001D40E7" w:rsidRPr="007D1B6D" w14:paraId="7BDFB651" w14:textId="77777777" w:rsidTr="001C1438">
        <w:trPr>
          <w:trHeight w:val="319"/>
        </w:trPr>
        <w:tc>
          <w:tcPr>
            <w:tcW w:w="600" w:type="dxa"/>
            <w:noWrap/>
            <w:hideMark/>
          </w:tcPr>
          <w:p w14:paraId="38D64EA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87</w:t>
            </w:r>
          </w:p>
        </w:tc>
        <w:tc>
          <w:tcPr>
            <w:tcW w:w="9206" w:type="dxa"/>
            <w:hideMark/>
          </w:tcPr>
          <w:p w14:paraId="10933ED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Infections of kidney</w:t>
            </w:r>
          </w:p>
        </w:tc>
      </w:tr>
      <w:tr w:rsidR="001D40E7" w:rsidRPr="007D1B6D" w14:paraId="7A06AA4C" w14:textId="77777777" w:rsidTr="001C1438">
        <w:trPr>
          <w:trHeight w:val="319"/>
        </w:trPr>
        <w:tc>
          <w:tcPr>
            <w:tcW w:w="600" w:type="dxa"/>
            <w:noWrap/>
            <w:hideMark/>
          </w:tcPr>
          <w:p w14:paraId="5062424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88</w:t>
            </w:r>
          </w:p>
        </w:tc>
        <w:tc>
          <w:tcPr>
            <w:tcW w:w="9206" w:type="dxa"/>
            <w:hideMark/>
          </w:tcPr>
          <w:p w14:paraId="64966DF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Hyperplasia of prostate</w:t>
            </w:r>
          </w:p>
        </w:tc>
      </w:tr>
      <w:tr w:rsidR="001D40E7" w:rsidRPr="007D1B6D" w14:paraId="788E2D28" w14:textId="77777777" w:rsidTr="001C1438">
        <w:trPr>
          <w:trHeight w:val="319"/>
        </w:trPr>
        <w:tc>
          <w:tcPr>
            <w:tcW w:w="600" w:type="dxa"/>
            <w:noWrap/>
            <w:hideMark/>
          </w:tcPr>
          <w:p w14:paraId="6CC01D9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89</w:t>
            </w:r>
          </w:p>
        </w:tc>
        <w:tc>
          <w:tcPr>
            <w:tcW w:w="9206" w:type="dxa"/>
            <w:hideMark/>
          </w:tcPr>
          <w:p w14:paraId="213B3C8A"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Inflammatory diseases of female pelvic organs</w:t>
            </w:r>
          </w:p>
        </w:tc>
      </w:tr>
      <w:tr w:rsidR="001D40E7" w:rsidRPr="007D1B6D" w14:paraId="18601E6F" w14:textId="77777777" w:rsidTr="001C1438">
        <w:trPr>
          <w:trHeight w:val="319"/>
        </w:trPr>
        <w:tc>
          <w:tcPr>
            <w:tcW w:w="600" w:type="dxa"/>
            <w:noWrap/>
            <w:hideMark/>
          </w:tcPr>
          <w:p w14:paraId="01674C20"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90</w:t>
            </w:r>
          </w:p>
        </w:tc>
        <w:tc>
          <w:tcPr>
            <w:tcW w:w="9206" w:type="dxa"/>
            <w:hideMark/>
          </w:tcPr>
          <w:p w14:paraId="72E00D03"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Pregnancy with abortive outcome</w:t>
            </w:r>
          </w:p>
        </w:tc>
      </w:tr>
      <w:tr w:rsidR="001D40E7" w:rsidRPr="007D1B6D" w14:paraId="6CAF6EB7" w14:textId="77777777" w:rsidTr="001C1438">
        <w:trPr>
          <w:trHeight w:val="319"/>
        </w:trPr>
        <w:tc>
          <w:tcPr>
            <w:tcW w:w="600" w:type="dxa"/>
            <w:noWrap/>
            <w:hideMark/>
          </w:tcPr>
          <w:p w14:paraId="3A7C4E6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91</w:t>
            </w:r>
          </w:p>
        </w:tc>
        <w:tc>
          <w:tcPr>
            <w:tcW w:w="9206" w:type="dxa"/>
            <w:hideMark/>
          </w:tcPr>
          <w:p w14:paraId="4DD7D91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complications of pregnancy, childbirth and the puerperium</w:t>
            </w:r>
          </w:p>
        </w:tc>
      </w:tr>
      <w:tr w:rsidR="001D40E7" w:rsidRPr="007D1B6D" w14:paraId="13B0AE97" w14:textId="77777777" w:rsidTr="001C1438">
        <w:trPr>
          <w:trHeight w:val="319"/>
        </w:trPr>
        <w:tc>
          <w:tcPr>
            <w:tcW w:w="600" w:type="dxa"/>
            <w:noWrap/>
            <w:hideMark/>
          </w:tcPr>
          <w:p w14:paraId="213740E4"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92</w:t>
            </w:r>
          </w:p>
        </w:tc>
        <w:tc>
          <w:tcPr>
            <w:tcW w:w="9206" w:type="dxa"/>
            <w:hideMark/>
          </w:tcPr>
          <w:p w14:paraId="5FC13F9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Certain conditions originating in the perinatal period</w:t>
            </w:r>
          </w:p>
        </w:tc>
      </w:tr>
      <w:tr w:rsidR="001D40E7" w:rsidRPr="007D1B6D" w14:paraId="3FE4F636" w14:textId="77777777" w:rsidTr="001C1438">
        <w:trPr>
          <w:trHeight w:val="319"/>
        </w:trPr>
        <w:tc>
          <w:tcPr>
            <w:tcW w:w="600" w:type="dxa"/>
            <w:noWrap/>
            <w:hideMark/>
          </w:tcPr>
          <w:p w14:paraId="7C26959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93</w:t>
            </w:r>
          </w:p>
        </w:tc>
        <w:tc>
          <w:tcPr>
            <w:tcW w:w="9206" w:type="dxa"/>
            <w:hideMark/>
          </w:tcPr>
          <w:p w14:paraId="6F44DD2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Congenital malformations, deformations and chromosomal abnormalities</w:t>
            </w:r>
          </w:p>
        </w:tc>
      </w:tr>
      <w:tr w:rsidR="001D40E7" w:rsidRPr="007D1B6D" w14:paraId="0F980F8E" w14:textId="77777777" w:rsidTr="001C1438">
        <w:trPr>
          <w:trHeight w:val="319"/>
        </w:trPr>
        <w:tc>
          <w:tcPr>
            <w:tcW w:w="600" w:type="dxa"/>
            <w:noWrap/>
            <w:hideMark/>
          </w:tcPr>
          <w:p w14:paraId="4DC655C0"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94</w:t>
            </w:r>
          </w:p>
        </w:tc>
        <w:tc>
          <w:tcPr>
            <w:tcW w:w="9206" w:type="dxa"/>
            <w:hideMark/>
          </w:tcPr>
          <w:p w14:paraId="4CD48250"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Symptoms, signs and abnormal clinical and laboratory findings, not elsewhere classified</w:t>
            </w:r>
          </w:p>
        </w:tc>
      </w:tr>
      <w:tr w:rsidR="001D40E7" w:rsidRPr="007D1B6D" w14:paraId="78616475" w14:textId="77777777" w:rsidTr="001C1438">
        <w:trPr>
          <w:trHeight w:val="319"/>
        </w:trPr>
        <w:tc>
          <w:tcPr>
            <w:tcW w:w="600" w:type="dxa"/>
            <w:noWrap/>
            <w:hideMark/>
          </w:tcPr>
          <w:p w14:paraId="579981EB"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95</w:t>
            </w:r>
          </w:p>
        </w:tc>
        <w:tc>
          <w:tcPr>
            <w:tcW w:w="9206" w:type="dxa"/>
            <w:hideMark/>
          </w:tcPr>
          <w:p w14:paraId="3719EB3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diseases (Residual)</w:t>
            </w:r>
          </w:p>
        </w:tc>
      </w:tr>
      <w:tr w:rsidR="001D40E7" w:rsidRPr="007D1B6D" w14:paraId="73F8BBE4" w14:textId="77777777" w:rsidTr="001C1438">
        <w:trPr>
          <w:trHeight w:val="319"/>
        </w:trPr>
        <w:tc>
          <w:tcPr>
            <w:tcW w:w="600" w:type="dxa"/>
            <w:noWrap/>
            <w:hideMark/>
          </w:tcPr>
          <w:p w14:paraId="4B57E7A5"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96</w:t>
            </w:r>
          </w:p>
        </w:tc>
        <w:tc>
          <w:tcPr>
            <w:tcW w:w="9206" w:type="dxa"/>
            <w:hideMark/>
          </w:tcPr>
          <w:p w14:paraId="065E8A9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Motor vehicle crash</w:t>
            </w:r>
          </w:p>
        </w:tc>
      </w:tr>
      <w:tr w:rsidR="001D40E7" w:rsidRPr="007D1B6D" w14:paraId="6CC41426" w14:textId="77777777" w:rsidTr="001C1438">
        <w:trPr>
          <w:trHeight w:val="319"/>
        </w:trPr>
        <w:tc>
          <w:tcPr>
            <w:tcW w:w="600" w:type="dxa"/>
            <w:noWrap/>
            <w:hideMark/>
          </w:tcPr>
          <w:p w14:paraId="284D1AA2"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97</w:t>
            </w:r>
          </w:p>
        </w:tc>
        <w:tc>
          <w:tcPr>
            <w:tcW w:w="9206" w:type="dxa"/>
            <w:hideMark/>
          </w:tcPr>
          <w:p w14:paraId="3103759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Unintentional injury: Other land transport</w:t>
            </w:r>
          </w:p>
        </w:tc>
      </w:tr>
      <w:tr w:rsidR="001D40E7" w:rsidRPr="007D1B6D" w14:paraId="4F20BCE7" w14:textId="77777777" w:rsidTr="001C1438">
        <w:trPr>
          <w:trHeight w:val="319"/>
        </w:trPr>
        <w:tc>
          <w:tcPr>
            <w:tcW w:w="600" w:type="dxa"/>
            <w:noWrap/>
            <w:hideMark/>
          </w:tcPr>
          <w:p w14:paraId="3945E945"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98</w:t>
            </w:r>
          </w:p>
        </w:tc>
        <w:tc>
          <w:tcPr>
            <w:tcW w:w="9206" w:type="dxa"/>
            <w:hideMark/>
          </w:tcPr>
          <w:p w14:paraId="4A12D27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Unintentional injury: Water, air and space, and other transport</w:t>
            </w:r>
          </w:p>
        </w:tc>
      </w:tr>
      <w:tr w:rsidR="001D40E7" w:rsidRPr="007D1B6D" w14:paraId="6DDE9621" w14:textId="77777777" w:rsidTr="001C1438">
        <w:trPr>
          <w:trHeight w:val="319"/>
        </w:trPr>
        <w:tc>
          <w:tcPr>
            <w:tcW w:w="600" w:type="dxa"/>
            <w:noWrap/>
            <w:hideMark/>
          </w:tcPr>
          <w:p w14:paraId="35FBC10F"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99</w:t>
            </w:r>
          </w:p>
        </w:tc>
        <w:tc>
          <w:tcPr>
            <w:tcW w:w="9206" w:type="dxa"/>
            <w:hideMark/>
          </w:tcPr>
          <w:p w14:paraId="162A3FC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Falls</w:t>
            </w:r>
          </w:p>
        </w:tc>
      </w:tr>
      <w:tr w:rsidR="001D40E7" w:rsidRPr="007D1B6D" w14:paraId="5CAD3EF9" w14:textId="77777777" w:rsidTr="001C1438">
        <w:trPr>
          <w:trHeight w:val="319"/>
        </w:trPr>
        <w:tc>
          <w:tcPr>
            <w:tcW w:w="600" w:type="dxa"/>
            <w:noWrap/>
            <w:hideMark/>
          </w:tcPr>
          <w:p w14:paraId="0F325718"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100</w:t>
            </w:r>
          </w:p>
        </w:tc>
        <w:tc>
          <w:tcPr>
            <w:tcW w:w="9206" w:type="dxa"/>
            <w:hideMark/>
          </w:tcPr>
          <w:p w14:paraId="1943E4C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discharge of firearms</w:t>
            </w:r>
          </w:p>
        </w:tc>
      </w:tr>
      <w:tr w:rsidR="001D40E7" w:rsidRPr="007D1B6D" w14:paraId="6DEE40B5" w14:textId="77777777" w:rsidTr="001C1438">
        <w:trPr>
          <w:trHeight w:val="319"/>
        </w:trPr>
        <w:tc>
          <w:tcPr>
            <w:tcW w:w="600" w:type="dxa"/>
            <w:noWrap/>
            <w:hideMark/>
          </w:tcPr>
          <w:p w14:paraId="7D55C0A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101</w:t>
            </w:r>
          </w:p>
        </w:tc>
        <w:tc>
          <w:tcPr>
            <w:tcW w:w="9206" w:type="dxa"/>
            <w:hideMark/>
          </w:tcPr>
          <w:p w14:paraId="5DCBC916"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drowning and submersion</w:t>
            </w:r>
          </w:p>
        </w:tc>
      </w:tr>
      <w:tr w:rsidR="001D40E7" w:rsidRPr="007D1B6D" w14:paraId="19EAB4B6" w14:textId="77777777" w:rsidTr="001C1438">
        <w:trPr>
          <w:trHeight w:val="319"/>
        </w:trPr>
        <w:tc>
          <w:tcPr>
            <w:tcW w:w="600" w:type="dxa"/>
            <w:noWrap/>
            <w:hideMark/>
          </w:tcPr>
          <w:p w14:paraId="68355949"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102</w:t>
            </w:r>
          </w:p>
        </w:tc>
        <w:tc>
          <w:tcPr>
            <w:tcW w:w="9206" w:type="dxa"/>
            <w:hideMark/>
          </w:tcPr>
          <w:p w14:paraId="61AF3755"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exposure to smoke, fire and flames</w:t>
            </w:r>
          </w:p>
        </w:tc>
      </w:tr>
      <w:tr w:rsidR="001D40E7" w:rsidRPr="007D1B6D" w14:paraId="587822E2" w14:textId="77777777" w:rsidTr="001C1438">
        <w:trPr>
          <w:trHeight w:val="319"/>
        </w:trPr>
        <w:tc>
          <w:tcPr>
            <w:tcW w:w="600" w:type="dxa"/>
            <w:noWrap/>
            <w:hideMark/>
          </w:tcPr>
          <w:p w14:paraId="5C23751E"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103</w:t>
            </w:r>
          </w:p>
        </w:tc>
        <w:tc>
          <w:tcPr>
            <w:tcW w:w="9206" w:type="dxa"/>
            <w:hideMark/>
          </w:tcPr>
          <w:p w14:paraId="5750F948"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poisoning and exposure to noxious substances</w:t>
            </w:r>
          </w:p>
        </w:tc>
      </w:tr>
      <w:tr w:rsidR="001D40E7" w:rsidRPr="007D1B6D" w14:paraId="25934B59" w14:textId="77777777" w:rsidTr="001C1438">
        <w:trPr>
          <w:trHeight w:val="319"/>
        </w:trPr>
        <w:tc>
          <w:tcPr>
            <w:tcW w:w="600" w:type="dxa"/>
            <w:noWrap/>
            <w:hideMark/>
          </w:tcPr>
          <w:p w14:paraId="13DF2F3E"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104</w:t>
            </w:r>
          </w:p>
        </w:tc>
        <w:tc>
          <w:tcPr>
            <w:tcW w:w="9206" w:type="dxa"/>
            <w:hideMark/>
          </w:tcPr>
          <w:p w14:paraId="742409A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nontransport accidents and their sequelae</w:t>
            </w:r>
          </w:p>
        </w:tc>
      </w:tr>
      <w:tr w:rsidR="001D40E7" w:rsidRPr="007D1B6D" w14:paraId="0B0ABD8A" w14:textId="77777777" w:rsidTr="001C1438">
        <w:trPr>
          <w:trHeight w:val="319"/>
        </w:trPr>
        <w:tc>
          <w:tcPr>
            <w:tcW w:w="600" w:type="dxa"/>
            <w:noWrap/>
            <w:hideMark/>
          </w:tcPr>
          <w:p w14:paraId="1EBE5C97"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105</w:t>
            </w:r>
          </w:p>
        </w:tc>
        <w:tc>
          <w:tcPr>
            <w:tcW w:w="9206" w:type="dxa"/>
            <w:hideMark/>
          </w:tcPr>
          <w:p w14:paraId="07F2DCB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Intentional self-harm (suicide) by discharge of firearms</w:t>
            </w:r>
          </w:p>
        </w:tc>
      </w:tr>
      <w:tr w:rsidR="001D40E7" w:rsidRPr="007D1B6D" w14:paraId="46245FF1" w14:textId="77777777" w:rsidTr="001C1438">
        <w:trPr>
          <w:trHeight w:val="319"/>
        </w:trPr>
        <w:tc>
          <w:tcPr>
            <w:tcW w:w="600" w:type="dxa"/>
            <w:noWrap/>
            <w:hideMark/>
          </w:tcPr>
          <w:p w14:paraId="3616152D"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106</w:t>
            </w:r>
          </w:p>
        </w:tc>
        <w:tc>
          <w:tcPr>
            <w:tcW w:w="9206" w:type="dxa"/>
            <w:hideMark/>
          </w:tcPr>
          <w:p w14:paraId="0837221D"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Intentional self-harm (suicide) by other and unspecified means and their sequelae</w:t>
            </w:r>
          </w:p>
        </w:tc>
      </w:tr>
      <w:tr w:rsidR="001D40E7" w:rsidRPr="007D1B6D" w14:paraId="51E9313C" w14:textId="77777777" w:rsidTr="001C1438">
        <w:trPr>
          <w:trHeight w:val="319"/>
        </w:trPr>
        <w:tc>
          <w:tcPr>
            <w:tcW w:w="600" w:type="dxa"/>
            <w:noWrap/>
            <w:hideMark/>
          </w:tcPr>
          <w:p w14:paraId="7C817D3C"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107</w:t>
            </w:r>
          </w:p>
        </w:tc>
        <w:tc>
          <w:tcPr>
            <w:tcW w:w="9206" w:type="dxa"/>
            <w:hideMark/>
          </w:tcPr>
          <w:p w14:paraId="0EAE5B17"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Assault (homicide) by discharge of firearms</w:t>
            </w:r>
          </w:p>
        </w:tc>
      </w:tr>
      <w:tr w:rsidR="001D40E7" w:rsidRPr="007D1B6D" w14:paraId="0A41A21B" w14:textId="77777777" w:rsidTr="001C1438">
        <w:trPr>
          <w:trHeight w:val="319"/>
        </w:trPr>
        <w:tc>
          <w:tcPr>
            <w:tcW w:w="600" w:type="dxa"/>
            <w:noWrap/>
            <w:hideMark/>
          </w:tcPr>
          <w:p w14:paraId="7A12A74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108</w:t>
            </w:r>
          </w:p>
        </w:tc>
        <w:tc>
          <w:tcPr>
            <w:tcW w:w="9206" w:type="dxa"/>
            <w:hideMark/>
          </w:tcPr>
          <w:p w14:paraId="38A76E5C"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Assault (homicide) by other and unspecified means and their sequelae</w:t>
            </w:r>
          </w:p>
        </w:tc>
      </w:tr>
      <w:tr w:rsidR="001D40E7" w:rsidRPr="007D1B6D" w14:paraId="449789D6" w14:textId="77777777" w:rsidTr="001C1438">
        <w:trPr>
          <w:trHeight w:val="319"/>
        </w:trPr>
        <w:tc>
          <w:tcPr>
            <w:tcW w:w="600" w:type="dxa"/>
            <w:noWrap/>
            <w:hideMark/>
          </w:tcPr>
          <w:p w14:paraId="12F4A1C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109</w:t>
            </w:r>
          </w:p>
        </w:tc>
        <w:tc>
          <w:tcPr>
            <w:tcW w:w="9206" w:type="dxa"/>
            <w:hideMark/>
          </w:tcPr>
          <w:p w14:paraId="4DEE2894"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Legal intervention</w:t>
            </w:r>
          </w:p>
        </w:tc>
      </w:tr>
      <w:tr w:rsidR="001D40E7" w:rsidRPr="007D1B6D" w14:paraId="38210204" w14:textId="77777777" w:rsidTr="001C1438">
        <w:trPr>
          <w:trHeight w:val="319"/>
        </w:trPr>
        <w:tc>
          <w:tcPr>
            <w:tcW w:w="600" w:type="dxa"/>
            <w:noWrap/>
            <w:hideMark/>
          </w:tcPr>
          <w:p w14:paraId="048FA8F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110</w:t>
            </w:r>
          </w:p>
        </w:tc>
        <w:tc>
          <w:tcPr>
            <w:tcW w:w="9206" w:type="dxa"/>
            <w:hideMark/>
          </w:tcPr>
          <w:p w14:paraId="1650E2FF"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Discharge of firearms, undetermined intent</w:t>
            </w:r>
          </w:p>
        </w:tc>
      </w:tr>
      <w:tr w:rsidR="001D40E7" w:rsidRPr="007D1B6D" w14:paraId="1D97327E" w14:textId="77777777" w:rsidTr="001C1438">
        <w:trPr>
          <w:trHeight w:val="319"/>
        </w:trPr>
        <w:tc>
          <w:tcPr>
            <w:tcW w:w="600" w:type="dxa"/>
            <w:noWrap/>
            <w:hideMark/>
          </w:tcPr>
          <w:p w14:paraId="655721D3"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111</w:t>
            </w:r>
          </w:p>
        </w:tc>
        <w:tc>
          <w:tcPr>
            <w:tcW w:w="9206" w:type="dxa"/>
            <w:hideMark/>
          </w:tcPr>
          <w:p w14:paraId="5AB99BB4"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events of undetermined intent and their sequelae</w:t>
            </w:r>
          </w:p>
        </w:tc>
      </w:tr>
      <w:tr w:rsidR="001D40E7" w:rsidRPr="007D1B6D" w14:paraId="432FFAC1" w14:textId="77777777" w:rsidTr="001C1438">
        <w:trPr>
          <w:trHeight w:val="319"/>
        </w:trPr>
        <w:tc>
          <w:tcPr>
            <w:tcW w:w="600" w:type="dxa"/>
            <w:noWrap/>
            <w:hideMark/>
          </w:tcPr>
          <w:p w14:paraId="4C78C70B"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112</w:t>
            </w:r>
          </w:p>
        </w:tc>
        <w:tc>
          <w:tcPr>
            <w:tcW w:w="9206" w:type="dxa"/>
            <w:hideMark/>
          </w:tcPr>
          <w:p w14:paraId="5078BE79"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Operations of war and their sequelae</w:t>
            </w:r>
          </w:p>
        </w:tc>
      </w:tr>
      <w:tr w:rsidR="001D40E7" w:rsidRPr="007D1B6D" w14:paraId="7CA33185" w14:textId="77777777" w:rsidTr="001C1438">
        <w:trPr>
          <w:trHeight w:val="319"/>
        </w:trPr>
        <w:tc>
          <w:tcPr>
            <w:tcW w:w="600" w:type="dxa"/>
            <w:noWrap/>
            <w:hideMark/>
          </w:tcPr>
          <w:p w14:paraId="22B38CF1" w14:textId="77777777"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113</w:t>
            </w:r>
          </w:p>
        </w:tc>
        <w:tc>
          <w:tcPr>
            <w:tcW w:w="9206" w:type="dxa"/>
            <w:hideMark/>
          </w:tcPr>
          <w:p w14:paraId="5D32B052" w14:textId="77777777"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Complications of medical and surgical care</w:t>
            </w:r>
          </w:p>
        </w:tc>
      </w:tr>
    </w:tbl>
    <w:p w14:paraId="1BAFC590" w14:textId="77777777" w:rsidR="001D40E7" w:rsidRPr="00BB3431" w:rsidRDefault="001D40E7" w:rsidP="001D40E7">
      <w:pPr>
        <w:tabs>
          <w:tab w:val="left" w:pos="0"/>
          <w:tab w:val="left" w:pos="150"/>
          <w:tab w:val="left" w:pos="810"/>
          <w:tab w:val="left" w:pos="5268"/>
          <w:tab w:val="left" w:pos="6183"/>
          <w:tab w:val="right" w:pos="9984"/>
        </w:tabs>
        <w:ind w:left="5268" w:hanging="5268"/>
        <w:rPr>
          <w:rFonts w:asciiTheme="minorHAnsi" w:hAnsiTheme="minorHAnsi" w:cstheme="minorHAnsi"/>
          <w:sz w:val="12"/>
          <w:szCs w:val="12"/>
        </w:rPr>
      </w:pPr>
    </w:p>
    <w:p w14:paraId="413ADDBC" w14:textId="77777777" w:rsidR="00BB3431" w:rsidRDefault="00BB3431" w:rsidP="00C2086F">
      <w:pPr>
        <w:pStyle w:val="Caption"/>
        <w:rPr>
          <w:rFonts w:asciiTheme="minorHAnsi" w:eastAsia="MS Mincho" w:hAnsiTheme="minorHAnsi" w:cstheme="minorHAnsi"/>
          <w:sz w:val="28"/>
          <w:szCs w:val="28"/>
        </w:rPr>
        <w:sectPr w:rsidR="00BB3431" w:rsidSect="00D63946">
          <w:headerReference w:type="default" r:id="rId47"/>
          <w:pgSz w:w="12240" w:h="15840" w:code="1"/>
          <w:pgMar w:top="1440" w:right="1325" w:bottom="720" w:left="1440" w:header="720" w:footer="720" w:gutter="0"/>
          <w:cols w:space="720"/>
          <w:titlePg/>
          <w:docGrid w:linePitch="360"/>
        </w:sectPr>
      </w:pPr>
    </w:p>
    <w:p w14:paraId="0A594686" w14:textId="77777777" w:rsidR="00C2086F" w:rsidRDefault="00C2086F" w:rsidP="00C2086F">
      <w:pPr>
        <w:ind w:left="720"/>
        <w:rPr>
          <w:rFonts w:ascii="Calibri" w:hAnsi="Calibri" w:cs="Calibri"/>
        </w:rPr>
        <w:sectPr w:rsidR="00C2086F" w:rsidSect="00C2086F">
          <w:type w:val="continuous"/>
          <w:pgSz w:w="12240" w:h="15840" w:code="1"/>
          <w:pgMar w:top="1440" w:right="1325" w:bottom="720" w:left="1325" w:header="720" w:footer="720" w:gutter="0"/>
          <w:cols w:num="2" w:space="720"/>
          <w:docGrid w:linePitch="360"/>
        </w:sectPr>
      </w:pPr>
    </w:p>
    <w:p w14:paraId="1DF33243" w14:textId="77777777" w:rsidR="001C6AD6" w:rsidRPr="00B17DC8" w:rsidRDefault="00861EFE" w:rsidP="00C2086F">
      <w:pPr>
        <w:jc w:val="center"/>
        <w:rPr>
          <w:rFonts w:ascii="Calibri" w:hAnsi="Calibri" w:cs="Calibri"/>
        </w:rPr>
      </w:pPr>
      <w:r w:rsidRPr="00B17DC8">
        <w:rPr>
          <w:rFonts w:ascii="Calibri" w:hAnsi="Calibri" w:cs="Calibri"/>
        </w:rPr>
        <w:t xml:space="preserve"> </w:t>
      </w:r>
    </w:p>
    <w:p w14:paraId="15DBF4EE" w14:textId="77777777" w:rsidR="0017367B" w:rsidRDefault="0017367B" w:rsidP="00C2086F">
      <w:pPr>
        <w:rPr>
          <w:rFonts w:ascii="Calibri" w:hAnsi="Calibri" w:cs="Calibri"/>
        </w:rPr>
      </w:pPr>
    </w:p>
    <w:p w14:paraId="325017F7" w14:textId="77777777" w:rsidR="00792FD1" w:rsidRDefault="00792FD1" w:rsidP="00C2086F">
      <w:pPr>
        <w:rPr>
          <w:rFonts w:ascii="Calibri" w:hAnsi="Calibri" w:cs="Calibri"/>
        </w:rPr>
      </w:pPr>
    </w:p>
    <w:p w14:paraId="45B43FD6" w14:textId="77777777" w:rsidR="00792FD1" w:rsidRDefault="00792FD1" w:rsidP="00C2086F">
      <w:pPr>
        <w:rPr>
          <w:rFonts w:ascii="Calibri" w:hAnsi="Calibri" w:cs="Calibri"/>
        </w:rPr>
      </w:pPr>
    </w:p>
    <w:p w14:paraId="2F01DE2B" w14:textId="77777777" w:rsidR="00792FD1" w:rsidRDefault="00792FD1" w:rsidP="00C2086F">
      <w:pPr>
        <w:rPr>
          <w:rFonts w:ascii="Calibri" w:hAnsi="Calibri" w:cs="Calibri"/>
        </w:rPr>
      </w:pPr>
    </w:p>
    <w:p w14:paraId="75B4E0E6" w14:textId="77777777" w:rsidR="00792FD1" w:rsidRDefault="00792FD1" w:rsidP="00C2086F">
      <w:pPr>
        <w:rPr>
          <w:rFonts w:ascii="Calibri" w:hAnsi="Calibri" w:cs="Calibri"/>
        </w:rPr>
      </w:pPr>
    </w:p>
    <w:p w14:paraId="3724CA1F" w14:textId="77777777" w:rsidR="00792FD1" w:rsidRDefault="00792FD1" w:rsidP="00C2086F">
      <w:pPr>
        <w:rPr>
          <w:rFonts w:ascii="Calibri" w:hAnsi="Calibri" w:cs="Calibri"/>
        </w:rPr>
      </w:pPr>
    </w:p>
    <w:p w14:paraId="196AD6C3" w14:textId="77777777" w:rsidR="001664C6" w:rsidRDefault="001664C6" w:rsidP="00C2086F">
      <w:pPr>
        <w:rPr>
          <w:rFonts w:ascii="Calibri" w:hAnsi="Calibri" w:cs="Calibri"/>
        </w:rPr>
      </w:pPr>
    </w:p>
    <w:sectPr w:rsidR="001664C6" w:rsidSect="00C2086F">
      <w:type w:val="continuous"/>
      <w:pgSz w:w="12240" w:h="15840" w:code="1"/>
      <w:pgMar w:top="1440" w:right="1325" w:bottom="720" w:left="1325"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DE556" w14:textId="77777777" w:rsidR="00A20CEE" w:rsidRDefault="00A20CEE">
      <w:r>
        <w:separator/>
      </w:r>
    </w:p>
  </w:endnote>
  <w:endnote w:type="continuationSeparator" w:id="0">
    <w:p w14:paraId="5FC93983" w14:textId="77777777" w:rsidR="00A20CEE" w:rsidRDefault="00A2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67E83" w14:textId="77777777" w:rsidR="00163A46" w:rsidRDefault="00163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4C352" w14:textId="77777777" w:rsidR="00163A46" w:rsidRPr="00327076" w:rsidRDefault="00163A46">
    <w:pPr>
      <w:pStyle w:val="Footer"/>
      <w:jc w:val="center"/>
      <w:rPr>
        <w:rFonts w:asciiTheme="minorHAnsi" w:hAnsiTheme="minorHAnsi" w:cstheme="minorHAnsi"/>
        <w:sz w:val="20"/>
        <w:szCs w:val="20"/>
      </w:rPr>
    </w:pPr>
    <w:r w:rsidRPr="00327076">
      <w:rPr>
        <w:rStyle w:val="PageNumber"/>
        <w:rFonts w:asciiTheme="minorHAnsi" w:hAnsiTheme="minorHAnsi" w:cstheme="minorHAnsi"/>
        <w:sz w:val="20"/>
        <w:szCs w:val="20"/>
      </w:rPr>
      <w:fldChar w:fldCharType="begin"/>
    </w:r>
    <w:r w:rsidRPr="00327076">
      <w:rPr>
        <w:rStyle w:val="PageNumber"/>
        <w:rFonts w:asciiTheme="minorHAnsi" w:hAnsiTheme="minorHAnsi" w:cstheme="minorHAnsi"/>
        <w:sz w:val="20"/>
        <w:szCs w:val="20"/>
      </w:rPr>
      <w:instrText xml:space="preserve"> PAGE </w:instrText>
    </w:r>
    <w:r w:rsidRPr="00327076">
      <w:rPr>
        <w:rStyle w:val="PageNumber"/>
        <w:rFonts w:asciiTheme="minorHAnsi" w:hAnsiTheme="minorHAnsi" w:cstheme="minorHAnsi"/>
        <w:sz w:val="20"/>
        <w:szCs w:val="20"/>
      </w:rPr>
      <w:fldChar w:fldCharType="separate"/>
    </w:r>
    <w:r w:rsidR="00FD6AD2">
      <w:rPr>
        <w:rStyle w:val="PageNumber"/>
        <w:rFonts w:asciiTheme="minorHAnsi" w:hAnsiTheme="minorHAnsi" w:cstheme="minorHAnsi"/>
        <w:noProof/>
        <w:sz w:val="20"/>
        <w:szCs w:val="20"/>
      </w:rPr>
      <w:t>42</w:t>
    </w:r>
    <w:r w:rsidRPr="00327076">
      <w:rPr>
        <w:rStyle w:val="PageNumber"/>
        <w:rFonts w:asciiTheme="minorHAnsi" w:hAnsiTheme="minorHAnsi" w:cs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0AA91" w14:textId="77777777" w:rsidR="00163A46" w:rsidRDefault="00163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1EA74" w14:textId="77777777" w:rsidR="00A20CEE" w:rsidRDefault="00A20CEE">
      <w:r>
        <w:separator/>
      </w:r>
    </w:p>
  </w:footnote>
  <w:footnote w:type="continuationSeparator" w:id="0">
    <w:p w14:paraId="6BDFD917" w14:textId="77777777" w:rsidR="00A20CEE" w:rsidRDefault="00A20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DEA7" w14:textId="77777777" w:rsidR="00163A46" w:rsidRDefault="00163A4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C33A1DB" w14:textId="77777777" w:rsidR="00163A46" w:rsidRDefault="00163A46">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6A86" w14:textId="77777777" w:rsidR="00163A46" w:rsidRPr="00660ACD" w:rsidRDefault="00163A46" w:rsidP="00660ACD">
    <w:pPr>
      <w:pStyle w:val="Header"/>
      <w:rPr>
        <w:rFonts w:asciiTheme="minorHAnsi" w:hAnsiTheme="minorHAnsi" w:cstheme="minorHAnsi"/>
        <w:sz w:val="22"/>
        <w:szCs w:val="2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0EA4C"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Geography Variables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51F1F" w14:textId="77777777" w:rsidR="00163A46" w:rsidRPr="00660ACD" w:rsidRDefault="00163A46" w:rsidP="00660AC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84C05"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Age and Gender Variables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AEBAD" w14:textId="77777777" w:rsidR="00163A46" w:rsidRPr="00660ACD" w:rsidRDefault="00163A46" w:rsidP="00660AC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402F0"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Race and Ethnicity Variables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92558" w14:textId="77777777" w:rsidR="00163A46" w:rsidRPr="00660ACD" w:rsidRDefault="00163A46" w:rsidP="00660AC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C269"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Household and Relationship Variables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1FF5" w14:textId="77777777" w:rsidR="00163A46" w:rsidRPr="00660ACD" w:rsidRDefault="00163A46" w:rsidP="00660AC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4306B"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Income and Poverty Variables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A1D09" w14:textId="77777777" w:rsidR="00163A46" w:rsidRPr="00660ACD" w:rsidRDefault="00163A46" w:rsidP="00660ACD">
    <w:pPr>
      <w:pStyle w:val="Header"/>
      <w:rPr>
        <w:rFonts w:asciiTheme="minorHAnsi" w:hAnsiTheme="minorHAnsi" w:cstheme="minorHAnsi"/>
        <w:sz w:val="22"/>
        <w:szCs w:val="2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8858A" w14:textId="77777777" w:rsidR="00163A46" w:rsidRPr="00660ACD" w:rsidRDefault="00163A46" w:rsidP="00660AC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3F345" w14:textId="77777777" w:rsidR="00163A46" w:rsidRPr="00660ACD" w:rsidRDefault="00163A46" w:rsidP="00660AC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9B5C"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Health Insurance Variables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D5D59" w14:textId="77777777" w:rsidR="00163A46" w:rsidRPr="00660ACD" w:rsidRDefault="00163A46" w:rsidP="00660ACD">
    <w:pPr>
      <w:pStyle w:val="Header"/>
      <w:rPr>
        <w:rFonts w:asciiTheme="minorHAnsi" w:hAnsiTheme="minorHAnsi" w:cstheme="minorHAnsi"/>
        <w:sz w:val="22"/>
        <w:szCs w:val="2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A4C7F"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Death Certificate Information Variables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4F3C4" w14:textId="77777777" w:rsidR="00163A46" w:rsidRPr="00072A88" w:rsidRDefault="00163A46" w:rsidP="00072A8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5DBA0" w14:textId="77777777" w:rsidR="00163A46" w:rsidRPr="00BB3431" w:rsidRDefault="00163A46" w:rsidP="00A44054">
    <w:pPr>
      <w:pStyle w:val="Header"/>
      <w:rPr>
        <w:rFonts w:asciiTheme="minorHAnsi" w:hAnsiTheme="minorHAnsi" w:cstheme="minorHAnsi"/>
        <w:sz w:val="22"/>
        <w:szCs w:val="22"/>
      </w:rPr>
    </w:pPr>
    <w:r w:rsidRPr="00BB3431">
      <w:rPr>
        <w:rFonts w:asciiTheme="minorHAnsi" w:hAnsiTheme="minorHAnsi" w:cstheme="minorHAnsi"/>
        <w:sz w:val="22"/>
        <w:szCs w:val="22"/>
      </w:rPr>
      <w:t>NLMS PUMS</w:t>
    </w:r>
    <w:r w:rsidRPr="00660ACD">
      <w:rPr>
        <w:rFonts w:asciiTheme="minorHAnsi" w:hAnsiTheme="minorHAnsi" w:cstheme="minorHAnsi"/>
        <w:sz w:val="22"/>
        <w:szCs w:val="22"/>
      </w:rPr>
      <w:t xml:space="preserve"> </w:t>
    </w:r>
    <w:r>
      <w:rPr>
        <w:rFonts w:asciiTheme="minorHAnsi" w:hAnsiTheme="minorHAnsi" w:cstheme="minorHAnsi"/>
        <w:sz w:val="22"/>
        <w:szCs w:val="22"/>
      </w:rPr>
      <w:t>– State Concatenated Codes</w:t>
    </w:r>
  </w:p>
  <w:p w14:paraId="0A3736E9" w14:textId="77777777" w:rsidR="00163A46" w:rsidRDefault="00163A4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F6F9A"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Appendix A: State Concatenated Codes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7639A" w14:textId="77777777" w:rsidR="00163A46" w:rsidRPr="00BB3431" w:rsidRDefault="00163A46" w:rsidP="00A44054">
    <w:pPr>
      <w:pStyle w:val="Header"/>
      <w:rPr>
        <w:rFonts w:asciiTheme="minorHAnsi" w:hAnsiTheme="minorHAnsi" w:cstheme="minorHAnsi"/>
        <w:sz w:val="22"/>
        <w:szCs w:val="22"/>
      </w:rPr>
    </w:pPr>
    <w:r w:rsidRPr="00BB3431">
      <w:rPr>
        <w:rFonts w:asciiTheme="minorHAnsi" w:hAnsiTheme="minorHAnsi" w:cstheme="minorHAnsi"/>
        <w:sz w:val="22"/>
        <w:szCs w:val="22"/>
      </w:rPr>
      <w:t>NLMS PUMS</w:t>
    </w:r>
    <w:r w:rsidRPr="00660ACD">
      <w:rPr>
        <w:rFonts w:asciiTheme="minorHAnsi" w:hAnsiTheme="minorHAnsi" w:cstheme="minorHAnsi"/>
        <w:sz w:val="22"/>
        <w:szCs w:val="22"/>
      </w:rPr>
      <w:t xml:space="preserve"> </w:t>
    </w:r>
    <w:r>
      <w:rPr>
        <w:rFonts w:asciiTheme="minorHAnsi" w:hAnsiTheme="minorHAnsi" w:cstheme="minorHAnsi"/>
        <w:sz w:val="22"/>
        <w:szCs w:val="22"/>
      </w:rPr>
      <w:t>– FIPSTATE Codes</w:t>
    </w:r>
  </w:p>
  <w:p w14:paraId="6D04DA11" w14:textId="77777777" w:rsidR="00163A46" w:rsidRDefault="00163A46">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66D67" w14:textId="77777777" w:rsidR="00163A46" w:rsidRPr="00660ACD" w:rsidRDefault="00163A46" w:rsidP="00281E47">
    <w:pPr>
      <w:pStyle w:val="Header"/>
      <w:rPr>
        <w:rFonts w:asciiTheme="minorHAnsi" w:hAnsiTheme="minorHAnsi" w:cstheme="minorHAnsi"/>
        <w:sz w:val="22"/>
        <w:szCs w:val="22"/>
      </w:rPr>
    </w:pPr>
    <w:r>
      <w:rPr>
        <w:rFonts w:asciiTheme="minorHAnsi" w:hAnsiTheme="minorHAnsi" w:cstheme="minorHAnsi"/>
        <w:sz w:val="22"/>
        <w:szCs w:val="22"/>
      </w:rPr>
      <w:t>NLMS PUMS – NCHS 113 CAUSES OF DEATH FROM ICD-10</w:t>
    </w:r>
  </w:p>
  <w:p w14:paraId="700FCE79" w14:textId="77777777" w:rsidR="00163A46" w:rsidRPr="003034BC" w:rsidRDefault="00163A46" w:rsidP="00303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5B065" w14:textId="77777777" w:rsidR="00163A46" w:rsidRDefault="00163A46">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8B9B5" w14:textId="77777777" w:rsidR="00163A46" w:rsidRPr="00660ACD" w:rsidRDefault="00163A46" w:rsidP="00763977">
    <w:pPr>
      <w:pStyle w:val="Header"/>
      <w:rPr>
        <w:rFonts w:asciiTheme="minorHAnsi" w:hAnsiTheme="minorHAnsi" w:cstheme="minorHAnsi"/>
        <w:sz w:val="22"/>
        <w:szCs w:val="22"/>
      </w:rPr>
    </w:pPr>
    <w:r>
      <w:rPr>
        <w:rFonts w:asciiTheme="minorHAnsi" w:hAnsiTheme="minorHAnsi" w:cstheme="minorHAnsi"/>
        <w:sz w:val="22"/>
        <w:szCs w:val="22"/>
      </w:rPr>
      <w:t>NLMS PUMS – 2007 INDUSTRIAL CLASSIFICATION SYSTEM</w:t>
    </w:r>
  </w:p>
  <w:p w14:paraId="1CF9411A" w14:textId="77777777" w:rsidR="00163A46" w:rsidRPr="00A700C2" w:rsidRDefault="00163A46" w:rsidP="00A700C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E44F4" w14:textId="77777777" w:rsidR="00163A46" w:rsidRPr="00660ACD" w:rsidRDefault="00163A46" w:rsidP="00763977">
    <w:pPr>
      <w:pStyle w:val="Header"/>
      <w:rPr>
        <w:rFonts w:asciiTheme="minorHAnsi" w:hAnsiTheme="minorHAnsi" w:cstheme="minorHAnsi"/>
        <w:sz w:val="22"/>
        <w:szCs w:val="22"/>
      </w:rPr>
    </w:pPr>
    <w:r>
      <w:rPr>
        <w:rFonts w:asciiTheme="minorHAnsi" w:hAnsiTheme="minorHAnsi" w:cstheme="minorHAnsi"/>
        <w:sz w:val="22"/>
        <w:szCs w:val="22"/>
      </w:rPr>
      <w:t>NLMS PUMS – 2000 INDUSTRIAL CLASSIFICATION SYSTEM</w:t>
    </w:r>
  </w:p>
  <w:p w14:paraId="25E81A6F" w14:textId="77777777" w:rsidR="00163A46" w:rsidRPr="00A700C2" w:rsidRDefault="00163A46" w:rsidP="00A700C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FF45A" w14:textId="77777777" w:rsidR="00163A46" w:rsidRPr="00660ACD" w:rsidRDefault="00163A46" w:rsidP="0087186F">
    <w:pPr>
      <w:pStyle w:val="Header"/>
      <w:rPr>
        <w:rFonts w:asciiTheme="minorHAnsi" w:hAnsiTheme="minorHAnsi" w:cstheme="minorHAnsi"/>
        <w:sz w:val="22"/>
        <w:szCs w:val="22"/>
      </w:rPr>
    </w:pPr>
    <w:r>
      <w:rPr>
        <w:rFonts w:asciiTheme="minorHAnsi" w:hAnsiTheme="minorHAnsi" w:cstheme="minorHAnsi"/>
        <w:sz w:val="22"/>
        <w:szCs w:val="22"/>
      </w:rPr>
      <w:t>NLMS PUMS – NCHS 113 CAUSES OF DEATH FROM ICD-10</w:t>
    </w:r>
  </w:p>
  <w:p w14:paraId="1CCE010E" w14:textId="77777777" w:rsidR="00163A46" w:rsidRPr="00A700C2" w:rsidRDefault="00163A46" w:rsidP="00A70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FFCFB" w14:textId="77777777" w:rsidR="00163A46" w:rsidRPr="00660ACD" w:rsidRDefault="00163A46" w:rsidP="00660ACD">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69605"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NLMS PUMS - 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93DF9" w14:textId="77777777" w:rsidR="00163A46" w:rsidRPr="00660ACD" w:rsidRDefault="00163A46" w:rsidP="00660ACD">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Index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0D3B1"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 </w:t>
    </w:r>
    <w:r>
      <w:rPr>
        <w:rFonts w:asciiTheme="minorHAnsi" w:hAnsiTheme="minorHAnsi" w:cstheme="minorHAnsi"/>
        <w:sz w:val="22"/>
        <w:szCs w:val="22"/>
      </w:rPr>
      <w:t>Index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39F9B" w14:textId="77777777" w:rsidR="00163A46" w:rsidRPr="00660ACD" w:rsidRDefault="00163A46" w:rsidP="00660ACD">
    <w:pPr>
      <w:pStyle w:val="Header"/>
      <w:rPr>
        <w:rFonts w:asciiTheme="minorHAnsi" w:hAnsiTheme="minorHAnsi" w:cstheme="minorHAnsi"/>
        <w:sz w:val="22"/>
        <w:szCs w:val="2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34E8" w14:textId="77777777" w:rsidR="00163A46" w:rsidRPr="00660ACD" w:rsidRDefault="00163A46">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File and Survey Variables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70F"/>
    <w:multiLevelType w:val="hybridMultilevel"/>
    <w:tmpl w:val="5DAC100C"/>
    <w:lvl w:ilvl="0" w:tplc="5C0EEA34">
      <w:start w:val="12"/>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712428"/>
    <w:multiLevelType w:val="hybridMultilevel"/>
    <w:tmpl w:val="BD38C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4273A"/>
    <w:multiLevelType w:val="hybridMultilevel"/>
    <w:tmpl w:val="87BEFA44"/>
    <w:lvl w:ilvl="0" w:tplc="C52472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C7515B"/>
    <w:multiLevelType w:val="hybridMultilevel"/>
    <w:tmpl w:val="B9D6D10E"/>
    <w:lvl w:ilvl="0" w:tplc="C33420A6">
      <w:start w:val="1"/>
      <w:numFmt w:val="upperLetter"/>
      <w:lvlText w:val="%1."/>
      <w:lvlJc w:val="left"/>
      <w:pPr>
        <w:ind w:left="1080" w:hanging="360"/>
      </w:pPr>
      <w:rPr>
        <w:rFonts w:asciiTheme="majorHAnsi" w:hAnsiTheme="majorHAnsi" w:cstheme="maj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1B028E"/>
    <w:multiLevelType w:val="hybridMultilevel"/>
    <w:tmpl w:val="75B638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450E0"/>
    <w:multiLevelType w:val="hybridMultilevel"/>
    <w:tmpl w:val="BA20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F5BC7"/>
    <w:multiLevelType w:val="hybridMultilevel"/>
    <w:tmpl w:val="757CA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4126A"/>
    <w:multiLevelType w:val="hybridMultilevel"/>
    <w:tmpl w:val="5D4CB4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55342"/>
    <w:multiLevelType w:val="hybridMultilevel"/>
    <w:tmpl w:val="D242C918"/>
    <w:lvl w:ilvl="0" w:tplc="40C2BBCE">
      <w:start w:val="1"/>
      <w:numFmt w:val="upperLetter"/>
      <w:lvlText w:val="%1."/>
      <w:lvlJc w:val="left"/>
      <w:pPr>
        <w:ind w:left="1440" w:hanging="360"/>
      </w:pPr>
      <w:rPr>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1C1D8D"/>
    <w:multiLevelType w:val="hybridMultilevel"/>
    <w:tmpl w:val="7D48BAD8"/>
    <w:lvl w:ilvl="0" w:tplc="779E8130">
      <w:start w:val="860"/>
      <w:numFmt w:val="decimal"/>
      <w:lvlText w:val="%1"/>
      <w:lvlJc w:val="left"/>
      <w:pPr>
        <w:tabs>
          <w:tab w:val="num" w:pos="1125"/>
        </w:tabs>
        <w:ind w:left="1125" w:hanging="7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0C13CC"/>
    <w:multiLevelType w:val="hybridMultilevel"/>
    <w:tmpl w:val="5F4EC0A4"/>
    <w:lvl w:ilvl="0" w:tplc="737846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33DF0"/>
    <w:multiLevelType w:val="hybridMultilevel"/>
    <w:tmpl w:val="B9D6D10E"/>
    <w:lvl w:ilvl="0" w:tplc="C33420A6">
      <w:start w:val="1"/>
      <w:numFmt w:val="upperLetter"/>
      <w:lvlText w:val="%1."/>
      <w:lvlJc w:val="left"/>
      <w:pPr>
        <w:ind w:left="1080" w:hanging="360"/>
      </w:pPr>
      <w:rPr>
        <w:rFonts w:asciiTheme="majorHAnsi" w:hAnsiTheme="majorHAnsi" w:cstheme="maj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B2298F"/>
    <w:multiLevelType w:val="hybridMultilevel"/>
    <w:tmpl w:val="FD041A64"/>
    <w:lvl w:ilvl="0" w:tplc="789EA69A">
      <w:start w:val="71"/>
      <w:numFmt w:val="bullet"/>
      <w:lvlText w:val="-"/>
      <w:lvlJc w:val="left"/>
      <w:pPr>
        <w:ind w:left="720" w:hanging="360"/>
      </w:pPr>
      <w:rPr>
        <w:rFonts w:ascii="Consolas" w:eastAsia="MS Mincho" w:hAnsi="Consolas" w:cs="Consola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E077E"/>
    <w:multiLevelType w:val="hybridMultilevel"/>
    <w:tmpl w:val="DB865934"/>
    <w:lvl w:ilvl="0" w:tplc="3C62C9E4">
      <w:start w:val="71"/>
      <w:numFmt w:val="bullet"/>
      <w:lvlText w:val="-"/>
      <w:lvlJc w:val="left"/>
      <w:pPr>
        <w:ind w:left="720" w:hanging="360"/>
      </w:pPr>
      <w:rPr>
        <w:rFonts w:ascii="Consolas" w:eastAsia="MS Mincho" w:hAnsi="Consolas" w:cs="Consola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D7875"/>
    <w:multiLevelType w:val="hybridMultilevel"/>
    <w:tmpl w:val="DF7074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417B0"/>
    <w:multiLevelType w:val="hybridMultilevel"/>
    <w:tmpl w:val="4FB8A45C"/>
    <w:lvl w:ilvl="0" w:tplc="DF2AC8B4">
      <w:start w:val="160"/>
      <w:numFmt w:val="decimal"/>
      <w:lvlText w:val="%1"/>
      <w:lvlJc w:val="left"/>
      <w:pPr>
        <w:tabs>
          <w:tab w:val="num" w:pos="6135"/>
        </w:tabs>
        <w:ind w:left="6135" w:hanging="735"/>
      </w:pPr>
      <w:rPr>
        <w:rFonts w:hint="default"/>
      </w:rPr>
    </w:lvl>
    <w:lvl w:ilvl="1" w:tplc="04090019" w:tentative="1">
      <w:start w:val="1"/>
      <w:numFmt w:val="lowerLetter"/>
      <w:lvlText w:val="%2."/>
      <w:lvlJc w:val="left"/>
      <w:pPr>
        <w:tabs>
          <w:tab w:val="num" w:pos="6480"/>
        </w:tabs>
        <w:ind w:left="6480" w:hanging="360"/>
      </w:pPr>
    </w:lvl>
    <w:lvl w:ilvl="2" w:tplc="0409001B" w:tentative="1">
      <w:start w:val="1"/>
      <w:numFmt w:val="lowerRoman"/>
      <w:lvlText w:val="%3."/>
      <w:lvlJc w:val="right"/>
      <w:pPr>
        <w:tabs>
          <w:tab w:val="num" w:pos="7200"/>
        </w:tabs>
        <w:ind w:left="7200" w:hanging="180"/>
      </w:pPr>
    </w:lvl>
    <w:lvl w:ilvl="3" w:tplc="0409000F" w:tentative="1">
      <w:start w:val="1"/>
      <w:numFmt w:val="decimal"/>
      <w:lvlText w:val="%4."/>
      <w:lvlJc w:val="left"/>
      <w:pPr>
        <w:tabs>
          <w:tab w:val="num" w:pos="7920"/>
        </w:tabs>
        <w:ind w:left="7920" w:hanging="360"/>
      </w:pPr>
    </w:lvl>
    <w:lvl w:ilvl="4" w:tplc="04090019" w:tentative="1">
      <w:start w:val="1"/>
      <w:numFmt w:val="lowerLetter"/>
      <w:lvlText w:val="%5."/>
      <w:lvlJc w:val="left"/>
      <w:pPr>
        <w:tabs>
          <w:tab w:val="num" w:pos="8640"/>
        </w:tabs>
        <w:ind w:left="8640" w:hanging="360"/>
      </w:pPr>
    </w:lvl>
    <w:lvl w:ilvl="5" w:tplc="0409001B" w:tentative="1">
      <w:start w:val="1"/>
      <w:numFmt w:val="lowerRoman"/>
      <w:lvlText w:val="%6."/>
      <w:lvlJc w:val="right"/>
      <w:pPr>
        <w:tabs>
          <w:tab w:val="num" w:pos="9360"/>
        </w:tabs>
        <w:ind w:left="9360" w:hanging="180"/>
      </w:pPr>
    </w:lvl>
    <w:lvl w:ilvl="6" w:tplc="0409000F" w:tentative="1">
      <w:start w:val="1"/>
      <w:numFmt w:val="decimal"/>
      <w:lvlText w:val="%7."/>
      <w:lvlJc w:val="left"/>
      <w:pPr>
        <w:tabs>
          <w:tab w:val="num" w:pos="10080"/>
        </w:tabs>
        <w:ind w:left="10080" w:hanging="360"/>
      </w:pPr>
    </w:lvl>
    <w:lvl w:ilvl="7" w:tplc="04090019" w:tentative="1">
      <w:start w:val="1"/>
      <w:numFmt w:val="lowerLetter"/>
      <w:lvlText w:val="%8."/>
      <w:lvlJc w:val="left"/>
      <w:pPr>
        <w:tabs>
          <w:tab w:val="num" w:pos="10800"/>
        </w:tabs>
        <w:ind w:left="10800" w:hanging="360"/>
      </w:pPr>
    </w:lvl>
    <w:lvl w:ilvl="8" w:tplc="0409001B" w:tentative="1">
      <w:start w:val="1"/>
      <w:numFmt w:val="lowerRoman"/>
      <w:lvlText w:val="%9."/>
      <w:lvlJc w:val="right"/>
      <w:pPr>
        <w:tabs>
          <w:tab w:val="num" w:pos="11520"/>
        </w:tabs>
        <w:ind w:left="11520" w:hanging="180"/>
      </w:pPr>
    </w:lvl>
  </w:abstractNum>
  <w:abstractNum w:abstractNumId="16" w15:restartNumberingAfterBreak="0">
    <w:nsid w:val="610D6F32"/>
    <w:multiLevelType w:val="hybridMultilevel"/>
    <w:tmpl w:val="25AE1200"/>
    <w:lvl w:ilvl="0" w:tplc="F2DEDD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A820C6"/>
    <w:multiLevelType w:val="hybridMultilevel"/>
    <w:tmpl w:val="EF6A3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A0DDC"/>
    <w:multiLevelType w:val="hybridMultilevel"/>
    <w:tmpl w:val="55FADF80"/>
    <w:lvl w:ilvl="0" w:tplc="04090019">
      <w:start w:val="1"/>
      <w:numFmt w:val="lowerLetter"/>
      <w:lvlText w:val="%1."/>
      <w:lvlJc w:val="left"/>
      <w:pPr>
        <w:ind w:left="720" w:hanging="360"/>
      </w:pPr>
    </w:lvl>
    <w:lvl w:ilvl="1" w:tplc="E01E5C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62A53"/>
    <w:multiLevelType w:val="hybridMultilevel"/>
    <w:tmpl w:val="C3226220"/>
    <w:lvl w:ilvl="0" w:tplc="B3C87674">
      <w:start w:val="7"/>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25E5B0E"/>
    <w:multiLevelType w:val="hybridMultilevel"/>
    <w:tmpl w:val="D242C918"/>
    <w:lvl w:ilvl="0" w:tplc="40C2BBCE">
      <w:start w:val="1"/>
      <w:numFmt w:val="upperLetter"/>
      <w:lvlText w:val="%1."/>
      <w:lvlJc w:val="left"/>
      <w:pPr>
        <w:ind w:left="1800" w:hanging="360"/>
      </w:pPr>
      <w:rPr>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3072602"/>
    <w:multiLevelType w:val="hybridMultilevel"/>
    <w:tmpl w:val="A51EFED0"/>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2" w15:restartNumberingAfterBreak="0">
    <w:nsid w:val="73706B4A"/>
    <w:multiLevelType w:val="hybridMultilevel"/>
    <w:tmpl w:val="B9D6D10E"/>
    <w:lvl w:ilvl="0" w:tplc="C33420A6">
      <w:start w:val="1"/>
      <w:numFmt w:val="upperLetter"/>
      <w:lvlText w:val="%1."/>
      <w:lvlJc w:val="left"/>
      <w:pPr>
        <w:ind w:left="360" w:hanging="360"/>
      </w:pPr>
      <w:rPr>
        <w:rFonts w:asciiTheme="majorHAnsi" w:hAnsiTheme="majorHAnsi" w:cs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8"/>
  </w:num>
  <w:num w:numId="3">
    <w:abstractNumId w:val="5"/>
  </w:num>
  <w:num w:numId="4">
    <w:abstractNumId w:val="17"/>
  </w:num>
  <w:num w:numId="5">
    <w:abstractNumId w:val="19"/>
  </w:num>
  <w:num w:numId="6">
    <w:abstractNumId w:val="0"/>
  </w:num>
  <w:num w:numId="7">
    <w:abstractNumId w:val="15"/>
  </w:num>
  <w:num w:numId="8">
    <w:abstractNumId w:val="9"/>
  </w:num>
  <w:num w:numId="9">
    <w:abstractNumId w:val="2"/>
  </w:num>
  <w:num w:numId="10">
    <w:abstractNumId w:val="16"/>
  </w:num>
  <w:num w:numId="11">
    <w:abstractNumId w:val="3"/>
  </w:num>
  <w:num w:numId="12">
    <w:abstractNumId w:val="1"/>
  </w:num>
  <w:num w:numId="13">
    <w:abstractNumId w:val="7"/>
  </w:num>
  <w:num w:numId="14">
    <w:abstractNumId w:val="6"/>
  </w:num>
  <w:num w:numId="15">
    <w:abstractNumId w:val="18"/>
  </w:num>
  <w:num w:numId="16">
    <w:abstractNumId w:val="4"/>
  </w:num>
  <w:num w:numId="17">
    <w:abstractNumId w:val="13"/>
  </w:num>
  <w:num w:numId="18">
    <w:abstractNumId w:val="12"/>
  </w:num>
  <w:num w:numId="19">
    <w:abstractNumId w:val="22"/>
  </w:num>
  <w:num w:numId="20">
    <w:abstractNumId w:val="10"/>
  </w:num>
  <w:num w:numId="21">
    <w:abstractNumId w:val="11"/>
  </w:num>
  <w:num w:numId="22">
    <w:abstractNumId w:val="14"/>
  </w:num>
  <w:num w:numId="2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D51333"/>
    <w:rsid w:val="00001A39"/>
    <w:rsid w:val="00003DAD"/>
    <w:rsid w:val="00006EBD"/>
    <w:rsid w:val="00007D1D"/>
    <w:rsid w:val="00010DD3"/>
    <w:rsid w:val="00010E07"/>
    <w:rsid w:val="00013494"/>
    <w:rsid w:val="00014782"/>
    <w:rsid w:val="000148FC"/>
    <w:rsid w:val="000161BC"/>
    <w:rsid w:val="000171D6"/>
    <w:rsid w:val="00020073"/>
    <w:rsid w:val="00021FEC"/>
    <w:rsid w:val="000230E6"/>
    <w:rsid w:val="0002396A"/>
    <w:rsid w:val="00024DBF"/>
    <w:rsid w:val="00032331"/>
    <w:rsid w:val="00034D5E"/>
    <w:rsid w:val="000358DE"/>
    <w:rsid w:val="000375C6"/>
    <w:rsid w:val="00040961"/>
    <w:rsid w:val="000423F3"/>
    <w:rsid w:val="00044655"/>
    <w:rsid w:val="0004509C"/>
    <w:rsid w:val="00046B77"/>
    <w:rsid w:val="00047A49"/>
    <w:rsid w:val="00052731"/>
    <w:rsid w:val="00052ABF"/>
    <w:rsid w:val="00056161"/>
    <w:rsid w:val="0006258B"/>
    <w:rsid w:val="000627AC"/>
    <w:rsid w:val="00062F73"/>
    <w:rsid w:val="00064AED"/>
    <w:rsid w:val="00072A88"/>
    <w:rsid w:val="00072EC4"/>
    <w:rsid w:val="00075C74"/>
    <w:rsid w:val="00076031"/>
    <w:rsid w:val="00076424"/>
    <w:rsid w:val="00077785"/>
    <w:rsid w:val="0008026A"/>
    <w:rsid w:val="0008121E"/>
    <w:rsid w:val="00083775"/>
    <w:rsid w:val="000838DB"/>
    <w:rsid w:val="00083AEB"/>
    <w:rsid w:val="00086BFF"/>
    <w:rsid w:val="0008734F"/>
    <w:rsid w:val="0009111A"/>
    <w:rsid w:val="00095A47"/>
    <w:rsid w:val="00095CA6"/>
    <w:rsid w:val="00096CD7"/>
    <w:rsid w:val="000A0B05"/>
    <w:rsid w:val="000A0BB4"/>
    <w:rsid w:val="000A0BDB"/>
    <w:rsid w:val="000A1B07"/>
    <w:rsid w:val="000A1DC2"/>
    <w:rsid w:val="000A2264"/>
    <w:rsid w:val="000A24AA"/>
    <w:rsid w:val="000A6F70"/>
    <w:rsid w:val="000B16AB"/>
    <w:rsid w:val="000B23AD"/>
    <w:rsid w:val="000B326F"/>
    <w:rsid w:val="000B6090"/>
    <w:rsid w:val="000C06B2"/>
    <w:rsid w:val="000C1012"/>
    <w:rsid w:val="000C77B7"/>
    <w:rsid w:val="000D2B97"/>
    <w:rsid w:val="000D551E"/>
    <w:rsid w:val="000D5F30"/>
    <w:rsid w:val="000D65CC"/>
    <w:rsid w:val="000E2077"/>
    <w:rsid w:val="000E347C"/>
    <w:rsid w:val="000E64E0"/>
    <w:rsid w:val="000E7FC1"/>
    <w:rsid w:val="000F18F9"/>
    <w:rsid w:val="00104B3F"/>
    <w:rsid w:val="0011012D"/>
    <w:rsid w:val="0011081A"/>
    <w:rsid w:val="00113AC5"/>
    <w:rsid w:val="0011474E"/>
    <w:rsid w:val="00114A91"/>
    <w:rsid w:val="00115075"/>
    <w:rsid w:val="001151E7"/>
    <w:rsid w:val="00115362"/>
    <w:rsid w:val="00120FCF"/>
    <w:rsid w:val="00122B0F"/>
    <w:rsid w:val="00130C1A"/>
    <w:rsid w:val="001339FA"/>
    <w:rsid w:val="00133B2A"/>
    <w:rsid w:val="0013444E"/>
    <w:rsid w:val="0013471D"/>
    <w:rsid w:val="001361DA"/>
    <w:rsid w:val="00140402"/>
    <w:rsid w:val="0014478E"/>
    <w:rsid w:val="00144E01"/>
    <w:rsid w:val="001458EE"/>
    <w:rsid w:val="00145F5A"/>
    <w:rsid w:val="00151157"/>
    <w:rsid w:val="00152E11"/>
    <w:rsid w:val="00155E08"/>
    <w:rsid w:val="00155F40"/>
    <w:rsid w:val="0016246B"/>
    <w:rsid w:val="00163A46"/>
    <w:rsid w:val="001664C6"/>
    <w:rsid w:val="00166CC9"/>
    <w:rsid w:val="00166E77"/>
    <w:rsid w:val="001723E9"/>
    <w:rsid w:val="0017367B"/>
    <w:rsid w:val="00175F77"/>
    <w:rsid w:val="00176C93"/>
    <w:rsid w:val="001771B1"/>
    <w:rsid w:val="00177C68"/>
    <w:rsid w:val="001826E1"/>
    <w:rsid w:val="00184C7B"/>
    <w:rsid w:val="001859AB"/>
    <w:rsid w:val="0018765C"/>
    <w:rsid w:val="0019000A"/>
    <w:rsid w:val="00190B7B"/>
    <w:rsid w:val="00190FAC"/>
    <w:rsid w:val="00191533"/>
    <w:rsid w:val="00191714"/>
    <w:rsid w:val="001929DF"/>
    <w:rsid w:val="00192ACF"/>
    <w:rsid w:val="00192FFB"/>
    <w:rsid w:val="00193F1C"/>
    <w:rsid w:val="001966AD"/>
    <w:rsid w:val="001973FF"/>
    <w:rsid w:val="00197443"/>
    <w:rsid w:val="001A024F"/>
    <w:rsid w:val="001A0273"/>
    <w:rsid w:val="001A23E5"/>
    <w:rsid w:val="001A5DFD"/>
    <w:rsid w:val="001A63E4"/>
    <w:rsid w:val="001B07BA"/>
    <w:rsid w:val="001B22A5"/>
    <w:rsid w:val="001B378F"/>
    <w:rsid w:val="001C1438"/>
    <w:rsid w:val="001C20E0"/>
    <w:rsid w:val="001C4CFE"/>
    <w:rsid w:val="001C5E1F"/>
    <w:rsid w:val="001C65DC"/>
    <w:rsid w:val="001C6622"/>
    <w:rsid w:val="001C6AD6"/>
    <w:rsid w:val="001D1059"/>
    <w:rsid w:val="001D40E7"/>
    <w:rsid w:val="001D5CE5"/>
    <w:rsid w:val="001D6498"/>
    <w:rsid w:val="001E090A"/>
    <w:rsid w:val="001E3BA4"/>
    <w:rsid w:val="001E44A4"/>
    <w:rsid w:val="001E6D1A"/>
    <w:rsid w:val="001E7A8F"/>
    <w:rsid w:val="001F12B6"/>
    <w:rsid w:val="001F44F2"/>
    <w:rsid w:val="001F582A"/>
    <w:rsid w:val="001F7B17"/>
    <w:rsid w:val="00200957"/>
    <w:rsid w:val="00203061"/>
    <w:rsid w:val="002043DE"/>
    <w:rsid w:val="002071B5"/>
    <w:rsid w:val="00210D72"/>
    <w:rsid w:val="00210DC4"/>
    <w:rsid w:val="00210FBB"/>
    <w:rsid w:val="00211E32"/>
    <w:rsid w:val="00212A95"/>
    <w:rsid w:val="00212D83"/>
    <w:rsid w:val="0021479D"/>
    <w:rsid w:val="0021498B"/>
    <w:rsid w:val="00214AE3"/>
    <w:rsid w:val="00214BBB"/>
    <w:rsid w:val="002178C4"/>
    <w:rsid w:val="0022012E"/>
    <w:rsid w:val="00221121"/>
    <w:rsid w:val="0022308D"/>
    <w:rsid w:val="002237EB"/>
    <w:rsid w:val="00223B71"/>
    <w:rsid w:val="00225DB8"/>
    <w:rsid w:val="00231FC5"/>
    <w:rsid w:val="00240C2E"/>
    <w:rsid w:val="00240E90"/>
    <w:rsid w:val="002418F0"/>
    <w:rsid w:val="00242525"/>
    <w:rsid w:val="002447E9"/>
    <w:rsid w:val="00244ACE"/>
    <w:rsid w:val="00247097"/>
    <w:rsid w:val="002473B4"/>
    <w:rsid w:val="002516CA"/>
    <w:rsid w:val="00251D32"/>
    <w:rsid w:val="002529DF"/>
    <w:rsid w:val="00252A87"/>
    <w:rsid w:val="00253D1F"/>
    <w:rsid w:val="0025553A"/>
    <w:rsid w:val="00255D6C"/>
    <w:rsid w:val="00257E2A"/>
    <w:rsid w:val="00261002"/>
    <w:rsid w:val="00261589"/>
    <w:rsid w:val="0026247B"/>
    <w:rsid w:val="00266DF9"/>
    <w:rsid w:val="00270FA1"/>
    <w:rsid w:val="00272820"/>
    <w:rsid w:val="00273BF2"/>
    <w:rsid w:val="00274629"/>
    <w:rsid w:val="00274CBA"/>
    <w:rsid w:val="00281E47"/>
    <w:rsid w:val="0028318F"/>
    <w:rsid w:val="002836F8"/>
    <w:rsid w:val="0028411E"/>
    <w:rsid w:val="00285C48"/>
    <w:rsid w:val="002925D8"/>
    <w:rsid w:val="002935EA"/>
    <w:rsid w:val="00293DE5"/>
    <w:rsid w:val="00295DFC"/>
    <w:rsid w:val="002A1660"/>
    <w:rsid w:val="002A22C3"/>
    <w:rsid w:val="002A3CEB"/>
    <w:rsid w:val="002A40F5"/>
    <w:rsid w:val="002A50CE"/>
    <w:rsid w:val="002A66F4"/>
    <w:rsid w:val="002A717D"/>
    <w:rsid w:val="002B1961"/>
    <w:rsid w:val="002B2AB9"/>
    <w:rsid w:val="002B328C"/>
    <w:rsid w:val="002B48D7"/>
    <w:rsid w:val="002B50FA"/>
    <w:rsid w:val="002C11C8"/>
    <w:rsid w:val="002C2B2D"/>
    <w:rsid w:val="002C2B9A"/>
    <w:rsid w:val="002D2E0A"/>
    <w:rsid w:val="002D364E"/>
    <w:rsid w:val="002D38A3"/>
    <w:rsid w:val="002E1A9A"/>
    <w:rsid w:val="002E28E5"/>
    <w:rsid w:val="002E371E"/>
    <w:rsid w:val="002E5A18"/>
    <w:rsid w:val="002E62AB"/>
    <w:rsid w:val="002E6ED8"/>
    <w:rsid w:val="002E766D"/>
    <w:rsid w:val="002F7A89"/>
    <w:rsid w:val="00300D12"/>
    <w:rsid w:val="00302155"/>
    <w:rsid w:val="00302239"/>
    <w:rsid w:val="003031A1"/>
    <w:rsid w:val="0030320D"/>
    <w:rsid w:val="003034BC"/>
    <w:rsid w:val="003040A9"/>
    <w:rsid w:val="0031155A"/>
    <w:rsid w:val="003126E2"/>
    <w:rsid w:val="003137B0"/>
    <w:rsid w:val="00314E8B"/>
    <w:rsid w:val="00317F2A"/>
    <w:rsid w:val="00320D2E"/>
    <w:rsid w:val="003215B2"/>
    <w:rsid w:val="00322CE9"/>
    <w:rsid w:val="00323683"/>
    <w:rsid w:val="00323963"/>
    <w:rsid w:val="003256C6"/>
    <w:rsid w:val="0032582D"/>
    <w:rsid w:val="00326110"/>
    <w:rsid w:val="00326EBE"/>
    <w:rsid w:val="00327076"/>
    <w:rsid w:val="0032761A"/>
    <w:rsid w:val="00327B3A"/>
    <w:rsid w:val="00327FBB"/>
    <w:rsid w:val="0033163E"/>
    <w:rsid w:val="00332795"/>
    <w:rsid w:val="00332EAF"/>
    <w:rsid w:val="003331E0"/>
    <w:rsid w:val="003337CA"/>
    <w:rsid w:val="00336B40"/>
    <w:rsid w:val="00341200"/>
    <w:rsid w:val="003426FC"/>
    <w:rsid w:val="00343A2C"/>
    <w:rsid w:val="003457E6"/>
    <w:rsid w:val="003460A5"/>
    <w:rsid w:val="00347807"/>
    <w:rsid w:val="00350224"/>
    <w:rsid w:val="00350B0E"/>
    <w:rsid w:val="003552E7"/>
    <w:rsid w:val="00357281"/>
    <w:rsid w:val="003579A6"/>
    <w:rsid w:val="003608B3"/>
    <w:rsid w:val="00361753"/>
    <w:rsid w:val="0036254C"/>
    <w:rsid w:val="0036385D"/>
    <w:rsid w:val="00363E20"/>
    <w:rsid w:val="0036430E"/>
    <w:rsid w:val="00365880"/>
    <w:rsid w:val="00366204"/>
    <w:rsid w:val="003701B1"/>
    <w:rsid w:val="00372A63"/>
    <w:rsid w:val="00373963"/>
    <w:rsid w:val="00373EB5"/>
    <w:rsid w:val="0037441F"/>
    <w:rsid w:val="00376750"/>
    <w:rsid w:val="00380B64"/>
    <w:rsid w:val="00383978"/>
    <w:rsid w:val="003849E0"/>
    <w:rsid w:val="003849E4"/>
    <w:rsid w:val="00386EA4"/>
    <w:rsid w:val="0038736B"/>
    <w:rsid w:val="003930B5"/>
    <w:rsid w:val="003941DF"/>
    <w:rsid w:val="003945D4"/>
    <w:rsid w:val="00395283"/>
    <w:rsid w:val="0039535E"/>
    <w:rsid w:val="0039538B"/>
    <w:rsid w:val="00395FB9"/>
    <w:rsid w:val="00397373"/>
    <w:rsid w:val="003A208C"/>
    <w:rsid w:val="003A21BA"/>
    <w:rsid w:val="003A2877"/>
    <w:rsid w:val="003A31A3"/>
    <w:rsid w:val="003A4DFE"/>
    <w:rsid w:val="003A5990"/>
    <w:rsid w:val="003A5F55"/>
    <w:rsid w:val="003B124F"/>
    <w:rsid w:val="003B25E7"/>
    <w:rsid w:val="003B48AD"/>
    <w:rsid w:val="003B6832"/>
    <w:rsid w:val="003B76C9"/>
    <w:rsid w:val="003C07DC"/>
    <w:rsid w:val="003C2F19"/>
    <w:rsid w:val="003C3A3F"/>
    <w:rsid w:val="003C40F9"/>
    <w:rsid w:val="003D2741"/>
    <w:rsid w:val="003D5383"/>
    <w:rsid w:val="003D6F12"/>
    <w:rsid w:val="003D7B1B"/>
    <w:rsid w:val="003E42E8"/>
    <w:rsid w:val="003F1948"/>
    <w:rsid w:val="003F1B69"/>
    <w:rsid w:val="003F1F7B"/>
    <w:rsid w:val="003F7BE2"/>
    <w:rsid w:val="004000C3"/>
    <w:rsid w:val="004009D9"/>
    <w:rsid w:val="00401421"/>
    <w:rsid w:val="004040E2"/>
    <w:rsid w:val="0040473B"/>
    <w:rsid w:val="00404B2C"/>
    <w:rsid w:val="00406E08"/>
    <w:rsid w:val="00411160"/>
    <w:rsid w:val="00411E73"/>
    <w:rsid w:val="0041630F"/>
    <w:rsid w:val="00422876"/>
    <w:rsid w:val="004229BD"/>
    <w:rsid w:val="00423294"/>
    <w:rsid w:val="0042417A"/>
    <w:rsid w:val="00424D80"/>
    <w:rsid w:val="00427D7C"/>
    <w:rsid w:val="004305AD"/>
    <w:rsid w:val="004309E2"/>
    <w:rsid w:val="004318F6"/>
    <w:rsid w:val="0043461E"/>
    <w:rsid w:val="004369D7"/>
    <w:rsid w:val="00437E9F"/>
    <w:rsid w:val="00441248"/>
    <w:rsid w:val="004414FD"/>
    <w:rsid w:val="00443311"/>
    <w:rsid w:val="00445223"/>
    <w:rsid w:val="00447939"/>
    <w:rsid w:val="0045086B"/>
    <w:rsid w:val="004519C2"/>
    <w:rsid w:val="00453033"/>
    <w:rsid w:val="0045464B"/>
    <w:rsid w:val="00455612"/>
    <w:rsid w:val="00457789"/>
    <w:rsid w:val="00460D9B"/>
    <w:rsid w:val="00460FB5"/>
    <w:rsid w:val="00462BE9"/>
    <w:rsid w:val="00462CEE"/>
    <w:rsid w:val="004642BB"/>
    <w:rsid w:val="00466F2D"/>
    <w:rsid w:val="004719E8"/>
    <w:rsid w:val="00476156"/>
    <w:rsid w:val="00476213"/>
    <w:rsid w:val="0047668D"/>
    <w:rsid w:val="004817FE"/>
    <w:rsid w:val="00483775"/>
    <w:rsid w:val="00484727"/>
    <w:rsid w:val="00484EC2"/>
    <w:rsid w:val="004A2362"/>
    <w:rsid w:val="004A461C"/>
    <w:rsid w:val="004A521F"/>
    <w:rsid w:val="004A5E87"/>
    <w:rsid w:val="004A76E0"/>
    <w:rsid w:val="004A78EA"/>
    <w:rsid w:val="004B1FC8"/>
    <w:rsid w:val="004B2AFB"/>
    <w:rsid w:val="004B3F8D"/>
    <w:rsid w:val="004B66CA"/>
    <w:rsid w:val="004B7533"/>
    <w:rsid w:val="004B7BBB"/>
    <w:rsid w:val="004B7CC5"/>
    <w:rsid w:val="004C23D3"/>
    <w:rsid w:val="004C3215"/>
    <w:rsid w:val="004C3502"/>
    <w:rsid w:val="004C5235"/>
    <w:rsid w:val="004C57BF"/>
    <w:rsid w:val="004C6639"/>
    <w:rsid w:val="004C6BE7"/>
    <w:rsid w:val="004D5467"/>
    <w:rsid w:val="004D58FD"/>
    <w:rsid w:val="004D7284"/>
    <w:rsid w:val="004E015E"/>
    <w:rsid w:val="004E0BC8"/>
    <w:rsid w:val="004E368B"/>
    <w:rsid w:val="004E3FEC"/>
    <w:rsid w:val="004E5A7D"/>
    <w:rsid w:val="004E5F78"/>
    <w:rsid w:val="004E5FB6"/>
    <w:rsid w:val="004E63DF"/>
    <w:rsid w:val="004F07FB"/>
    <w:rsid w:val="004F31D9"/>
    <w:rsid w:val="004F7246"/>
    <w:rsid w:val="004F7804"/>
    <w:rsid w:val="00500D8A"/>
    <w:rsid w:val="00501974"/>
    <w:rsid w:val="005038BC"/>
    <w:rsid w:val="00506D9B"/>
    <w:rsid w:val="0051035F"/>
    <w:rsid w:val="00510888"/>
    <w:rsid w:val="00512CB7"/>
    <w:rsid w:val="005161CC"/>
    <w:rsid w:val="00521D31"/>
    <w:rsid w:val="00522F8F"/>
    <w:rsid w:val="0052338E"/>
    <w:rsid w:val="00525DBF"/>
    <w:rsid w:val="00527DE6"/>
    <w:rsid w:val="00531796"/>
    <w:rsid w:val="00531F21"/>
    <w:rsid w:val="00532DA8"/>
    <w:rsid w:val="00533BB0"/>
    <w:rsid w:val="00535BF2"/>
    <w:rsid w:val="00535C43"/>
    <w:rsid w:val="00536456"/>
    <w:rsid w:val="0054171D"/>
    <w:rsid w:val="00541EE5"/>
    <w:rsid w:val="0054302C"/>
    <w:rsid w:val="00544E52"/>
    <w:rsid w:val="00545075"/>
    <w:rsid w:val="00551600"/>
    <w:rsid w:val="00551E9F"/>
    <w:rsid w:val="00555F01"/>
    <w:rsid w:val="00560DDF"/>
    <w:rsid w:val="0056256E"/>
    <w:rsid w:val="00563CE9"/>
    <w:rsid w:val="00563DA4"/>
    <w:rsid w:val="005643FC"/>
    <w:rsid w:val="005656AB"/>
    <w:rsid w:val="0057006F"/>
    <w:rsid w:val="0057171A"/>
    <w:rsid w:val="00572009"/>
    <w:rsid w:val="005732EE"/>
    <w:rsid w:val="00573A93"/>
    <w:rsid w:val="00573BC8"/>
    <w:rsid w:val="00575CC5"/>
    <w:rsid w:val="0057701C"/>
    <w:rsid w:val="005829F0"/>
    <w:rsid w:val="00582A25"/>
    <w:rsid w:val="00582FE5"/>
    <w:rsid w:val="0058423D"/>
    <w:rsid w:val="00584BF6"/>
    <w:rsid w:val="00584DB9"/>
    <w:rsid w:val="00586F28"/>
    <w:rsid w:val="00590A49"/>
    <w:rsid w:val="00597A7F"/>
    <w:rsid w:val="005A183B"/>
    <w:rsid w:val="005A1C98"/>
    <w:rsid w:val="005B1459"/>
    <w:rsid w:val="005B26F9"/>
    <w:rsid w:val="005B3AE6"/>
    <w:rsid w:val="005B41BA"/>
    <w:rsid w:val="005C217E"/>
    <w:rsid w:val="005C2C23"/>
    <w:rsid w:val="005C459D"/>
    <w:rsid w:val="005C4765"/>
    <w:rsid w:val="005C698A"/>
    <w:rsid w:val="005D06D3"/>
    <w:rsid w:val="005D0791"/>
    <w:rsid w:val="005D3BF2"/>
    <w:rsid w:val="005D3C3D"/>
    <w:rsid w:val="005D5AB4"/>
    <w:rsid w:val="005D6B69"/>
    <w:rsid w:val="005E03EB"/>
    <w:rsid w:val="005E1352"/>
    <w:rsid w:val="005E6C1E"/>
    <w:rsid w:val="005E7007"/>
    <w:rsid w:val="005F05ED"/>
    <w:rsid w:val="005F301D"/>
    <w:rsid w:val="005F667A"/>
    <w:rsid w:val="005F7BAE"/>
    <w:rsid w:val="006061A7"/>
    <w:rsid w:val="00607ECA"/>
    <w:rsid w:val="00613214"/>
    <w:rsid w:val="00614CB0"/>
    <w:rsid w:val="00616D6B"/>
    <w:rsid w:val="0061732A"/>
    <w:rsid w:val="00621693"/>
    <w:rsid w:val="00623154"/>
    <w:rsid w:val="00623817"/>
    <w:rsid w:val="00625D60"/>
    <w:rsid w:val="006270F1"/>
    <w:rsid w:val="006308CE"/>
    <w:rsid w:val="006322B8"/>
    <w:rsid w:val="00633788"/>
    <w:rsid w:val="0063486A"/>
    <w:rsid w:val="00634AEA"/>
    <w:rsid w:val="006350D3"/>
    <w:rsid w:val="00635A4A"/>
    <w:rsid w:val="00636C10"/>
    <w:rsid w:val="006402AF"/>
    <w:rsid w:val="00640374"/>
    <w:rsid w:val="00643948"/>
    <w:rsid w:val="00643C2E"/>
    <w:rsid w:val="0064705D"/>
    <w:rsid w:val="006473D7"/>
    <w:rsid w:val="00651B16"/>
    <w:rsid w:val="0065351E"/>
    <w:rsid w:val="00660ACD"/>
    <w:rsid w:val="00662FB0"/>
    <w:rsid w:val="006650D2"/>
    <w:rsid w:val="0066639E"/>
    <w:rsid w:val="006712F6"/>
    <w:rsid w:val="00671BB3"/>
    <w:rsid w:val="006723E6"/>
    <w:rsid w:val="00673886"/>
    <w:rsid w:val="00680AF5"/>
    <w:rsid w:val="00680E30"/>
    <w:rsid w:val="00681E8A"/>
    <w:rsid w:val="006860C1"/>
    <w:rsid w:val="00686DAB"/>
    <w:rsid w:val="00691DE2"/>
    <w:rsid w:val="006962DA"/>
    <w:rsid w:val="006964ED"/>
    <w:rsid w:val="006A0D5D"/>
    <w:rsid w:val="006A237D"/>
    <w:rsid w:val="006A517D"/>
    <w:rsid w:val="006A7E94"/>
    <w:rsid w:val="006A7FCC"/>
    <w:rsid w:val="006B2734"/>
    <w:rsid w:val="006B39F0"/>
    <w:rsid w:val="006B40AD"/>
    <w:rsid w:val="006B5763"/>
    <w:rsid w:val="006B5794"/>
    <w:rsid w:val="006B78A5"/>
    <w:rsid w:val="006C0A0B"/>
    <w:rsid w:val="006C1B18"/>
    <w:rsid w:val="006C1F18"/>
    <w:rsid w:val="006C537F"/>
    <w:rsid w:val="006C59E1"/>
    <w:rsid w:val="006D0BDD"/>
    <w:rsid w:val="006D0D0A"/>
    <w:rsid w:val="006D2C6F"/>
    <w:rsid w:val="006E0CB4"/>
    <w:rsid w:val="006E1741"/>
    <w:rsid w:val="006E3192"/>
    <w:rsid w:val="006F0BBA"/>
    <w:rsid w:val="006F0CF8"/>
    <w:rsid w:val="006F17F8"/>
    <w:rsid w:val="006F2D64"/>
    <w:rsid w:val="007032ED"/>
    <w:rsid w:val="00704497"/>
    <w:rsid w:val="007048EA"/>
    <w:rsid w:val="0070635A"/>
    <w:rsid w:val="007064D7"/>
    <w:rsid w:val="00710CAB"/>
    <w:rsid w:val="00712C56"/>
    <w:rsid w:val="00713191"/>
    <w:rsid w:val="00714D8B"/>
    <w:rsid w:val="00715559"/>
    <w:rsid w:val="00715A93"/>
    <w:rsid w:val="007224FA"/>
    <w:rsid w:val="00724286"/>
    <w:rsid w:val="007332B2"/>
    <w:rsid w:val="00737AA0"/>
    <w:rsid w:val="00741829"/>
    <w:rsid w:val="007418E8"/>
    <w:rsid w:val="00741EFA"/>
    <w:rsid w:val="00741F9C"/>
    <w:rsid w:val="0074498F"/>
    <w:rsid w:val="00745F80"/>
    <w:rsid w:val="00751007"/>
    <w:rsid w:val="00753662"/>
    <w:rsid w:val="00753BCE"/>
    <w:rsid w:val="00754281"/>
    <w:rsid w:val="00756A16"/>
    <w:rsid w:val="007570D9"/>
    <w:rsid w:val="007606AF"/>
    <w:rsid w:val="0076275F"/>
    <w:rsid w:val="007630E0"/>
    <w:rsid w:val="007631F4"/>
    <w:rsid w:val="00763977"/>
    <w:rsid w:val="0076429A"/>
    <w:rsid w:val="00764517"/>
    <w:rsid w:val="00767FD7"/>
    <w:rsid w:val="00770678"/>
    <w:rsid w:val="00772614"/>
    <w:rsid w:val="00774666"/>
    <w:rsid w:val="007750F6"/>
    <w:rsid w:val="0077589B"/>
    <w:rsid w:val="0077646C"/>
    <w:rsid w:val="00780149"/>
    <w:rsid w:val="0078222A"/>
    <w:rsid w:val="00782DA1"/>
    <w:rsid w:val="00783CD8"/>
    <w:rsid w:val="007919B7"/>
    <w:rsid w:val="00792FD1"/>
    <w:rsid w:val="00795190"/>
    <w:rsid w:val="00795BD1"/>
    <w:rsid w:val="0079675E"/>
    <w:rsid w:val="00796E02"/>
    <w:rsid w:val="00796F5A"/>
    <w:rsid w:val="007A1344"/>
    <w:rsid w:val="007A157E"/>
    <w:rsid w:val="007A17E6"/>
    <w:rsid w:val="007A7008"/>
    <w:rsid w:val="007A7A64"/>
    <w:rsid w:val="007B04DB"/>
    <w:rsid w:val="007B1A94"/>
    <w:rsid w:val="007B1D23"/>
    <w:rsid w:val="007B1F76"/>
    <w:rsid w:val="007B375C"/>
    <w:rsid w:val="007B470B"/>
    <w:rsid w:val="007C046D"/>
    <w:rsid w:val="007C0AD6"/>
    <w:rsid w:val="007C1800"/>
    <w:rsid w:val="007C3273"/>
    <w:rsid w:val="007C3312"/>
    <w:rsid w:val="007C39EF"/>
    <w:rsid w:val="007D0B78"/>
    <w:rsid w:val="007D1A4A"/>
    <w:rsid w:val="007D1B6D"/>
    <w:rsid w:val="007D3099"/>
    <w:rsid w:val="007D6024"/>
    <w:rsid w:val="007E07A3"/>
    <w:rsid w:val="007E38D6"/>
    <w:rsid w:val="007E4B1E"/>
    <w:rsid w:val="007E5B66"/>
    <w:rsid w:val="007E5F93"/>
    <w:rsid w:val="007E6149"/>
    <w:rsid w:val="007F53CA"/>
    <w:rsid w:val="007F5495"/>
    <w:rsid w:val="007F7E61"/>
    <w:rsid w:val="008055AC"/>
    <w:rsid w:val="0081155A"/>
    <w:rsid w:val="00811ACC"/>
    <w:rsid w:val="00812C5E"/>
    <w:rsid w:val="00813D43"/>
    <w:rsid w:val="00815CE7"/>
    <w:rsid w:val="00815E64"/>
    <w:rsid w:val="008178FE"/>
    <w:rsid w:val="0082074E"/>
    <w:rsid w:val="00821628"/>
    <w:rsid w:val="00822FCB"/>
    <w:rsid w:val="00826313"/>
    <w:rsid w:val="00826970"/>
    <w:rsid w:val="00830694"/>
    <w:rsid w:val="00831E37"/>
    <w:rsid w:val="0083332E"/>
    <w:rsid w:val="0083468B"/>
    <w:rsid w:val="00834886"/>
    <w:rsid w:val="0084085C"/>
    <w:rsid w:val="008409CF"/>
    <w:rsid w:val="0084439A"/>
    <w:rsid w:val="00846E88"/>
    <w:rsid w:val="00847A46"/>
    <w:rsid w:val="008529AF"/>
    <w:rsid w:val="00856B4F"/>
    <w:rsid w:val="00861EFE"/>
    <w:rsid w:val="00866815"/>
    <w:rsid w:val="00871303"/>
    <w:rsid w:val="0087186F"/>
    <w:rsid w:val="00871AF0"/>
    <w:rsid w:val="00874504"/>
    <w:rsid w:val="00876A73"/>
    <w:rsid w:val="00880C2E"/>
    <w:rsid w:val="00882448"/>
    <w:rsid w:val="00882548"/>
    <w:rsid w:val="00882929"/>
    <w:rsid w:val="00883068"/>
    <w:rsid w:val="0088439B"/>
    <w:rsid w:val="008853F9"/>
    <w:rsid w:val="0088720F"/>
    <w:rsid w:val="0088761A"/>
    <w:rsid w:val="0089083B"/>
    <w:rsid w:val="00891816"/>
    <w:rsid w:val="00891857"/>
    <w:rsid w:val="00892393"/>
    <w:rsid w:val="008926E8"/>
    <w:rsid w:val="008968A3"/>
    <w:rsid w:val="00896C32"/>
    <w:rsid w:val="008A411B"/>
    <w:rsid w:val="008A739A"/>
    <w:rsid w:val="008B0E14"/>
    <w:rsid w:val="008B2BCB"/>
    <w:rsid w:val="008B435D"/>
    <w:rsid w:val="008B4365"/>
    <w:rsid w:val="008B56C6"/>
    <w:rsid w:val="008B6B3E"/>
    <w:rsid w:val="008B6D95"/>
    <w:rsid w:val="008C2B76"/>
    <w:rsid w:val="008C2D36"/>
    <w:rsid w:val="008D06FD"/>
    <w:rsid w:val="008D0D03"/>
    <w:rsid w:val="008D17BE"/>
    <w:rsid w:val="008D2FDE"/>
    <w:rsid w:val="008D6CB1"/>
    <w:rsid w:val="008E0DA3"/>
    <w:rsid w:val="008E1A37"/>
    <w:rsid w:val="008F0870"/>
    <w:rsid w:val="008F1139"/>
    <w:rsid w:val="008F677B"/>
    <w:rsid w:val="008F7F04"/>
    <w:rsid w:val="009047E2"/>
    <w:rsid w:val="009048D5"/>
    <w:rsid w:val="00905229"/>
    <w:rsid w:val="00906B90"/>
    <w:rsid w:val="00906E32"/>
    <w:rsid w:val="0091598B"/>
    <w:rsid w:val="00916013"/>
    <w:rsid w:val="00916FB2"/>
    <w:rsid w:val="00917908"/>
    <w:rsid w:val="00917F23"/>
    <w:rsid w:val="0092203F"/>
    <w:rsid w:val="009253F0"/>
    <w:rsid w:val="00925561"/>
    <w:rsid w:val="009267E1"/>
    <w:rsid w:val="009325F1"/>
    <w:rsid w:val="0093614B"/>
    <w:rsid w:val="00937AF7"/>
    <w:rsid w:val="00940A4B"/>
    <w:rsid w:val="00945C05"/>
    <w:rsid w:val="009466C3"/>
    <w:rsid w:val="00950633"/>
    <w:rsid w:val="00950EF5"/>
    <w:rsid w:val="009531AB"/>
    <w:rsid w:val="009552AC"/>
    <w:rsid w:val="0095771E"/>
    <w:rsid w:val="009577C7"/>
    <w:rsid w:val="00957AFE"/>
    <w:rsid w:val="00960ACB"/>
    <w:rsid w:val="00961419"/>
    <w:rsid w:val="00962832"/>
    <w:rsid w:val="00965453"/>
    <w:rsid w:val="00965761"/>
    <w:rsid w:val="00966C8B"/>
    <w:rsid w:val="00966D05"/>
    <w:rsid w:val="00967938"/>
    <w:rsid w:val="009734C7"/>
    <w:rsid w:val="00976377"/>
    <w:rsid w:val="00977832"/>
    <w:rsid w:val="009804A3"/>
    <w:rsid w:val="0098317D"/>
    <w:rsid w:val="0098432E"/>
    <w:rsid w:val="00985B77"/>
    <w:rsid w:val="00985EFB"/>
    <w:rsid w:val="00986C3E"/>
    <w:rsid w:val="00987770"/>
    <w:rsid w:val="0099213F"/>
    <w:rsid w:val="00992D45"/>
    <w:rsid w:val="00994A40"/>
    <w:rsid w:val="009952AC"/>
    <w:rsid w:val="009957D4"/>
    <w:rsid w:val="009A203D"/>
    <w:rsid w:val="009A2E27"/>
    <w:rsid w:val="009A3E04"/>
    <w:rsid w:val="009A7076"/>
    <w:rsid w:val="009B0D19"/>
    <w:rsid w:val="009B127A"/>
    <w:rsid w:val="009B1576"/>
    <w:rsid w:val="009B381C"/>
    <w:rsid w:val="009B3B67"/>
    <w:rsid w:val="009B489A"/>
    <w:rsid w:val="009B59A2"/>
    <w:rsid w:val="009B7DD6"/>
    <w:rsid w:val="009C21AD"/>
    <w:rsid w:val="009C2608"/>
    <w:rsid w:val="009C52F0"/>
    <w:rsid w:val="009C68B3"/>
    <w:rsid w:val="009C7CC7"/>
    <w:rsid w:val="009D043F"/>
    <w:rsid w:val="009D04E6"/>
    <w:rsid w:val="009D11FE"/>
    <w:rsid w:val="009D5387"/>
    <w:rsid w:val="009D6E66"/>
    <w:rsid w:val="009D7240"/>
    <w:rsid w:val="009E23C8"/>
    <w:rsid w:val="009E2E4F"/>
    <w:rsid w:val="009E378E"/>
    <w:rsid w:val="009E5879"/>
    <w:rsid w:val="009E5903"/>
    <w:rsid w:val="009E5940"/>
    <w:rsid w:val="009E6615"/>
    <w:rsid w:val="009E7C7D"/>
    <w:rsid w:val="009F03A8"/>
    <w:rsid w:val="009F1E5D"/>
    <w:rsid w:val="009F2921"/>
    <w:rsid w:val="009F42EF"/>
    <w:rsid w:val="009F5FCE"/>
    <w:rsid w:val="009F702C"/>
    <w:rsid w:val="00A00140"/>
    <w:rsid w:val="00A00AA0"/>
    <w:rsid w:val="00A12262"/>
    <w:rsid w:val="00A15FA4"/>
    <w:rsid w:val="00A20CEE"/>
    <w:rsid w:val="00A20F69"/>
    <w:rsid w:val="00A22BE8"/>
    <w:rsid w:val="00A2440D"/>
    <w:rsid w:val="00A257B3"/>
    <w:rsid w:val="00A26A4D"/>
    <w:rsid w:val="00A30A32"/>
    <w:rsid w:val="00A32C6F"/>
    <w:rsid w:val="00A35C2C"/>
    <w:rsid w:val="00A379D7"/>
    <w:rsid w:val="00A37DAA"/>
    <w:rsid w:val="00A42EA4"/>
    <w:rsid w:val="00A430D9"/>
    <w:rsid w:val="00A44054"/>
    <w:rsid w:val="00A46038"/>
    <w:rsid w:val="00A46816"/>
    <w:rsid w:val="00A5543F"/>
    <w:rsid w:val="00A55E1C"/>
    <w:rsid w:val="00A56C82"/>
    <w:rsid w:val="00A60AF8"/>
    <w:rsid w:val="00A61A86"/>
    <w:rsid w:val="00A64214"/>
    <w:rsid w:val="00A6514D"/>
    <w:rsid w:val="00A65386"/>
    <w:rsid w:val="00A65976"/>
    <w:rsid w:val="00A700C2"/>
    <w:rsid w:val="00A70A0E"/>
    <w:rsid w:val="00A75D69"/>
    <w:rsid w:val="00A769F7"/>
    <w:rsid w:val="00A77EE2"/>
    <w:rsid w:val="00A833B4"/>
    <w:rsid w:val="00A83822"/>
    <w:rsid w:val="00A838DA"/>
    <w:rsid w:val="00A852CA"/>
    <w:rsid w:val="00A8621C"/>
    <w:rsid w:val="00A86CCA"/>
    <w:rsid w:val="00A9163D"/>
    <w:rsid w:val="00A9273E"/>
    <w:rsid w:val="00A92A25"/>
    <w:rsid w:val="00A95BBF"/>
    <w:rsid w:val="00A97F45"/>
    <w:rsid w:val="00AA27E9"/>
    <w:rsid w:val="00AA2E4B"/>
    <w:rsid w:val="00AA4A41"/>
    <w:rsid w:val="00AA5D51"/>
    <w:rsid w:val="00AB0609"/>
    <w:rsid w:val="00AB0DD3"/>
    <w:rsid w:val="00AB4602"/>
    <w:rsid w:val="00AB6611"/>
    <w:rsid w:val="00AC09BB"/>
    <w:rsid w:val="00AC0BA8"/>
    <w:rsid w:val="00AC298E"/>
    <w:rsid w:val="00AC49F0"/>
    <w:rsid w:val="00AD1005"/>
    <w:rsid w:val="00AD12F0"/>
    <w:rsid w:val="00AD2242"/>
    <w:rsid w:val="00AD248E"/>
    <w:rsid w:val="00AD3EA7"/>
    <w:rsid w:val="00AD69AC"/>
    <w:rsid w:val="00AD6C9B"/>
    <w:rsid w:val="00AD79FC"/>
    <w:rsid w:val="00AE110F"/>
    <w:rsid w:val="00AE2C87"/>
    <w:rsid w:val="00AE4908"/>
    <w:rsid w:val="00AE4969"/>
    <w:rsid w:val="00AE5135"/>
    <w:rsid w:val="00AE633E"/>
    <w:rsid w:val="00AE7E1F"/>
    <w:rsid w:val="00AE7EDA"/>
    <w:rsid w:val="00AF2172"/>
    <w:rsid w:val="00AF23D2"/>
    <w:rsid w:val="00AF2D71"/>
    <w:rsid w:val="00AF3AD8"/>
    <w:rsid w:val="00AF773F"/>
    <w:rsid w:val="00B0069B"/>
    <w:rsid w:val="00B030C2"/>
    <w:rsid w:val="00B03B9C"/>
    <w:rsid w:val="00B0573D"/>
    <w:rsid w:val="00B070CD"/>
    <w:rsid w:val="00B07430"/>
    <w:rsid w:val="00B11A66"/>
    <w:rsid w:val="00B11C9D"/>
    <w:rsid w:val="00B1250C"/>
    <w:rsid w:val="00B12FB6"/>
    <w:rsid w:val="00B14E4C"/>
    <w:rsid w:val="00B15C1C"/>
    <w:rsid w:val="00B178E0"/>
    <w:rsid w:val="00B17C8F"/>
    <w:rsid w:val="00B17DC8"/>
    <w:rsid w:val="00B20BA7"/>
    <w:rsid w:val="00B21F30"/>
    <w:rsid w:val="00B2272D"/>
    <w:rsid w:val="00B23842"/>
    <w:rsid w:val="00B24115"/>
    <w:rsid w:val="00B261DA"/>
    <w:rsid w:val="00B26228"/>
    <w:rsid w:val="00B31EBF"/>
    <w:rsid w:val="00B32CB2"/>
    <w:rsid w:val="00B34EBD"/>
    <w:rsid w:val="00B3668B"/>
    <w:rsid w:val="00B40415"/>
    <w:rsid w:val="00B4068D"/>
    <w:rsid w:val="00B41907"/>
    <w:rsid w:val="00B41CF0"/>
    <w:rsid w:val="00B4226C"/>
    <w:rsid w:val="00B45235"/>
    <w:rsid w:val="00B45946"/>
    <w:rsid w:val="00B5193C"/>
    <w:rsid w:val="00B525BF"/>
    <w:rsid w:val="00B52D0C"/>
    <w:rsid w:val="00B54F71"/>
    <w:rsid w:val="00B55FE2"/>
    <w:rsid w:val="00B56E07"/>
    <w:rsid w:val="00B60976"/>
    <w:rsid w:val="00B6127D"/>
    <w:rsid w:val="00B622AD"/>
    <w:rsid w:val="00B6302D"/>
    <w:rsid w:val="00B63F18"/>
    <w:rsid w:val="00B66178"/>
    <w:rsid w:val="00B70E37"/>
    <w:rsid w:val="00B71ADA"/>
    <w:rsid w:val="00B74954"/>
    <w:rsid w:val="00B760C2"/>
    <w:rsid w:val="00B76D4D"/>
    <w:rsid w:val="00B76FC9"/>
    <w:rsid w:val="00B81E8F"/>
    <w:rsid w:val="00B8539A"/>
    <w:rsid w:val="00B87365"/>
    <w:rsid w:val="00B8772D"/>
    <w:rsid w:val="00B915CD"/>
    <w:rsid w:val="00B91900"/>
    <w:rsid w:val="00B9211A"/>
    <w:rsid w:val="00B95458"/>
    <w:rsid w:val="00BA1449"/>
    <w:rsid w:val="00BA16B8"/>
    <w:rsid w:val="00BA21A8"/>
    <w:rsid w:val="00BA22D2"/>
    <w:rsid w:val="00BA30D6"/>
    <w:rsid w:val="00BA5F5B"/>
    <w:rsid w:val="00BB0157"/>
    <w:rsid w:val="00BB0C57"/>
    <w:rsid w:val="00BB1CF4"/>
    <w:rsid w:val="00BB31E3"/>
    <w:rsid w:val="00BB32A9"/>
    <w:rsid w:val="00BB3431"/>
    <w:rsid w:val="00BC37EC"/>
    <w:rsid w:val="00BC5165"/>
    <w:rsid w:val="00BC5C46"/>
    <w:rsid w:val="00BD1F17"/>
    <w:rsid w:val="00BD4055"/>
    <w:rsid w:val="00BD43C6"/>
    <w:rsid w:val="00BD5247"/>
    <w:rsid w:val="00BD54C6"/>
    <w:rsid w:val="00BE46D2"/>
    <w:rsid w:val="00BE6141"/>
    <w:rsid w:val="00BE79C1"/>
    <w:rsid w:val="00BF06CB"/>
    <w:rsid w:val="00BF1EBA"/>
    <w:rsid w:val="00BF316F"/>
    <w:rsid w:val="00BF32AF"/>
    <w:rsid w:val="00BF3EDE"/>
    <w:rsid w:val="00BF44BD"/>
    <w:rsid w:val="00BF5728"/>
    <w:rsid w:val="00BF5E44"/>
    <w:rsid w:val="00BF75AF"/>
    <w:rsid w:val="00C02A86"/>
    <w:rsid w:val="00C02C39"/>
    <w:rsid w:val="00C04AB0"/>
    <w:rsid w:val="00C10A08"/>
    <w:rsid w:val="00C13A45"/>
    <w:rsid w:val="00C14E5D"/>
    <w:rsid w:val="00C2050D"/>
    <w:rsid w:val="00C2086F"/>
    <w:rsid w:val="00C2501E"/>
    <w:rsid w:val="00C25122"/>
    <w:rsid w:val="00C265D9"/>
    <w:rsid w:val="00C300A0"/>
    <w:rsid w:val="00C30987"/>
    <w:rsid w:val="00C310F4"/>
    <w:rsid w:val="00C31D27"/>
    <w:rsid w:val="00C3245E"/>
    <w:rsid w:val="00C33CBB"/>
    <w:rsid w:val="00C34387"/>
    <w:rsid w:val="00C359D0"/>
    <w:rsid w:val="00C502E5"/>
    <w:rsid w:val="00C51DC1"/>
    <w:rsid w:val="00C522B7"/>
    <w:rsid w:val="00C53E6E"/>
    <w:rsid w:val="00C565FA"/>
    <w:rsid w:val="00C572FE"/>
    <w:rsid w:val="00C573B9"/>
    <w:rsid w:val="00C57425"/>
    <w:rsid w:val="00C57DCD"/>
    <w:rsid w:val="00C57EA5"/>
    <w:rsid w:val="00C64533"/>
    <w:rsid w:val="00C66C51"/>
    <w:rsid w:val="00C67C13"/>
    <w:rsid w:val="00C7131E"/>
    <w:rsid w:val="00C716E2"/>
    <w:rsid w:val="00C72AA3"/>
    <w:rsid w:val="00C74C06"/>
    <w:rsid w:val="00C767EB"/>
    <w:rsid w:val="00C81718"/>
    <w:rsid w:val="00C82AE4"/>
    <w:rsid w:val="00C8302A"/>
    <w:rsid w:val="00C831EB"/>
    <w:rsid w:val="00C9309A"/>
    <w:rsid w:val="00C9446C"/>
    <w:rsid w:val="00C9451C"/>
    <w:rsid w:val="00C9552E"/>
    <w:rsid w:val="00CA09BE"/>
    <w:rsid w:val="00CA2967"/>
    <w:rsid w:val="00CA3921"/>
    <w:rsid w:val="00CA4B93"/>
    <w:rsid w:val="00CA4F98"/>
    <w:rsid w:val="00CA5CAB"/>
    <w:rsid w:val="00CA6653"/>
    <w:rsid w:val="00CA7073"/>
    <w:rsid w:val="00CB6F48"/>
    <w:rsid w:val="00CC0B7F"/>
    <w:rsid w:val="00CC0E8F"/>
    <w:rsid w:val="00CC2CD5"/>
    <w:rsid w:val="00CC3AAA"/>
    <w:rsid w:val="00CC4565"/>
    <w:rsid w:val="00CC5E53"/>
    <w:rsid w:val="00CC6B5F"/>
    <w:rsid w:val="00CD25BA"/>
    <w:rsid w:val="00CD2C0C"/>
    <w:rsid w:val="00CD3A15"/>
    <w:rsid w:val="00CD4227"/>
    <w:rsid w:val="00CD6750"/>
    <w:rsid w:val="00CE664D"/>
    <w:rsid w:val="00CF2A92"/>
    <w:rsid w:val="00CF488C"/>
    <w:rsid w:val="00CF50A4"/>
    <w:rsid w:val="00CF5B24"/>
    <w:rsid w:val="00CF782F"/>
    <w:rsid w:val="00D00079"/>
    <w:rsid w:val="00D01F56"/>
    <w:rsid w:val="00D023A8"/>
    <w:rsid w:val="00D04E16"/>
    <w:rsid w:val="00D11C27"/>
    <w:rsid w:val="00D14570"/>
    <w:rsid w:val="00D14842"/>
    <w:rsid w:val="00D1722E"/>
    <w:rsid w:val="00D20C74"/>
    <w:rsid w:val="00D27C9B"/>
    <w:rsid w:val="00D31314"/>
    <w:rsid w:val="00D31641"/>
    <w:rsid w:val="00D325EA"/>
    <w:rsid w:val="00D35CFE"/>
    <w:rsid w:val="00D4092A"/>
    <w:rsid w:val="00D42441"/>
    <w:rsid w:val="00D424E4"/>
    <w:rsid w:val="00D450FF"/>
    <w:rsid w:val="00D4670D"/>
    <w:rsid w:val="00D5008B"/>
    <w:rsid w:val="00D50565"/>
    <w:rsid w:val="00D50A29"/>
    <w:rsid w:val="00D51333"/>
    <w:rsid w:val="00D533BB"/>
    <w:rsid w:val="00D53E62"/>
    <w:rsid w:val="00D543B3"/>
    <w:rsid w:val="00D56A9B"/>
    <w:rsid w:val="00D577E9"/>
    <w:rsid w:val="00D62407"/>
    <w:rsid w:val="00D62487"/>
    <w:rsid w:val="00D637C2"/>
    <w:rsid w:val="00D63946"/>
    <w:rsid w:val="00D63F74"/>
    <w:rsid w:val="00D64863"/>
    <w:rsid w:val="00D64DA3"/>
    <w:rsid w:val="00D670BB"/>
    <w:rsid w:val="00D74B53"/>
    <w:rsid w:val="00D74D65"/>
    <w:rsid w:val="00D80AA9"/>
    <w:rsid w:val="00D811D0"/>
    <w:rsid w:val="00D81347"/>
    <w:rsid w:val="00D8141A"/>
    <w:rsid w:val="00D83BBC"/>
    <w:rsid w:val="00D84339"/>
    <w:rsid w:val="00D90107"/>
    <w:rsid w:val="00D916AC"/>
    <w:rsid w:val="00D973A2"/>
    <w:rsid w:val="00D97A45"/>
    <w:rsid w:val="00DA03E0"/>
    <w:rsid w:val="00DA172D"/>
    <w:rsid w:val="00DA1B81"/>
    <w:rsid w:val="00DA3333"/>
    <w:rsid w:val="00DA4566"/>
    <w:rsid w:val="00DB5CE9"/>
    <w:rsid w:val="00DB77E1"/>
    <w:rsid w:val="00DC0388"/>
    <w:rsid w:val="00DC2CF6"/>
    <w:rsid w:val="00DC6D9F"/>
    <w:rsid w:val="00DC7F38"/>
    <w:rsid w:val="00DD52C7"/>
    <w:rsid w:val="00DD660D"/>
    <w:rsid w:val="00DD6AE4"/>
    <w:rsid w:val="00DD7D5F"/>
    <w:rsid w:val="00DE50DB"/>
    <w:rsid w:val="00DE53F6"/>
    <w:rsid w:val="00DE7948"/>
    <w:rsid w:val="00DE7FCA"/>
    <w:rsid w:val="00DF1C92"/>
    <w:rsid w:val="00DF5B45"/>
    <w:rsid w:val="00DF5DB8"/>
    <w:rsid w:val="00DF697E"/>
    <w:rsid w:val="00E02E2F"/>
    <w:rsid w:val="00E0446C"/>
    <w:rsid w:val="00E1032A"/>
    <w:rsid w:val="00E13C4F"/>
    <w:rsid w:val="00E1405E"/>
    <w:rsid w:val="00E140CA"/>
    <w:rsid w:val="00E145A1"/>
    <w:rsid w:val="00E2110D"/>
    <w:rsid w:val="00E25182"/>
    <w:rsid w:val="00E2572F"/>
    <w:rsid w:val="00E300ED"/>
    <w:rsid w:val="00E31214"/>
    <w:rsid w:val="00E31AD6"/>
    <w:rsid w:val="00E33C91"/>
    <w:rsid w:val="00E360DC"/>
    <w:rsid w:val="00E404EE"/>
    <w:rsid w:val="00E441E6"/>
    <w:rsid w:val="00E4459A"/>
    <w:rsid w:val="00E4558A"/>
    <w:rsid w:val="00E45F82"/>
    <w:rsid w:val="00E47692"/>
    <w:rsid w:val="00E501AE"/>
    <w:rsid w:val="00E55AFE"/>
    <w:rsid w:val="00E560E5"/>
    <w:rsid w:val="00E573A5"/>
    <w:rsid w:val="00E6549D"/>
    <w:rsid w:val="00E7239B"/>
    <w:rsid w:val="00E7302D"/>
    <w:rsid w:val="00E730C8"/>
    <w:rsid w:val="00E81D70"/>
    <w:rsid w:val="00E84D6D"/>
    <w:rsid w:val="00E85B7F"/>
    <w:rsid w:val="00E87163"/>
    <w:rsid w:val="00EA0EC6"/>
    <w:rsid w:val="00EA2FEC"/>
    <w:rsid w:val="00EA4950"/>
    <w:rsid w:val="00EA620B"/>
    <w:rsid w:val="00EA6ED3"/>
    <w:rsid w:val="00EB0525"/>
    <w:rsid w:val="00EB169C"/>
    <w:rsid w:val="00EB2150"/>
    <w:rsid w:val="00EB3167"/>
    <w:rsid w:val="00EB48D3"/>
    <w:rsid w:val="00EB5241"/>
    <w:rsid w:val="00EB6A0E"/>
    <w:rsid w:val="00EB6D6C"/>
    <w:rsid w:val="00EB7F85"/>
    <w:rsid w:val="00EC281A"/>
    <w:rsid w:val="00EC2D73"/>
    <w:rsid w:val="00EC543D"/>
    <w:rsid w:val="00EC65C6"/>
    <w:rsid w:val="00EC7B99"/>
    <w:rsid w:val="00EC7F01"/>
    <w:rsid w:val="00ED5352"/>
    <w:rsid w:val="00ED71CA"/>
    <w:rsid w:val="00EE2A02"/>
    <w:rsid w:val="00EE6360"/>
    <w:rsid w:val="00EF5794"/>
    <w:rsid w:val="00F0173B"/>
    <w:rsid w:val="00F02963"/>
    <w:rsid w:val="00F02DA1"/>
    <w:rsid w:val="00F06806"/>
    <w:rsid w:val="00F0712E"/>
    <w:rsid w:val="00F07358"/>
    <w:rsid w:val="00F075BF"/>
    <w:rsid w:val="00F11A8A"/>
    <w:rsid w:val="00F157C1"/>
    <w:rsid w:val="00F2046B"/>
    <w:rsid w:val="00F20EE8"/>
    <w:rsid w:val="00F400E8"/>
    <w:rsid w:val="00F46929"/>
    <w:rsid w:val="00F47317"/>
    <w:rsid w:val="00F47604"/>
    <w:rsid w:val="00F530DA"/>
    <w:rsid w:val="00F5590B"/>
    <w:rsid w:val="00F57FF5"/>
    <w:rsid w:val="00F62FF3"/>
    <w:rsid w:val="00F64DBE"/>
    <w:rsid w:val="00F65AB0"/>
    <w:rsid w:val="00F65D6D"/>
    <w:rsid w:val="00F7007E"/>
    <w:rsid w:val="00F760BE"/>
    <w:rsid w:val="00F808EB"/>
    <w:rsid w:val="00F809DF"/>
    <w:rsid w:val="00F80EB0"/>
    <w:rsid w:val="00F8306F"/>
    <w:rsid w:val="00F87BFC"/>
    <w:rsid w:val="00F9066B"/>
    <w:rsid w:val="00F91828"/>
    <w:rsid w:val="00F94219"/>
    <w:rsid w:val="00F94222"/>
    <w:rsid w:val="00F97C70"/>
    <w:rsid w:val="00FA02A2"/>
    <w:rsid w:val="00FA191F"/>
    <w:rsid w:val="00FA1A35"/>
    <w:rsid w:val="00FA2868"/>
    <w:rsid w:val="00FA5671"/>
    <w:rsid w:val="00FA5F11"/>
    <w:rsid w:val="00FA6806"/>
    <w:rsid w:val="00FA782B"/>
    <w:rsid w:val="00FB6112"/>
    <w:rsid w:val="00FB6A13"/>
    <w:rsid w:val="00FB7B68"/>
    <w:rsid w:val="00FB7D6F"/>
    <w:rsid w:val="00FC4963"/>
    <w:rsid w:val="00FC66B4"/>
    <w:rsid w:val="00FC68B0"/>
    <w:rsid w:val="00FD080A"/>
    <w:rsid w:val="00FD182D"/>
    <w:rsid w:val="00FD4739"/>
    <w:rsid w:val="00FD4814"/>
    <w:rsid w:val="00FD6AD2"/>
    <w:rsid w:val="00FE08BA"/>
    <w:rsid w:val="00FE10BF"/>
    <w:rsid w:val="00FE1A94"/>
    <w:rsid w:val="00FE1ADB"/>
    <w:rsid w:val="00FE56DC"/>
    <w:rsid w:val="00FF171E"/>
    <w:rsid w:val="00FF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9428A6"/>
  <w15:docId w15:val="{841126B1-61D6-4C87-A94A-CFF641F4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AFE"/>
    <w:rPr>
      <w:rFonts w:ascii="Times New Roman" w:eastAsia="Times New Roman" w:hAnsi="Times New Roman"/>
      <w:sz w:val="24"/>
      <w:szCs w:val="24"/>
    </w:rPr>
  </w:style>
  <w:style w:type="paragraph" w:styleId="Heading1">
    <w:name w:val="heading 1"/>
    <w:basedOn w:val="Normal"/>
    <w:next w:val="Normal"/>
    <w:link w:val="Heading1Char"/>
    <w:qFormat/>
    <w:rsid w:val="00D51333"/>
    <w:pPr>
      <w:keepNext/>
      <w:outlineLvl w:val="0"/>
    </w:pPr>
    <w:rPr>
      <w:sz w:val="56"/>
    </w:rPr>
  </w:style>
  <w:style w:type="paragraph" w:styleId="Heading2">
    <w:name w:val="heading 2"/>
    <w:basedOn w:val="Normal"/>
    <w:next w:val="Normal"/>
    <w:link w:val="Heading2Char"/>
    <w:qFormat/>
    <w:rsid w:val="00D51333"/>
    <w:pPr>
      <w:keepNext/>
      <w:outlineLvl w:val="1"/>
    </w:pPr>
    <w:rPr>
      <w:rFonts w:ascii="Arial" w:hAnsi="Arial" w:cs="Arial"/>
      <w:sz w:val="72"/>
    </w:rPr>
  </w:style>
  <w:style w:type="paragraph" w:styleId="Heading3">
    <w:name w:val="heading 3"/>
    <w:basedOn w:val="Normal"/>
    <w:next w:val="Normal"/>
    <w:link w:val="Heading3Char"/>
    <w:qFormat/>
    <w:rsid w:val="00D51333"/>
    <w:pPr>
      <w:keepNext/>
      <w:ind w:left="6480"/>
      <w:outlineLvl w:val="2"/>
    </w:pPr>
    <w:rPr>
      <w:rFonts w:ascii="Arial" w:hAnsi="Arial" w:cs="Arial"/>
      <w:b/>
      <w:bCs/>
      <w:sz w:val="72"/>
    </w:rPr>
  </w:style>
  <w:style w:type="paragraph" w:styleId="Heading4">
    <w:name w:val="heading 4"/>
    <w:basedOn w:val="Normal"/>
    <w:next w:val="Normal"/>
    <w:link w:val="Heading4Char"/>
    <w:qFormat/>
    <w:rsid w:val="00D51333"/>
    <w:pPr>
      <w:keepNext/>
      <w:outlineLvl w:val="3"/>
    </w:pPr>
    <w:rPr>
      <w:rFonts w:ascii="Arial" w:hAnsi="Arial" w:cs="Arial"/>
      <w:b/>
      <w:bCs/>
      <w:sz w:val="32"/>
      <w:szCs w:val="28"/>
    </w:rPr>
  </w:style>
  <w:style w:type="paragraph" w:styleId="Heading5">
    <w:name w:val="heading 5"/>
    <w:basedOn w:val="Normal"/>
    <w:next w:val="Normal"/>
    <w:link w:val="Heading5Char"/>
    <w:qFormat/>
    <w:rsid w:val="00D51333"/>
    <w:pPr>
      <w:keepNext/>
      <w:autoSpaceDE w:val="0"/>
      <w:autoSpaceDN w:val="0"/>
      <w:adjustRightInd w:val="0"/>
      <w:ind w:left="8640" w:firstLine="720"/>
      <w:outlineLvl w:val="4"/>
    </w:pPr>
    <w:rPr>
      <w:rFonts w:ascii="Arial" w:hAnsi="Arial" w:cs="Arial"/>
      <w:b/>
      <w:bCs/>
    </w:rPr>
  </w:style>
  <w:style w:type="paragraph" w:styleId="Heading6">
    <w:name w:val="heading 6"/>
    <w:basedOn w:val="Normal"/>
    <w:next w:val="Normal"/>
    <w:link w:val="Heading6Char"/>
    <w:qFormat/>
    <w:rsid w:val="00D51333"/>
    <w:pPr>
      <w:keepNext/>
      <w:ind w:firstLine="720"/>
      <w:outlineLvl w:val="5"/>
    </w:pPr>
    <w:rPr>
      <w:rFonts w:ascii="Arial" w:hAnsi="Arial" w:cs="Arial"/>
      <w:b/>
      <w:bCs/>
      <w:sz w:val="96"/>
    </w:rPr>
  </w:style>
  <w:style w:type="paragraph" w:styleId="Heading7">
    <w:name w:val="heading 7"/>
    <w:basedOn w:val="Normal"/>
    <w:next w:val="Normal"/>
    <w:link w:val="Heading7Char"/>
    <w:qFormat/>
    <w:rsid w:val="00D51333"/>
    <w:pPr>
      <w:keepNext/>
      <w:outlineLvl w:val="6"/>
    </w:pPr>
    <w:rPr>
      <w:b/>
      <w:bCs/>
      <w:sz w:val="96"/>
    </w:rPr>
  </w:style>
  <w:style w:type="paragraph" w:styleId="Heading8">
    <w:name w:val="heading 8"/>
    <w:basedOn w:val="Normal"/>
    <w:next w:val="Normal"/>
    <w:link w:val="Heading8Char"/>
    <w:qFormat/>
    <w:rsid w:val="00D51333"/>
    <w:pPr>
      <w:keepNext/>
      <w:jc w:val="center"/>
      <w:outlineLvl w:val="7"/>
    </w:pPr>
    <w:rPr>
      <w:b/>
      <w:bCs/>
      <w:sz w:val="72"/>
    </w:rPr>
  </w:style>
  <w:style w:type="paragraph" w:styleId="Heading9">
    <w:name w:val="heading 9"/>
    <w:basedOn w:val="Normal"/>
    <w:next w:val="Normal"/>
    <w:link w:val="Heading9Char"/>
    <w:qFormat/>
    <w:rsid w:val="00D51333"/>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1333"/>
    <w:rPr>
      <w:rFonts w:ascii="Times New Roman" w:eastAsia="Times New Roman" w:hAnsi="Times New Roman" w:cs="Times New Roman"/>
      <w:sz w:val="56"/>
      <w:szCs w:val="24"/>
    </w:rPr>
  </w:style>
  <w:style w:type="character" w:customStyle="1" w:styleId="Heading2Char">
    <w:name w:val="Heading 2 Char"/>
    <w:link w:val="Heading2"/>
    <w:rsid w:val="00D51333"/>
    <w:rPr>
      <w:rFonts w:ascii="Arial" w:eastAsia="Times New Roman" w:hAnsi="Arial" w:cs="Arial"/>
      <w:sz w:val="72"/>
      <w:szCs w:val="24"/>
    </w:rPr>
  </w:style>
  <w:style w:type="character" w:customStyle="1" w:styleId="Heading3Char">
    <w:name w:val="Heading 3 Char"/>
    <w:link w:val="Heading3"/>
    <w:rsid w:val="00D51333"/>
    <w:rPr>
      <w:rFonts w:ascii="Arial" w:eastAsia="Times New Roman" w:hAnsi="Arial" w:cs="Arial"/>
      <w:b/>
      <w:bCs/>
      <w:sz w:val="72"/>
      <w:szCs w:val="24"/>
    </w:rPr>
  </w:style>
  <w:style w:type="character" w:customStyle="1" w:styleId="Heading4Char">
    <w:name w:val="Heading 4 Char"/>
    <w:link w:val="Heading4"/>
    <w:rsid w:val="00D51333"/>
    <w:rPr>
      <w:rFonts w:ascii="Arial" w:eastAsia="Times New Roman" w:hAnsi="Arial" w:cs="Arial"/>
      <w:b/>
      <w:bCs/>
      <w:sz w:val="32"/>
      <w:szCs w:val="28"/>
    </w:rPr>
  </w:style>
  <w:style w:type="character" w:customStyle="1" w:styleId="Heading5Char">
    <w:name w:val="Heading 5 Char"/>
    <w:link w:val="Heading5"/>
    <w:rsid w:val="00D51333"/>
    <w:rPr>
      <w:rFonts w:ascii="Arial" w:eastAsia="Times New Roman" w:hAnsi="Arial" w:cs="Arial"/>
      <w:b/>
      <w:bCs/>
      <w:sz w:val="24"/>
      <w:szCs w:val="24"/>
    </w:rPr>
  </w:style>
  <w:style w:type="character" w:customStyle="1" w:styleId="Heading6Char">
    <w:name w:val="Heading 6 Char"/>
    <w:link w:val="Heading6"/>
    <w:rsid w:val="00D51333"/>
    <w:rPr>
      <w:rFonts w:ascii="Arial" w:eastAsia="Times New Roman" w:hAnsi="Arial" w:cs="Arial"/>
      <w:b/>
      <w:bCs/>
      <w:sz w:val="96"/>
      <w:szCs w:val="24"/>
    </w:rPr>
  </w:style>
  <w:style w:type="character" w:customStyle="1" w:styleId="Heading7Char">
    <w:name w:val="Heading 7 Char"/>
    <w:link w:val="Heading7"/>
    <w:rsid w:val="00D51333"/>
    <w:rPr>
      <w:rFonts w:ascii="Times New Roman" w:eastAsia="Times New Roman" w:hAnsi="Times New Roman" w:cs="Times New Roman"/>
      <w:b/>
      <w:bCs/>
      <w:sz w:val="96"/>
      <w:szCs w:val="24"/>
    </w:rPr>
  </w:style>
  <w:style w:type="character" w:customStyle="1" w:styleId="Heading8Char">
    <w:name w:val="Heading 8 Char"/>
    <w:link w:val="Heading8"/>
    <w:rsid w:val="00D51333"/>
    <w:rPr>
      <w:rFonts w:ascii="Times New Roman" w:eastAsia="Times New Roman" w:hAnsi="Times New Roman" w:cs="Times New Roman"/>
      <w:b/>
      <w:bCs/>
      <w:sz w:val="72"/>
      <w:szCs w:val="24"/>
    </w:rPr>
  </w:style>
  <w:style w:type="character" w:customStyle="1" w:styleId="Heading9Char">
    <w:name w:val="Heading 9 Char"/>
    <w:link w:val="Heading9"/>
    <w:rsid w:val="00D51333"/>
    <w:rPr>
      <w:rFonts w:ascii="Times New Roman" w:eastAsia="Times New Roman" w:hAnsi="Times New Roman" w:cs="Times New Roman"/>
      <w:b/>
      <w:bCs/>
      <w:sz w:val="24"/>
      <w:szCs w:val="24"/>
    </w:rPr>
  </w:style>
  <w:style w:type="paragraph" w:styleId="NoSpacing">
    <w:name w:val="No Spacing"/>
    <w:uiPriority w:val="1"/>
    <w:qFormat/>
    <w:rsid w:val="001458EE"/>
    <w:rPr>
      <w:sz w:val="22"/>
      <w:szCs w:val="22"/>
    </w:rPr>
  </w:style>
  <w:style w:type="paragraph" w:styleId="BodyTextIndent">
    <w:name w:val="Body Text Indent"/>
    <w:basedOn w:val="Normal"/>
    <w:link w:val="BodyTextIndentChar"/>
    <w:semiHidden/>
    <w:rsid w:val="00D51333"/>
    <w:pPr>
      <w:ind w:left="720" w:hanging="720"/>
    </w:pPr>
  </w:style>
  <w:style w:type="character" w:customStyle="1" w:styleId="BodyTextIndentChar">
    <w:name w:val="Body Text Indent Char"/>
    <w:link w:val="BodyTextIndent"/>
    <w:semiHidden/>
    <w:rsid w:val="00D5133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51333"/>
    <w:pPr>
      <w:ind w:left="1440" w:hanging="720"/>
    </w:pPr>
  </w:style>
  <w:style w:type="character" w:customStyle="1" w:styleId="BodyTextIndent2Char">
    <w:name w:val="Body Text Indent 2 Char"/>
    <w:link w:val="BodyTextIndent2"/>
    <w:semiHidden/>
    <w:rsid w:val="00D51333"/>
    <w:rPr>
      <w:rFonts w:ascii="Times New Roman" w:eastAsia="Times New Roman" w:hAnsi="Times New Roman" w:cs="Times New Roman"/>
      <w:sz w:val="24"/>
      <w:szCs w:val="24"/>
    </w:rPr>
  </w:style>
  <w:style w:type="paragraph" w:styleId="Header">
    <w:name w:val="header"/>
    <w:basedOn w:val="Normal"/>
    <w:link w:val="HeaderChar"/>
    <w:uiPriority w:val="99"/>
    <w:rsid w:val="00D51333"/>
    <w:pPr>
      <w:tabs>
        <w:tab w:val="center" w:pos="4320"/>
        <w:tab w:val="right" w:pos="8640"/>
      </w:tabs>
    </w:pPr>
  </w:style>
  <w:style w:type="character" w:customStyle="1" w:styleId="HeaderChar">
    <w:name w:val="Header Char"/>
    <w:link w:val="Header"/>
    <w:uiPriority w:val="99"/>
    <w:rsid w:val="00D51333"/>
    <w:rPr>
      <w:rFonts w:ascii="Times New Roman" w:eastAsia="Times New Roman" w:hAnsi="Times New Roman" w:cs="Times New Roman"/>
      <w:sz w:val="24"/>
      <w:szCs w:val="24"/>
    </w:rPr>
  </w:style>
  <w:style w:type="paragraph" w:styleId="Footer">
    <w:name w:val="footer"/>
    <w:basedOn w:val="Normal"/>
    <w:link w:val="FooterChar"/>
    <w:uiPriority w:val="99"/>
    <w:rsid w:val="00D51333"/>
    <w:pPr>
      <w:tabs>
        <w:tab w:val="center" w:pos="4320"/>
        <w:tab w:val="right" w:pos="8640"/>
      </w:tabs>
    </w:pPr>
  </w:style>
  <w:style w:type="character" w:customStyle="1" w:styleId="FooterChar">
    <w:name w:val="Footer Char"/>
    <w:link w:val="Footer"/>
    <w:uiPriority w:val="99"/>
    <w:rsid w:val="00D51333"/>
    <w:rPr>
      <w:rFonts w:ascii="Times New Roman" w:eastAsia="Times New Roman" w:hAnsi="Times New Roman" w:cs="Times New Roman"/>
      <w:sz w:val="24"/>
      <w:szCs w:val="24"/>
    </w:rPr>
  </w:style>
  <w:style w:type="paragraph" w:styleId="PlainText">
    <w:name w:val="Plain Text"/>
    <w:basedOn w:val="Normal"/>
    <w:link w:val="PlainTextChar"/>
    <w:uiPriority w:val="99"/>
    <w:rsid w:val="00D51333"/>
    <w:rPr>
      <w:rFonts w:ascii="Courier New" w:hAnsi="Courier New" w:cs="Courier New"/>
      <w:sz w:val="20"/>
      <w:szCs w:val="20"/>
    </w:rPr>
  </w:style>
  <w:style w:type="character" w:customStyle="1" w:styleId="PlainTextChar">
    <w:name w:val="Plain Text Char"/>
    <w:link w:val="PlainText"/>
    <w:uiPriority w:val="99"/>
    <w:rsid w:val="00D51333"/>
    <w:rPr>
      <w:rFonts w:ascii="Courier New" w:eastAsia="Times New Roman" w:hAnsi="Courier New" w:cs="Courier New"/>
      <w:sz w:val="20"/>
      <w:szCs w:val="20"/>
    </w:rPr>
  </w:style>
  <w:style w:type="character" w:styleId="PageNumber">
    <w:name w:val="page number"/>
    <w:semiHidden/>
    <w:rsid w:val="00D51333"/>
  </w:style>
  <w:style w:type="paragraph" w:styleId="BodyTextIndent3">
    <w:name w:val="Body Text Indent 3"/>
    <w:basedOn w:val="Normal"/>
    <w:link w:val="BodyTextIndent3Char"/>
    <w:semiHidden/>
    <w:rsid w:val="00D51333"/>
    <w:pPr>
      <w:ind w:left="1440" w:hanging="720"/>
    </w:pPr>
    <w:rPr>
      <w:rFonts w:ascii="Arial" w:hAnsi="Arial" w:cs="Arial"/>
      <w:b/>
      <w:bCs/>
    </w:rPr>
  </w:style>
  <w:style w:type="character" w:customStyle="1" w:styleId="BodyTextIndent3Char">
    <w:name w:val="Body Text Indent 3 Char"/>
    <w:link w:val="BodyTextIndent3"/>
    <w:semiHidden/>
    <w:rsid w:val="00D51333"/>
    <w:rPr>
      <w:rFonts w:ascii="Arial" w:eastAsia="Times New Roman" w:hAnsi="Arial" w:cs="Arial"/>
      <w:b/>
      <w:bCs/>
      <w:sz w:val="24"/>
      <w:szCs w:val="24"/>
    </w:rPr>
  </w:style>
  <w:style w:type="paragraph" w:styleId="Index1">
    <w:name w:val="index 1"/>
    <w:basedOn w:val="Normal"/>
    <w:next w:val="Normal"/>
    <w:autoRedefine/>
    <w:semiHidden/>
    <w:rsid w:val="00D51333"/>
    <w:pPr>
      <w:ind w:left="240" w:hanging="240"/>
    </w:pPr>
  </w:style>
  <w:style w:type="paragraph" w:styleId="Index2">
    <w:name w:val="index 2"/>
    <w:basedOn w:val="Normal"/>
    <w:next w:val="Normal"/>
    <w:autoRedefine/>
    <w:semiHidden/>
    <w:rsid w:val="00D51333"/>
    <w:pPr>
      <w:ind w:left="480" w:hanging="240"/>
    </w:pPr>
  </w:style>
  <w:style w:type="paragraph" w:styleId="Index3">
    <w:name w:val="index 3"/>
    <w:basedOn w:val="Normal"/>
    <w:next w:val="Normal"/>
    <w:autoRedefine/>
    <w:semiHidden/>
    <w:rsid w:val="00D51333"/>
    <w:pPr>
      <w:ind w:left="720" w:hanging="240"/>
    </w:pPr>
  </w:style>
  <w:style w:type="paragraph" w:styleId="Index4">
    <w:name w:val="index 4"/>
    <w:basedOn w:val="Normal"/>
    <w:next w:val="Normal"/>
    <w:autoRedefine/>
    <w:semiHidden/>
    <w:rsid w:val="00D51333"/>
    <w:pPr>
      <w:ind w:left="960" w:hanging="240"/>
    </w:pPr>
  </w:style>
  <w:style w:type="paragraph" w:styleId="Index5">
    <w:name w:val="index 5"/>
    <w:basedOn w:val="Normal"/>
    <w:next w:val="Normal"/>
    <w:autoRedefine/>
    <w:semiHidden/>
    <w:rsid w:val="00D51333"/>
    <w:pPr>
      <w:ind w:left="1200" w:hanging="240"/>
    </w:pPr>
  </w:style>
  <w:style w:type="paragraph" w:styleId="Index6">
    <w:name w:val="index 6"/>
    <w:basedOn w:val="Normal"/>
    <w:next w:val="Normal"/>
    <w:autoRedefine/>
    <w:semiHidden/>
    <w:rsid w:val="00D51333"/>
    <w:pPr>
      <w:ind w:left="1440" w:hanging="240"/>
    </w:pPr>
  </w:style>
  <w:style w:type="paragraph" w:styleId="Index7">
    <w:name w:val="index 7"/>
    <w:basedOn w:val="Normal"/>
    <w:next w:val="Normal"/>
    <w:autoRedefine/>
    <w:semiHidden/>
    <w:rsid w:val="00D51333"/>
    <w:pPr>
      <w:ind w:left="1680" w:hanging="240"/>
    </w:pPr>
  </w:style>
  <w:style w:type="paragraph" w:styleId="Index8">
    <w:name w:val="index 8"/>
    <w:basedOn w:val="Normal"/>
    <w:next w:val="Normal"/>
    <w:autoRedefine/>
    <w:semiHidden/>
    <w:rsid w:val="00D51333"/>
    <w:pPr>
      <w:ind w:left="1920" w:hanging="240"/>
    </w:pPr>
  </w:style>
  <w:style w:type="paragraph" w:styleId="Index9">
    <w:name w:val="index 9"/>
    <w:basedOn w:val="Normal"/>
    <w:next w:val="Normal"/>
    <w:autoRedefine/>
    <w:semiHidden/>
    <w:rsid w:val="00D51333"/>
    <w:pPr>
      <w:ind w:left="2160" w:hanging="240"/>
    </w:pPr>
  </w:style>
  <w:style w:type="paragraph" w:styleId="IndexHeading">
    <w:name w:val="index heading"/>
    <w:basedOn w:val="Normal"/>
    <w:next w:val="Index1"/>
    <w:semiHidden/>
    <w:rsid w:val="00D51333"/>
  </w:style>
  <w:style w:type="character" w:styleId="Hyperlink">
    <w:name w:val="Hyperlink"/>
    <w:uiPriority w:val="99"/>
    <w:rsid w:val="00D51333"/>
    <w:rPr>
      <w:color w:val="0000FF"/>
      <w:u w:val="single"/>
    </w:rPr>
  </w:style>
  <w:style w:type="character" w:styleId="FollowedHyperlink">
    <w:name w:val="FollowedHyperlink"/>
    <w:uiPriority w:val="99"/>
    <w:semiHidden/>
    <w:rsid w:val="00D51333"/>
    <w:rPr>
      <w:color w:val="800080"/>
      <w:u w:val="single"/>
    </w:rPr>
  </w:style>
  <w:style w:type="paragraph" w:styleId="DocumentMap">
    <w:name w:val="Document Map"/>
    <w:basedOn w:val="Normal"/>
    <w:link w:val="DocumentMapChar"/>
    <w:semiHidden/>
    <w:rsid w:val="00D51333"/>
    <w:pPr>
      <w:shd w:val="clear" w:color="auto" w:fill="000080"/>
    </w:pPr>
    <w:rPr>
      <w:rFonts w:ascii="Tahoma" w:hAnsi="Tahoma" w:cs="Tahoma"/>
    </w:rPr>
  </w:style>
  <w:style w:type="character" w:customStyle="1" w:styleId="DocumentMapChar">
    <w:name w:val="Document Map Char"/>
    <w:link w:val="DocumentMap"/>
    <w:semiHidden/>
    <w:rsid w:val="00D51333"/>
    <w:rPr>
      <w:rFonts w:ascii="Tahoma" w:eastAsia="Times New Roman" w:hAnsi="Tahoma" w:cs="Tahoma"/>
      <w:sz w:val="24"/>
      <w:szCs w:val="24"/>
      <w:shd w:val="clear" w:color="auto" w:fill="000080"/>
    </w:rPr>
  </w:style>
  <w:style w:type="paragraph" w:styleId="Title">
    <w:name w:val="Title"/>
    <w:basedOn w:val="Normal"/>
    <w:link w:val="TitleChar"/>
    <w:qFormat/>
    <w:rsid w:val="00D51333"/>
    <w:pPr>
      <w:tabs>
        <w:tab w:val="right" w:pos="9360"/>
      </w:tabs>
      <w:jc w:val="center"/>
    </w:pPr>
    <w:rPr>
      <w:b/>
      <w:bCs/>
      <w:sz w:val="96"/>
    </w:rPr>
  </w:style>
  <w:style w:type="character" w:customStyle="1" w:styleId="TitleChar">
    <w:name w:val="Title Char"/>
    <w:link w:val="Title"/>
    <w:rsid w:val="00D51333"/>
    <w:rPr>
      <w:rFonts w:ascii="Times New Roman" w:eastAsia="Times New Roman" w:hAnsi="Times New Roman" w:cs="Times New Roman"/>
      <w:b/>
      <w:bCs/>
      <w:sz w:val="96"/>
      <w:szCs w:val="24"/>
    </w:rPr>
  </w:style>
  <w:style w:type="paragraph" w:styleId="Subtitle">
    <w:name w:val="Subtitle"/>
    <w:basedOn w:val="Normal"/>
    <w:link w:val="SubtitleChar"/>
    <w:qFormat/>
    <w:rsid w:val="00D51333"/>
    <w:pPr>
      <w:tabs>
        <w:tab w:val="right" w:pos="9360"/>
      </w:tabs>
      <w:jc w:val="center"/>
    </w:pPr>
    <w:rPr>
      <w:b/>
      <w:bCs/>
      <w:sz w:val="96"/>
    </w:rPr>
  </w:style>
  <w:style w:type="character" w:customStyle="1" w:styleId="SubtitleChar">
    <w:name w:val="Subtitle Char"/>
    <w:link w:val="Subtitle"/>
    <w:rsid w:val="00D51333"/>
    <w:rPr>
      <w:rFonts w:ascii="Times New Roman" w:eastAsia="Times New Roman" w:hAnsi="Times New Roman" w:cs="Times New Roman"/>
      <w:b/>
      <w:bCs/>
      <w:sz w:val="96"/>
      <w:szCs w:val="24"/>
    </w:rPr>
  </w:style>
  <w:style w:type="paragraph" w:styleId="Caption">
    <w:name w:val="caption"/>
    <w:basedOn w:val="Normal"/>
    <w:next w:val="Normal"/>
    <w:qFormat/>
    <w:rsid w:val="00D51333"/>
    <w:pPr>
      <w:jc w:val="center"/>
    </w:pPr>
    <w:rPr>
      <w:b/>
      <w:bCs/>
    </w:rPr>
  </w:style>
  <w:style w:type="paragraph" w:styleId="BalloonText">
    <w:name w:val="Balloon Text"/>
    <w:basedOn w:val="Normal"/>
    <w:link w:val="BalloonTextChar"/>
    <w:uiPriority w:val="99"/>
    <w:semiHidden/>
    <w:unhideWhenUsed/>
    <w:rsid w:val="00D51333"/>
    <w:rPr>
      <w:rFonts w:ascii="Tahoma" w:hAnsi="Tahoma" w:cs="Tahoma"/>
      <w:sz w:val="16"/>
      <w:szCs w:val="16"/>
    </w:rPr>
  </w:style>
  <w:style w:type="character" w:customStyle="1" w:styleId="BalloonTextChar">
    <w:name w:val="Balloon Text Char"/>
    <w:link w:val="BalloonText"/>
    <w:uiPriority w:val="99"/>
    <w:semiHidden/>
    <w:rsid w:val="00D51333"/>
    <w:rPr>
      <w:rFonts w:ascii="Tahoma" w:eastAsia="Times New Roman" w:hAnsi="Tahoma" w:cs="Tahoma"/>
      <w:sz w:val="16"/>
      <w:szCs w:val="16"/>
    </w:rPr>
  </w:style>
  <w:style w:type="paragraph" w:styleId="TOC1">
    <w:name w:val="toc 1"/>
    <w:basedOn w:val="Normal"/>
    <w:next w:val="Normal"/>
    <w:autoRedefine/>
    <w:uiPriority w:val="39"/>
    <w:unhideWhenUsed/>
    <w:qFormat/>
    <w:rsid w:val="00E33C91"/>
    <w:pPr>
      <w:spacing w:before="120" w:after="120"/>
    </w:pPr>
    <w:rPr>
      <w:rFonts w:ascii="Calibri" w:hAnsi="Calibri" w:cs="Calibri"/>
      <w:b/>
      <w:bCs/>
      <w:caps/>
      <w:sz w:val="20"/>
      <w:szCs w:val="20"/>
    </w:rPr>
  </w:style>
  <w:style w:type="paragraph" w:styleId="TOC2">
    <w:name w:val="toc 2"/>
    <w:basedOn w:val="Normal"/>
    <w:next w:val="Normal"/>
    <w:autoRedefine/>
    <w:uiPriority w:val="39"/>
    <w:unhideWhenUsed/>
    <w:qFormat/>
    <w:rsid w:val="00E33C91"/>
    <w:pPr>
      <w:ind w:left="240"/>
    </w:pPr>
    <w:rPr>
      <w:rFonts w:ascii="Calibri" w:hAnsi="Calibri" w:cs="Calibri"/>
      <w:smallCaps/>
      <w:sz w:val="20"/>
      <w:szCs w:val="20"/>
    </w:rPr>
  </w:style>
  <w:style w:type="paragraph" w:styleId="TOC3">
    <w:name w:val="toc 3"/>
    <w:basedOn w:val="Normal"/>
    <w:next w:val="Normal"/>
    <w:autoRedefine/>
    <w:uiPriority w:val="39"/>
    <w:unhideWhenUsed/>
    <w:qFormat/>
    <w:rsid w:val="00E33C91"/>
    <w:pPr>
      <w:ind w:left="480"/>
    </w:pPr>
    <w:rPr>
      <w:rFonts w:ascii="Calibri" w:hAnsi="Calibri" w:cs="Calibri"/>
      <w:i/>
      <w:iCs/>
      <w:sz w:val="20"/>
      <w:szCs w:val="20"/>
    </w:rPr>
  </w:style>
  <w:style w:type="paragraph" w:styleId="TOC4">
    <w:name w:val="toc 4"/>
    <w:basedOn w:val="Normal"/>
    <w:next w:val="Normal"/>
    <w:autoRedefine/>
    <w:uiPriority w:val="39"/>
    <w:unhideWhenUsed/>
    <w:rsid w:val="00E33C91"/>
    <w:pPr>
      <w:ind w:left="720"/>
    </w:pPr>
    <w:rPr>
      <w:rFonts w:ascii="Calibri" w:hAnsi="Calibri" w:cs="Calibri"/>
      <w:sz w:val="18"/>
      <w:szCs w:val="18"/>
    </w:rPr>
  </w:style>
  <w:style w:type="paragraph" w:styleId="TOC5">
    <w:name w:val="toc 5"/>
    <w:basedOn w:val="Normal"/>
    <w:next w:val="Normal"/>
    <w:autoRedefine/>
    <w:uiPriority w:val="39"/>
    <w:unhideWhenUsed/>
    <w:rsid w:val="00E33C91"/>
    <w:pPr>
      <w:ind w:left="960"/>
    </w:pPr>
    <w:rPr>
      <w:rFonts w:ascii="Calibri" w:hAnsi="Calibri" w:cs="Calibri"/>
      <w:sz w:val="18"/>
      <w:szCs w:val="18"/>
    </w:rPr>
  </w:style>
  <w:style w:type="paragraph" w:styleId="TOC6">
    <w:name w:val="toc 6"/>
    <w:basedOn w:val="Normal"/>
    <w:next w:val="Normal"/>
    <w:autoRedefine/>
    <w:uiPriority w:val="39"/>
    <w:unhideWhenUsed/>
    <w:rsid w:val="00E33C91"/>
    <w:pPr>
      <w:ind w:left="1200"/>
    </w:pPr>
    <w:rPr>
      <w:rFonts w:ascii="Calibri" w:hAnsi="Calibri" w:cs="Calibri"/>
      <w:sz w:val="18"/>
      <w:szCs w:val="18"/>
    </w:rPr>
  </w:style>
  <w:style w:type="paragraph" w:styleId="TOC7">
    <w:name w:val="toc 7"/>
    <w:basedOn w:val="Normal"/>
    <w:next w:val="Normal"/>
    <w:autoRedefine/>
    <w:uiPriority w:val="39"/>
    <w:unhideWhenUsed/>
    <w:rsid w:val="00E33C91"/>
    <w:pPr>
      <w:ind w:left="1440"/>
    </w:pPr>
    <w:rPr>
      <w:rFonts w:ascii="Calibri" w:hAnsi="Calibri" w:cs="Calibri"/>
      <w:sz w:val="18"/>
      <w:szCs w:val="18"/>
    </w:rPr>
  </w:style>
  <w:style w:type="paragraph" w:styleId="TOC8">
    <w:name w:val="toc 8"/>
    <w:basedOn w:val="Normal"/>
    <w:next w:val="Normal"/>
    <w:autoRedefine/>
    <w:uiPriority w:val="39"/>
    <w:unhideWhenUsed/>
    <w:rsid w:val="00E33C91"/>
    <w:pPr>
      <w:ind w:left="1680"/>
    </w:pPr>
    <w:rPr>
      <w:rFonts w:ascii="Calibri" w:hAnsi="Calibri" w:cs="Calibri"/>
      <w:sz w:val="18"/>
      <w:szCs w:val="18"/>
    </w:rPr>
  </w:style>
  <w:style w:type="paragraph" w:styleId="TOC9">
    <w:name w:val="toc 9"/>
    <w:basedOn w:val="Normal"/>
    <w:next w:val="Normal"/>
    <w:autoRedefine/>
    <w:uiPriority w:val="39"/>
    <w:unhideWhenUsed/>
    <w:rsid w:val="00E33C91"/>
    <w:pPr>
      <w:ind w:left="1920"/>
    </w:pPr>
    <w:rPr>
      <w:rFonts w:ascii="Calibri" w:hAnsi="Calibri" w:cs="Calibri"/>
      <w:sz w:val="18"/>
      <w:szCs w:val="18"/>
    </w:rPr>
  </w:style>
  <w:style w:type="character" w:styleId="Strong">
    <w:name w:val="Strong"/>
    <w:uiPriority w:val="22"/>
    <w:qFormat/>
    <w:rsid w:val="0008734F"/>
    <w:rPr>
      <w:b/>
      <w:bCs/>
    </w:rPr>
  </w:style>
  <w:style w:type="paragraph" w:styleId="TOCHeading">
    <w:name w:val="TOC Heading"/>
    <w:basedOn w:val="Heading1"/>
    <w:next w:val="Normal"/>
    <w:uiPriority w:val="39"/>
    <w:unhideWhenUsed/>
    <w:qFormat/>
    <w:rsid w:val="003460A5"/>
    <w:pPr>
      <w:keepLines/>
      <w:spacing w:before="480" w:line="276" w:lineRule="auto"/>
      <w:outlineLvl w:val="9"/>
    </w:pPr>
    <w:rPr>
      <w:rFonts w:ascii="Cambria" w:eastAsia="MS Gothic" w:hAnsi="Cambria"/>
      <w:b/>
      <w:bCs/>
      <w:color w:val="365F91"/>
      <w:sz w:val="28"/>
      <w:szCs w:val="28"/>
      <w:lang w:eastAsia="ja-JP"/>
    </w:rPr>
  </w:style>
  <w:style w:type="paragraph" w:styleId="ListParagraph">
    <w:name w:val="List Paragraph"/>
    <w:basedOn w:val="Normal"/>
    <w:uiPriority w:val="34"/>
    <w:qFormat/>
    <w:rsid w:val="0002396A"/>
    <w:pPr>
      <w:ind w:left="720"/>
      <w:contextualSpacing/>
    </w:pPr>
  </w:style>
  <w:style w:type="character" w:styleId="CommentReference">
    <w:name w:val="annotation reference"/>
    <w:basedOn w:val="DefaultParagraphFont"/>
    <w:uiPriority w:val="99"/>
    <w:semiHidden/>
    <w:unhideWhenUsed/>
    <w:rsid w:val="001D40E7"/>
    <w:rPr>
      <w:sz w:val="16"/>
      <w:szCs w:val="16"/>
    </w:rPr>
  </w:style>
  <w:style w:type="paragraph" w:styleId="CommentText">
    <w:name w:val="annotation text"/>
    <w:basedOn w:val="Normal"/>
    <w:link w:val="CommentTextChar"/>
    <w:uiPriority w:val="99"/>
    <w:unhideWhenUsed/>
    <w:rsid w:val="001D40E7"/>
    <w:rPr>
      <w:sz w:val="20"/>
      <w:szCs w:val="20"/>
    </w:rPr>
  </w:style>
  <w:style w:type="character" w:customStyle="1" w:styleId="CommentTextChar">
    <w:name w:val="Comment Text Char"/>
    <w:basedOn w:val="DefaultParagraphFont"/>
    <w:link w:val="CommentText"/>
    <w:uiPriority w:val="99"/>
    <w:rsid w:val="001D40E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D40E7"/>
    <w:rPr>
      <w:b/>
      <w:bCs/>
    </w:rPr>
  </w:style>
  <w:style w:type="character" w:customStyle="1" w:styleId="CommentSubjectChar">
    <w:name w:val="Comment Subject Char"/>
    <w:basedOn w:val="CommentTextChar"/>
    <w:link w:val="CommentSubject"/>
    <w:uiPriority w:val="99"/>
    <w:semiHidden/>
    <w:rsid w:val="001D40E7"/>
    <w:rPr>
      <w:rFonts w:ascii="Times New Roman" w:eastAsia="Times New Roman" w:hAnsi="Times New Roman"/>
      <w:b/>
      <w:bCs/>
    </w:rPr>
  </w:style>
  <w:style w:type="paragraph" w:styleId="Revision">
    <w:name w:val="Revision"/>
    <w:hidden/>
    <w:uiPriority w:val="99"/>
    <w:semiHidden/>
    <w:rsid w:val="001D40E7"/>
    <w:rPr>
      <w:rFonts w:ascii="Times New Roman" w:eastAsia="Times New Roman" w:hAnsi="Times New Roman"/>
      <w:sz w:val="24"/>
      <w:szCs w:val="24"/>
    </w:rPr>
  </w:style>
  <w:style w:type="table" w:styleId="TableGrid">
    <w:name w:val="Table Grid"/>
    <w:basedOn w:val="TableNormal"/>
    <w:uiPriority w:val="59"/>
    <w:rsid w:val="001D40E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438"/>
    <w:rPr>
      <w:i/>
      <w:iCs/>
    </w:rPr>
  </w:style>
  <w:style w:type="character" w:styleId="HTMLCite">
    <w:name w:val="HTML Cite"/>
    <w:basedOn w:val="DefaultParagraphFont"/>
    <w:uiPriority w:val="99"/>
    <w:semiHidden/>
    <w:unhideWhenUsed/>
    <w:rsid w:val="001C1438"/>
    <w:rPr>
      <w:i/>
      <w:iCs/>
    </w:rPr>
  </w:style>
  <w:style w:type="character" w:customStyle="1" w:styleId="st">
    <w:name w:val="st"/>
    <w:basedOn w:val="DefaultParagraphFont"/>
    <w:rsid w:val="001C1438"/>
  </w:style>
  <w:style w:type="paragraph" w:customStyle="1" w:styleId="Default">
    <w:name w:val="Default"/>
    <w:rsid w:val="002A717D"/>
    <w:pPr>
      <w:autoSpaceDE w:val="0"/>
      <w:autoSpaceDN w:val="0"/>
      <w:adjustRightInd w:val="0"/>
    </w:pPr>
    <w:rPr>
      <w:rFonts w:ascii="Consolas" w:hAnsi="Consolas" w:cs="Consolas"/>
      <w:color w:val="000000"/>
      <w:sz w:val="24"/>
      <w:szCs w:val="24"/>
    </w:rPr>
  </w:style>
  <w:style w:type="character" w:customStyle="1" w:styleId="FootnoteTextChar">
    <w:name w:val="Footnote Text Char"/>
    <w:basedOn w:val="DefaultParagraphFont"/>
    <w:link w:val="FootnoteText"/>
    <w:uiPriority w:val="99"/>
    <w:semiHidden/>
    <w:rsid w:val="004A521F"/>
    <w:rPr>
      <w:rFonts w:ascii="Times New Roman" w:eastAsia="Times New Roman" w:hAnsi="Times New Roman"/>
    </w:rPr>
  </w:style>
  <w:style w:type="paragraph" w:styleId="FootnoteText">
    <w:name w:val="footnote text"/>
    <w:basedOn w:val="Normal"/>
    <w:link w:val="FootnoteTextChar"/>
    <w:uiPriority w:val="99"/>
    <w:semiHidden/>
    <w:unhideWhenUsed/>
    <w:rsid w:val="004A521F"/>
    <w:rPr>
      <w:sz w:val="20"/>
      <w:szCs w:val="20"/>
    </w:rPr>
  </w:style>
  <w:style w:type="character" w:customStyle="1" w:styleId="apple-converted-space">
    <w:name w:val="apple-converted-space"/>
    <w:basedOn w:val="DefaultParagraphFont"/>
    <w:rsid w:val="004A521F"/>
  </w:style>
  <w:style w:type="character" w:styleId="FootnoteReference">
    <w:name w:val="footnote reference"/>
    <w:basedOn w:val="DefaultParagraphFont"/>
    <w:uiPriority w:val="99"/>
    <w:semiHidden/>
    <w:unhideWhenUsed/>
    <w:rsid w:val="00551600"/>
    <w:rPr>
      <w:vertAlign w:val="superscript"/>
    </w:rPr>
  </w:style>
  <w:style w:type="paragraph" w:styleId="NormalWeb">
    <w:name w:val="Normal (Web)"/>
    <w:basedOn w:val="Normal"/>
    <w:uiPriority w:val="99"/>
    <w:semiHidden/>
    <w:unhideWhenUsed/>
    <w:rsid w:val="00551600"/>
    <w:pPr>
      <w:spacing w:before="100" w:beforeAutospacing="1" w:after="100" w:afterAutospacing="1"/>
    </w:pPr>
  </w:style>
  <w:style w:type="paragraph" w:customStyle="1" w:styleId="font5">
    <w:name w:val="font5"/>
    <w:basedOn w:val="Normal"/>
    <w:rsid w:val="00F0173B"/>
    <w:pPr>
      <w:spacing w:before="100" w:beforeAutospacing="1" w:after="100" w:afterAutospacing="1"/>
    </w:pPr>
    <w:rPr>
      <w:b/>
      <w:bCs/>
    </w:rPr>
  </w:style>
  <w:style w:type="paragraph" w:customStyle="1" w:styleId="xl65">
    <w:name w:val="xl65"/>
    <w:basedOn w:val="Normal"/>
    <w:rsid w:val="00F0173B"/>
    <w:pPr>
      <w:spacing w:before="100" w:beforeAutospacing="1" w:after="100" w:afterAutospacing="1"/>
      <w:jc w:val="right"/>
    </w:pPr>
  </w:style>
  <w:style w:type="paragraph" w:customStyle="1" w:styleId="xl66">
    <w:name w:val="xl66"/>
    <w:basedOn w:val="Normal"/>
    <w:rsid w:val="00F0173B"/>
    <w:pPr>
      <w:spacing w:before="100" w:beforeAutospacing="1" w:after="100" w:afterAutospacing="1"/>
    </w:pPr>
  </w:style>
  <w:style w:type="paragraph" w:customStyle="1" w:styleId="xl67">
    <w:name w:val="xl67"/>
    <w:basedOn w:val="Normal"/>
    <w:rsid w:val="00F0173B"/>
    <w:pPr>
      <w:spacing w:before="100" w:beforeAutospacing="1" w:after="100" w:afterAutospacing="1"/>
      <w:jc w:val="right"/>
      <w:textAlignment w:val="top"/>
    </w:pPr>
  </w:style>
  <w:style w:type="paragraph" w:customStyle="1" w:styleId="xl68">
    <w:name w:val="xl68"/>
    <w:basedOn w:val="Normal"/>
    <w:rsid w:val="00F0173B"/>
    <w:pPr>
      <w:pBdr>
        <w:left w:val="single" w:sz="8" w:space="0" w:color="auto"/>
      </w:pBdr>
      <w:spacing w:before="100" w:beforeAutospacing="1" w:after="100" w:afterAutospacing="1"/>
      <w:textAlignment w:val="top"/>
    </w:pPr>
  </w:style>
  <w:style w:type="paragraph" w:customStyle="1" w:styleId="xl69">
    <w:name w:val="xl69"/>
    <w:basedOn w:val="Normal"/>
    <w:rsid w:val="00F0173B"/>
    <w:pPr>
      <w:pBdr>
        <w:right w:val="single" w:sz="8" w:space="0" w:color="auto"/>
      </w:pBdr>
      <w:spacing w:before="100" w:beforeAutospacing="1" w:after="100" w:afterAutospacing="1"/>
      <w:textAlignment w:val="top"/>
    </w:pPr>
  </w:style>
  <w:style w:type="paragraph" w:customStyle="1" w:styleId="xl70">
    <w:name w:val="xl70"/>
    <w:basedOn w:val="Normal"/>
    <w:rsid w:val="00F0173B"/>
    <w:pPr>
      <w:spacing w:before="100" w:beforeAutospacing="1" w:after="100" w:afterAutospacing="1"/>
      <w:textAlignment w:val="top"/>
    </w:pPr>
  </w:style>
  <w:style w:type="paragraph" w:customStyle="1" w:styleId="xl71">
    <w:name w:val="xl71"/>
    <w:basedOn w:val="Normal"/>
    <w:rsid w:val="00F0173B"/>
    <w:pPr>
      <w:pBdr>
        <w:right w:val="single" w:sz="8" w:space="0" w:color="auto"/>
      </w:pBdr>
      <w:spacing w:before="100" w:beforeAutospacing="1" w:after="100" w:afterAutospacing="1"/>
      <w:textAlignment w:val="top"/>
    </w:pPr>
  </w:style>
  <w:style w:type="paragraph" w:customStyle="1" w:styleId="xl72">
    <w:name w:val="xl72"/>
    <w:basedOn w:val="Normal"/>
    <w:rsid w:val="00F0173B"/>
    <w:pPr>
      <w:pBdr>
        <w:left w:val="single" w:sz="8" w:space="0" w:color="auto"/>
      </w:pBdr>
      <w:spacing w:before="100" w:beforeAutospacing="1" w:after="100" w:afterAutospacing="1"/>
      <w:textAlignment w:val="top"/>
    </w:pPr>
  </w:style>
  <w:style w:type="paragraph" w:customStyle="1" w:styleId="xl73">
    <w:name w:val="xl73"/>
    <w:basedOn w:val="Normal"/>
    <w:rsid w:val="00F0173B"/>
    <w:pPr>
      <w:pBdr>
        <w:left w:val="single" w:sz="8" w:space="0" w:color="auto"/>
      </w:pBdr>
      <w:spacing w:before="100" w:beforeAutospacing="1" w:after="100" w:afterAutospacing="1"/>
      <w:textAlignment w:val="top"/>
    </w:pPr>
  </w:style>
  <w:style w:type="paragraph" w:customStyle="1" w:styleId="xl74">
    <w:name w:val="xl74"/>
    <w:basedOn w:val="Normal"/>
    <w:rsid w:val="00F0173B"/>
    <w:pPr>
      <w:spacing w:before="100" w:beforeAutospacing="1" w:after="100" w:afterAutospacing="1"/>
      <w:textAlignment w:val="top"/>
    </w:pPr>
  </w:style>
  <w:style w:type="paragraph" w:customStyle="1" w:styleId="xl75">
    <w:name w:val="xl75"/>
    <w:basedOn w:val="Normal"/>
    <w:rsid w:val="00F0173B"/>
    <w:pPr>
      <w:pBdr>
        <w:right w:val="single" w:sz="8" w:space="0" w:color="auto"/>
      </w:pBdr>
      <w:spacing w:before="100" w:beforeAutospacing="1" w:after="100" w:afterAutospacing="1"/>
      <w:textAlignment w:val="top"/>
    </w:pPr>
  </w:style>
  <w:style w:type="paragraph" w:customStyle="1" w:styleId="xl76">
    <w:name w:val="xl76"/>
    <w:basedOn w:val="Normal"/>
    <w:rsid w:val="00F0173B"/>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style>
  <w:style w:type="paragraph" w:customStyle="1" w:styleId="xl77">
    <w:name w:val="xl77"/>
    <w:basedOn w:val="Normal"/>
    <w:rsid w:val="00F0173B"/>
    <w:pPr>
      <w:pBdr>
        <w:left w:val="single" w:sz="8" w:space="0" w:color="auto"/>
        <w:bottom w:val="single" w:sz="8" w:space="0" w:color="auto"/>
      </w:pBdr>
      <w:spacing w:before="100" w:beforeAutospacing="1" w:after="100" w:afterAutospacing="1"/>
      <w:textAlignment w:val="top"/>
    </w:pPr>
  </w:style>
  <w:style w:type="paragraph" w:customStyle="1" w:styleId="xl78">
    <w:name w:val="xl78"/>
    <w:basedOn w:val="Normal"/>
    <w:rsid w:val="00F0173B"/>
    <w:pPr>
      <w:pBdr>
        <w:bottom w:val="single" w:sz="8" w:space="0" w:color="auto"/>
      </w:pBdr>
      <w:spacing w:before="100" w:beforeAutospacing="1" w:after="100" w:afterAutospacing="1"/>
      <w:textAlignment w:val="top"/>
    </w:pPr>
  </w:style>
  <w:style w:type="paragraph" w:customStyle="1" w:styleId="xl79">
    <w:name w:val="xl79"/>
    <w:basedOn w:val="Normal"/>
    <w:rsid w:val="00F0173B"/>
    <w:pPr>
      <w:pBdr>
        <w:bottom w:val="single" w:sz="8" w:space="0" w:color="auto"/>
        <w:right w:val="single" w:sz="8" w:space="0" w:color="auto"/>
      </w:pBdr>
      <w:spacing w:before="100" w:beforeAutospacing="1" w:after="100" w:afterAutospacing="1"/>
    </w:pPr>
  </w:style>
  <w:style w:type="paragraph" w:customStyle="1" w:styleId="xl80">
    <w:name w:val="xl80"/>
    <w:basedOn w:val="Normal"/>
    <w:rsid w:val="00F0173B"/>
    <w:pPr>
      <w:pBdr>
        <w:top w:val="single" w:sz="8" w:space="0" w:color="auto"/>
        <w:left w:val="single" w:sz="8" w:space="0" w:color="auto"/>
        <w:bottom w:val="single" w:sz="8" w:space="0" w:color="auto"/>
      </w:pBdr>
      <w:spacing w:before="100" w:beforeAutospacing="1" w:after="100" w:afterAutospacing="1"/>
      <w:textAlignment w:val="top"/>
    </w:pPr>
    <w:rPr>
      <w:b/>
      <w:bCs/>
    </w:rPr>
  </w:style>
  <w:style w:type="paragraph" w:customStyle="1" w:styleId="xl81">
    <w:name w:val="xl81"/>
    <w:basedOn w:val="Normal"/>
    <w:rsid w:val="00F0173B"/>
    <w:pPr>
      <w:pBdr>
        <w:top w:val="single" w:sz="8" w:space="0" w:color="auto"/>
        <w:left w:val="single" w:sz="4" w:space="0" w:color="auto"/>
        <w:bottom w:val="single" w:sz="8" w:space="0" w:color="auto"/>
        <w:right w:val="single" w:sz="8" w:space="0" w:color="auto"/>
      </w:pBdr>
      <w:spacing w:before="100" w:beforeAutospacing="1" w:after="100" w:afterAutospacing="1"/>
      <w:textAlignment w:val="top"/>
    </w:pPr>
    <w:rPr>
      <w:b/>
      <w:bCs/>
    </w:rPr>
  </w:style>
  <w:style w:type="paragraph" w:customStyle="1" w:styleId="xl82">
    <w:name w:val="xl82"/>
    <w:basedOn w:val="Normal"/>
    <w:rsid w:val="00F0173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b/>
      <w:bCs/>
    </w:rPr>
  </w:style>
  <w:style w:type="paragraph" w:customStyle="1" w:styleId="xl83">
    <w:name w:val="xl83"/>
    <w:basedOn w:val="Normal"/>
    <w:rsid w:val="00F0173B"/>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b/>
      <w:bCs/>
    </w:rPr>
  </w:style>
  <w:style w:type="paragraph" w:customStyle="1" w:styleId="xl84">
    <w:name w:val="xl84"/>
    <w:basedOn w:val="Normal"/>
    <w:rsid w:val="00F0173B"/>
    <w:pPr>
      <w:pBdr>
        <w:left w:val="single" w:sz="8" w:space="0" w:color="auto"/>
        <w:right w:val="single" w:sz="8" w:space="0" w:color="auto"/>
      </w:pBdr>
      <w:spacing w:before="100" w:beforeAutospacing="1" w:after="100" w:afterAutospacing="1"/>
      <w:textAlignment w:val="top"/>
    </w:pPr>
  </w:style>
  <w:style w:type="paragraph" w:customStyle="1" w:styleId="xl85">
    <w:name w:val="xl85"/>
    <w:basedOn w:val="Normal"/>
    <w:rsid w:val="00F0173B"/>
    <w:pPr>
      <w:spacing w:before="100" w:beforeAutospacing="1" w:after="100" w:afterAutospacing="1"/>
      <w:textAlignment w:val="top"/>
    </w:pPr>
  </w:style>
  <w:style w:type="paragraph" w:customStyle="1" w:styleId="xl86">
    <w:name w:val="xl86"/>
    <w:basedOn w:val="Normal"/>
    <w:rsid w:val="00F0173B"/>
    <w:pPr>
      <w:pBdr>
        <w:right w:val="single" w:sz="8" w:space="0" w:color="auto"/>
      </w:pBdr>
      <w:spacing w:before="100" w:beforeAutospacing="1" w:after="100" w:afterAutospacing="1"/>
      <w:textAlignment w:val="top"/>
    </w:pPr>
  </w:style>
  <w:style w:type="paragraph" w:customStyle="1" w:styleId="xl87">
    <w:name w:val="xl87"/>
    <w:basedOn w:val="Normal"/>
    <w:rsid w:val="00F0173B"/>
    <w:pPr>
      <w:pBdr>
        <w:left w:val="single" w:sz="8" w:space="0" w:color="auto"/>
      </w:pBdr>
      <w:spacing w:before="100" w:beforeAutospacing="1" w:after="100" w:afterAutospacing="1"/>
      <w:textAlignment w:val="top"/>
    </w:pPr>
  </w:style>
  <w:style w:type="paragraph" w:customStyle="1" w:styleId="xl88">
    <w:name w:val="xl88"/>
    <w:basedOn w:val="Normal"/>
    <w:rsid w:val="00F0173B"/>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b/>
      <w:bCs/>
    </w:rPr>
  </w:style>
  <w:style w:type="paragraph" w:customStyle="1" w:styleId="xl89">
    <w:name w:val="xl89"/>
    <w:basedOn w:val="Normal"/>
    <w:rsid w:val="00F0173B"/>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b/>
      <w:bCs/>
    </w:rPr>
  </w:style>
  <w:style w:type="paragraph" w:customStyle="1" w:styleId="xl90">
    <w:name w:val="xl90"/>
    <w:basedOn w:val="Normal"/>
    <w:rsid w:val="00F0173B"/>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b/>
      <w:bCs/>
    </w:rPr>
  </w:style>
  <w:style w:type="paragraph" w:customStyle="1" w:styleId="xl91">
    <w:name w:val="xl91"/>
    <w:basedOn w:val="Normal"/>
    <w:rsid w:val="00F0173B"/>
    <w:pPr>
      <w:pBdr>
        <w:left w:val="single" w:sz="8" w:space="0" w:color="auto"/>
        <w:bottom w:val="single" w:sz="8" w:space="0" w:color="auto"/>
        <w:right w:val="single" w:sz="8" w:space="0" w:color="auto"/>
      </w:pBdr>
      <w:spacing w:before="100" w:beforeAutospacing="1" w:after="100" w:afterAutospacing="1"/>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341">
      <w:bodyDiv w:val="1"/>
      <w:marLeft w:val="0"/>
      <w:marRight w:val="0"/>
      <w:marTop w:val="0"/>
      <w:marBottom w:val="0"/>
      <w:divBdr>
        <w:top w:val="none" w:sz="0" w:space="0" w:color="auto"/>
        <w:left w:val="none" w:sz="0" w:space="0" w:color="auto"/>
        <w:bottom w:val="none" w:sz="0" w:space="0" w:color="auto"/>
        <w:right w:val="none" w:sz="0" w:space="0" w:color="auto"/>
      </w:divBdr>
    </w:div>
    <w:div w:id="9529643">
      <w:bodyDiv w:val="1"/>
      <w:marLeft w:val="0"/>
      <w:marRight w:val="0"/>
      <w:marTop w:val="0"/>
      <w:marBottom w:val="0"/>
      <w:divBdr>
        <w:top w:val="none" w:sz="0" w:space="0" w:color="auto"/>
        <w:left w:val="none" w:sz="0" w:space="0" w:color="auto"/>
        <w:bottom w:val="none" w:sz="0" w:space="0" w:color="auto"/>
        <w:right w:val="none" w:sz="0" w:space="0" w:color="auto"/>
      </w:divBdr>
    </w:div>
    <w:div w:id="12463837">
      <w:bodyDiv w:val="1"/>
      <w:marLeft w:val="0"/>
      <w:marRight w:val="0"/>
      <w:marTop w:val="0"/>
      <w:marBottom w:val="0"/>
      <w:divBdr>
        <w:top w:val="none" w:sz="0" w:space="0" w:color="auto"/>
        <w:left w:val="none" w:sz="0" w:space="0" w:color="auto"/>
        <w:bottom w:val="none" w:sz="0" w:space="0" w:color="auto"/>
        <w:right w:val="none" w:sz="0" w:space="0" w:color="auto"/>
      </w:divBdr>
    </w:div>
    <w:div w:id="18629942">
      <w:bodyDiv w:val="1"/>
      <w:marLeft w:val="0"/>
      <w:marRight w:val="0"/>
      <w:marTop w:val="0"/>
      <w:marBottom w:val="0"/>
      <w:divBdr>
        <w:top w:val="none" w:sz="0" w:space="0" w:color="auto"/>
        <w:left w:val="none" w:sz="0" w:space="0" w:color="auto"/>
        <w:bottom w:val="none" w:sz="0" w:space="0" w:color="auto"/>
        <w:right w:val="none" w:sz="0" w:space="0" w:color="auto"/>
      </w:divBdr>
    </w:div>
    <w:div w:id="42365975">
      <w:bodyDiv w:val="1"/>
      <w:marLeft w:val="0"/>
      <w:marRight w:val="0"/>
      <w:marTop w:val="0"/>
      <w:marBottom w:val="0"/>
      <w:divBdr>
        <w:top w:val="none" w:sz="0" w:space="0" w:color="auto"/>
        <w:left w:val="none" w:sz="0" w:space="0" w:color="auto"/>
        <w:bottom w:val="none" w:sz="0" w:space="0" w:color="auto"/>
        <w:right w:val="none" w:sz="0" w:space="0" w:color="auto"/>
      </w:divBdr>
    </w:div>
    <w:div w:id="51773968">
      <w:bodyDiv w:val="1"/>
      <w:marLeft w:val="0"/>
      <w:marRight w:val="0"/>
      <w:marTop w:val="0"/>
      <w:marBottom w:val="0"/>
      <w:divBdr>
        <w:top w:val="none" w:sz="0" w:space="0" w:color="auto"/>
        <w:left w:val="none" w:sz="0" w:space="0" w:color="auto"/>
        <w:bottom w:val="none" w:sz="0" w:space="0" w:color="auto"/>
        <w:right w:val="none" w:sz="0" w:space="0" w:color="auto"/>
      </w:divBdr>
    </w:div>
    <w:div w:id="59788493">
      <w:bodyDiv w:val="1"/>
      <w:marLeft w:val="0"/>
      <w:marRight w:val="0"/>
      <w:marTop w:val="0"/>
      <w:marBottom w:val="0"/>
      <w:divBdr>
        <w:top w:val="none" w:sz="0" w:space="0" w:color="auto"/>
        <w:left w:val="none" w:sz="0" w:space="0" w:color="auto"/>
        <w:bottom w:val="none" w:sz="0" w:space="0" w:color="auto"/>
        <w:right w:val="none" w:sz="0" w:space="0" w:color="auto"/>
      </w:divBdr>
    </w:div>
    <w:div w:id="75172621">
      <w:bodyDiv w:val="1"/>
      <w:marLeft w:val="0"/>
      <w:marRight w:val="0"/>
      <w:marTop w:val="0"/>
      <w:marBottom w:val="0"/>
      <w:divBdr>
        <w:top w:val="none" w:sz="0" w:space="0" w:color="auto"/>
        <w:left w:val="none" w:sz="0" w:space="0" w:color="auto"/>
        <w:bottom w:val="none" w:sz="0" w:space="0" w:color="auto"/>
        <w:right w:val="none" w:sz="0" w:space="0" w:color="auto"/>
      </w:divBdr>
    </w:div>
    <w:div w:id="90324954">
      <w:bodyDiv w:val="1"/>
      <w:marLeft w:val="0"/>
      <w:marRight w:val="0"/>
      <w:marTop w:val="0"/>
      <w:marBottom w:val="0"/>
      <w:divBdr>
        <w:top w:val="none" w:sz="0" w:space="0" w:color="auto"/>
        <w:left w:val="none" w:sz="0" w:space="0" w:color="auto"/>
        <w:bottom w:val="none" w:sz="0" w:space="0" w:color="auto"/>
        <w:right w:val="none" w:sz="0" w:space="0" w:color="auto"/>
      </w:divBdr>
    </w:div>
    <w:div w:id="111870237">
      <w:bodyDiv w:val="1"/>
      <w:marLeft w:val="0"/>
      <w:marRight w:val="0"/>
      <w:marTop w:val="0"/>
      <w:marBottom w:val="0"/>
      <w:divBdr>
        <w:top w:val="none" w:sz="0" w:space="0" w:color="auto"/>
        <w:left w:val="none" w:sz="0" w:space="0" w:color="auto"/>
        <w:bottom w:val="none" w:sz="0" w:space="0" w:color="auto"/>
        <w:right w:val="none" w:sz="0" w:space="0" w:color="auto"/>
      </w:divBdr>
    </w:div>
    <w:div w:id="125784121">
      <w:bodyDiv w:val="1"/>
      <w:marLeft w:val="0"/>
      <w:marRight w:val="0"/>
      <w:marTop w:val="0"/>
      <w:marBottom w:val="0"/>
      <w:divBdr>
        <w:top w:val="none" w:sz="0" w:space="0" w:color="auto"/>
        <w:left w:val="none" w:sz="0" w:space="0" w:color="auto"/>
        <w:bottom w:val="none" w:sz="0" w:space="0" w:color="auto"/>
        <w:right w:val="none" w:sz="0" w:space="0" w:color="auto"/>
      </w:divBdr>
    </w:div>
    <w:div w:id="133715326">
      <w:bodyDiv w:val="1"/>
      <w:marLeft w:val="0"/>
      <w:marRight w:val="0"/>
      <w:marTop w:val="0"/>
      <w:marBottom w:val="0"/>
      <w:divBdr>
        <w:top w:val="none" w:sz="0" w:space="0" w:color="auto"/>
        <w:left w:val="none" w:sz="0" w:space="0" w:color="auto"/>
        <w:bottom w:val="none" w:sz="0" w:space="0" w:color="auto"/>
        <w:right w:val="none" w:sz="0" w:space="0" w:color="auto"/>
      </w:divBdr>
    </w:div>
    <w:div w:id="142282338">
      <w:bodyDiv w:val="1"/>
      <w:marLeft w:val="0"/>
      <w:marRight w:val="0"/>
      <w:marTop w:val="0"/>
      <w:marBottom w:val="0"/>
      <w:divBdr>
        <w:top w:val="none" w:sz="0" w:space="0" w:color="auto"/>
        <w:left w:val="none" w:sz="0" w:space="0" w:color="auto"/>
        <w:bottom w:val="none" w:sz="0" w:space="0" w:color="auto"/>
        <w:right w:val="none" w:sz="0" w:space="0" w:color="auto"/>
      </w:divBdr>
    </w:div>
    <w:div w:id="161972065">
      <w:bodyDiv w:val="1"/>
      <w:marLeft w:val="0"/>
      <w:marRight w:val="0"/>
      <w:marTop w:val="0"/>
      <w:marBottom w:val="0"/>
      <w:divBdr>
        <w:top w:val="none" w:sz="0" w:space="0" w:color="auto"/>
        <w:left w:val="none" w:sz="0" w:space="0" w:color="auto"/>
        <w:bottom w:val="none" w:sz="0" w:space="0" w:color="auto"/>
        <w:right w:val="none" w:sz="0" w:space="0" w:color="auto"/>
      </w:divBdr>
    </w:div>
    <w:div w:id="168757958">
      <w:bodyDiv w:val="1"/>
      <w:marLeft w:val="0"/>
      <w:marRight w:val="0"/>
      <w:marTop w:val="0"/>
      <w:marBottom w:val="0"/>
      <w:divBdr>
        <w:top w:val="none" w:sz="0" w:space="0" w:color="auto"/>
        <w:left w:val="none" w:sz="0" w:space="0" w:color="auto"/>
        <w:bottom w:val="none" w:sz="0" w:space="0" w:color="auto"/>
        <w:right w:val="none" w:sz="0" w:space="0" w:color="auto"/>
      </w:divBdr>
    </w:div>
    <w:div w:id="179205496">
      <w:bodyDiv w:val="1"/>
      <w:marLeft w:val="0"/>
      <w:marRight w:val="0"/>
      <w:marTop w:val="0"/>
      <w:marBottom w:val="0"/>
      <w:divBdr>
        <w:top w:val="none" w:sz="0" w:space="0" w:color="auto"/>
        <w:left w:val="none" w:sz="0" w:space="0" w:color="auto"/>
        <w:bottom w:val="none" w:sz="0" w:space="0" w:color="auto"/>
        <w:right w:val="none" w:sz="0" w:space="0" w:color="auto"/>
      </w:divBdr>
    </w:div>
    <w:div w:id="179390819">
      <w:bodyDiv w:val="1"/>
      <w:marLeft w:val="0"/>
      <w:marRight w:val="0"/>
      <w:marTop w:val="0"/>
      <w:marBottom w:val="0"/>
      <w:divBdr>
        <w:top w:val="none" w:sz="0" w:space="0" w:color="auto"/>
        <w:left w:val="none" w:sz="0" w:space="0" w:color="auto"/>
        <w:bottom w:val="none" w:sz="0" w:space="0" w:color="auto"/>
        <w:right w:val="none" w:sz="0" w:space="0" w:color="auto"/>
      </w:divBdr>
    </w:div>
    <w:div w:id="196160145">
      <w:bodyDiv w:val="1"/>
      <w:marLeft w:val="0"/>
      <w:marRight w:val="0"/>
      <w:marTop w:val="0"/>
      <w:marBottom w:val="0"/>
      <w:divBdr>
        <w:top w:val="none" w:sz="0" w:space="0" w:color="auto"/>
        <w:left w:val="none" w:sz="0" w:space="0" w:color="auto"/>
        <w:bottom w:val="none" w:sz="0" w:space="0" w:color="auto"/>
        <w:right w:val="none" w:sz="0" w:space="0" w:color="auto"/>
      </w:divBdr>
    </w:div>
    <w:div w:id="197007744">
      <w:bodyDiv w:val="1"/>
      <w:marLeft w:val="0"/>
      <w:marRight w:val="0"/>
      <w:marTop w:val="0"/>
      <w:marBottom w:val="0"/>
      <w:divBdr>
        <w:top w:val="none" w:sz="0" w:space="0" w:color="auto"/>
        <w:left w:val="none" w:sz="0" w:space="0" w:color="auto"/>
        <w:bottom w:val="none" w:sz="0" w:space="0" w:color="auto"/>
        <w:right w:val="none" w:sz="0" w:space="0" w:color="auto"/>
      </w:divBdr>
    </w:div>
    <w:div w:id="235634000">
      <w:bodyDiv w:val="1"/>
      <w:marLeft w:val="0"/>
      <w:marRight w:val="0"/>
      <w:marTop w:val="0"/>
      <w:marBottom w:val="0"/>
      <w:divBdr>
        <w:top w:val="none" w:sz="0" w:space="0" w:color="auto"/>
        <w:left w:val="none" w:sz="0" w:space="0" w:color="auto"/>
        <w:bottom w:val="none" w:sz="0" w:space="0" w:color="auto"/>
        <w:right w:val="none" w:sz="0" w:space="0" w:color="auto"/>
      </w:divBdr>
    </w:div>
    <w:div w:id="266036869">
      <w:bodyDiv w:val="1"/>
      <w:marLeft w:val="0"/>
      <w:marRight w:val="0"/>
      <w:marTop w:val="0"/>
      <w:marBottom w:val="0"/>
      <w:divBdr>
        <w:top w:val="none" w:sz="0" w:space="0" w:color="auto"/>
        <w:left w:val="none" w:sz="0" w:space="0" w:color="auto"/>
        <w:bottom w:val="none" w:sz="0" w:space="0" w:color="auto"/>
        <w:right w:val="none" w:sz="0" w:space="0" w:color="auto"/>
      </w:divBdr>
    </w:div>
    <w:div w:id="267393375">
      <w:bodyDiv w:val="1"/>
      <w:marLeft w:val="0"/>
      <w:marRight w:val="0"/>
      <w:marTop w:val="0"/>
      <w:marBottom w:val="0"/>
      <w:divBdr>
        <w:top w:val="none" w:sz="0" w:space="0" w:color="auto"/>
        <w:left w:val="none" w:sz="0" w:space="0" w:color="auto"/>
        <w:bottom w:val="none" w:sz="0" w:space="0" w:color="auto"/>
        <w:right w:val="none" w:sz="0" w:space="0" w:color="auto"/>
      </w:divBdr>
    </w:div>
    <w:div w:id="273025231">
      <w:bodyDiv w:val="1"/>
      <w:marLeft w:val="0"/>
      <w:marRight w:val="0"/>
      <w:marTop w:val="0"/>
      <w:marBottom w:val="0"/>
      <w:divBdr>
        <w:top w:val="none" w:sz="0" w:space="0" w:color="auto"/>
        <w:left w:val="none" w:sz="0" w:space="0" w:color="auto"/>
        <w:bottom w:val="none" w:sz="0" w:space="0" w:color="auto"/>
        <w:right w:val="none" w:sz="0" w:space="0" w:color="auto"/>
      </w:divBdr>
    </w:div>
    <w:div w:id="287203699">
      <w:bodyDiv w:val="1"/>
      <w:marLeft w:val="0"/>
      <w:marRight w:val="0"/>
      <w:marTop w:val="0"/>
      <w:marBottom w:val="0"/>
      <w:divBdr>
        <w:top w:val="none" w:sz="0" w:space="0" w:color="auto"/>
        <w:left w:val="none" w:sz="0" w:space="0" w:color="auto"/>
        <w:bottom w:val="none" w:sz="0" w:space="0" w:color="auto"/>
        <w:right w:val="none" w:sz="0" w:space="0" w:color="auto"/>
      </w:divBdr>
    </w:div>
    <w:div w:id="346490053">
      <w:bodyDiv w:val="1"/>
      <w:marLeft w:val="0"/>
      <w:marRight w:val="0"/>
      <w:marTop w:val="0"/>
      <w:marBottom w:val="0"/>
      <w:divBdr>
        <w:top w:val="none" w:sz="0" w:space="0" w:color="auto"/>
        <w:left w:val="none" w:sz="0" w:space="0" w:color="auto"/>
        <w:bottom w:val="none" w:sz="0" w:space="0" w:color="auto"/>
        <w:right w:val="none" w:sz="0" w:space="0" w:color="auto"/>
      </w:divBdr>
    </w:div>
    <w:div w:id="354887362">
      <w:bodyDiv w:val="1"/>
      <w:marLeft w:val="0"/>
      <w:marRight w:val="0"/>
      <w:marTop w:val="0"/>
      <w:marBottom w:val="0"/>
      <w:divBdr>
        <w:top w:val="none" w:sz="0" w:space="0" w:color="auto"/>
        <w:left w:val="none" w:sz="0" w:space="0" w:color="auto"/>
        <w:bottom w:val="none" w:sz="0" w:space="0" w:color="auto"/>
        <w:right w:val="none" w:sz="0" w:space="0" w:color="auto"/>
      </w:divBdr>
    </w:div>
    <w:div w:id="359747361">
      <w:bodyDiv w:val="1"/>
      <w:marLeft w:val="0"/>
      <w:marRight w:val="0"/>
      <w:marTop w:val="0"/>
      <w:marBottom w:val="0"/>
      <w:divBdr>
        <w:top w:val="none" w:sz="0" w:space="0" w:color="auto"/>
        <w:left w:val="none" w:sz="0" w:space="0" w:color="auto"/>
        <w:bottom w:val="none" w:sz="0" w:space="0" w:color="auto"/>
        <w:right w:val="none" w:sz="0" w:space="0" w:color="auto"/>
      </w:divBdr>
    </w:div>
    <w:div w:id="381370844">
      <w:bodyDiv w:val="1"/>
      <w:marLeft w:val="0"/>
      <w:marRight w:val="0"/>
      <w:marTop w:val="0"/>
      <w:marBottom w:val="0"/>
      <w:divBdr>
        <w:top w:val="none" w:sz="0" w:space="0" w:color="auto"/>
        <w:left w:val="none" w:sz="0" w:space="0" w:color="auto"/>
        <w:bottom w:val="none" w:sz="0" w:space="0" w:color="auto"/>
        <w:right w:val="none" w:sz="0" w:space="0" w:color="auto"/>
      </w:divBdr>
    </w:div>
    <w:div w:id="397628107">
      <w:bodyDiv w:val="1"/>
      <w:marLeft w:val="0"/>
      <w:marRight w:val="0"/>
      <w:marTop w:val="0"/>
      <w:marBottom w:val="0"/>
      <w:divBdr>
        <w:top w:val="none" w:sz="0" w:space="0" w:color="auto"/>
        <w:left w:val="none" w:sz="0" w:space="0" w:color="auto"/>
        <w:bottom w:val="none" w:sz="0" w:space="0" w:color="auto"/>
        <w:right w:val="none" w:sz="0" w:space="0" w:color="auto"/>
      </w:divBdr>
    </w:div>
    <w:div w:id="427623042">
      <w:bodyDiv w:val="1"/>
      <w:marLeft w:val="0"/>
      <w:marRight w:val="0"/>
      <w:marTop w:val="0"/>
      <w:marBottom w:val="0"/>
      <w:divBdr>
        <w:top w:val="none" w:sz="0" w:space="0" w:color="auto"/>
        <w:left w:val="none" w:sz="0" w:space="0" w:color="auto"/>
        <w:bottom w:val="none" w:sz="0" w:space="0" w:color="auto"/>
        <w:right w:val="none" w:sz="0" w:space="0" w:color="auto"/>
      </w:divBdr>
    </w:div>
    <w:div w:id="438256722">
      <w:bodyDiv w:val="1"/>
      <w:marLeft w:val="0"/>
      <w:marRight w:val="0"/>
      <w:marTop w:val="0"/>
      <w:marBottom w:val="0"/>
      <w:divBdr>
        <w:top w:val="none" w:sz="0" w:space="0" w:color="auto"/>
        <w:left w:val="none" w:sz="0" w:space="0" w:color="auto"/>
        <w:bottom w:val="none" w:sz="0" w:space="0" w:color="auto"/>
        <w:right w:val="none" w:sz="0" w:space="0" w:color="auto"/>
      </w:divBdr>
    </w:div>
    <w:div w:id="450053831">
      <w:bodyDiv w:val="1"/>
      <w:marLeft w:val="0"/>
      <w:marRight w:val="0"/>
      <w:marTop w:val="0"/>
      <w:marBottom w:val="0"/>
      <w:divBdr>
        <w:top w:val="none" w:sz="0" w:space="0" w:color="auto"/>
        <w:left w:val="none" w:sz="0" w:space="0" w:color="auto"/>
        <w:bottom w:val="none" w:sz="0" w:space="0" w:color="auto"/>
        <w:right w:val="none" w:sz="0" w:space="0" w:color="auto"/>
      </w:divBdr>
    </w:div>
    <w:div w:id="460224591">
      <w:bodyDiv w:val="1"/>
      <w:marLeft w:val="0"/>
      <w:marRight w:val="0"/>
      <w:marTop w:val="0"/>
      <w:marBottom w:val="0"/>
      <w:divBdr>
        <w:top w:val="none" w:sz="0" w:space="0" w:color="auto"/>
        <w:left w:val="none" w:sz="0" w:space="0" w:color="auto"/>
        <w:bottom w:val="none" w:sz="0" w:space="0" w:color="auto"/>
        <w:right w:val="none" w:sz="0" w:space="0" w:color="auto"/>
      </w:divBdr>
    </w:div>
    <w:div w:id="505023528">
      <w:bodyDiv w:val="1"/>
      <w:marLeft w:val="0"/>
      <w:marRight w:val="0"/>
      <w:marTop w:val="0"/>
      <w:marBottom w:val="0"/>
      <w:divBdr>
        <w:top w:val="none" w:sz="0" w:space="0" w:color="auto"/>
        <w:left w:val="none" w:sz="0" w:space="0" w:color="auto"/>
        <w:bottom w:val="none" w:sz="0" w:space="0" w:color="auto"/>
        <w:right w:val="none" w:sz="0" w:space="0" w:color="auto"/>
      </w:divBdr>
    </w:div>
    <w:div w:id="517622302">
      <w:bodyDiv w:val="1"/>
      <w:marLeft w:val="0"/>
      <w:marRight w:val="0"/>
      <w:marTop w:val="0"/>
      <w:marBottom w:val="0"/>
      <w:divBdr>
        <w:top w:val="none" w:sz="0" w:space="0" w:color="auto"/>
        <w:left w:val="none" w:sz="0" w:space="0" w:color="auto"/>
        <w:bottom w:val="none" w:sz="0" w:space="0" w:color="auto"/>
        <w:right w:val="none" w:sz="0" w:space="0" w:color="auto"/>
      </w:divBdr>
    </w:div>
    <w:div w:id="523708487">
      <w:bodyDiv w:val="1"/>
      <w:marLeft w:val="0"/>
      <w:marRight w:val="0"/>
      <w:marTop w:val="0"/>
      <w:marBottom w:val="0"/>
      <w:divBdr>
        <w:top w:val="none" w:sz="0" w:space="0" w:color="auto"/>
        <w:left w:val="none" w:sz="0" w:space="0" w:color="auto"/>
        <w:bottom w:val="none" w:sz="0" w:space="0" w:color="auto"/>
        <w:right w:val="none" w:sz="0" w:space="0" w:color="auto"/>
      </w:divBdr>
    </w:div>
    <w:div w:id="534318606">
      <w:bodyDiv w:val="1"/>
      <w:marLeft w:val="0"/>
      <w:marRight w:val="0"/>
      <w:marTop w:val="0"/>
      <w:marBottom w:val="0"/>
      <w:divBdr>
        <w:top w:val="none" w:sz="0" w:space="0" w:color="auto"/>
        <w:left w:val="none" w:sz="0" w:space="0" w:color="auto"/>
        <w:bottom w:val="none" w:sz="0" w:space="0" w:color="auto"/>
        <w:right w:val="none" w:sz="0" w:space="0" w:color="auto"/>
      </w:divBdr>
    </w:div>
    <w:div w:id="536504351">
      <w:bodyDiv w:val="1"/>
      <w:marLeft w:val="0"/>
      <w:marRight w:val="0"/>
      <w:marTop w:val="0"/>
      <w:marBottom w:val="0"/>
      <w:divBdr>
        <w:top w:val="none" w:sz="0" w:space="0" w:color="auto"/>
        <w:left w:val="none" w:sz="0" w:space="0" w:color="auto"/>
        <w:bottom w:val="none" w:sz="0" w:space="0" w:color="auto"/>
        <w:right w:val="none" w:sz="0" w:space="0" w:color="auto"/>
      </w:divBdr>
    </w:div>
    <w:div w:id="545872116">
      <w:bodyDiv w:val="1"/>
      <w:marLeft w:val="0"/>
      <w:marRight w:val="0"/>
      <w:marTop w:val="0"/>
      <w:marBottom w:val="0"/>
      <w:divBdr>
        <w:top w:val="none" w:sz="0" w:space="0" w:color="auto"/>
        <w:left w:val="none" w:sz="0" w:space="0" w:color="auto"/>
        <w:bottom w:val="none" w:sz="0" w:space="0" w:color="auto"/>
        <w:right w:val="none" w:sz="0" w:space="0" w:color="auto"/>
      </w:divBdr>
    </w:div>
    <w:div w:id="555509042">
      <w:bodyDiv w:val="1"/>
      <w:marLeft w:val="0"/>
      <w:marRight w:val="0"/>
      <w:marTop w:val="0"/>
      <w:marBottom w:val="0"/>
      <w:divBdr>
        <w:top w:val="none" w:sz="0" w:space="0" w:color="auto"/>
        <w:left w:val="none" w:sz="0" w:space="0" w:color="auto"/>
        <w:bottom w:val="none" w:sz="0" w:space="0" w:color="auto"/>
        <w:right w:val="none" w:sz="0" w:space="0" w:color="auto"/>
      </w:divBdr>
    </w:div>
    <w:div w:id="569389306">
      <w:bodyDiv w:val="1"/>
      <w:marLeft w:val="0"/>
      <w:marRight w:val="0"/>
      <w:marTop w:val="0"/>
      <w:marBottom w:val="0"/>
      <w:divBdr>
        <w:top w:val="none" w:sz="0" w:space="0" w:color="auto"/>
        <w:left w:val="none" w:sz="0" w:space="0" w:color="auto"/>
        <w:bottom w:val="none" w:sz="0" w:space="0" w:color="auto"/>
        <w:right w:val="none" w:sz="0" w:space="0" w:color="auto"/>
      </w:divBdr>
    </w:div>
    <w:div w:id="609554777">
      <w:bodyDiv w:val="1"/>
      <w:marLeft w:val="0"/>
      <w:marRight w:val="0"/>
      <w:marTop w:val="0"/>
      <w:marBottom w:val="0"/>
      <w:divBdr>
        <w:top w:val="none" w:sz="0" w:space="0" w:color="auto"/>
        <w:left w:val="none" w:sz="0" w:space="0" w:color="auto"/>
        <w:bottom w:val="none" w:sz="0" w:space="0" w:color="auto"/>
        <w:right w:val="none" w:sz="0" w:space="0" w:color="auto"/>
      </w:divBdr>
    </w:div>
    <w:div w:id="618024711">
      <w:bodyDiv w:val="1"/>
      <w:marLeft w:val="0"/>
      <w:marRight w:val="0"/>
      <w:marTop w:val="0"/>
      <w:marBottom w:val="0"/>
      <w:divBdr>
        <w:top w:val="none" w:sz="0" w:space="0" w:color="auto"/>
        <w:left w:val="none" w:sz="0" w:space="0" w:color="auto"/>
        <w:bottom w:val="none" w:sz="0" w:space="0" w:color="auto"/>
        <w:right w:val="none" w:sz="0" w:space="0" w:color="auto"/>
      </w:divBdr>
    </w:div>
    <w:div w:id="648020283">
      <w:bodyDiv w:val="1"/>
      <w:marLeft w:val="0"/>
      <w:marRight w:val="0"/>
      <w:marTop w:val="0"/>
      <w:marBottom w:val="0"/>
      <w:divBdr>
        <w:top w:val="none" w:sz="0" w:space="0" w:color="auto"/>
        <w:left w:val="none" w:sz="0" w:space="0" w:color="auto"/>
        <w:bottom w:val="none" w:sz="0" w:space="0" w:color="auto"/>
        <w:right w:val="none" w:sz="0" w:space="0" w:color="auto"/>
      </w:divBdr>
    </w:div>
    <w:div w:id="649528037">
      <w:bodyDiv w:val="1"/>
      <w:marLeft w:val="0"/>
      <w:marRight w:val="0"/>
      <w:marTop w:val="0"/>
      <w:marBottom w:val="0"/>
      <w:divBdr>
        <w:top w:val="none" w:sz="0" w:space="0" w:color="auto"/>
        <w:left w:val="none" w:sz="0" w:space="0" w:color="auto"/>
        <w:bottom w:val="none" w:sz="0" w:space="0" w:color="auto"/>
        <w:right w:val="none" w:sz="0" w:space="0" w:color="auto"/>
      </w:divBdr>
    </w:div>
    <w:div w:id="675813492">
      <w:bodyDiv w:val="1"/>
      <w:marLeft w:val="0"/>
      <w:marRight w:val="0"/>
      <w:marTop w:val="0"/>
      <w:marBottom w:val="0"/>
      <w:divBdr>
        <w:top w:val="none" w:sz="0" w:space="0" w:color="auto"/>
        <w:left w:val="none" w:sz="0" w:space="0" w:color="auto"/>
        <w:bottom w:val="none" w:sz="0" w:space="0" w:color="auto"/>
        <w:right w:val="none" w:sz="0" w:space="0" w:color="auto"/>
      </w:divBdr>
    </w:div>
    <w:div w:id="684936795">
      <w:bodyDiv w:val="1"/>
      <w:marLeft w:val="0"/>
      <w:marRight w:val="0"/>
      <w:marTop w:val="0"/>
      <w:marBottom w:val="0"/>
      <w:divBdr>
        <w:top w:val="none" w:sz="0" w:space="0" w:color="auto"/>
        <w:left w:val="none" w:sz="0" w:space="0" w:color="auto"/>
        <w:bottom w:val="none" w:sz="0" w:space="0" w:color="auto"/>
        <w:right w:val="none" w:sz="0" w:space="0" w:color="auto"/>
      </w:divBdr>
    </w:div>
    <w:div w:id="693581953">
      <w:bodyDiv w:val="1"/>
      <w:marLeft w:val="0"/>
      <w:marRight w:val="0"/>
      <w:marTop w:val="0"/>
      <w:marBottom w:val="0"/>
      <w:divBdr>
        <w:top w:val="none" w:sz="0" w:space="0" w:color="auto"/>
        <w:left w:val="none" w:sz="0" w:space="0" w:color="auto"/>
        <w:bottom w:val="none" w:sz="0" w:space="0" w:color="auto"/>
        <w:right w:val="none" w:sz="0" w:space="0" w:color="auto"/>
      </w:divBdr>
    </w:div>
    <w:div w:id="698357527">
      <w:bodyDiv w:val="1"/>
      <w:marLeft w:val="0"/>
      <w:marRight w:val="0"/>
      <w:marTop w:val="0"/>
      <w:marBottom w:val="0"/>
      <w:divBdr>
        <w:top w:val="none" w:sz="0" w:space="0" w:color="auto"/>
        <w:left w:val="none" w:sz="0" w:space="0" w:color="auto"/>
        <w:bottom w:val="none" w:sz="0" w:space="0" w:color="auto"/>
        <w:right w:val="none" w:sz="0" w:space="0" w:color="auto"/>
      </w:divBdr>
    </w:div>
    <w:div w:id="730886644">
      <w:bodyDiv w:val="1"/>
      <w:marLeft w:val="0"/>
      <w:marRight w:val="0"/>
      <w:marTop w:val="0"/>
      <w:marBottom w:val="0"/>
      <w:divBdr>
        <w:top w:val="none" w:sz="0" w:space="0" w:color="auto"/>
        <w:left w:val="none" w:sz="0" w:space="0" w:color="auto"/>
        <w:bottom w:val="none" w:sz="0" w:space="0" w:color="auto"/>
        <w:right w:val="none" w:sz="0" w:space="0" w:color="auto"/>
      </w:divBdr>
    </w:div>
    <w:div w:id="731734373">
      <w:bodyDiv w:val="1"/>
      <w:marLeft w:val="0"/>
      <w:marRight w:val="0"/>
      <w:marTop w:val="0"/>
      <w:marBottom w:val="0"/>
      <w:divBdr>
        <w:top w:val="none" w:sz="0" w:space="0" w:color="auto"/>
        <w:left w:val="none" w:sz="0" w:space="0" w:color="auto"/>
        <w:bottom w:val="none" w:sz="0" w:space="0" w:color="auto"/>
        <w:right w:val="none" w:sz="0" w:space="0" w:color="auto"/>
      </w:divBdr>
    </w:div>
    <w:div w:id="735320411">
      <w:bodyDiv w:val="1"/>
      <w:marLeft w:val="0"/>
      <w:marRight w:val="0"/>
      <w:marTop w:val="0"/>
      <w:marBottom w:val="0"/>
      <w:divBdr>
        <w:top w:val="none" w:sz="0" w:space="0" w:color="auto"/>
        <w:left w:val="none" w:sz="0" w:space="0" w:color="auto"/>
        <w:bottom w:val="none" w:sz="0" w:space="0" w:color="auto"/>
        <w:right w:val="none" w:sz="0" w:space="0" w:color="auto"/>
      </w:divBdr>
    </w:div>
    <w:div w:id="744036345">
      <w:bodyDiv w:val="1"/>
      <w:marLeft w:val="0"/>
      <w:marRight w:val="0"/>
      <w:marTop w:val="0"/>
      <w:marBottom w:val="0"/>
      <w:divBdr>
        <w:top w:val="none" w:sz="0" w:space="0" w:color="auto"/>
        <w:left w:val="none" w:sz="0" w:space="0" w:color="auto"/>
        <w:bottom w:val="none" w:sz="0" w:space="0" w:color="auto"/>
        <w:right w:val="none" w:sz="0" w:space="0" w:color="auto"/>
      </w:divBdr>
    </w:div>
    <w:div w:id="756439649">
      <w:bodyDiv w:val="1"/>
      <w:marLeft w:val="0"/>
      <w:marRight w:val="0"/>
      <w:marTop w:val="0"/>
      <w:marBottom w:val="0"/>
      <w:divBdr>
        <w:top w:val="none" w:sz="0" w:space="0" w:color="auto"/>
        <w:left w:val="none" w:sz="0" w:space="0" w:color="auto"/>
        <w:bottom w:val="none" w:sz="0" w:space="0" w:color="auto"/>
        <w:right w:val="none" w:sz="0" w:space="0" w:color="auto"/>
      </w:divBdr>
    </w:div>
    <w:div w:id="763064548">
      <w:bodyDiv w:val="1"/>
      <w:marLeft w:val="0"/>
      <w:marRight w:val="0"/>
      <w:marTop w:val="0"/>
      <w:marBottom w:val="0"/>
      <w:divBdr>
        <w:top w:val="none" w:sz="0" w:space="0" w:color="auto"/>
        <w:left w:val="none" w:sz="0" w:space="0" w:color="auto"/>
        <w:bottom w:val="none" w:sz="0" w:space="0" w:color="auto"/>
        <w:right w:val="none" w:sz="0" w:space="0" w:color="auto"/>
      </w:divBdr>
    </w:div>
    <w:div w:id="773208928">
      <w:bodyDiv w:val="1"/>
      <w:marLeft w:val="0"/>
      <w:marRight w:val="0"/>
      <w:marTop w:val="0"/>
      <w:marBottom w:val="0"/>
      <w:divBdr>
        <w:top w:val="none" w:sz="0" w:space="0" w:color="auto"/>
        <w:left w:val="none" w:sz="0" w:space="0" w:color="auto"/>
        <w:bottom w:val="none" w:sz="0" w:space="0" w:color="auto"/>
        <w:right w:val="none" w:sz="0" w:space="0" w:color="auto"/>
      </w:divBdr>
    </w:div>
    <w:div w:id="820536446">
      <w:bodyDiv w:val="1"/>
      <w:marLeft w:val="0"/>
      <w:marRight w:val="0"/>
      <w:marTop w:val="0"/>
      <w:marBottom w:val="0"/>
      <w:divBdr>
        <w:top w:val="none" w:sz="0" w:space="0" w:color="auto"/>
        <w:left w:val="none" w:sz="0" w:space="0" w:color="auto"/>
        <w:bottom w:val="none" w:sz="0" w:space="0" w:color="auto"/>
        <w:right w:val="none" w:sz="0" w:space="0" w:color="auto"/>
      </w:divBdr>
    </w:div>
    <w:div w:id="835463925">
      <w:bodyDiv w:val="1"/>
      <w:marLeft w:val="0"/>
      <w:marRight w:val="0"/>
      <w:marTop w:val="0"/>
      <w:marBottom w:val="0"/>
      <w:divBdr>
        <w:top w:val="none" w:sz="0" w:space="0" w:color="auto"/>
        <w:left w:val="none" w:sz="0" w:space="0" w:color="auto"/>
        <w:bottom w:val="none" w:sz="0" w:space="0" w:color="auto"/>
        <w:right w:val="none" w:sz="0" w:space="0" w:color="auto"/>
      </w:divBdr>
    </w:div>
    <w:div w:id="842551731">
      <w:bodyDiv w:val="1"/>
      <w:marLeft w:val="0"/>
      <w:marRight w:val="0"/>
      <w:marTop w:val="0"/>
      <w:marBottom w:val="0"/>
      <w:divBdr>
        <w:top w:val="none" w:sz="0" w:space="0" w:color="auto"/>
        <w:left w:val="none" w:sz="0" w:space="0" w:color="auto"/>
        <w:bottom w:val="none" w:sz="0" w:space="0" w:color="auto"/>
        <w:right w:val="none" w:sz="0" w:space="0" w:color="auto"/>
      </w:divBdr>
    </w:div>
    <w:div w:id="860359248">
      <w:bodyDiv w:val="1"/>
      <w:marLeft w:val="0"/>
      <w:marRight w:val="0"/>
      <w:marTop w:val="0"/>
      <w:marBottom w:val="0"/>
      <w:divBdr>
        <w:top w:val="none" w:sz="0" w:space="0" w:color="auto"/>
        <w:left w:val="none" w:sz="0" w:space="0" w:color="auto"/>
        <w:bottom w:val="none" w:sz="0" w:space="0" w:color="auto"/>
        <w:right w:val="none" w:sz="0" w:space="0" w:color="auto"/>
      </w:divBdr>
    </w:div>
    <w:div w:id="891044831">
      <w:bodyDiv w:val="1"/>
      <w:marLeft w:val="0"/>
      <w:marRight w:val="0"/>
      <w:marTop w:val="0"/>
      <w:marBottom w:val="0"/>
      <w:divBdr>
        <w:top w:val="none" w:sz="0" w:space="0" w:color="auto"/>
        <w:left w:val="none" w:sz="0" w:space="0" w:color="auto"/>
        <w:bottom w:val="none" w:sz="0" w:space="0" w:color="auto"/>
        <w:right w:val="none" w:sz="0" w:space="0" w:color="auto"/>
      </w:divBdr>
    </w:div>
    <w:div w:id="892498372">
      <w:bodyDiv w:val="1"/>
      <w:marLeft w:val="0"/>
      <w:marRight w:val="0"/>
      <w:marTop w:val="0"/>
      <w:marBottom w:val="0"/>
      <w:divBdr>
        <w:top w:val="none" w:sz="0" w:space="0" w:color="auto"/>
        <w:left w:val="none" w:sz="0" w:space="0" w:color="auto"/>
        <w:bottom w:val="none" w:sz="0" w:space="0" w:color="auto"/>
        <w:right w:val="none" w:sz="0" w:space="0" w:color="auto"/>
      </w:divBdr>
    </w:div>
    <w:div w:id="910965766">
      <w:bodyDiv w:val="1"/>
      <w:marLeft w:val="0"/>
      <w:marRight w:val="0"/>
      <w:marTop w:val="0"/>
      <w:marBottom w:val="0"/>
      <w:divBdr>
        <w:top w:val="none" w:sz="0" w:space="0" w:color="auto"/>
        <w:left w:val="none" w:sz="0" w:space="0" w:color="auto"/>
        <w:bottom w:val="none" w:sz="0" w:space="0" w:color="auto"/>
        <w:right w:val="none" w:sz="0" w:space="0" w:color="auto"/>
      </w:divBdr>
    </w:div>
    <w:div w:id="930165832">
      <w:bodyDiv w:val="1"/>
      <w:marLeft w:val="0"/>
      <w:marRight w:val="0"/>
      <w:marTop w:val="0"/>
      <w:marBottom w:val="0"/>
      <w:divBdr>
        <w:top w:val="none" w:sz="0" w:space="0" w:color="auto"/>
        <w:left w:val="none" w:sz="0" w:space="0" w:color="auto"/>
        <w:bottom w:val="none" w:sz="0" w:space="0" w:color="auto"/>
        <w:right w:val="none" w:sz="0" w:space="0" w:color="auto"/>
      </w:divBdr>
    </w:div>
    <w:div w:id="938291614">
      <w:bodyDiv w:val="1"/>
      <w:marLeft w:val="0"/>
      <w:marRight w:val="0"/>
      <w:marTop w:val="0"/>
      <w:marBottom w:val="0"/>
      <w:divBdr>
        <w:top w:val="none" w:sz="0" w:space="0" w:color="auto"/>
        <w:left w:val="none" w:sz="0" w:space="0" w:color="auto"/>
        <w:bottom w:val="none" w:sz="0" w:space="0" w:color="auto"/>
        <w:right w:val="none" w:sz="0" w:space="0" w:color="auto"/>
      </w:divBdr>
    </w:div>
    <w:div w:id="972060530">
      <w:bodyDiv w:val="1"/>
      <w:marLeft w:val="0"/>
      <w:marRight w:val="0"/>
      <w:marTop w:val="0"/>
      <w:marBottom w:val="0"/>
      <w:divBdr>
        <w:top w:val="none" w:sz="0" w:space="0" w:color="auto"/>
        <w:left w:val="none" w:sz="0" w:space="0" w:color="auto"/>
        <w:bottom w:val="none" w:sz="0" w:space="0" w:color="auto"/>
        <w:right w:val="none" w:sz="0" w:space="0" w:color="auto"/>
      </w:divBdr>
    </w:div>
    <w:div w:id="977799636">
      <w:bodyDiv w:val="1"/>
      <w:marLeft w:val="0"/>
      <w:marRight w:val="0"/>
      <w:marTop w:val="0"/>
      <w:marBottom w:val="0"/>
      <w:divBdr>
        <w:top w:val="none" w:sz="0" w:space="0" w:color="auto"/>
        <w:left w:val="none" w:sz="0" w:space="0" w:color="auto"/>
        <w:bottom w:val="none" w:sz="0" w:space="0" w:color="auto"/>
        <w:right w:val="none" w:sz="0" w:space="0" w:color="auto"/>
      </w:divBdr>
    </w:div>
    <w:div w:id="983315048">
      <w:bodyDiv w:val="1"/>
      <w:marLeft w:val="0"/>
      <w:marRight w:val="0"/>
      <w:marTop w:val="0"/>
      <w:marBottom w:val="0"/>
      <w:divBdr>
        <w:top w:val="none" w:sz="0" w:space="0" w:color="auto"/>
        <w:left w:val="none" w:sz="0" w:space="0" w:color="auto"/>
        <w:bottom w:val="none" w:sz="0" w:space="0" w:color="auto"/>
        <w:right w:val="none" w:sz="0" w:space="0" w:color="auto"/>
      </w:divBdr>
    </w:div>
    <w:div w:id="1003362508">
      <w:bodyDiv w:val="1"/>
      <w:marLeft w:val="0"/>
      <w:marRight w:val="0"/>
      <w:marTop w:val="0"/>
      <w:marBottom w:val="0"/>
      <w:divBdr>
        <w:top w:val="none" w:sz="0" w:space="0" w:color="auto"/>
        <w:left w:val="none" w:sz="0" w:space="0" w:color="auto"/>
        <w:bottom w:val="none" w:sz="0" w:space="0" w:color="auto"/>
        <w:right w:val="none" w:sz="0" w:space="0" w:color="auto"/>
      </w:divBdr>
    </w:div>
    <w:div w:id="1051419410">
      <w:bodyDiv w:val="1"/>
      <w:marLeft w:val="0"/>
      <w:marRight w:val="0"/>
      <w:marTop w:val="0"/>
      <w:marBottom w:val="0"/>
      <w:divBdr>
        <w:top w:val="none" w:sz="0" w:space="0" w:color="auto"/>
        <w:left w:val="none" w:sz="0" w:space="0" w:color="auto"/>
        <w:bottom w:val="none" w:sz="0" w:space="0" w:color="auto"/>
        <w:right w:val="none" w:sz="0" w:space="0" w:color="auto"/>
      </w:divBdr>
    </w:div>
    <w:div w:id="1052536456">
      <w:bodyDiv w:val="1"/>
      <w:marLeft w:val="0"/>
      <w:marRight w:val="0"/>
      <w:marTop w:val="0"/>
      <w:marBottom w:val="0"/>
      <w:divBdr>
        <w:top w:val="none" w:sz="0" w:space="0" w:color="auto"/>
        <w:left w:val="none" w:sz="0" w:space="0" w:color="auto"/>
        <w:bottom w:val="none" w:sz="0" w:space="0" w:color="auto"/>
        <w:right w:val="none" w:sz="0" w:space="0" w:color="auto"/>
      </w:divBdr>
    </w:div>
    <w:div w:id="1066951558">
      <w:bodyDiv w:val="1"/>
      <w:marLeft w:val="0"/>
      <w:marRight w:val="0"/>
      <w:marTop w:val="0"/>
      <w:marBottom w:val="0"/>
      <w:divBdr>
        <w:top w:val="none" w:sz="0" w:space="0" w:color="auto"/>
        <w:left w:val="none" w:sz="0" w:space="0" w:color="auto"/>
        <w:bottom w:val="none" w:sz="0" w:space="0" w:color="auto"/>
        <w:right w:val="none" w:sz="0" w:space="0" w:color="auto"/>
      </w:divBdr>
    </w:div>
    <w:div w:id="1078599083">
      <w:bodyDiv w:val="1"/>
      <w:marLeft w:val="0"/>
      <w:marRight w:val="0"/>
      <w:marTop w:val="0"/>
      <w:marBottom w:val="0"/>
      <w:divBdr>
        <w:top w:val="none" w:sz="0" w:space="0" w:color="auto"/>
        <w:left w:val="none" w:sz="0" w:space="0" w:color="auto"/>
        <w:bottom w:val="none" w:sz="0" w:space="0" w:color="auto"/>
        <w:right w:val="none" w:sz="0" w:space="0" w:color="auto"/>
      </w:divBdr>
    </w:div>
    <w:div w:id="1089618948">
      <w:bodyDiv w:val="1"/>
      <w:marLeft w:val="0"/>
      <w:marRight w:val="0"/>
      <w:marTop w:val="0"/>
      <w:marBottom w:val="0"/>
      <w:divBdr>
        <w:top w:val="none" w:sz="0" w:space="0" w:color="auto"/>
        <w:left w:val="none" w:sz="0" w:space="0" w:color="auto"/>
        <w:bottom w:val="none" w:sz="0" w:space="0" w:color="auto"/>
        <w:right w:val="none" w:sz="0" w:space="0" w:color="auto"/>
      </w:divBdr>
    </w:div>
    <w:div w:id="1092747332">
      <w:bodyDiv w:val="1"/>
      <w:marLeft w:val="0"/>
      <w:marRight w:val="0"/>
      <w:marTop w:val="0"/>
      <w:marBottom w:val="0"/>
      <w:divBdr>
        <w:top w:val="none" w:sz="0" w:space="0" w:color="auto"/>
        <w:left w:val="none" w:sz="0" w:space="0" w:color="auto"/>
        <w:bottom w:val="none" w:sz="0" w:space="0" w:color="auto"/>
        <w:right w:val="none" w:sz="0" w:space="0" w:color="auto"/>
      </w:divBdr>
    </w:div>
    <w:div w:id="1092817168">
      <w:bodyDiv w:val="1"/>
      <w:marLeft w:val="0"/>
      <w:marRight w:val="0"/>
      <w:marTop w:val="0"/>
      <w:marBottom w:val="0"/>
      <w:divBdr>
        <w:top w:val="none" w:sz="0" w:space="0" w:color="auto"/>
        <w:left w:val="none" w:sz="0" w:space="0" w:color="auto"/>
        <w:bottom w:val="none" w:sz="0" w:space="0" w:color="auto"/>
        <w:right w:val="none" w:sz="0" w:space="0" w:color="auto"/>
      </w:divBdr>
    </w:div>
    <w:div w:id="1095400093">
      <w:bodyDiv w:val="1"/>
      <w:marLeft w:val="0"/>
      <w:marRight w:val="0"/>
      <w:marTop w:val="0"/>
      <w:marBottom w:val="0"/>
      <w:divBdr>
        <w:top w:val="none" w:sz="0" w:space="0" w:color="auto"/>
        <w:left w:val="none" w:sz="0" w:space="0" w:color="auto"/>
        <w:bottom w:val="none" w:sz="0" w:space="0" w:color="auto"/>
        <w:right w:val="none" w:sz="0" w:space="0" w:color="auto"/>
      </w:divBdr>
    </w:div>
    <w:div w:id="1103116172">
      <w:bodyDiv w:val="1"/>
      <w:marLeft w:val="0"/>
      <w:marRight w:val="0"/>
      <w:marTop w:val="0"/>
      <w:marBottom w:val="0"/>
      <w:divBdr>
        <w:top w:val="none" w:sz="0" w:space="0" w:color="auto"/>
        <w:left w:val="none" w:sz="0" w:space="0" w:color="auto"/>
        <w:bottom w:val="none" w:sz="0" w:space="0" w:color="auto"/>
        <w:right w:val="none" w:sz="0" w:space="0" w:color="auto"/>
      </w:divBdr>
    </w:div>
    <w:div w:id="1110201207">
      <w:bodyDiv w:val="1"/>
      <w:marLeft w:val="0"/>
      <w:marRight w:val="0"/>
      <w:marTop w:val="0"/>
      <w:marBottom w:val="0"/>
      <w:divBdr>
        <w:top w:val="none" w:sz="0" w:space="0" w:color="auto"/>
        <w:left w:val="none" w:sz="0" w:space="0" w:color="auto"/>
        <w:bottom w:val="none" w:sz="0" w:space="0" w:color="auto"/>
        <w:right w:val="none" w:sz="0" w:space="0" w:color="auto"/>
      </w:divBdr>
    </w:div>
    <w:div w:id="1131359514">
      <w:bodyDiv w:val="1"/>
      <w:marLeft w:val="0"/>
      <w:marRight w:val="0"/>
      <w:marTop w:val="0"/>
      <w:marBottom w:val="0"/>
      <w:divBdr>
        <w:top w:val="none" w:sz="0" w:space="0" w:color="auto"/>
        <w:left w:val="none" w:sz="0" w:space="0" w:color="auto"/>
        <w:bottom w:val="none" w:sz="0" w:space="0" w:color="auto"/>
        <w:right w:val="none" w:sz="0" w:space="0" w:color="auto"/>
      </w:divBdr>
    </w:div>
    <w:div w:id="1169714020">
      <w:bodyDiv w:val="1"/>
      <w:marLeft w:val="0"/>
      <w:marRight w:val="0"/>
      <w:marTop w:val="0"/>
      <w:marBottom w:val="0"/>
      <w:divBdr>
        <w:top w:val="none" w:sz="0" w:space="0" w:color="auto"/>
        <w:left w:val="none" w:sz="0" w:space="0" w:color="auto"/>
        <w:bottom w:val="none" w:sz="0" w:space="0" w:color="auto"/>
        <w:right w:val="none" w:sz="0" w:space="0" w:color="auto"/>
      </w:divBdr>
    </w:div>
    <w:div w:id="1177041032">
      <w:bodyDiv w:val="1"/>
      <w:marLeft w:val="0"/>
      <w:marRight w:val="0"/>
      <w:marTop w:val="0"/>
      <w:marBottom w:val="0"/>
      <w:divBdr>
        <w:top w:val="none" w:sz="0" w:space="0" w:color="auto"/>
        <w:left w:val="none" w:sz="0" w:space="0" w:color="auto"/>
        <w:bottom w:val="none" w:sz="0" w:space="0" w:color="auto"/>
        <w:right w:val="none" w:sz="0" w:space="0" w:color="auto"/>
      </w:divBdr>
    </w:div>
    <w:div w:id="1189490128">
      <w:bodyDiv w:val="1"/>
      <w:marLeft w:val="0"/>
      <w:marRight w:val="0"/>
      <w:marTop w:val="0"/>
      <w:marBottom w:val="0"/>
      <w:divBdr>
        <w:top w:val="none" w:sz="0" w:space="0" w:color="auto"/>
        <w:left w:val="none" w:sz="0" w:space="0" w:color="auto"/>
        <w:bottom w:val="none" w:sz="0" w:space="0" w:color="auto"/>
        <w:right w:val="none" w:sz="0" w:space="0" w:color="auto"/>
      </w:divBdr>
    </w:div>
    <w:div w:id="1193810347">
      <w:bodyDiv w:val="1"/>
      <w:marLeft w:val="0"/>
      <w:marRight w:val="0"/>
      <w:marTop w:val="0"/>
      <w:marBottom w:val="0"/>
      <w:divBdr>
        <w:top w:val="none" w:sz="0" w:space="0" w:color="auto"/>
        <w:left w:val="none" w:sz="0" w:space="0" w:color="auto"/>
        <w:bottom w:val="none" w:sz="0" w:space="0" w:color="auto"/>
        <w:right w:val="none" w:sz="0" w:space="0" w:color="auto"/>
      </w:divBdr>
    </w:div>
    <w:div w:id="1206868007">
      <w:bodyDiv w:val="1"/>
      <w:marLeft w:val="0"/>
      <w:marRight w:val="0"/>
      <w:marTop w:val="0"/>
      <w:marBottom w:val="0"/>
      <w:divBdr>
        <w:top w:val="none" w:sz="0" w:space="0" w:color="auto"/>
        <w:left w:val="none" w:sz="0" w:space="0" w:color="auto"/>
        <w:bottom w:val="none" w:sz="0" w:space="0" w:color="auto"/>
        <w:right w:val="none" w:sz="0" w:space="0" w:color="auto"/>
      </w:divBdr>
    </w:div>
    <w:div w:id="1209687873">
      <w:bodyDiv w:val="1"/>
      <w:marLeft w:val="0"/>
      <w:marRight w:val="0"/>
      <w:marTop w:val="0"/>
      <w:marBottom w:val="0"/>
      <w:divBdr>
        <w:top w:val="none" w:sz="0" w:space="0" w:color="auto"/>
        <w:left w:val="none" w:sz="0" w:space="0" w:color="auto"/>
        <w:bottom w:val="none" w:sz="0" w:space="0" w:color="auto"/>
        <w:right w:val="none" w:sz="0" w:space="0" w:color="auto"/>
      </w:divBdr>
    </w:div>
    <w:div w:id="1216545158">
      <w:bodyDiv w:val="1"/>
      <w:marLeft w:val="0"/>
      <w:marRight w:val="0"/>
      <w:marTop w:val="0"/>
      <w:marBottom w:val="0"/>
      <w:divBdr>
        <w:top w:val="none" w:sz="0" w:space="0" w:color="auto"/>
        <w:left w:val="none" w:sz="0" w:space="0" w:color="auto"/>
        <w:bottom w:val="none" w:sz="0" w:space="0" w:color="auto"/>
        <w:right w:val="none" w:sz="0" w:space="0" w:color="auto"/>
      </w:divBdr>
    </w:div>
    <w:div w:id="1219365009">
      <w:bodyDiv w:val="1"/>
      <w:marLeft w:val="0"/>
      <w:marRight w:val="0"/>
      <w:marTop w:val="0"/>
      <w:marBottom w:val="0"/>
      <w:divBdr>
        <w:top w:val="none" w:sz="0" w:space="0" w:color="auto"/>
        <w:left w:val="none" w:sz="0" w:space="0" w:color="auto"/>
        <w:bottom w:val="none" w:sz="0" w:space="0" w:color="auto"/>
        <w:right w:val="none" w:sz="0" w:space="0" w:color="auto"/>
      </w:divBdr>
    </w:div>
    <w:div w:id="1221399644">
      <w:bodyDiv w:val="1"/>
      <w:marLeft w:val="0"/>
      <w:marRight w:val="0"/>
      <w:marTop w:val="0"/>
      <w:marBottom w:val="0"/>
      <w:divBdr>
        <w:top w:val="none" w:sz="0" w:space="0" w:color="auto"/>
        <w:left w:val="none" w:sz="0" w:space="0" w:color="auto"/>
        <w:bottom w:val="none" w:sz="0" w:space="0" w:color="auto"/>
        <w:right w:val="none" w:sz="0" w:space="0" w:color="auto"/>
      </w:divBdr>
    </w:div>
    <w:div w:id="1249466930">
      <w:bodyDiv w:val="1"/>
      <w:marLeft w:val="0"/>
      <w:marRight w:val="0"/>
      <w:marTop w:val="0"/>
      <w:marBottom w:val="0"/>
      <w:divBdr>
        <w:top w:val="none" w:sz="0" w:space="0" w:color="auto"/>
        <w:left w:val="none" w:sz="0" w:space="0" w:color="auto"/>
        <w:bottom w:val="none" w:sz="0" w:space="0" w:color="auto"/>
        <w:right w:val="none" w:sz="0" w:space="0" w:color="auto"/>
      </w:divBdr>
    </w:div>
    <w:div w:id="1261986897">
      <w:bodyDiv w:val="1"/>
      <w:marLeft w:val="0"/>
      <w:marRight w:val="0"/>
      <w:marTop w:val="0"/>
      <w:marBottom w:val="0"/>
      <w:divBdr>
        <w:top w:val="none" w:sz="0" w:space="0" w:color="auto"/>
        <w:left w:val="none" w:sz="0" w:space="0" w:color="auto"/>
        <w:bottom w:val="none" w:sz="0" w:space="0" w:color="auto"/>
        <w:right w:val="none" w:sz="0" w:space="0" w:color="auto"/>
      </w:divBdr>
    </w:div>
    <w:div w:id="1267033977">
      <w:bodyDiv w:val="1"/>
      <w:marLeft w:val="0"/>
      <w:marRight w:val="0"/>
      <w:marTop w:val="0"/>
      <w:marBottom w:val="0"/>
      <w:divBdr>
        <w:top w:val="none" w:sz="0" w:space="0" w:color="auto"/>
        <w:left w:val="none" w:sz="0" w:space="0" w:color="auto"/>
        <w:bottom w:val="none" w:sz="0" w:space="0" w:color="auto"/>
        <w:right w:val="none" w:sz="0" w:space="0" w:color="auto"/>
      </w:divBdr>
    </w:div>
    <w:div w:id="1292394379">
      <w:bodyDiv w:val="1"/>
      <w:marLeft w:val="0"/>
      <w:marRight w:val="0"/>
      <w:marTop w:val="0"/>
      <w:marBottom w:val="0"/>
      <w:divBdr>
        <w:top w:val="none" w:sz="0" w:space="0" w:color="auto"/>
        <w:left w:val="none" w:sz="0" w:space="0" w:color="auto"/>
        <w:bottom w:val="none" w:sz="0" w:space="0" w:color="auto"/>
        <w:right w:val="none" w:sz="0" w:space="0" w:color="auto"/>
      </w:divBdr>
    </w:div>
    <w:div w:id="1295018307">
      <w:bodyDiv w:val="1"/>
      <w:marLeft w:val="0"/>
      <w:marRight w:val="0"/>
      <w:marTop w:val="0"/>
      <w:marBottom w:val="0"/>
      <w:divBdr>
        <w:top w:val="none" w:sz="0" w:space="0" w:color="auto"/>
        <w:left w:val="none" w:sz="0" w:space="0" w:color="auto"/>
        <w:bottom w:val="none" w:sz="0" w:space="0" w:color="auto"/>
        <w:right w:val="none" w:sz="0" w:space="0" w:color="auto"/>
      </w:divBdr>
    </w:div>
    <w:div w:id="1303271233">
      <w:bodyDiv w:val="1"/>
      <w:marLeft w:val="0"/>
      <w:marRight w:val="0"/>
      <w:marTop w:val="0"/>
      <w:marBottom w:val="0"/>
      <w:divBdr>
        <w:top w:val="none" w:sz="0" w:space="0" w:color="auto"/>
        <w:left w:val="none" w:sz="0" w:space="0" w:color="auto"/>
        <w:bottom w:val="none" w:sz="0" w:space="0" w:color="auto"/>
        <w:right w:val="none" w:sz="0" w:space="0" w:color="auto"/>
      </w:divBdr>
    </w:div>
    <w:div w:id="1340544161">
      <w:bodyDiv w:val="1"/>
      <w:marLeft w:val="0"/>
      <w:marRight w:val="0"/>
      <w:marTop w:val="0"/>
      <w:marBottom w:val="0"/>
      <w:divBdr>
        <w:top w:val="none" w:sz="0" w:space="0" w:color="auto"/>
        <w:left w:val="none" w:sz="0" w:space="0" w:color="auto"/>
        <w:bottom w:val="none" w:sz="0" w:space="0" w:color="auto"/>
        <w:right w:val="none" w:sz="0" w:space="0" w:color="auto"/>
      </w:divBdr>
    </w:div>
    <w:div w:id="1352990826">
      <w:bodyDiv w:val="1"/>
      <w:marLeft w:val="0"/>
      <w:marRight w:val="0"/>
      <w:marTop w:val="0"/>
      <w:marBottom w:val="0"/>
      <w:divBdr>
        <w:top w:val="none" w:sz="0" w:space="0" w:color="auto"/>
        <w:left w:val="none" w:sz="0" w:space="0" w:color="auto"/>
        <w:bottom w:val="none" w:sz="0" w:space="0" w:color="auto"/>
        <w:right w:val="none" w:sz="0" w:space="0" w:color="auto"/>
      </w:divBdr>
    </w:div>
    <w:div w:id="1420826723">
      <w:bodyDiv w:val="1"/>
      <w:marLeft w:val="0"/>
      <w:marRight w:val="0"/>
      <w:marTop w:val="0"/>
      <w:marBottom w:val="0"/>
      <w:divBdr>
        <w:top w:val="none" w:sz="0" w:space="0" w:color="auto"/>
        <w:left w:val="none" w:sz="0" w:space="0" w:color="auto"/>
        <w:bottom w:val="none" w:sz="0" w:space="0" w:color="auto"/>
        <w:right w:val="none" w:sz="0" w:space="0" w:color="auto"/>
      </w:divBdr>
    </w:div>
    <w:div w:id="1438672005">
      <w:bodyDiv w:val="1"/>
      <w:marLeft w:val="0"/>
      <w:marRight w:val="0"/>
      <w:marTop w:val="0"/>
      <w:marBottom w:val="0"/>
      <w:divBdr>
        <w:top w:val="none" w:sz="0" w:space="0" w:color="auto"/>
        <w:left w:val="none" w:sz="0" w:space="0" w:color="auto"/>
        <w:bottom w:val="none" w:sz="0" w:space="0" w:color="auto"/>
        <w:right w:val="none" w:sz="0" w:space="0" w:color="auto"/>
      </w:divBdr>
    </w:div>
    <w:div w:id="1534197911">
      <w:bodyDiv w:val="1"/>
      <w:marLeft w:val="0"/>
      <w:marRight w:val="0"/>
      <w:marTop w:val="0"/>
      <w:marBottom w:val="0"/>
      <w:divBdr>
        <w:top w:val="none" w:sz="0" w:space="0" w:color="auto"/>
        <w:left w:val="none" w:sz="0" w:space="0" w:color="auto"/>
        <w:bottom w:val="none" w:sz="0" w:space="0" w:color="auto"/>
        <w:right w:val="none" w:sz="0" w:space="0" w:color="auto"/>
      </w:divBdr>
    </w:div>
    <w:div w:id="1577744633">
      <w:bodyDiv w:val="1"/>
      <w:marLeft w:val="0"/>
      <w:marRight w:val="0"/>
      <w:marTop w:val="0"/>
      <w:marBottom w:val="0"/>
      <w:divBdr>
        <w:top w:val="none" w:sz="0" w:space="0" w:color="auto"/>
        <w:left w:val="none" w:sz="0" w:space="0" w:color="auto"/>
        <w:bottom w:val="none" w:sz="0" w:space="0" w:color="auto"/>
        <w:right w:val="none" w:sz="0" w:space="0" w:color="auto"/>
      </w:divBdr>
    </w:div>
    <w:div w:id="1646085975">
      <w:bodyDiv w:val="1"/>
      <w:marLeft w:val="0"/>
      <w:marRight w:val="0"/>
      <w:marTop w:val="0"/>
      <w:marBottom w:val="0"/>
      <w:divBdr>
        <w:top w:val="none" w:sz="0" w:space="0" w:color="auto"/>
        <w:left w:val="none" w:sz="0" w:space="0" w:color="auto"/>
        <w:bottom w:val="none" w:sz="0" w:space="0" w:color="auto"/>
        <w:right w:val="none" w:sz="0" w:space="0" w:color="auto"/>
      </w:divBdr>
    </w:div>
    <w:div w:id="1666084613">
      <w:bodyDiv w:val="1"/>
      <w:marLeft w:val="0"/>
      <w:marRight w:val="0"/>
      <w:marTop w:val="0"/>
      <w:marBottom w:val="0"/>
      <w:divBdr>
        <w:top w:val="none" w:sz="0" w:space="0" w:color="auto"/>
        <w:left w:val="none" w:sz="0" w:space="0" w:color="auto"/>
        <w:bottom w:val="none" w:sz="0" w:space="0" w:color="auto"/>
        <w:right w:val="none" w:sz="0" w:space="0" w:color="auto"/>
      </w:divBdr>
    </w:div>
    <w:div w:id="1673725346">
      <w:bodyDiv w:val="1"/>
      <w:marLeft w:val="0"/>
      <w:marRight w:val="0"/>
      <w:marTop w:val="0"/>
      <w:marBottom w:val="0"/>
      <w:divBdr>
        <w:top w:val="none" w:sz="0" w:space="0" w:color="auto"/>
        <w:left w:val="none" w:sz="0" w:space="0" w:color="auto"/>
        <w:bottom w:val="none" w:sz="0" w:space="0" w:color="auto"/>
        <w:right w:val="none" w:sz="0" w:space="0" w:color="auto"/>
      </w:divBdr>
    </w:div>
    <w:div w:id="1697391414">
      <w:bodyDiv w:val="1"/>
      <w:marLeft w:val="0"/>
      <w:marRight w:val="0"/>
      <w:marTop w:val="0"/>
      <w:marBottom w:val="0"/>
      <w:divBdr>
        <w:top w:val="none" w:sz="0" w:space="0" w:color="auto"/>
        <w:left w:val="none" w:sz="0" w:space="0" w:color="auto"/>
        <w:bottom w:val="none" w:sz="0" w:space="0" w:color="auto"/>
        <w:right w:val="none" w:sz="0" w:space="0" w:color="auto"/>
      </w:divBdr>
    </w:div>
    <w:div w:id="1701054390">
      <w:bodyDiv w:val="1"/>
      <w:marLeft w:val="0"/>
      <w:marRight w:val="0"/>
      <w:marTop w:val="0"/>
      <w:marBottom w:val="0"/>
      <w:divBdr>
        <w:top w:val="none" w:sz="0" w:space="0" w:color="auto"/>
        <w:left w:val="none" w:sz="0" w:space="0" w:color="auto"/>
        <w:bottom w:val="none" w:sz="0" w:space="0" w:color="auto"/>
        <w:right w:val="none" w:sz="0" w:space="0" w:color="auto"/>
      </w:divBdr>
    </w:div>
    <w:div w:id="1704014147">
      <w:bodyDiv w:val="1"/>
      <w:marLeft w:val="0"/>
      <w:marRight w:val="0"/>
      <w:marTop w:val="0"/>
      <w:marBottom w:val="0"/>
      <w:divBdr>
        <w:top w:val="none" w:sz="0" w:space="0" w:color="auto"/>
        <w:left w:val="none" w:sz="0" w:space="0" w:color="auto"/>
        <w:bottom w:val="none" w:sz="0" w:space="0" w:color="auto"/>
        <w:right w:val="none" w:sz="0" w:space="0" w:color="auto"/>
      </w:divBdr>
    </w:div>
    <w:div w:id="1713533050">
      <w:bodyDiv w:val="1"/>
      <w:marLeft w:val="0"/>
      <w:marRight w:val="0"/>
      <w:marTop w:val="0"/>
      <w:marBottom w:val="0"/>
      <w:divBdr>
        <w:top w:val="none" w:sz="0" w:space="0" w:color="auto"/>
        <w:left w:val="none" w:sz="0" w:space="0" w:color="auto"/>
        <w:bottom w:val="none" w:sz="0" w:space="0" w:color="auto"/>
        <w:right w:val="none" w:sz="0" w:space="0" w:color="auto"/>
      </w:divBdr>
    </w:div>
    <w:div w:id="1716470695">
      <w:bodyDiv w:val="1"/>
      <w:marLeft w:val="0"/>
      <w:marRight w:val="0"/>
      <w:marTop w:val="0"/>
      <w:marBottom w:val="0"/>
      <w:divBdr>
        <w:top w:val="none" w:sz="0" w:space="0" w:color="auto"/>
        <w:left w:val="none" w:sz="0" w:space="0" w:color="auto"/>
        <w:bottom w:val="none" w:sz="0" w:space="0" w:color="auto"/>
        <w:right w:val="none" w:sz="0" w:space="0" w:color="auto"/>
      </w:divBdr>
    </w:div>
    <w:div w:id="1717269972">
      <w:bodyDiv w:val="1"/>
      <w:marLeft w:val="0"/>
      <w:marRight w:val="0"/>
      <w:marTop w:val="0"/>
      <w:marBottom w:val="0"/>
      <w:divBdr>
        <w:top w:val="none" w:sz="0" w:space="0" w:color="auto"/>
        <w:left w:val="none" w:sz="0" w:space="0" w:color="auto"/>
        <w:bottom w:val="none" w:sz="0" w:space="0" w:color="auto"/>
        <w:right w:val="none" w:sz="0" w:space="0" w:color="auto"/>
      </w:divBdr>
    </w:div>
    <w:div w:id="1718235697">
      <w:bodyDiv w:val="1"/>
      <w:marLeft w:val="0"/>
      <w:marRight w:val="0"/>
      <w:marTop w:val="0"/>
      <w:marBottom w:val="0"/>
      <w:divBdr>
        <w:top w:val="none" w:sz="0" w:space="0" w:color="auto"/>
        <w:left w:val="none" w:sz="0" w:space="0" w:color="auto"/>
        <w:bottom w:val="none" w:sz="0" w:space="0" w:color="auto"/>
        <w:right w:val="none" w:sz="0" w:space="0" w:color="auto"/>
      </w:divBdr>
    </w:div>
    <w:div w:id="1734236105">
      <w:bodyDiv w:val="1"/>
      <w:marLeft w:val="0"/>
      <w:marRight w:val="0"/>
      <w:marTop w:val="0"/>
      <w:marBottom w:val="0"/>
      <w:divBdr>
        <w:top w:val="none" w:sz="0" w:space="0" w:color="auto"/>
        <w:left w:val="none" w:sz="0" w:space="0" w:color="auto"/>
        <w:bottom w:val="none" w:sz="0" w:space="0" w:color="auto"/>
        <w:right w:val="none" w:sz="0" w:space="0" w:color="auto"/>
      </w:divBdr>
    </w:div>
    <w:div w:id="1790932880">
      <w:bodyDiv w:val="1"/>
      <w:marLeft w:val="0"/>
      <w:marRight w:val="0"/>
      <w:marTop w:val="0"/>
      <w:marBottom w:val="0"/>
      <w:divBdr>
        <w:top w:val="none" w:sz="0" w:space="0" w:color="auto"/>
        <w:left w:val="none" w:sz="0" w:space="0" w:color="auto"/>
        <w:bottom w:val="none" w:sz="0" w:space="0" w:color="auto"/>
        <w:right w:val="none" w:sz="0" w:space="0" w:color="auto"/>
      </w:divBdr>
    </w:div>
    <w:div w:id="1798797197">
      <w:bodyDiv w:val="1"/>
      <w:marLeft w:val="0"/>
      <w:marRight w:val="0"/>
      <w:marTop w:val="0"/>
      <w:marBottom w:val="0"/>
      <w:divBdr>
        <w:top w:val="none" w:sz="0" w:space="0" w:color="auto"/>
        <w:left w:val="none" w:sz="0" w:space="0" w:color="auto"/>
        <w:bottom w:val="none" w:sz="0" w:space="0" w:color="auto"/>
        <w:right w:val="none" w:sz="0" w:space="0" w:color="auto"/>
      </w:divBdr>
    </w:div>
    <w:div w:id="1813982360">
      <w:bodyDiv w:val="1"/>
      <w:marLeft w:val="0"/>
      <w:marRight w:val="0"/>
      <w:marTop w:val="0"/>
      <w:marBottom w:val="0"/>
      <w:divBdr>
        <w:top w:val="none" w:sz="0" w:space="0" w:color="auto"/>
        <w:left w:val="none" w:sz="0" w:space="0" w:color="auto"/>
        <w:bottom w:val="none" w:sz="0" w:space="0" w:color="auto"/>
        <w:right w:val="none" w:sz="0" w:space="0" w:color="auto"/>
      </w:divBdr>
    </w:div>
    <w:div w:id="1846093920">
      <w:bodyDiv w:val="1"/>
      <w:marLeft w:val="0"/>
      <w:marRight w:val="0"/>
      <w:marTop w:val="0"/>
      <w:marBottom w:val="0"/>
      <w:divBdr>
        <w:top w:val="none" w:sz="0" w:space="0" w:color="auto"/>
        <w:left w:val="none" w:sz="0" w:space="0" w:color="auto"/>
        <w:bottom w:val="none" w:sz="0" w:space="0" w:color="auto"/>
        <w:right w:val="none" w:sz="0" w:space="0" w:color="auto"/>
      </w:divBdr>
    </w:div>
    <w:div w:id="1865367008">
      <w:bodyDiv w:val="1"/>
      <w:marLeft w:val="0"/>
      <w:marRight w:val="0"/>
      <w:marTop w:val="0"/>
      <w:marBottom w:val="0"/>
      <w:divBdr>
        <w:top w:val="none" w:sz="0" w:space="0" w:color="auto"/>
        <w:left w:val="none" w:sz="0" w:space="0" w:color="auto"/>
        <w:bottom w:val="none" w:sz="0" w:space="0" w:color="auto"/>
        <w:right w:val="none" w:sz="0" w:space="0" w:color="auto"/>
      </w:divBdr>
    </w:div>
    <w:div w:id="1912275570">
      <w:bodyDiv w:val="1"/>
      <w:marLeft w:val="0"/>
      <w:marRight w:val="0"/>
      <w:marTop w:val="0"/>
      <w:marBottom w:val="0"/>
      <w:divBdr>
        <w:top w:val="none" w:sz="0" w:space="0" w:color="auto"/>
        <w:left w:val="none" w:sz="0" w:space="0" w:color="auto"/>
        <w:bottom w:val="none" w:sz="0" w:space="0" w:color="auto"/>
        <w:right w:val="none" w:sz="0" w:space="0" w:color="auto"/>
      </w:divBdr>
    </w:div>
    <w:div w:id="1920865062">
      <w:bodyDiv w:val="1"/>
      <w:marLeft w:val="0"/>
      <w:marRight w:val="0"/>
      <w:marTop w:val="0"/>
      <w:marBottom w:val="0"/>
      <w:divBdr>
        <w:top w:val="none" w:sz="0" w:space="0" w:color="auto"/>
        <w:left w:val="none" w:sz="0" w:space="0" w:color="auto"/>
        <w:bottom w:val="none" w:sz="0" w:space="0" w:color="auto"/>
        <w:right w:val="none" w:sz="0" w:space="0" w:color="auto"/>
      </w:divBdr>
    </w:div>
    <w:div w:id="1921284535">
      <w:bodyDiv w:val="1"/>
      <w:marLeft w:val="0"/>
      <w:marRight w:val="0"/>
      <w:marTop w:val="0"/>
      <w:marBottom w:val="0"/>
      <w:divBdr>
        <w:top w:val="none" w:sz="0" w:space="0" w:color="auto"/>
        <w:left w:val="none" w:sz="0" w:space="0" w:color="auto"/>
        <w:bottom w:val="none" w:sz="0" w:space="0" w:color="auto"/>
        <w:right w:val="none" w:sz="0" w:space="0" w:color="auto"/>
      </w:divBdr>
    </w:div>
    <w:div w:id="1951544159">
      <w:bodyDiv w:val="1"/>
      <w:marLeft w:val="0"/>
      <w:marRight w:val="0"/>
      <w:marTop w:val="0"/>
      <w:marBottom w:val="0"/>
      <w:divBdr>
        <w:top w:val="none" w:sz="0" w:space="0" w:color="auto"/>
        <w:left w:val="none" w:sz="0" w:space="0" w:color="auto"/>
        <w:bottom w:val="none" w:sz="0" w:space="0" w:color="auto"/>
        <w:right w:val="none" w:sz="0" w:space="0" w:color="auto"/>
      </w:divBdr>
    </w:div>
    <w:div w:id="1959405607">
      <w:bodyDiv w:val="1"/>
      <w:marLeft w:val="0"/>
      <w:marRight w:val="0"/>
      <w:marTop w:val="0"/>
      <w:marBottom w:val="0"/>
      <w:divBdr>
        <w:top w:val="none" w:sz="0" w:space="0" w:color="auto"/>
        <w:left w:val="none" w:sz="0" w:space="0" w:color="auto"/>
        <w:bottom w:val="none" w:sz="0" w:space="0" w:color="auto"/>
        <w:right w:val="none" w:sz="0" w:space="0" w:color="auto"/>
      </w:divBdr>
    </w:div>
    <w:div w:id="1963026628">
      <w:bodyDiv w:val="1"/>
      <w:marLeft w:val="0"/>
      <w:marRight w:val="0"/>
      <w:marTop w:val="0"/>
      <w:marBottom w:val="0"/>
      <w:divBdr>
        <w:top w:val="none" w:sz="0" w:space="0" w:color="auto"/>
        <w:left w:val="none" w:sz="0" w:space="0" w:color="auto"/>
        <w:bottom w:val="none" w:sz="0" w:space="0" w:color="auto"/>
        <w:right w:val="none" w:sz="0" w:space="0" w:color="auto"/>
      </w:divBdr>
      <w:divsChild>
        <w:div w:id="1233152594">
          <w:marLeft w:val="0"/>
          <w:marRight w:val="0"/>
          <w:marTop w:val="0"/>
          <w:marBottom w:val="0"/>
          <w:divBdr>
            <w:top w:val="none" w:sz="0" w:space="0" w:color="auto"/>
            <w:left w:val="none" w:sz="0" w:space="0" w:color="auto"/>
            <w:bottom w:val="none" w:sz="0" w:space="0" w:color="auto"/>
            <w:right w:val="none" w:sz="0" w:space="0" w:color="auto"/>
          </w:divBdr>
          <w:divsChild>
            <w:div w:id="13744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226">
      <w:bodyDiv w:val="1"/>
      <w:marLeft w:val="0"/>
      <w:marRight w:val="0"/>
      <w:marTop w:val="0"/>
      <w:marBottom w:val="0"/>
      <w:divBdr>
        <w:top w:val="none" w:sz="0" w:space="0" w:color="auto"/>
        <w:left w:val="none" w:sz="0" w:space="0" w:color="auto"/>
        <w:bottom w:val="none" w:sz="0" w:space="0" w:color="auto"/>
        <w:right w:val="none" w:sz="0" w:space="0" w:color="auto"/>
      </w:divBdr>
    </w:div>
    <w:div w:id="1997221073">
      <w:bodyDiv w:val="1"/>
      <w:marLeft w:val="0"/>
      <w:marRight w:val="0"/>
      <w:marTop w:val="0"/>
      <w:marBottom w:val="0"/>
      <w:divBdr>
        <w:top w:val="none" w:sz="0" w:space="0" w:color="auto"/>
        <w:left w:val="none" w:sz="0" w:space="0" w:color="auto"/>
        <w:bottom w:val="none" w:sz="0" w:space="0" w:color="auto"/>
        <w:right w:val="none" w:sz="0" w:space="0" w:color="auto"/>
      </w:divBdr>
    </w:div>
    <w:div w:id="2007976842">
      <w:bodyDiv w:val="1"/>
      <w:marLeft w:val="0"/>
      <w:marRight w:val="0"/>
      <w:marTop w:val="0"/>
      <w:marBottom w:val="0"/>
      <w:divBdr>
        <w:top w:val="none" w:sz="0" w:space="0" w:color="auto"/>
        <w:left w:val="none" w:sz="0" w:space="0" w:color="auto"/>
        <w:bottom w:val="none" w:sz="0" w:space="0" w:color="auto"/>
        <w:right w:val="none" w:sz="0" w:space="0" w:color="auto"/>
      </w:divBdr>
    </w:div>
    <w:div w:id="2021735848">
      <w:bodyDiv w:val="1"/>
      <w:marLeft w:val="0"/>
      <w:marRight w:val="0"/>
      <w:marTop w:val="0"/>
      <w:marBottom w:val="0"/>
      <w:divBdr>
        <w:top w:val="none" w:sz="0" w:space="0" w:color="auto"/>
        <w:left w:val="none" w:sz="0" w:space="0" w:color="auto"/>
        <w:bottom w:val="none" w:sz="0" w:space="0" w:color="auto"/>
        <w:right w:val="none" w:sz="0" w:space="0" w:color="auto"/>
      </w:divBdr>
    </w:div>
    <w:div w:id="2116975322">
      <w:bodyDiv w:val="1"/>
      <w:marLeft w:val="0"/>
      <w:marRight w:val="0"/>
      <w:marTop w:val="0"/>
      <w:marBottom w:val="0"/>
      <w:divBdr>
        <w:top w:val="none" w:sz="0" w:space="0" w:color="auto"/>
        <w:left w:val="none" w:sz="0" w:space="0" w:color="auto"/>
        <w:bottom w:val="none" w:sz="0" w:space="0" w:color="auto"/>
        <w:right w:val="none" w:sz="0" w:space="0" w:color="auto"/>
      </w:divBdr>
    </w:div>
    <w:div w:id="21314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census.gov/" TargetMode="External"/><Relationship Id="rId26" Type="http://schemas.openxmlformats.org/officeDocument/2006/relationships/header" Target="header11.xml"/><Relationship Id="rId39" Type="http://schemas.openxmlformats.org/officeDocument/2006/relationships/header" Target="header24.xml"/><Relationship Id="rId21" Type="http://schemas.openxmlformats.org/officeDocument/2006/relationships/header" Target="header6.xml"/><Relationship Id="rId34" Type="http://schemas.openxmlformats.org/officeDocument/2006/relationships/header" Target="header19.xml"/><Relationship Id="rId42" Type="http://schemas.openxmlformats.org/officeDocument/2006/relationships/header" Target="header27.xml"/><Relationship Id="rId47"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ia.nih.gov/" TargetMode="Externa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yperlink" Target="http://www.nci.nih.gov/" TargetMode="Externa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header" Target="header21.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16.xml"/><Relationship Id="rId44"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hlbi.nih.gov/" TargetMode="Externa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 Id="rId43" Type="http://schemas.openxmlformats.org/officeDocument/2006/relationships/header" Target="header28.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cdc.gov/nchs/" TargetMode="Externa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eader" Target="header31.xml"/><Relationship Id="rId20" Type="http://schemas.openxmlformats.org/officeDocument/2006/relationships/header" Target="header5.xml"/><Relationship Id="rId41"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E92E8-1D1D-4D73-A4BF-1BF58664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13766</Words>
  <Characters>78469</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92051</CharactersWithSpaces>
  <SharedDoc>false</SharedDoc>
  <HLinks>
    <vt:vector size="264" baseType="variant">
      <vt:variant>
        <vt:i4>5505141</vt:i4>
      </vt:variant>
      <vt:variant>
        <vt:i4>131</vt:i4>
      </vt:variant>
      <vt:variant>
        <vt:i4>0</vt:i4>
      </vt:variant>
      <vt:variant>
        <vt:i4>5</vt:i4>
      </vt:variant>
      <vt:variant>
        <vt:lpwstr/>
      </vt:variant>
      <vt:variant>
        <vt:lpwstr>INDEX_1</vt:lpwstr>
      </vt:variant>
      <vt:variant>
        <vt:i4>5505141</vt:i4>
      </vt:variant>
      <vt:variant>
        <vt:i4>128</vt:i4>
      </vt:variant>
      <vt:variant>
        <vt:i4>0</vt:i4>
      </vt:variant>
      <vt:variant>
        <vt:i4>5</vt:i4>
      </vt:variant>
      <vt:variant>
        <vt:lpwstr/>
      </vt:variant>
      <vt:variant>
        <vt:lpwstr>INDEX_1</vt:lpwstr>
      </vt:variant>
      <vt:variant>
        <vt:i4>8257655</vt:i4>
      </vt:variant>
      <vt:variant>
        <vt:i4>125</vt:i4>
      </vt:variant>
      <vt:variant>
        <vt:i4>0</vt:i4>
      </vt:variant>
      <vt:variant>
        <vt:i4>5</vt:i4>
      </vt:variant>
      <vt:variant>
        <vt:lpwstr/>
      </vt:variant>
      <vt:variant>
        <vt:lpwstr>HospitalDeathIndicator</vt:lpwstr>
      </vt:variant>
      <vt:variant>
        <vt:i4>851971</vt:i4>
      </vt:variant>
      <vt:variant>
        <vt:i4>122</vt:i4>
      </vt:variant>
      <vt:variant>
        <vt:i4>0</vt:i4>
      </vt:variant>
      <vt:variant>
        <vt:i4>5</vt:i4>
      </vt:variant>
      <vt:variant>
        <vt:lpwstr/>
      </vt:variant>
      <vt:variant>
        <vt:lpwstr>PlaceofDeath</vt:lpwstr>
      </vt:variant>
      <vt:variant>
        <vt:i4>1703954</vt:i4>
      </vt:variant>
      <vt:variant>
        <vt:i4>119</vt:i4>
      </vt:variant>
      <vt:variant>
        <vt:i4>0</vt:i4>
      </vt:variant>
      <vt:variant>
        <vt:i4>5</vt:i4>
      </vt:variant>
      <vt:variant>
        <vt:lpwstr/>
      </vt:variant>
      <vt:variant>
        <vt:lpwstr>IntervalOnset</vt:lpwstr>
      </vt:variant>
      <vt:variant>
        <vt:i4>1048607</vt:i4>
      </vt:variant>
      <vt:variant>
        <vt:i4>116</vt:i4>
      </vt:variant>
      <vt:variant>
        <vt:i4>0</vt:i4>
      </vt:variant>
      <vt:variant>
        <vt:i4>5</vt:i4>
      </vt:variant>
      <vt:variant>
        <vt:lpwstr/>
      </vt:variant>
      <vt:variant>
        <vt:lpwstr>CoronerCertified</vt:lpwstr>
      </vt:variant>
      <vt:variant>
        <vt:i4>6946935</vt:i4>
      </vt:variant>
      <vt:variant>
        <vt:i4>113</vt:i4>
      </vt:variant>
      <vt:variant>
        <vt:i4>0</vt:i4>
      </vt:variant>
      <vt:variant>
        <vt:i4>5</vt:i4>
      </vt:variant>
      <vt:variant>
        <vt:lpwstr/>
      </vt:variant>
      <vt:variant>
        <vt:lpwstr>HourofDeath</vt:lpwstr>
      </vt:variant>
      <vt:variant>
        <vt:i4>6488170</vt:i4>
      </vt:variant>
      <vt:variant>
        <vt:i4>110</vt:i4>
      </vt:variant>
      <vt:variant>
        <vt:i4>0</vt:i4>
      </vt:variant>
      <vt:variant>
        <vt:i4>5</vt:i4>
      </vt:variant>
      <vt:variant>
        <vt:lpwstr/>
      </vt:variant>
      <vt:variant>
        <vt:lpwstr>DayofDeath</vt:lpwstr>
      </vt:variant>
      <vt:variant>
        <vt:i4>524297</vt:i4>
      </vt:variant>
      <vt:variant>
        <vt:i4>107</vt:i4>
      </vt:variant>
      <vt:variant>
        <vt:i4>0</vt:i4>
      </vt:variant>
      <vt:variant>
        <vt:i4>5</vt:i4>
      </vt:variant>
      <vt:variant>
        <vt:lpwstr/>
      </vt:variant>
      <vt:variant>
        <vt:lpwstr>LengthofFollowup</vt:lpwstr>
      </vt:variant>
      <vt:variant>
        <vt:i4>1376256</vt:i4>
      </vt:variant>
      <vt:variant>
        <vt:i4>104</vt:i4>
      </vt:variant>
      <vt:variant>
        <vt:i4>0</vt:i4>
      </vt:variant>
      <vt:variant>
        <vt:i4>5</vt:i4>
      </vt:variant>
      <vt:variant>
        <vt:lpwstr/>
      </vt:variant>
      <vt:variant>
        <vt:lpwstr>ThreeDigitCOD</vt:lpwstr>
      </vt:variant>
      <vt:variant>
        <vt:i4>7929956</vt:i4>
      </vt:variant>
      <vt:variant>
        <vt:i4>101</vt:i4>
      </vt:variant>
      <vt:variant>
        <vt:i4>0</vt:i4>
      </vt:variant>
      <vt:variant>
        <vt:i4>5</vt:i4>
      </vt:variant>
      <vt:variant>
        <vt:lpwstr/>
      </vt:variant>
      <vt:variant>
        <vt:lpwstr>DeathIndicator</vt:lpwstr>
      </vt:variant>
      <vt:variant>
        <vt:i4>8126567</vt:i4>
      </vt:variant>
      <vt:variant>
        <vt:i4>98</vt:i4>
      </vt:variant>
      <vt:variant>
        <vt:i4>0</vt:i4>
      </vt:variant>
      <vt:variant>
        <vt:i4>5</vt:i4>
      </vt:variant>
      <vt:variant>
        <vt:lpwstr/>
      </vt:variant>
      <vt:variant>
        <vt:lpwstr>HealthInsuranceType</vt:lpwstr>
      </vt:variant>
      <vt:variant>
        <vt:i4>2031646</vt:i4>
      </vt:variant>
      <vt:variant>
        <vt:i4>95</vt:i4>
      </vt:variant>
      <vt:variant>
        <vt:i4>0</vt:i4>
      </vt:variant>
      <vt:variant>
        <vt:i4>5</vt:i4>
      </vt:variant>
      <vt:variant>
        <vt:lpwstr/>
      </vt:variant>
      <vt:variant>
        <vt:lpwstr>HealthInsuranceStatus</vt:lpwstr>
      </vt:variant>
      <vt:variant>
        <vt:i4>8323175</vt:i4>
      </vt:variant>
      <vt:variant>
        <vt:i4>92</vt:i4>
      </vt:variant>
      <vt:variant>
        <vt:i4>0</vt:i4>
      </vt:variant>
      <vt:variant>
        <vt:i4>5</vt:i4>
      </vt:variant>
      <vt:variant>
        <vt:lpwstr/>
      </vt:variant>
      <vt:variant>
        <vt:lpwstr>SMSAStatus</vt:lpwstr>
      </vt:variant>
      <vt:variant>
        <vt:i4>8323181</vt:i4>
      </vt:variant>
      <vt:variant>
        <vt:i4>89</vt:i4>
      </vt:variant>
      <vt:variant>
        <vt:i4>0</vt:i4>
      </vt:variant>
      <vt:variant>
        <vt:i4>5</vt:i4>
      </vt:variant>
      <vt:variant>
        <vt:lpwstr/>
      </vt:variant>
      <vt:variant>
        <vt:lpwstr>UrbanRural</vt:lpwstr>
      </vt:variant>
      <vt:variant>
        <vt:i4>7667837</vt:i4>
      </vt:variant>
      <vt:variant>
        <vt:i4>86</vt:i4>
      </vt:variant>
      <vt:variant>
        <vt:i4>0</vt:i4>
      </vt:variant>
      <vt:variant>
        <vt:i4>5</vt:i4>
      </vt:variant>
      <vt:variant>
        <vt:lpwstr/>
      </vt:variant>
      <vt:variant>
        <vt:lpwstr>StateRecode</vt:lpwstr>
      </vt:variant>
      <vt:variant>
        <vt:i4>1703966</vt:i4>
      </vt:variant>
      <vt:variant>
        <vt:i4>83</vt:i4>
      </vt:variant>
      <vt:variant>
        <vt:i4>0</vt:i4>
      </vt:variant>
      <vt:variant>
        <vt:i4>5</vt:i4>
      </vt:variant>
      <vt:variant>
        <vt:lpwstr/>
      </vt:variant>
      <vt:variant>
        <vt:lpwstr>EmploymentStatus</vt:lpwstr>
      </vt:variant>
      <vt:variant>
        <vt:i4>6815854</vt:i4>
      </vt:variant>
      <vt:variant>
        <vt:i4>80</vt:i4>
      </vt:variant>
      <vt:variant>
        <vt:i4>0</vt:i4>
      </vt:variant>
      <vt:variant>
        <vt:i4>5</vt:i4>
      </vt:variant>
      <vt:variant>
        <vt:lpwstr/>
      </vt:variant>
      <vt:variant>
        <vt:lpwstr>RecodedClassWorker</vt:lpwstr>
      </vt:variant>
      <vt:variant>
        <vt:i4>131098</vt:i4>
      </vt:variant>
      <vt:variant>
        <vt:i4>77</vt:i4>
      </vt:variant>
      <vt:variant>
        <vt:i4>0</vt:i4>
      </vt:variant>
      <vt:variant>
        <vt:i4>5</vt:i4>
      </vt:variant>
      <vt:variant>
        <vt:lpwstr/>
      </vt:variant>
      <vt:variant>
        <vt:lpwstr>MajorIndustry</vt:lpwstr>
      </vt:variant>
      <vt:variant>
        <vt:i4>1441804</vt:i4>
      </vt:variant>
      <vt:variant>
        <vt:i4>74</vt:i4>
      </vt:variant>
      <vt:variant>
        <vt:i4>0</vt:i4>
      </vt:variant>
      <vt:variant>
        <vt:i4>5</vt:i4>
      </vt:variant>
      <vt:variant>
        <vt:lpwstr/>
      </vt:variant>
      <vt:variant>
        <vt:lpwstr>Industry</vt:lpwstr>
      </vt:variant>
      <vt:variant>
        <vt:i4>6881387</vt:i4>
      </vt:variant>
      <vt:variant>
        <vt:i4>71</vt:i4>
      </vt:variant>
      <vt:variant>
        <vt:i4>0</vt:i4>
      </vt:variant>
      <vt:variant>
        <vt:i4>5</vt:i4>
      </vt:variant>
      <vt:variant>
        <vt:lpwstr/>
      </vt:variant>
      <vt:variant>
        <vt:lpwstr>MajorOccupation</vt:lpwstr>
      </vt:variant>
      <vt:variant>
        <vt:i4>7340135</vt:i4>
      </vt:variant>
      <vt:variant>
        <vt:i4>68</vt:i4>
      </vt:variant>
      <vt:variant>
        <vt:i4>0</vt:i4>
      </vt:variant>
      <vt:variant>
        <vt:i4>5</vt:i4>
      </vt:variant>
      <vt:variant>
        <vt:lpwstr/>
      </vt:variant>
      <vt:variant>
        <vt:lpwstr>Occupation</vt:lpwstr>
      </vt:variant>
      <vt:variant>
        <vt:i4>1703939</vt:i4>
      </vt:variant>
      <vt:variant>
        <vt:i4>65</vt:i4>
      </vt:variant>
      <vt:variant>
        <vt:i4>0</vt:i4>
      </vt:variant>
      <vt:variant>
        <vt:i4>5</vt:i4>
      </vt:variant>
      <vt:variant>
        <vt:lpwstr/>
      </vt:variant>
      <vt:variant>
        <vt:lpwstr>HousingTenure</vt:lpwstr>
      </vt:variant>
      <vt:variant>
        <vt:i4>2031632</vt:i4>
      </vt:variant>
      <vt:variant>
        <vt:i4>62</vt:i4>
      </vt:variant>
      <vt:variant>
        <vt:i4>0</vt:i4>
      </vt:variant>
      <vt:variant>
        <vt:i4>5</vt:i4>
      </vt:variant>
      <vt:variant>
        <vt:lpwstr/>
      </vt:variant>
      <vt:variant>
        <vt:lpwstr>RelationshiptoReferencePerson</vt:lpwstr>
      </vt:variant>
      <vt:variant>
        <vt:i4>917511</vt:i4>
      </vt:variant>
      <vt:variant>
        <vt:i4>59</vt:i4>
      </vt:variant>
      <vt:variant>
        <vt:i4>0</vt:i4>
      </vt:variant>
      <vt:variant>
        <vt:i4>5</vt:i4>
      </vt:variant>
      <vt:variant>
        <vt:lpwstr/>
      </vt:variant>
      <vt:variant>
        <vt:lpwstr>MaritalStatus</vt:lpwstr>
      </vt:variant>
      <vt:variant>
        <vt:i4>1245208</vt:i4>
      </vt:variant>
      <vt:variant>
        <vt:i4>56</vt:i4>
      </vt:variant>
      <vt:variant>
        <vt:i4>0</vt:i4>
      </vt:variant>
      <vt:variant>
        <vt:i4>5</vt:i4>
      </vt:variant>
      <vt:variant>
        <vt:lpwstr/>
      </vt:variant>
      <vt:variant>
        <vt:lpwstr>NumberinHousehold</vt:lpwstr>
      </vt:variant>
      <vt:variant>
        <vt:i4>65552</vt:i4>
      </vt:variant>
      <vt:variant>
        <vt:i4>53</vt:i4>
      </vt:variant>
      <vt:variant>
        <vt:i4>0</vt:i4>
      </vt:variant>
      <vt:variant>
        <vt:i4>5</vt:i4>
      </vt:variant>
      <vt:variant>
        <vt:lpwstr/>
      </vt:variant>
      <vt:variant>
        <vt:lpwstr>IncomePercentPovertyLevel</vt:lpwstr>
      </vt:variant>
      <vt:variant>
        <vt:i4>6619258</vt:i4>
      </vt:variant>
      <vt:variant>
        <vt:i4>50</vt:i4>
      </vt:variant>
      <vt:variant>
        <vt:i4>0</vt:i4>
      </vt:variant>
      <vt:variant>
        <vt:i4>5</vt:i4>
      </vt:variant>
      <vt:variant>
        <vt:lpwstr/>
      </vt:variant>
      <vt:variant>
        <vt:lpwstr>AdjustedIncome</vt:lpwstr>
      </vt:variant>
      <vt:variant>
        <vt:i4>7274620</vt:i4>
      </vt:variant>
      <vt:variant>
        <vt:i4>47</vt:i4>
      </vt:variant>
      <vt:variant>
        <vt:i4>0</vt:i4>
      </vt:variant>
      <vt:variant>
        <vt:i4>5</vt:i4>
      </vt:variant>
      <vt:variant>
        <vt:lpwstr/>
      </vt:variant>
      <vt:variant>
        <vt:lpwstr>HispanicOrigin</vt:lpwstr>
      </vt:variant>
      <vt:variant>
        <vt:i4>262161</vt:i4>
      </vt:variant>
      <vt:variant>
        <vt:i4>44</vt:i4>
      </vt:variant>
      <vt:variant>
        <vt:i4>0</vt:i4>
      </vt:variant>
      <vt:variant>
        <vt:i4>5</vt:i4>
      </vt:variant>
      <vt:variant>
        <vt:lpwstr/>
      </vt:variant>
      <vt:variant>
        <vt:lpwstr>Race</vt:lpwstr>
      </vt:variant>
      <vt:variant>
        <vt:i4>393246</vt:i4>
      </vt:variant>
      <vt:variant>
        <vt:i4>41</vt:i4>
      </vt:variant>
      <vt:variant>
        <vt:i4>0</vt:i4>
      </vt:variant>
      <vt:variant>
        <vt:i4>5</vt:i4>
      </vt:variant>
      <vt:variant>
        <vt:lpwstr/>
      </vt:variant>
      <vt:variant>
        <vt:lpwstr>VeteranStatus</vt:lpwstr>
      </vt:variant>
      <vt:variant>
        <vt:i4>1114120</vt:i4>
      </vt:variant>
      <vt:variant>
        <vt:i4>38</vt:i4>
      </vt:variant>
      <vt:variant>
        <vt:i4>0</vt:i4>
      </vt:variant>
      <vt:variant>
        <vt:i4>5</vt:i4>
      </vt:variant>
      <vt:variant>
        <vt:lpwstr/>
      </vt:variant>
      <vt:variant>
        <vt:lpwstr>HighestGrade</vt:lpwstr>
      </vt:variant>
      <vt:variant>
        <vt:i4>6619251</vt:i4>
      </vt:variant>
      <vt:variant>
        <vt:i4>35</vt:i4>
      </vt:variant>
      <vt:variant>
        <vt:i4>0</vt:i4>
      </vt:variant>
      <vt:variant>
        <vt:i4>5</vt:i4>
      </vt:variant>
      <vt:variant>
        <vt:lpwstr/>
      </vt:variant>
      <vt:variant>
        <vt:lpwstr>Sex</vt:lpwstr>
      </vt:variant>
      <vt:variant>
        <vt:i4>1572879</vt:i4>
      </vt:variant>
      <vt:variant>
        <vt:i4>32</vt:i4>
      </vt:variant>
      <vt:variant>
        <vt:i4>0</vt:i4>
      </vt:variant>
      <vt:variant>
        <vt:i4>5</vt:i4>
      </vt:variant>
      <vt:variant>
        <vt:lpwstr/>
      </vt:variant>
      <vt:variant>
        <vt:lpwstr>PlaceofBirth</vt:lpwstr>
      </vt:variant>
      <vt:variant>
        <vt:i4>6750305</vt:i4>
      </vt:variant>
      <vt:variant>
        <vt:i4>29</vt:i4>
      </vt:variant>
      <vt:variant>
        <vt:i4>0</vt:i4>
      </vt:variant>
      <vt:variant>
        <vt:i4>5</vt:i4>
      </vt:variant>
      <vt:variant>
        <vt:lpwstr/>
      </vt:variant>
      <vt:variant>
        <vt:lpwstr>Age</vt:lpwstr>
      </vt:variant>
      <vt:variant>
        <vt:i4>2031631</vt:i4>
      </vt:variant>
      <vt:variant>
        <vt:i4>26</vt:i4>
      </vt:variant>
      <vt:variant>
        <vt:i4>0</vt:i4>
      </vt:variant>
      <vt:variant>
        <vt:i4>5</vt:i4>
      </vt:variant>
      <vt:variant>
        <vt:lpwstr/>
      </vt:variant>
      <vt:variant>
        <vt:lpwstr>PresenceofSSN</vt:lpwstr>
      </vt:variant>
      <vt:variant>
        <vt:i4>8257649</vt:i4>
      </vt:variant>
      <vt:variant>
        <vt:i4>23</vt:i4>
      </vt:variant>
      <vt:variant>
        <vt:i4>0</vt:i4>
      </vt:variant>
      <vt:variant>
        <vt:i4>5</vt:i4>
      </vt:variant>
      <vt:variant>
        <vt:lpwstr/>
      </vt:variant>
      <vt:variant>
        <vt:lpwstr>HouseholdIdentification</vt:lpwstr>
      </vt:variant>
      <vt:variant>
        <vt:i4>7798891</vt:i4>
      </vt:variant>
      <vt:variant>
        <vt:i4>20</vt:i4>
      </vt:variant>
      <vt:variant>
        <vt:i4>0</vt:i4>
      </vt:variant>
      <vt:variant>
        <vt:i4>5</vt:i4>
      </vt:variant>
      <vt:variant>
        <vt:lpwstr/>
      </vt:variant>
      <vt:variant>
        <vt:lpwstr>AdjustedWeight</vt:lpwstr>
      </vt:variant>
      <vt:variant>
        <vt:i4>720901</vt:i4>
      </vt:variant>
      <vt:variant>
        <vt:i4>17</vt:i4>
      </vt:variant>
      <vt:variant>
        <vt:i4>0</vt:i4>
      </vt:variant>
      <vt:variant>
        <vt:i4>5</vt:i4>
      </vt:variant>
      <vt:variant>
        <vt:lpwstr/>
      </vt:variant>
      <vt:variant>
        <vt:lpwstr>RecordNumber</vt:lpwstr>
      </vt:variant>
      <vt:variant>
        <vt:i4>3997732</vt:i4>
      </vt:variant>
      <vt:variant>
        <vt:i4>14</vt:i4>
      </vt:variant>
      <vt:variant>
        <vt:i4>0</vt:i4>
      </vt:variant>
      <vt:variant>
        <vt:i4>5</vt:i4>
      </vt:variant>
      <vt:variant>
        <vt:lpwstr>http://www.census.gov/</vt:lpwstr>
      </vt:variant>
      <vt:variant>
        <vt:lpwstr/>
      </vt:variant>
      <vt:variant>
        <vt:i4>1245258</vt:i4>
      </vt:variant>
      <vt:variant>
        <vt:i4>11</vt:i4>
      </vt:variant>
      <vt:variant>
        <vt:i4>0</vt:i4>
      </vt:variant>
      <vt:variant>
        <vt:i4>5</vt:i4>
      </vt:variant>
      <vt:variant>
        <vt:lpwstr>http://www.cdc.gov/nchs/</vt:lpwstr>
      </vt:variant>
      <vt:variant>
        <vt:lpwstr/>
      </vt:variant>
      <vt:variant>
        <vt:i4>3342399</vt:i4>
      </vt:variant>
      <vt:variant>
        <vt:i4>8</vt:i4>
      </vt:variant>
      <vt:variant>
        <vt:i4>0</vt:i4>
      </vt:variant>
      <vt:variant>
        <vt:i4>5</vt:i4>
      </vt:variant>
      <vt:variant>
        <vt:lpwstr>http://www.nia.nih.gov/</vt:lpwstr>
      </vt:variant>
      <vt:variant>
        <vt:lpwstr/>
      </vt:variant>
      <vt:variant>
        <vt:i4>3866677</vt:i4>
      </vt:variant>
      <vt:variant>
        <vt:i4>5</vt:i4>
      </vt:variant>
      <vt:variant>
        <vt:i4>0</vt:i4>
      </vt:variant>
      <vt:variant>
        <vt:i4>5</vt:i4>
      </vt:variant>
      <vt:variant>
        <vt:lpwstr>http://www.nci.nih.gov/</vt:lpwstr>
      </vt:variant>
      <vt:variant>
        <vt:lpwstr/>
      </vt:variant>
      <vt:variant>
        <vt:i4>5701724</vt:i4>
      </vt:variant>
      <vt:variant>
        <vt:i4>2</vt:i4>
      </vt:variant>
      <vt:variant>
        <vt:i4>0</vt:i4>
      </vt:variant>
      <vt:variant>
        <vt:i4>5</vt:i4>
      </vt:variant>
      <vt:variant>
        <vt:lpwstr>http://www.nhlbi.nih.gov/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Epaphrodite Uwimana</dc:creator>
  <cp:lastModifiedBy>Norman J Johnson (CENSUS/CES FED)</cp:lastModifiedBy>
  <cp:revision>2</cp:revision>
  <cp:lastPrinted>2015-10-29T13:18:00Z</cp:lastPrinted>
  <dcterms:created xsi:type="dcterms:W3CDTF">2021-04-16T12:14:00Z</dcterms:created>
  <dcterms:modified xsi:type="dcterms:W3CDTF">2021-04-16T12:14:00Z</dcterms:modified>
</cp:coreProperties>
</file>