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Courier New" w:cs="Courier New" w:eastAsia="Courier New" w:hAnsi="Courier New"/>
          <w:b/>
          <w:bCs/>
          <w:color w:val="FF6600"/>
          <w:sz w:val="72"/>
          <w:szCs w:val="72"/>
        </w:rPr>
        <w:t xml:space="preserve">PIXEL TRADING FIRM</w:t>
      </w:r>
    </w:p>
    <w:p>
      <w:pPr>
        <w:spacing w:before="0" w:after="100"/>
        <w:jc w:val="center"/>
      </w:pPr>
      <w:r>
        <w:rPr>
          <w:rFonts w:ascii="Courier New" w:cs="Courier New" w:eastAsia="Courier New" w:hAnsi="Courier New"/>
          <w:b/>
          <w:bCs/>
          <w:color w:val="FFAA44"/>
          <w:sz w:val="42"/>
          <w:szCs w:val="42"/>
        </w:rPr>
        <w:t xml:space="preserve">ADMIN SETTINGS  +  CLI INSTALLER</w:t>
      </w:r>
    </w:p>
    <w:p>
      <w:pPr>
        <w:spacing w:before="0" w:after="700"/>
        <w:jc w:val="center"/>
      </w:pPr>
      <w:r>
        <w:rPr>
          <w:rFonts w:ascii="Arial" w:cs="Arial" w:eastAsia="Arial" w:hAnsi="Arial"/>
          <w:i/>
          <w:iCs/>
          <w:color w:val="666666"/>
          <w:sz w:val="21"/>
          <w:szCs w:val="21"/>
        </w:rPr>
        <w:t xml:space="preserve">Full system control from the browser  |  Zero terminal required for operations</w:t>
      </w:r>
    </w:p>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1. OVERVIEW</w:t>
      </w:r>
    </w:p>
    <w:p>
      <w:pPr>
        <w:spacing w:before="80" w:after="80"/>
      </w:pPr>
      <w:r>
        <w:rPr>
          <w:rFonts w:ascii="Arial" w:cs="Arial" w:eastAsia="Arial" w:hAnsi="Arial"/>
          <w:color w:val="DDDDDD"/>
          <w:sz w:val="21"/>
          <w:szCs w:val="21"/>
        </w:rPr>
        <w:t xml:space="preserve">The Settings page is the admin control center for the entire Pixel Trading Firm system. Every value that currently lives in a .env file, a config dict, or a hardcoded constant is exposed here as a configurable field. The admin never opens a terminal for routine operations.</w:t>
      </w:r>
    </w:p>
    <w:p>
      <w:pPr>
        <w:spacing w:before="80" w:after="80"/>
      </w:pPr>
      <w:r>
        <w:rPr>
          <w:rFonts w:ascii="Arial" w:cs="Arial" w:eastAsia="Arial" w:hAnsi="Arial"/>
          <w:color w:val="DDDDDD"/>
          <w:sz w:val="21"/>
          <w:szCs w:val="21"/>
        </w:rPr>
        <w:t xml:space="preserve">Changes made in the settings page are written to a persistent config store on the backend and applied live — no restart required for threshold and parameter changes. API key changes require a service restart, which the settings page triggers with one click.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
              <w:left w:val="thick" w:color="FF6600" w:sz="16"/>
              <w:bottom w:val="single" w:color="FF6600" w:sz="1"/>
              <w:right w:val="single" w:color="FF6600" w:sz="1"/>
            </w:tcBorders>
            <w:shd w:fill="0F0A00" w:val="clear"/>
            <w:tcMar>
              <w:top w:type="dxa" w:w="120"/>
              <w:left w:type="dxa" w:w="200"/>
              <w:bottom w:type="dxa" w:w="120"/>
              <w:right w:type="dxa" w:w="200"/>
            </w:tcMar>
          </w:tcPr>
          <w:p>
            <w:pPr>
              <w:spacing w:before="60" w:after="60"/>
            </w:pPr>
            <w:r>
              <w:rPr>
                <w:rFonts w:ascii="Arial" w:cs="Arial" w:eastAsia="Arial" w:hAnsi="Arial"/>
                <w:color w:val="FFCC44"/>
                <w:sz w:val="20"/>
                <w:szCs w:val="20"/>
              </w:rPr>
              <w:t xml:space="preserve">Security rule: API keys and credentials are write-only after initial entry. The value is never returned to the frontend after saving — only a masked placeholder is shown. To update a key, the admin types a new value over the mask. This prevents credentials from being exposed in network responses or browser memory.</w:t>
            </w:r>
          </w:p>
        </w:tc>
      </w:tr>
    </w:tbl>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2. SETTINGS PAGE LAYOUT</w:t>
      </w:r>
    </w:p>
    <w:p>
      <w:pPr>
        <w:spacing w:before="80" w:after="80"/>
      </w:pPr>
      <w:r>
        <w:rPr>
          <w:rFonts w:ascii="Arial" w:cs="Arial" w:eastAsia="Arial" w:hAnsi="Arial"/>
          <w:color w:val="DDDDDD"/>
          <w:sz w:val="21"/>
          <w:szCs w:val="21"/>
        </w:rPr>
        <w:t xml:space="preserve">Route: /settings — accessible from the main header navigation. Sidebar-based layout. Each settings category is a sidebar item. Clicking a category loads that section in the main panel without a page navigation.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0800" w:val="clear"/>
            <w:tcMar>
              <w:top w:type="dxa" w:w="150"/>
              <w:left w:type="dxa" w:w="240"/>
              <w:bottom w:type="dxa" w:w="150"/>
              <w:right w:type="dxa" w:w="240"/>
            </w:tcMar>
          </w:tcPr>
          <w:p>
            <w:pPr>
              <w:spacing w:before="18" w:after="18"/>
            </w:pPr>
            <w:r>
              <w:rPr>
                <w:rFonts w:ascii="Courier New" w:cs="Courier New" w:eastAsia="Courier New" w:hAnsi="Courier New"/>
                <w:color w:val="FFAA44"/>
                <w:sz w:val="18"/>
                <w:szCs w:val="18"/>
              </w:rPr>
              <w:t xml:space="preserve">┌─────────────────────────────────────────────────────────────┐</w:t>
            </w:r>
          </w:p>
          <w:p>
            <w:pPr>
              <w:spacing w:before="18" w:after="18"/>
            </w:pPr>
            <w:r>
              <w:rPr>
                <w:rFonts w:ascii="Courier New" w:cs="Courier New" w:eastAsia="Courier New" w:hAnsi="Courier New"/>
                <w:color w:val="FFAA44"/>
                <w:sz w:val="18"/>
                <w:szCs w:val="18"/>
              </w:rPr>
              <w:t xml:space="preserve">│  ⚙  SETTINGS                              [SAVE ALL]  [↺]  │</w:t>
            </w:r>
          </w:p>
          <w:p>
            <w:pPr>
              <w:spacing w:before="18" w:after="18"/>
            </w:pPr>
            <w:r>
              <w:rPr>
                <w:rFonts w:ascii="Courier New" w:cs="Courier New" w:eastAsia="Courier New" w:hAnsi="Courier New"/>
                <w:color w:val="FFAA44"/>
                <w:sz w:val="18"/>
                <w:szCs w:val="18"/>
              </w:rPr>
              <w:t xml:space="preserve">├──────────────┬──────────────────────────────────────────────┤</w:t>
            </w:r>
          </w:p>
          <w:p>
            <w:pPr>
              <w:spacing w:before="18" w:after="18"/>
            </w:pPr>
            <w:r>
              <w:rPr>
                <w:rFonts w:ascii="Courier New" w:cs="Courier New" w:eastAsia="Courier New" w:hAnsi="Courier New"/>
                <w:color w:val="FFAA44"/>
                <w:sz w:val="18"/>
                <w:szCs w:val="18"/>
              </w:rPr>
              <w:t xml:space="preserve">│              │                                              │</w:t>
            </w:r>
          </w:p>
          <w:p>
            <w:pPr>
              <w:spacing w:before="18" w:after="18"/>
            </w:pPr>
            <w:r>
              <w:rPr>
                <w:rFonts w:ascii="Courier New" w:cs="Courier New" w:eastAsia="Courier New" w:hAnsi="Courier New"/>
                <w:color w:val="FFAA44"/>
                <w:sz w:val="18"/>
                <w:szCs w:val="18"/>
              </w:rPr>
              <w:t xml:space="preserve">│  🔑 API Keys │   [ACTIVE SECTION CONTENT]                   │</w:t>
            </w:r>
          </w:p>
          <w:p>
            <w:pPr>
              <w:spacing w:before="18" w:after="18"/>
            </w:pPr>
            <w:r>
              <w:rPr>
                <w:rFonts w:ascii="Courier New" w:cs="Courier New" w:eastAsia="Courier New" w:hAnsi="Courier New"/>
                <w:color w:val="FFAA44"/>
                <w:sz w:val="18"/>
                <w:szCs w:val="18"/>
              </w:rPr>
              <w:t xml:space="preserve">│              │                                              │</w:t>
            </w:r>
          </w:p>
          <w:p>
            <w:pPr>
              <w:spacing w:before="18" w:after="18"/>
            </w:pPr>
            <w:r>
              <w:rPr>
                <w:rFonts w:ascii="Courier New" w:cs="Courier New" w:eastAsia="Courier New" w:hAnsi="Courier New"/>
                <w:color w:val="FFAA44"/>
                <w:sz w:val="18"/>
                <w:szCs w:val="18"/>
              </w:rPr>
              <w:t xml:space="preserve">│  🤖 Agents   │   Section title                              │</w:t>
            </w:r>
          </w:p>
          <w:p>
            <w:pPr>
              <w:spacing w:before="18" w:after="18"/>
            </w:pPr>
            <w:r>
              <w:rPr>
                <w:rFonts w:ascii="Courier New" w:cs="Courier New" w:eastAsia="Courier New" w:hAnsi="Courier New"/>
                <w:color w:val="FFAA44"/>
                <w:sz w:val="18"/>
                <w:szCs w:val="18"/>
              </w:rPr>
              <w:t xml:space="preserve">│              │   Section description                        │</w:t>
            </w:r>
          </w:p>
          <w:p>
            <w:pPr>
              <w:spacing w:before="18" w:after="18"/>
            </w:pPr>
            <w:r>
              <w:rPr>
                <w:rFonts w:ascii="Courier New" w:cs="Courier New" w:eastAsia="Courier New" w:hAnsi="Courier New"/>
                <w:color w:val="FFAA44"/>
                <w:sz w:val="18"/>
                <w:szCs w:val="18"/>
              </w:rPr>
              <w:t xml:space="preserve">│  📊 Trading  │                                              │</w:t>
            </w:r>
          </w:p>
          <w:p>
            <w:pPr>
              <w:spacing w:before="18" w:after="18"/>
            </w:pPr>
            <w:r>
              <w:rPr>
                <w:rFonts w:ascii="Courier New" w:cs="Courier New" w:eastAsia="Courier New" w:hAnsi="Courier New"/>
                <w:color w:val="FFAA44"/>
                <w:sz w:val="18"/>
                <w:szCs w:val="18"/>
              </w:rPr>
              <w:t xml:space="preserve">│              │   Field rows with labels, inputs,            │</w:t>
            </w:r>
          </w:p>
          <w:p>
            <w:pPr>
              <w:spacing w:before="18" w:after="18"/>
            </w:pPr>
            <w:r>
              <w:rPr>
                <w:rFonts w:ascii="Courier New" w:cs="Courier New" w:eastAsia="Courier New" w:hAnsi="Courier New"/>
                <w:color w:val="FFAA44"/>
                <w:sz w:val="18"/>
                <w:szCs w:val="18"/>
              </w:rPr>
              <w:t xml:space="preserve">│  🛡 Risk      │   test buttons, and validation status        │</w:t>
            </w:r>
          </w:p>
          <w:p>
            <w:pPr>
              <w:spacing w:before="18" w:after="18"/>
            </w:pPr>
            <w:r>
              <w:rPr>
                <w:rFonts w:ascii="Courier New" w:cs="Courier New" w:eastAsia="Courier New" w:hAnsi="Courier New"/>
                <w:color w:val="FFAA44"/>
                <w:sz w:val="18"/>
                <w:szCs w:val="18"/>
              </w:rPr>
              <w:t xml:space="preserve">│              │                                              │</w:t>
            </w:r>
          </w:p>
          <w:p>
            <w:pPr>
              <w:spacing w:before="18" w:after="18"/>
            </w:pPr>
            <w:r>
              <w:rPr>
                <w:rFonts w:ascii="Courier New" w:cs="Courier New" w:eastAsia="Courier New" w:hAnsi="Courier New"/>
                <w:color w:val="FFAA44"/>
                <w:sz w:val="18"/>
                <w:szCs w:val="18"/>
              </w:rPr>
              <w:t xml:space="preserve">│  📡 Data      │                                              │</w:t>
            </w:r>
          </w:p>
          <w:p>
            <w:pPr>
              <w:spacing w:before="18" w:after="18"/>
            </w:pPr>
            <w:r>
              <w:rPr>
                <w:rFonts w:ascii="Courier New" w:cs="Courier New" w:eastAsia="Courier New" w:hAnsi="Courier New"/>
                <w:color w:val="FFAA44"/>
                <w:sz w:val="18"/>
                <w:szCs w:val="18"/>
              </w:rPr>
              <w:t xml:space="preserve">│              │                                              │</w:t>
            </w:r>
          </w:p>
          <w:p>
            <w:pPr>
              <w:spacing w:before="18" w:after="18"/>
            </w:pPr>
            <w:r>
              <w:rPr>
                <w:rFonts w:ascii="Courier New" w:cs="Courier New" w:eastAsia="Courier New" w:hAnsi="Courier New"/>
                <w:color w:val="FFAA44"/>
                <w:sz w:val="18"/>
                <w:szCs w:val="18"/>
              </w:rPr>
              <w:t xml:space="preserve">│  🔔 Alerts   │                                              │</w:t>
            </w:r>
          </w:p>
          <w:p>
            <w:pPr>
              <w:spacing w:before="18" w:after="18"/>
            </w:pPr>
            <w:r>
              <w:rPr>
                <w:rFonts w:ascii="Courier New" w:cs="Courier New" w:eastAsia="Courier New" w:hAnsi="Courier New"/>
                <w:color w:val="FFAA44"/>
                <w:sz w:val="18"/>
                <w:szCs w:val="18"/>
              </w:rPr>
              <w:t xml:space="preserve">│              │                                              │</w:t>
            </w:r>
          </w:p>
          <w:p>
            <w:pPr>
              <w:spacing w:before="18" w:after="18"/>
            </w:pPr>
            <w:r>
              <w:rPr>
                <w:rFonts w:ascii="Courier New" w:cs="Courier New" w:eastAsia="Courier New" w:hAnsi="Courier New"/>
                <w:color w:val="FFAA44"/>
                <w:sz w:val="18"/>
                <w:szCs w:val="18"/>
              </w:rPr>
              <w:t xml:space="preserve">│  🖥 System    │                                              │</w:t>
            </w:r>
          </w:p>
          <w:p>
            <w:pPr>
              <w:spacing w:before="18" w:after="18"/>
            </w:pPr>
            <w:r>
              <w:rPr>
                <w:rFonts w:ascii="Courier New" w:cs="Courier New" w:eastAsia="Courier New" w:hAnsi="Courier New"/>
                <w:color w:val="FFAA44"/>
                <w:sz w:val="18"/>
                <w:szCs w:val="18"/>
              </w:rPr>
              <w:t xml:space="preserve">│              │                                              │</w:t>
            </w:r>
          </w:p>
          <w:p>
            <w:pPr>
              <w:spacing w:before="18" w:after="18"/>
            </w:pPr>
            <w:r>
              <w:rPr>
                <w:rFonts w:ascii="Courier New" w:cs="Courier New" w:eastAsia="Courier New" w:hAnsi="Courier New"/>
                <w:color w:val="FFAA44"/>
                <w:sz w:val="18"/>
                <w:szCs w:val="18"/>
              </w:rPr>
              <w:t xml:space="preserve">│  🖱 Display   │                                              │</w:t>
            </w:r>
          </w:p>
          <w:p>
            <w:pPr>
              <w:spacing w:before="18" w:after="18"/>
            </w:pPr>
            <w:r>
              <w:rPr>
                <w:rFonts w:ascii="Courier New" w:cs="Courier New" w:eastAsia="Courier New" w:hAnsi="Courier New"/>
                <w:color w:val="FFAA44"/>
                <w:sz w:val="18"/>
                <w:szCs w:val="18"/>
              </w:rPr>
              <w:t xml:space="preserve">│              │                                              │</w:t>
            </w:r>
          </w:p>
          <w:p>
            <w:pPr>
              <w:spacing w:before="18" w:after="18"/>
            </w:pPr>
            <w:r>
              <w:rPr>
                <w:rFonts w:ascii="Courier New" w:cs="Courier New" w:eastAsia="Courier New" w:hAnsi="Courier New"/>
                <w:color w:val="FFAA44"/>
                <w:sz w:val="18"/>
                <w:szCs w:val="18"/>
              </w:rPr>
              <w:t xml:space="preserve">└──────────────┴──────────────────────────────────────────────┘</w:t>
            </w:r>
          </w:p>
        </w:tc>
      </w:tr>
    </w:tbl>
    <w:p>
      <w:pPr>
        <w:spacing w:before="80" w:after="80"/>
      </w:pPr>
    </w:p>
    <w:p>
      <w:pPr>
        <w:spacing w:before="80" w:after="80"/>
      </w:pPr>
      <w:r>
        <w:rPr>
          <w:rFonts w:ascii="Arial" w:cs="Arial" w:eastAsia="Arial" w:hAnsi="Arial"/>
          <w:color w:val="DDDDDD"/>
          <w:sz w:val="21"/>
          <w:szCs w:val="21"/>
        </w:rPr>
        <w:t xml:space="preserve">Each section has its own SAVE button for that category. The global SAVE ALL button at top right saves all pending changes across all sections at once. Unsaved changes are indicated by a yellow dot on the sidebar item and on the section title.</w:t>
      </w:r>
    </w:p>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3. SECTION 1 — API KEYS &amp; CREDENTIALS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
              <w:left w:val="thick" w:color="FF6600" w:sz="16"/>
              <w:bottom w:val="single" w:color="FF6600" w:sz="1"/>
              <w:right w:val="single" w:color="FF6600" w:sz="1"/>
            </w:tcBorders>
            <w:shd w:fill="0A0A0A" w:val="clear"/>
            <w:tcMar>
              <w:top w:type="dxa" w:w="130"/>
              <w:left w:type="dxa" w:w="220"/>
              <w:bottom w:type="dxa" w:w="130"/>
              <w:right w:type="dxa" w:w="220"/>
            </w:tcMar>
          </w:tcPr>
          <w:p>
            <w:pPr>
              <w:spacing w:before="30" w:after="30"/>
            </w:pPr>
            <w:r>
              <w:rPr>
                <w:rFonts w:ascii="Courier New" w:cs="Courier New" w:eastAsia="Courier New" w:hAnsi="Courier New"/>
                <w:b/>
                <w:bCs/>
                <w:color w:val="FF6600"/>
                <w:sz w:val="22"/>
                <w:szCs w:val="22"/>
              </w:rPr>
              <w:t xml:space="preserve">🔑  API Keys &amp; Credentials</w:t>
            </w:r>
          </w:p>
          <w:p>
            <w:pPr>
              <w:spacing w:before="0" w:after="30"/>
            </w:pPr>
            <w:r>
              <w:rPr>
                <w:rFonts w:ascii="Arial" w:cs="Arial" w:eastAsia="Arial" w:hAnsi="Arial"/>
                <w:color w:val="999999"/>
                <w:sz w:val="19"/>
                <w:szCs w:val="19"/>
              </w:rPr>
              <w:t xml:space="preserve">External service connections. All values encrypted at rest. Never returned to frontend after save.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Field</w:t>
            </w:r>
          </w:p>
        </w:tc>
        <w:tc>
          <w:tcPr>
            <w:tcW w:type="dxa" w:w="22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Label</w:t>
            </w:r>
          </w:p>
        </w:tc>
        <w:tc>
          <w:tcPr>
            <w:tcW w:type="dxa" w:w="24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Input Type</w:t>
            </w:r>
          </w:p>
        </w:tc>
        <w:tc>
          <w:tcPr>
            <w:tcW w:type="dxa" w:w="236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Action Button</w:t>
            </w:r>
          </w:p>
        </w:tc>
      </w:tr>
      <w:tr>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Helius RPC URL</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Helius Endpoint</w:t>
            </w:r>
          </w:p>
        </w:tc>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text, masked after save</w:t>
            </w:r>
          </w:p>
        </w:tc>
        <w:tc>
          <w:tcPr>
            <w:tcW w:type="dxa" w:w="23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TEST CONNECTION</w:t>
            </w:r>
          </w:p>
        </w:tc>
      </w:tr>
      <w:tr>
        <w:tc>
          <w:tcPr>
            <w:tcW w:type="dxa" w:w="2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Helius API Key</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Helius API Key</w:t>
            </w:r>
          </w:p>
        </w:tc>
        <w:tc>
          <w:tcPr>
            <w:tcW w:type="dxa" w:w="2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password, masked</w:t>
            </w:r>
          </w:p>
        </w:tc>
        <w:tc>
          <w:tcPr>
            <w:tcW w:type="dxa" w:w="23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TEST CONNECTION</w:t>
            </w:r>
          </w:p>
        </w:tc>
      </w:tr>
      <w:tr>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QuickNode RPC URL</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QuickNode Endpoint</w:t>
            </w:r>
          </w:p>
        </w:tc>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text, masked after save</w:t>
            </w:r>
          </w:p>
        </w:tc>
        <w:tc>
          <w:tcPr>
            <w:tcW w:type="dxa" w:w="23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TEST CONNECTION</w:t>
            </w:r>
          </w:p>
        </w:tc>
      </w:tr>
      <w:tr>
        <w:tc>
          <w:tcPr>
            <w:tcW w:type="dxa" w:w="2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Claude API Key</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Claude API Key</w:t>
            </w:r>
          </w:p>
        </w:tc>
        <w:tc>
          <w:tcPr>
            <w:tcW w:type="dxa" w:w="2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password, masked</w:t>
            </w:r>
          </w:p>
        </w:tc>
        <w:tc>
          <w:tcPr>
            <w:tcW w:type="dxa" w:w="23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TEST CONNECTION</w:t>
            </w:r>
          </w:p>
        </w:tc>
      </w:tr>
      <w:tr>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Telegram Bot Token</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Telegram Bot Token</w:t>
            </w:r>
          </w:p>
        </w:tc>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password, masked</w:t>
            </w:r>
          </w:p>
        </w:tc>
        <w:tc>
          <w:tcPr>
            <w:tcW w:type="dxa" w:w="23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SEND TEST MESSAGE</w:t>
            </w:r>
          </w:p>
        </w:tc>
      </w:tr>
      <w:tr>
        <w:tc>
          <w:tcPr>
            <w:tcW w:type="dxa" w:w="2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Telegram Chat ID</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Telegram Chat ID</w:t>
            </w:r>
          </w:p>
        </w:tc>
        <w:tc>
          <w:tcPr>
            <w:tcW w:type="dxa" w:w="2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text</w:t>
            </w:r>
          </w:p>
        </w:tc>
        <w:tc>
          <w:tcPr>
            <w:tcW w:type="dxa" w:w="23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SEND TEST MESSAGE</w:t>
            </w:r>
          </w:p>
        </w:tc>
      </w:tr>
      <w:tr>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Birdeye API Key</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Birdeye API Key</w:t>
            </w:r>
          </w:p>
        </w:tc>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password, masked</w:t>
            </w:r>
          </w:p>
        </w:tc>
        <w:tc>
          <w:tcPr>
            <w:tcW w:type="dxa" w:w="23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TEST CONNECTION</w:t>
            </w:r>
          </w:p>
        </w:tc>
      </w:tr>
      <w:tr>
        <w:tc>
          <w:tcPr>
            <w:tcW w:type="dxa" w:w="2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Solana Wallet Key</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Trading Wallet (Base58)</w:t>
            </w:r>
          </w:p>
        </w:tc>
        <w:tc>
          <w:tcPr>
            <w:tcW w:type="dxa" w:w="2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password, masked</w:t>
            </w:r>
          </w:p>
        </w:tc>
        <w:tc>
          <w:tcPr>
            <w:tcW w:type="dxa" w:w="23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CHECK BALANCE</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3.1 Test Connection Behavior</w:t>
      </w:r>
    </w:p>
    <w:p>
      <w:pPr>
        <w:pStyle w:val="ListParagraph"/>
        <w:numPr>
          <w:ilvl w:val="0"/>
          <w:numId w:val="2"/>
        </w:numPr>
        <w:spacing w:before="55" w:after="55"/>
      </w:pPr>
      <w:r>
        <w:rPr>
          <w:rFonts w:ascii="Arial" w:cs="Arial" w:eastAsia="Arial" w:hAnsi="Arial"/>
          <w:color w:val="BBBBBB"/>
          <w:sz w:val="21"/>
          <w:szCs w:val="21"/>
        </w:rPr>
        <w:t xml:space="preserve">TEST CONNECTION fires a live ping to the service using the saved/entered credentials</w:t>
      </w:r>
    </w:p>
    <w:p>
      <w:pPr>
        <w:pStyle w:val="ListParagraph"/>
        <w:numPr>
          <w:ilvl w:val="0"/>
          <w:numId w:val="2"/>
        </w:numPr>
        <w:spacing w:before="55" w:after="55"/>
      </w:pPr>
      <w:r>
        <w:rPr>
          <w:rFonts w:ascii="Arial" w:cs="Arial" w:eastAsia="Arial" w:hAnsi="Arial"/>
          <w:color w:val="BBBBBB"/>
          <w:sz w:val="21"/>
          <w:szCs w:val="21"/>
        </w:rPr>
        <w:t xml:space="preserve">Result shown inline next to the button: green ✓ CONNECTED or red ✗ FAILED with error reason</w:t>
      </w:r>
    </w:p>
    <w:p>
      <w:pPr>
        <w:pStyle w:val="ListParagraph"/>
        <w:numPr>
          <w:ilvl w:val="0"/>
          <w:numId w:val="2"/>
        </w:numPr>
        <w:spacing w:before="55" w:after="55"/>
      </w:pPr>
      <w:r>
        <w:rPr>
          <w:rFonts w:ascii="Arial" w:cs="Arial" w:eastAsia="Arial" w:hAnsi="Arial"/>
          <w:color w:val="BBBBBB"/>
          <w:sz w:val="21"/>
          <w:szCs w:val="21"/>
        </w:rPr>
        <w:t xml:space="preserve">Latency shown for RPC endpoints: ✓ CONNECTED  84ms</w:t>
      </w:r>
    </w:p>
    <w:p>
      <w:pPr>
        <w:pStyle w:val="ListParagraph"/>
        <w:numPr>
          <w:ilvl w:val="0"/>
          <w:numId w:val="2"/>
        </w:numPr>
        <w:spacing w:before="55" w:after="55"/>
      </w:pPr>
      <w:r>
        <w:rPr>
          <w:rFonts w:ascii="Arial" w:cs="Arial" w:eastAsia="Arial" w:hAnsi="Arial"/>
          <w:color w:val="BBBBBB"/>
          <w:sz w:val="21"/>
          <w:szCs w:val="21"/>
        </w:rPr>
        <w:t xml:space="preserve">CHECK BALANCE returns the wallet's current SOL balance inline</w:t>
      </w:r>
    </w:p>
    <w:p>
      <w:pPr>
        <w:pStyle w:val="ListParagraph"/>
        <w:numPr>
          <w:ilvl w:val="0"/>
          <w:numId w:val="2"/>
        </w:numPr>
        <w:spacing w:before="55" w:after="55"/>
      </w:pPr>
      <w:r>
        <w:rPr>
          <w:rFonts w:ascii="Arial" w:cs="Arial" w:eastAsia="Arial" w:hAnsi="Arial"/>
          <w:color w:val="BBBBBB"/>
          <w:sz w:val="21"/>
          <w:szCs w:val="21"/>
        </w:rPr>
        <w:t xml:space="preserve">SEND TEST MESSAGE sends a Telegram message: 'Pixel Firm: Settings test message ✓'</w:t>
      </w:r>
    </w:p>
    <w:p>
      <w:pPr>
        <w:spacing w:before="80" w:after="80"/>
      </w:pPr>
    </w:p>
    <w:p>
      <w:pPr>
        <w:pStyle w:val="Heading2"/>
        <w:spacing w:before="320" w:after="160"/>
      </w:pPr>
      <w:r>
        <w:rPr>
          <w:rFonts w:ascii="Courier New" w:cs="Courier New" w:eastAsia="Courier New" w:hAnsi="Courier New"/>
          <w:b/>
          <w:bCs/>
          <w:color w:val="FFAA44"/>
          <w:sz w:val="27"/>
          <w:szCs w:val="27"/>
        </w:rPr>
        <w:t xml:space="preserve">3.2 Active RPC Provider Selector</w:t>
      </w:r>
    </w:p>
    <w:p>
      <w:pPr>
        <w:spacing w:before="80" w:after="80"/>
      </w:pPr>
      <w:r>
        <w:rPr>
          <w:rFonts w:ascii="Arial" w:cs="Arial" w:eastAsia="Arial" w:hAnsi="Arial"/>
          <w:color w:val="DDDDDD"/>
          <w:sz w:val="21"/>
          <w:szCs w:val="21"/>
        </w:rPr>
        <w:t xml:space="preserve">Toggle between Helius and QuickNode as the active provider. The inactive provider stays configured as a fallback. Switching takes effect immediately — no restart required.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0800" w:val="clear"/>
            <w:tcMar>
              <w:top w:type="dxa" w:w="150"/>
              <w:left w:type="dxa" w:w="240"/>
              <w:bottom w:type="dxa" w:w="150"/>
              <w:right w:type="dxa" w:w="240"/>
            </w:tcMar>
          </w:tcPr>
          <w:p>
            <w:pPr>
              <w:spacing w:before="18" w:after="18"/>
            </w:pPr>
            <w:r>
              <w:rPr>
                <w:rFonts w:ascii="Courier New" w:cs="Courier New" w:eastAsia="Courier New" w:hAnsi="Courier New"/>
                <w:color w:val="FFAA44"/>
                <w:sz w:val="18"/>
                <w:szCs w:val="18"/>
              </w:rPr>
              <w:t xml:space="preserve">Active RPC Provider</w:t>
            </w:r>
          </w:p>
          <w:p>
            <w:pPr>
              <w:spacing w:before="18" w:after="18"/>
            </w:pPr>
            <w:r>
              <w:rPr>
                <w:rFonts w:ascii="Courier New" w:cs="Courier New" w:eastAsia="Courier New" w:hAnsi="Courier New"/>
                <w:color w:val="FFAA44"/>
                <w:sz w:val="18"/>
                <w:szCs w:val="18"/>
              </w:rPr>
              <w:t xml:space="preserve">  ○ Helius      (primary)    84ms   ✓</w:t>
            </w:r>
          </w:p>
          <w:p>
            <w:pPr>
              <w:spacing w:before="18" w:after="18"/>
            </w:pPr>
            <w:r>
              <w:rPr>
                <w:rFonts w:ascii="Courier New" w:cs="Courier New" w:eastAsia="Courier New" w:hAnsi="Courier New"/>
                <w:color w:val="FFAA44"/>
                <w:sz w:val="18"/>
                <w:szCs w:val="18"/>
              </w:rPr>
              <w:t xml:space="preserve">  ● QuickNode   (active)     71ms   ✓</w:t>
            </w:r>
          </w:p>
          <w:p>
            <w:pPr>
              <w:spacing w:before="18" w:after="18"/>
            </w:pPr>
            <w:r>
              <w:rPr>
                <w:rFonts w:ascii="Courier New" w:cs="Courier New" w:eastAsia="Courier New" w:hAnsi="Courier New"/>
                <w:color w:val="FFAA44"/>
                <w:sz w:val="18"/>
                <w:szCs w:val="18"/>
              </w:rPr>
              <w:t xml:space="preserve"/>
            </w:r>
          </w:p>
          <w:p>
            <w:pPr>
              <w:spacing w:before="18" w:after="18"/>
            </w:pPr>
            <w:r>
              <w:rPr>
                <w:rFonts w:ascii="Courier New" w:cs="Courier New" w:eastAsia="Courier New" w:hAnsi="Courier New"/>
                <w:color w:val="FFAA44"/>
                <w:sz w:val="18"/>
                <w:szCs w:val="18"/>
              </w:rPr>
              <w:t xml:space="preserve">Fallback: automatically switch to inactive provider if active</w:t>
            </w:r>
          </w:p>
          <w:p>
            <w:pPr>
              <w:spacing w:before="18" w:after="18"/>
            </w:pPr>
            <w:r>
              <w:rPr>
                <w:rFonts w:ascii="Courier New" w:cs="Courier New" w:eastAsia="Courier New" w:hAnsi="Courier New"/>
                <w:color w:val="FFAA44"/>
                <w:sz w:val="18"/>
                <w:szCs w:val="18"/>
              </w:rPr>
              <w:t xml:space="preserve">provider returns 3 consecutive errors within 60 seconds.</w:t>
            </w:r>
          </w:p>
        </w:tc>
      </w:tr>
    </w:tbl>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4. SECTION 2 — AGENT CONFIGURATION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A44" w:sz="1"/>
              <w:left w:val="thick" w:color="FFAA44" w:sz="16"/>
              <w:bottom w:val="single" w:color="FFAA44" w:sz="1"/>
              <w:right w:val="single" w:color="FFAA44" w:sz="1"/>
            </w:tcBorders>
            <w:shd w:fill="0A0A0A" w:val="clear"/>
            <w:tcMar>
              <w:top w:type="dxa" w:w="130"/>
              <w:left w:type="dxa" w:w="220"/>
              <w:bottom w:type="dxa" w:w="130"/>
              <w:right w:type="dxa" w:w="220"/>
            </w:tcMar>
          </w:tcPr>
          <w:p>
            <w:pPr>
              <w:spacing w:before="30" w:after="30"/>
            </w:pPr>
            <w:r>
              <w:rPr>
                <w:rFonts w:ascii="Courier New" w:cs="Courier New" w:eastAsia="Courier New" w:hAnsi="Courier New"/>
                <w:b/>
                <w:bCs/>
                <w:color w:val="FFAA44"/>
                <w:sz w:val="22"/>
                <w:szCs w:val="22"/>
              </w:rPr>
              <w:t xml:space="preserve">🤖  Agent Configuration</w:t>
            </w:r>
          </w:p>
          <w:p>
            <w:pPr>
              <w:spacing w:before="0" w:after="30"/>
            </w:pPr>
            <w:r>
              <w:rPr>
                <w:rFonts w:ascii="Arial" w:cs="Arial" w:eastAsia="Arial" w:hAnsi="Arial"/>
                <w:color w:val="999999"/>
                <w:sz w:val="19"/>
                <w:szCs w:val="19"/>
              </w:rPr>
              <w:t xml:space="preserve">Enable/disable agents, adjust scan cycles, manage wallet lists and data sources.</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4.1 Agent Enable/Disable Toggles</w:t>
      </w:r>
    </w:p>
    <w:p>
      <w:pPr>
        <w:spacing w:before="80" w:after="80"/>
      </w:pPr>
      <w:r>
        <w:rPr>
          <w:rFonts w:ascii="Arial" w:cs="Arial" w:eastAsia="Arial" w:hAnsi="Arial"/>
          <w:color w:val="DDDDDD"/>
          <w:sz w:val="21"/>
          <w:szCs w:val="21"/>
        </w:rPr>
        <w:t xml:space="preserve">Each of the 9 agents has an enable/disable toggle. Disabling an agent stops it from running but preserves its configuration. The office canvas shows disabled agents as greyed out with an OFFLINE status dot.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0800" w:val="clear"/>
            <w:tcMar>
              <w:top w:type="dxa" w:w="150"/>
              <w:left w:type="dxa" w:w="240"/>
              <w:bottom w:type="dxa" w:w="150"/>
              <w:right w:type="dxa" w:w="240"/>
            </w:tcMar>
          </w:tcPr>
          <w:p>
            <w:pPr>
              <w:spacing w:before="18" w:after="18"/>
            </w:pPr>
            <w:r>
              <w:rPr>
                <w:rFonts w:ascii="Courier New" w:cs="Courier New" w:eastAsia="Courier New" w:hAnsi="Courier New"/>
                <w:color w:val="FFAA44"/>
                <w:sz w:val="18"/>
                <w:szCs w:val="18"/>
              </w:rPr>
              <w:t xml:space="preserve">AGT-1  Researcher          [●  ENABLED ]   Scan interval: [30] min</w:t>
            </w:r>
          </w:p>
          <w:p>
            <w:pPr>
              <w:spacing w:before="18" w:after="18"/>
            </w:pPr>
            <w:r>
              <w:rPr>
                <w:rFonts w:ascii="Courier New" w:cs="Courier New" w:eastAsia="Courier New" w:hAnsi="Courier New"/>
                <w:color w:val="FFAA44"/>
                <w:sz w:val="18"/>
                <w:szCs w:val="18"/>
              </w:rPr>
              <w:t xml:space="preserve">AGT-2  OnChainAnalyst      [●  ENABLED ]</w:t>
            </w:r>
          </w:p>
          <w:p>
            <w:pPr>
              <w:spacing w:before="18" w:after="18"/>
            </w:pPr>
            <w:r>
              <w:rPr>
                <w:rFonts w:ascii="Courier New" w:cs="Courier New" w:eastAsia="Courier New" w:hAnsi="Courier New"/>
                <w:color w:val="FFAA44"/>
                <w:sz w:val="18"/>
                <w:szCs w:val="18"/>
              </w:rPr>
              <w:t xml:space="preserve">AGT-3  WalletTracker       [●  ENABLED ]   Wallets tracked: 14   [MANAGE →]</w:t>
            </w:r>
          </w:p>
          <w:p>
            <w:pPr>
              <w:spacing w:before="18" w:after="18"/>
            </w:pPr>
            <w:r>
              <w:rPr>
                <w:rFonts w:ascii="Courier New" w:cs="Courier New" w:eastAsia="Courier New" w:hAnsi="Courier New"/>
                <w:color w:val="FFAA44"/>
                <w:sz w:val="18"/>
                <w:szCs w:val="18"/>
              </w:rPr>
              <w:t xml:space="preserve">AGT-4  IntelAgent          [●  ENABLED ]   Channels: 8   [MANAGE →]</w:t>
            </w:r>
          </w:p>
          <w:p>
            <w:pPr>
              <w:spacing w:before="18" w:after="18"/>
            </w:pPr>
            <w:r>
              <w:rPr>
                <w:rFonts w:ascii="Courier New" w:cs="Courier New" w:eastAsia="Courier New" w:hAnsi="Courier New"/>
                <w:color w:val="FFAA44"/>
                <w:sz w:val="18"/>
                <w:szCs w:val="18"/>
              </w:rPr>
              <w:t xml:space="preserve">AGT-5  SignalAggregator    [●  ENABLED ]</w:t>
            </w:r>
          </w:p>
          <w:p>
            <w:pPr>
              <w:spacing w:before="18" w:after="18"/>
            </w:pPr>
            <w:r>
              <w:rPr>
                <w:rFonts w:ascii="Courier New" w:cs="Courier New" w:eastAsia="Courier New" w:hAnsi="Courier New"/>
                <w:color w:val="FFAA44"/>
                <w:sz w:val="18"/>
                <w:szCs w:val="18"/>
              </w:rPr>
              <w:t xml:space="preserve">AGT-6  MacroSentinel       [●  ENABLED ]   Check interval: [60] sec</w:t>
            </w:r>
          </w:p>
          <w:p>
            <w:pPr>
              <w:spacing w:before="18" w:after="18"/>
            </w:pPr>
            <w:r>
              <w:rPr>
                <w:rFonts w:ascii="Courier New" w:cs="Courier New" w:eastAsia="Courier New" w:hAnsi="Courier New"/>
                <w:color w:val="FFAA44"/>
                <w:sz w:val="18"/>
                <w:szCs w:val="18"/>
              </w:rPr>
              <w:t xml:space="preserve">AGT-7  RiskManager         [●  ENABLED ]</w:t>
            </w:r>
          </w:p>
          <w:p>
            <w:pPr>
              <w:spacing w:before="18" w:after="18"/>
            </w:pPr>
            <w:r>
              <w:rPr>
                <w:rFonts w:ascii="Courier New" w:cs="Courier New" w:eastAsia="Courier New" w:hAnsi="Courier New"/>
                <w:color w:val="FFAA44"/>
                <w:sz w:val="18"/>
                <w:szCs w:val="18"/>
              </w:rPr>
              <w:t xml:space="preserve">AGT-8  TradingBot          [○  PAPER   ]   ← Paper mode toggle separate from enable</w:t>
            </w:r>
          </w:p>
          <w:p>
            <w:pPr>
              <w:spacing w:before="18" w:after="18"/>
            </w:pPr>
            <w:r>
              <w:rPr>
                <w:rFonts w:ascii="Courier New" w:cs="Courier New" w:eastAsia="Courier New" w:hAnsi="Courier New"/>
                <w:color w:val="FFAA44"/>
                <w:sz w:val="18"/>
                <w:szCs w:val="18"/>
              </w:rPr>
              <w:t xml:space="preserve">AGT-9  PerformanceAnalyst  [●  ENABLED ]   Report day: [Monday ▾]</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4.2 Agent 1 — Researcher</w:t>
      </w:r>
    </w:p>
    <w:p>
      <w:pPr>
        <w:pStyle w:val="ListParagraph"/>
        <w:numPr>
          <w:ilvl w:val="0"/>
          <w:numId w:val="2"/>
        </w:numPr>
        <w:spacing w:before="55" w:after="55"/>
      </w:pPr>
      <w:r>
        <w:rPr>
          <w:rFonts w:ascii="Arial" w:cs="Arial" w:eastAsia="Arial" w:hAnsi="Arial"/>
          <w:color w:val="BBBBBB"/>
          <w:sz w:val="21"/>
          <w:szCs w:val="21"/>
        </w:rPr>
        <w:t xml:space="preserve">Scan interval (minutes) — default 30, range 5–120</w:t>
      </w:r>
    </w:p>
    <w:p>
      <w:pPr>
        <w:pStyle w:val="ListParagraph"/>
        <w:numPr>
          <w:ilvl w:val="0"/>
          <w:numId w:val="2"/>
        </w:numPr>
        <w:spacing w:before="55" w:after="55"/>
      </w:pPr>
      <w:r>
        <w:rPr>
          <w:rFonts w:ascii="Arial" w:cs="Arial" w:eastAsia="Arial" w:hAnsi="Arial"/>
          <w:color w:val="BBBBBB"/>
          <w:sz w:val="21"/>
          <w:szCs w:val="21"/>
        </w:rPr>
        <w:t xml:space="preserve">Data sources toggle: DexScreener, CoinGecko, Reddit, Twitter/X — each individually enabled</w:t>
      </w:r>
    </w:p>
    <w:p>
      <w:pPr>
        <w:pStyle w:val="ListParagraph"/>
        <w:numPr>
          <w:ilvl w:val="0"/>
          <w:numId w:val="2"/>
        </w:numPr>
        <w:spacing w:before="55" w:after="55"/>
      </w:pPr>
      <w:r>
        <w:rPr>
          <w:rFonts w:ascii="Arial" w:cs="Arial" w:eastAsia="Arial" w:hAnsi="Arial"/>
          <w:color w:val="BBBBBB"/>
          <w:sz w:val="21"/>
          <w:szCs w:val="21"/>
        </w:rPr>
        <w:t xml:space="preserve">Minimum market cap filter ($) — tokens below this are ignored</w:t>
      </w:r>
    </w:p>
    <w:p>
      <w:pPr>
        <w:pStyle w:val="ListParagraph"/>
        <w:numPr>
          <w:ilvl w:val="0"/>
          <w:numId w:val="2"/>
        </w:numPr>
        <w:spacing w:before="55" w:after="55"/>
      </w:pPr>
      <w:r>
        <w:rPr>
          <w:rFonts w:ascii="Arial" w:cs="Arial" w:eastAsia="Arial" w:hAnsi="Arial"/>
          <w:color w:val="BBBBBB"/>
          <w:sz w:val="21"/>
          <w:szCs w:val="21"/>
        </w:rPr>
        <w:t xml:space="preserve">Minimum 24h volume filter ($)</w:t>
      </w:r>
    </w:p>
    <w:p>
      <w:pPr>
        <w:pStyle w:val="ListParagraph"/>
        <w:numPr>
          <w:ilvl w:val="0"/>
          <w:numId w:val="2"/>
        </w:numPr>
        <w:spacing w:before="55" w:after="55"/>
      </w:pPr>
      <w:r>
        <w:rPr>
          <w:rFonts w:ascii="Arial" w:cs="Arial" w:eastAsia="Arial" w:hAnsi="Arial"/>
          <w:color w:val="BBBBBB"/>
          <w:sz w:val="21"/>
          <w:szCs w:val="21"/>
        </w:rPr>
        <w:t xml:space="preserve">Maximum token age filter (minutes) — tokens older than this not flagged</w:t>
      </w:r>
    </w:p>
    <w:p>
      <w:pPr>
        <w:spacing w:before="80" w:after="80"/>
      </w:pPr>
    </w:p>
    <w:p>
      <w:pPr>
        <w:pStyle w:val="Heading2"/>
        <w:spacing w:before="320" w:after="160"/>
      </w:pPr>
      <w:r>
        <w:rPr>
          <w:rFonts w:ascii="Courier New" w:cs="Courier New" w:eastAsia="Courier New" w:hAnsi="Courier New"/>
          <w:b/>
          <w:bCs/>
          <w:color w:val="FFAA44"/>
          <w:sz w:val="27"/>
          <w:szCs w:val="27"/>
        </w:rPr>
        <w:t xml:space="preserve">4.3 Agent 3 — Wallet Tracker (Managed List)</w:t>
      </w:r>
    </w:p>
    <w:p>
      <w:pPr>
        <w:spacing w:before="80" w:after="80"/>
      </w:pPr>
      <w:r>
        <w:rPr>
          <w:rFonts w:ascii="Arial" w:cs="Arial" w:eastAsia="Arial" w:hAnsi="Arial"/>
          <w:color w:val="DDDDDD"/>
          <w:sz w:val="21"/>
          <w:szCs w:val="21"/>
        </w:rPr>
        <w:t xml:space="preserve">Full wallet management UI. Clicking MANAGE opens a sub-panel: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0800" w:val="clear"/>
            <w:tcMar>
              <w:top w:type="dxa" w:w="150"/>
              <w:left w:type="dxa" w:w="240"/>
              <w:bottom w:type="dxa" w:w="150"/>
              <w:right w:type="dxa" w:w="240"/>
            </w:tcMar>
          </w:tcPr>
          <w:p>
            <w:pPr>
              <w:spacing w:before="18" w:after="18"/>
            </w:pPr>
            <w:r>
              <w:rPr>
                <w:rFonts w:ascii="Courier New" w:cs="Courier New" w:eastAsia="Courier New" w:hAnsi="Courier New"/>
                <w:color w:val="FFAA44"/>
                <w:sz w:val="18"/>
                <w:szCs w:val="18"/>
              </w:rPr>
              <w:t xml:space="preserve">┌──────────────────────────────────────────────────────────┐</w:t>
            </w:r>
          </w:p>
          <w:p>
            <w:pPr>
              <w:spacing w:before="18" w:after="18"/>
            </w:pPr>
            <w:r>
              <w:rPr>
                <w:rFonts w:ascii="Courier New" w:cs="Courier New" w:eastAsia="Courier New" w:hAnsi="Courier New"/>
                <w:color w:val="FFAA44"/>
                <w:sz w:val="18"/>
                <w:szCs w:val="18"/>
              </w:rPr>
              <w:t xml:space="preserve">│  TRACKED WALLETS  (14 active)           [+ ADD WALLET]  │</w:t>
            </w:r>
          </w:p>
          <w:p>
            <w:pPr>
              <w:spacing w:before="18" w:after="18"/>
            </w:pPr>
            <w:r>
              <w:rPr>
                <w:rFonts w:ascii="Courier New" w:cs="Courier New" w:eastAsia="Courier New" w:hAnsi="Courier New"/>
                <w:color w:val="FFAA44"/>
                <w:sz w:val="18"/>
                <w:szCs w:val="18"/>
              </w:rPr>
              <w:t xml:space="preserve">├──────────────────────────────────────────────────────────┤</w:t>
            </w:r>
          </w:p>
          <w:p>
            <w:pPr>
              <w:spacing w:before="18" w:after="18"/>
            </w:pPr>
            <w:r>
              <w:rPr>
                <w:rFonts w:ascii="Courier New" w:cs="Courier New" w:eastAsia="Courier New" w:hAnsi="Courier New"/>
                <w:color w:val="FFAA44"/>
                <w:sz w:val="18"/>
                <w:szCs w:val="18"/>
              </w:rPr>
              <w:t xml:space="preserve">│  Alias            Address           Score  Last Active   │</w:t>
            </w:r>
          </w:p>
          <w:p>
            <w:pPr>
              <w:spacing w:before="18" w:after="18"/>
            </w:pPr>
            <w:r>
              <w:rPr>
                <w:rFonts w:ascii="Courier New" w:cs="Courier New" w:eastAsia="Courier New" w:hAnsi="Courier New"/>
                <w:color w:val="FFAA44"/>
                <w:sz w:val="18"/>
                <w:szCs w:val="18"/>
              </w:rPr>
              <w:t xml:space="preserve">│  ─────────────────────────────────────────────────────   │</w:t>
            </w:r>
          </w:p>
          <w:p>
            <w:pPr>
              <w:spacing w:before="18" w:after="18"/>
            </w:pPr>
            <w:r>
              <w:rPr>
                <w:rFonts w:ascii="Courier New" w:cs="Courier New" w:eastAsia="Courier New" w:hAnsi="Courier New"/>
                <w:color w:val="FFAA44"/>
                <w:sz w:val="18"/>
                <w:szCs w:val="18"/>
              </w:rPr>
              <w:t xml:space="preserve">│  SmartWallet_01   So1abc...xyz       8.7    2h ago  [✕]  │</w:t>
            </w:r>
          </w:p>
          <w:p>
            <w:pPr>
              <w:spacing w:before="18" w:after="18"/>
            </w:pPr>
            <w:r>
              <w:rPr>
                <w:rFonts w:ascii="Courier New" w:cs="Courier New" w:eastAsia="Courier New" w:hAnsi="Courier New"/>
                <w:color w:val="FFAA44"/>
                <w:sz w:val="18"/>
                <w:szCs w:val="18"/>
              </w:rPr>
              <w:t xml:space="preserve">│  SmartWallet_02   So1def...uvw       7.2    4h ago  [✕]  │</w:t>
            </w:r>
          </w:p>
          <w:p>
            <w:pPr>
              <w:spacing w:before="18" w:after="18"/>
            </w:pPr>
            <w:r>
              <w:rPr>
                <w:rFonts w:ascii="Courier New" w:cs="Courier New" w:eastAsia="Courier New" w:hAnsi="Courier New"/>
                <w:color w:val="FFAA44"/>
                <w:sz w:val="18"/>
                <w:szCs w:val="18"/>
              </w:rPr>
              <w:t xml:space="preserve">│  SmartWallet_03   So1ghi...rst       9.1    22m ago [✕]  │</w:t>
            </w:r>
          </w:p>
          <w:p>
            <w:pPr>
              <w:spacing w:before="18" w:after="18"/>
            </w:pPr>
            <w:r>
              <w:rPr>
                <w:rFonts w:ascii="Courier New" w:cs="Courier New" w:eastAsia="Courier New" w:hAnsi="Courier New"/>
                <w:color w:val="FFAA44"/>
                <w:sz w:val="18"/>
                <w:szCs w:val="18"/>
              </w:rPr>
              <w:t xml:space="preserve">│  ...                                                     │</w:t>
            </w:r>
          </w:p>
          <w:p>
            <w:pPr>
              <w:spacing w:before="18" w:after="18"/>
            </w:pPr>
            <w:r>
              <w:rPr>
                <w:rFonts w:ascii="Courier New" w:cs="Courier New" w:eastAsia="Courier New" w:hAnsi="Courier New"/>
                <w:color w:val="FFAA44"/>
                <w:sz w:val="18"/>
                <w:szCs w:val="18"/>
              </w:rPr>
              <w:t xml:space="preserve">├──────────────────────────────────────────────────────────┤</w:t>
            </w:r>
          </w:p>
          <w:p>
            <w:pPr>
              <w:spacing w:before="18" w:after="18"/>
            </w:pPr>
            <w:r>
              <w:rPr>
                <w:rFonts w:ascii="Courier New" w:cs="Courier New" w:eastAsia="Courier New" w:hAnsi="Courier New"/>
                <w:color w:val="FFAA44"/>
                <w:sz w:val="18"/>
                <w:szCs w:val="18"/>
              </w:rPr>
              <w:t xml:space="preserve">│  [+ ADD WALLET]                                          │</w:t>
            </w:r>
          </w:p>
          <w:p>
            <w:pPr>
              <w:spacing w:before="18" w:after="18"/>
            </w:pPr>
            <w:r>
              <w:rPr>
                <w:rFonts w:ascii="Courier New" w:cs="Courier New" w:eastAsia="Courier New" w:hAnsi="Courier New"/>
                <w:color w:val="FFAA44"/>
                <w:sz w:val="18"/>
                <w:szCs w:val="18"/>
              </w:rPr>
              <w:t xml:space="preserve">│  Address: [________________________]                     │</w:t>
            </w:r>
          </w:p>
          <w:p>
            <w:pPr>
              <w:spacing w:before="18" w:after="18"/>
            </w:pPr>
            <w:r>
              <w:rPr>
                <w:rFonts w:ascii="Courier New" w:cs="Courier New" w:eastAsia="Courier New" w:hAnsi="Courier New"/>
                <w:color w:val="FFAA44"/>
                <w:sz w:val="18"/>
                <w:szCs w:val="18"/>
              </w:rPr>
              <w:t xml:space="preserve">│  Alias:   [________________________]                     │</w:t>
            </w:r>
          </w:p>
          <w:p>
            <w:pPr>
              <w:spacing w:before="18" w:after="18"/>
            </w:pPr>
            <w:r>
              <w:rPr>
                <w:rFonts w:ascii="Courier New" w:cs="Courier New" w:eastAsia="Courier New" w:hAnsi="Courier New"/>
                <w:color w:val="FFAA44"/>
                <w:sz w:val="18"/>
                <w:szCs w:val="18"/>
              </w:rPr>
              <w:t xml:space="preserve">│  Score:   [8.0] (initial, adjusted by Performance Agent) │</w:t>
            </w:r>
          </w:p>
          <w:p>
            <w:pPr>
              <w:spacing w:before="18" w:after="18"/>
            </w:pPr>
            <w:r>
              <w:rPr>
                <w:rFonts w:ascii="Courier New" w:cs="Courier New" w:eastAsia="Courier New" w:hAnsi="Courier New"/>
                <w:color w:val="FFAA44"/>
                <w:sz w:val="18"/>
                <w:szCs w:val="18"/>
              </w:rPr>
              <w:t xml:space="preserve">│                                       [CANCEL]  [ADD]   │</w:t>
            </w:r>
          </w:p>
          <w:p>
            <w:pPr>
              <w:spacing w:before="18" w:after="18"/>
            </w:pPr>
            <w:r>
              <w:rPr>
                <w:rFonts w:ascii="Courier New" w:cs="Courier New" w:eastAsia="Courier New" w:hAnsi="Courier New"/>
                <w:color w:val="FFAA44"/>
                <w:sz w:val="18"/>
                <w:szCs w:val="18"/>
              </w:rPr>
              <w:t xml:space="preserve">└──────────────────────────────────────────────────────────┘</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4.4 Agent 4 — Intel Agent (Channel List)</w:t>
      </w:r>
    </w:p>
    <w:p>
      <w:pPr>
        <w:pStyle w:val="ListParagraph"/>
        <w:numPr>
          <w:ilvl w:val="0"/>
          <w:numId w:val="2"/>
        </w:numPr>
        <w:spacing w:before="55" w:after="55"/>
      </w:pPr>
      <w:r>
        <w:rPr>
          <w:rFonts w:ascii="Arial" w:cs="Arial" w:eastAsia="Arial" w:hAnsi="Arial"/>
          <w:color w:val="BBBBBB"/>
          <w:sz w:val="21"/>
          <w:szCs w:val="21"/>
        </w:rPr>
        <w:t xml:space="preserve">Telegram channels to monitor — add/remove by username or invite link</w:t>
      </w:r>
    </w:p>
    <w:p>
      <w:pPr>
        <w:pStyle w:val="ListParagraph"/>
        <w:numPr>
          <w:ilvl w:val="0"/>
          <w:numId w:val="2"/>
        </w:numPr>
        <w:spacing w:before="55" w:after="55"/>
      </w:pPr>
      <w:r>
        <w:rPr>
          <w:rFonts w:ascii="Arial" w:cs="Arial" w:eastAsia="Arial" w:hAnsi="Arial"/>
          <w:color w:val="BBBBBB"/>
          <w:sz w:val="21"/>
          <w:szCs w:val="21"/>
        </w:rPr>
        <w:t xml:space="preserve">Twitter/X accounts to track — add/remove handles</w:t>
      </w:r>
    </w:p>
    <w:p>
      <w:pPr>
        <w:pStyle w:val="ListParagraph"/>
        <w:numPr>
          <w:ilvl w:val="0"/>
          <w:numId w:val="2"/>
        </w:numPr>
        <w:spacing w:before="55" w:after="55"/>
      </w:pPr>
      <w:r>
        <w:rPr>
          <w:rFonts w:ascii="Arial" w:cs="Arial" w:eastAsia="Arial" w:hAnsi="Arial"/>
          <w:color w:val="BBBBBB"/>
          <w:sz w:val="21"/>
          <w:szCs w:val="21"/>
        </w:rPr>
        <w:t xml:space="preserve">Minimum velocity score threshold — narratives below this are ignored (default 5.0)</w:t>
      </w:r>
    </w:p>
    <w:p>
      <w:pPr>
        <w:pStyle w:val="ListParagraph"/>
        <w:numPr>
          <w:ilvl w:val="0"/>
          <w:numId w:val="2"/>
        </w:numPr>
        <w:spacing w:before="55" w:after="55"/>
      </w:pPr>
      <w:r>
        <w:rPr>
          <w:rFonts w:ascii="Arial" w:cs="Arial" w:eastAsia="Arial" w:hAnsi="Arial"/>
          <w:color w:val="BBBBBB"/>
          <w:sz w:val="21"/>
          <w:szCs w:val="21"/>
        </w:rPr>
        <w:t xml:space="preserve">Sentiment filter — BULLISH only / ALL / custom keyword blacklist</w:t>
      </w:r>
    </w:p>
    <w:p>
      <w:pPr>
        <w:spacing w:before="80" w:after="80"/>
      </w:pPr>
    </w:p>
    <w:p>
      <w:pPr>
        <w:pStyle w:val="Heading2"/>
        <w:spacing w:before="320" w:after="160"/>
      </w:pPr>
      <w:r>
        <w:rPr>
          <w:rFonts w:ascii="Courier New" w:cs="Courier New" w:eastAsia="Courier New" w:hAnsi="Courier New"/>
          <w:b/>
          <w:bCs/>
          <w:color w:val="FFAA44"/>
          <w:sz w:val="27"/>
          <w:szCs w:val="27"/>
        </w:rPr>
        <w:t xml:space="preserve">4.5 Agent 6 — Macro Sentinel Thresholds</w:t>
      </w:r>
    </w:p>
    <w:p>
      <w:pPr>
        <w:spacing w:before="80" w:after="80"/>
      </w:pPr>
      <w:r>
        <w:rPr>
          <w:rFonts w:ascii="Arial" w:cs="Arial" w:eastAsia="Arial" w:hAnsi="Arial"/>
          <w:color w:val="DDDDDD"/>
          <w:sz w:val="21"/>
          <w:szCs w:val="21"/>
        </w:rPr>
        <w:t xml:space="preserve">The most consequential settings in the system. Each threshold has a live indicator showing current market value vs the threshold.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0800" w:val="clear"/>
            <w:tcMar>
              <w:top w:type="dxa" w:w="150"/>
              <w:left w:type="dxa" w:w="240"/>
              <w:bottom w:type="dxa" w:w="150"/>
              <w:right w:type="dxa" w:w="240"/>
            </w:tcMar>
          </w:tcPr>
          <w:p>
            <w:pPr>
              <w:spacing w:before="18" w:after="18"/>
            </w:pPr>
            <w:r>
              <w:rPr>
                <w:rFonts w:ascii="Courier New" w:cs="Courier New" w:eastAsia="Courier New" w:hAnsi="Courier New"/>
                <w:color w:val="FFAA44"/>
                <w:sz w:val="18"/>
                <w:szCs w:val="18"/>
              </w:rPr>
              <w:t xml:space="preserve">BTC 1-hour change warning threshold:   [-3.0] %   Current: -1.2%  ✓ CLEAR</w:t>
            </w:r>
          </w:p>
          <w:p>
            <w:pPr>
              <w:spacing w:before="18" w:after="18"/>
            </w:pPr>
            <w:r>
              <w:rPr>
                <w:rFonts w:ascii="Courier New" w:cs="Courier New" w:eastAsia="Courier New" w:hAnsi="Courier New"/>
                <w:color w:val="FFAA44"/>
                <w:sz w:val="18"/>
                <w:szCs w:val="18"/>
              </w:rPr>
              <w:t xml:space="preserve">BTC 1-hour change hold threshold:      [-5.0] %   Current: -1.2%  ✓ CLEAR</w:t>
            </w:r>
          </w:p>
          <w:p>
            <w:pPr>
              <w:spacing w:before="18" w:after="18"/>
            </w:pPr>
            <w:r>
              <w:rPr>
                <w:rFonts w:ascii="Courier New" w:cs="Courier New" w:eastAsia="Courier New" w:hAnsi="Courier New"/>
                <w:color w:val="FFAA44"/>
                <w:sz w:val="18"/>
                <w:szCs w:val="18"/>
              </w:rPr>
              <w:t xml:space="preserve">SOL 1-hour change hold threshold:      [-4.0] %   Current: -0.8%  ✓ CLEAR</w:t>
            </w:r>
          </w:p>
          <w:p>
            <w:pPr>
              <w:spacing w:before="18" w:after="18"/>
            </w:pPr>
            <w:r>
              <w:rPr>
                <w:rFonts w:ascii="Courier New" w:cs="Courier New" w:eastAsia="Courier New" w:hAnsi="Courier New"/>
                <w:color w:val="FFAA44"/>
                <w:sz w:val="18"/>
                <w:szCs w:val="18"/>
              </w:rPr>
              <w:t xml:space="preserve">Fear &amp; Greed hold threshold:           [25  ] /100  Current: 42   ✓ CLEAR</w:t>
            </w:r>
          </w:p>
          <w:p>
            <w:pPr>
              <w:spacing w:before="18" w:after="18"/>
            </w:pPr>
            <w:r>
              <w:rPr>
                <w:rFonts w:ascii="Courier New" w:cs="Courier New" w:eastAsia="Courier New" w:hAnsi="Courier New"/>
                <w:color w:val="FFAA44"/>
                <w:sz w:val="18"/>
                <w:szCs w:val="18"/>
              </w:rPr>
              <w:t xml:space="preserve">DEX volume vs 7-day avg hold:          [50  ] %   Current: 112%   ✓ HEALTHY</w:t>
            </w:r>
          </w:p>
          <w:p>
            <w:pPr>
              <w:spacing w:before="18" w:after="18"/>
            </w:pPr>
            <w:r>
              <w:rPr>
                <w:rFonts w:ascii="Courier New" w:cs="Courier New" w:eastAsia="Courier New" w:hAnsi="Courier New"/>
                <w:color w:val="FFAA44"/>
                <w:sz w:val="18"/>
                <w:szCs w:val="18"/>
              </w:rPr>
              <w:t xml:space="preserve">Recovery confirmation candles:         [2   ] candles before resuming</w:t>
            </w:r>
          </w:p>
        </w:tc>
      </w:tr>
    </w:tbl>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5. SECTION 3 — TRADING PARAMETERS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DDFF" w:sz="1"/>
              <w:left w:val="thick" w:color="44DDFF" w:sz="16"/>
              <w:bottom w:val="single" w:color="44DDFF" w:sz="1"/>
              <w:right w:val="single" w:color="44DDFF" w:sz="1"/>
            </w:tcBorders>
            <w:shd w:fill="0A0A0A" w:val="clear"/>
            <w:tcMar>
              <w:top w:type="dxa" w:w="130"/>
              <w:left w:type="dxa" w:w="220"/>
              <w:bottom w:type="dxa" w:w="130"/>
              <w:right w:type="dxa" w:w="220"/>
            </w:tcMar>
          </w:tcPr>
          <w:p>
            <w:pPr>
              <w:spacing w:before="30" w:after="30"/>
            </w:pPr>
            <w:r>
              <w:rPr>
                <w:rFonts w:ascii="Courier New" w:cs="Courier New" w:eastAsia="Courier New" w:hAnsi="Courier New"/>
                <w:b/>
                <w:bCs/>
                <w:color w:val="44DDFF"/>
                <w:sz w:val="22"/>
                <w:szCs w:val="22"/>
              </w:rPr>
              <w:t xml:space="preserve">📊  Trading Parameters</w:t>
            </w:r>
          </w:p>
          <w:p>
            <w:pPr>
              <w:spacing w:before="0" w:after="30"/>
            </w:pPr>
            <w:r>
              <w:rPr>
                <w:rFonts w:ascii="Arial" w:cs="Arial" w:eastAsia="Arial" w:hAnsi="Arial"/>
                <w:color w:val="999999"/>
                <w:sz w:val="19"/>
                <w:szCs w:val="19"/>
              </w:rPr>
              <w:t xml:space="preserve">Position sizing, take profit levels, stop loss, and execution settings.</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5.1 Paper Trading Toggle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0800" w:val="clear"/>
            <w:tcMar>
              <w:top w:type="dxa" w:w="150"/>
              <w:left w:type="dxa" w:w="240"/>
              <w:bottom w:type="dxa" w:w="150"/>
              <w:right w:type="dxa" w:w="240"/>
            </w:tcMar>
          </w:tcPr>
          <w:p>
            <w:pPr>
              <w:spacing w:before="18" w:after="18"/>
            </w:pPr>
            <w:r>
              <w:rPr>
                <w:rFonts w:ascii="Courier New" w:cs="Courier New" w:eastAsia="Courier New" w:hAnsi="Courier New"/>
                <w:color w:val="FFAA44"/>
                <w:sz w:val="18"/>
                <w:szCs w:val="18"/>
              </w:rPr>
              <w:t xml:space="preserve">Trading Mode</w:t>
            </w:r>
          </w:p>
          <w:p>
            <w:pPr>
              <w:spacing w:before="18" w:after="18"/>
            </w:pPr>
            <w:r>
              <w:rPr>
                <w:rFonts w:ascii="Courier New" w:cs="Courier New" w:eastAsia="Courier New" w:hAnsi="Courier New"/>
                <w:color w:val="FFAA44"/>
                <w:sz w:val="18"/>
                <w:szCs w:val="18"/>
              </w:rPr>
              <w:t xml:space="preserve">  ○ LIVE TRADING    — Real capital, real transactions on Solana</w:t>
            </w:r>
          </w:p>
          <w:p>
            <w:pPr>
              <w:spacing w:before="18" w:after="18"/>
            </w:pPr>
            <w:r>
              <w:rPr>
                <w:rFonts w:ascii="Courier New" w:cs="Courier New" w:eastAsia="Courier New" w:hAnsi="Courier New"/>
                <w:color w:val="FFAA44"/>
                <w:sz w:val="18"/>
                <w:szCs w:val="18"/>
              </w:rPr>
              <w:t xml:space="preserve">  ● PAPER TRADING   — Simulated trades, no real transactions</w:t>
            </w:r>
          </w:p>
          <w:p>
            <w:pPr>
              <w:spacing w:before="18" w:after="18"/>
            </w:pPr>
            <w:r>
              <w:rPr>
                <w:rFonts w:ascii="Courier New" w:cs="Courier New" w:eastAsia="Courier New" w:hAnsi="Courier New"/>
                <w:color w:val="FFAA44"/>
                <w:sz w:val="18"/>
                <w:szCs w:val="18"/>
              </w:rPr>
              <w:t xml:space="preserve"/>
            </w:r>
          </w:p>
          <w:p>
            <w:pPr>
              <w:spacing w:before="18" w:after="18"/>
            </w:pPr>
            <w:r>
              <w:rPr>
                <w:rFonts w:ascii="Courier New" w:cs="Courier New" w:eastAsia="Courier New" w:hAnsi="Courier New"/>
                <w:color w:val="FFAA44"/>
                <w:sz w:val="18"/>
                <w:szCs w:val="18"/>
              </w:rPr>
              <w:t xml:space="preserve">  Paper trading uses identical logic to live trading.</w:t>
            </w:r>
          </w:p>
          <w:p>
            <w:pPr>
              <w:spacing w:before="18" w:after="18"/>
            </w:pPr>
            <w:r>
              <w:rPr>
                <w:rFonts w:ascii="Courier New" w:cs="Courier New" w:eastAsia="Courier New" w:hAnsi="Courier New"/>
                <w:color w:val="FFAA44"/>
                <w:sz w:val="18"/>
                <w:szCs w:val="18"/>
              </w:rPr>
              <w:t xml:space="preserve">  All signals, confirmations, and risk checks run normally.</w:t>
            </w:r>
          </w:p>
          <w:p>
            <w:pPr>
              <w:spacing w:before="18" w:after="18"/>
            </w:pPr>
            <w:r>
              <w:rPr>
                <w:rFonts w:ascii="Courier New" w:cs="Courier New" w:eastAsia="Courier New" w:hAnsi="Courier New"/>
                <w:color w:val="FFAA44"/>
                <w:sz w:val="18"/>
                <w:szCs w:val="18"/>
              </w:rPr>
              <w:t xml:space="preserve">  Trades are logged as if real but no Jupiter swaps executed.</w:t>
            </w:r>
          </w:p>
          <w:p>
            <w:pPr>
              <w:spacing w:before="18" w:after="18"/>
            </w:pPr>
            <w:r>
              <w:rPr>
                <w:rFonts w:ascii="Courier New" w:cs="Courier New" w:eastAsia="Courier New" w:hAnsi="Courier New"/>
                <w:color w:val="FFAA44"/>
                <w:sz w:val="18"/>
                <w:szCs w:val="18"/>
              </w:rPr>
              <w:t xml:space="preserve"/>
            </w:r>
          </w:p>
          <w:p>
            <w:pPr>
              <w:spacing w:before="18" w:after="18"/>
            </w:pPr>
            <w:r>
              <w:rPr>
                <w:rFonts w:ascii="Courier New" w:cs="Courier New" w:eastAsia="Courier New" w:hAnsi="Courier New"/>
                <w:color w:val="FFAA44"/>
                <w:sz w:val="18"/>
                <w:szCs w:val="18"/>
              </w:rPr>
              <w:t xml:space="preserve">  [SWITCH TO LIVE TRADING]  ← requires typing CONFIRM + second modal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
              <w:left w:val="thick" w:color="FF6600" w:sz="16"/>
              <w:bottom w:val="single" w:color="FF6600" w:sz="1"/>
              <w:right w:val="single" w:color="FF6600" w:sz="1"/>
            </w:tcBorders>
            <w:shd w:fill="0F0A00" w:val="clear"/>
            <w:tcMar>
              <w:top w:type="dxa" w:w="120"/>
              <w:left w:type="dxa" w:w="200"/>
              <w:bottom w:type="dxa" w:w="120"/>
              <w:right w:type="dxa" w:w="200"/>
            </w:tcMar>
          </w:tcPr>
          <w:p>
            <w:pPr>
              <w:spacing w:before="60" w:after="60"/>
            </w:pPr>
            <w:r>
              <w:rPr>
                <w:rFonts w:ascii="Arial" w:cs="Arial" w:eastAsia="Arial" w:hAnsi="Arial"/>
                <w:color w:val="FFCC44"/>
                <w:sz w:val="20"/>
                <w:szCs w:val="20"/>
              </w:rPr>
              <w:t xml:space="preserve">Switching from Paper to Live requires the same two-step confirmation as the manual kill switch. This is the most consequential single toggle in the system.</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5.2 Position Sizing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c>
          <w:tcPr>
            <w:tcW w:type="dxa" w:w="28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Parameter</w:t>
            </w:r>
          </w:p>
        </w:tc>
        <w:tc>
          <w:tcPr>
            <w:tcW w:type="dxa" w:w="14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Default</w:t>
            </w:r>
          </w:p>
        </w:tc>
        <w:tc>
          <w:tcPr>
            <w:tcW w:type="dxa" w:w="16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Range</w:t>
            </w:r>
          </w:p>
        </w:tc>
        <w:tc>
          <w:tcPr>
            <w:tcW w:type="dxa" w:w="356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Description</w:t>
            </w:r>
          </w:p>
        </w:tc>
      </w:tr>
      <w:tr>
        <w:tc>
          <w:tcPr>
            <w:tcW w:type="dxa" w:w="28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Max open positions</w:t>
            </w:r>
          </w:p>
        </w:tc>
        <w:tc>
          <w:tcPr>
            <w:tcW w:type="dxa" w:w="1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3</w:t>
            </w:r>
          </w:p>
        </w:tc>
        <w:tc>
          <w:tcPr>
            <w:tcW w:type="dxa" w:w="16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1–10</w:t>
            </w:r>
          </w:p>
        </w:tc>
        <w:tc>
          <w:tcPr>
            <w:tcW w:type="dxa" w:w="35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Maximum simultaneous open trades</w:t>
            </w:r>
          </w:p>
        </w:tc>
      </w:tr>
      <w:tr>
        <w:tc>
          <w:tcPr>
            <w:tcW w:type="dxa" w:w="28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Position size (% capital)</w:t>
            </w:r>
          </w:p>
        </w:tc>
        <w:tc>
          <w:tcPr>
            <w:tcW w:type="dxa" w:w="1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20%</w:t>
            </w:r>
          </w:p>
        </w:tc>
        <w:tc>
          <w:tcPr>
            <w:tcW w:type="dxa" w:w="16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5–50%</w:t>
            </w:r>
          </w:p>
        </w:tc>
        <w:tc>
          <w:tcPr>
            <w:tcW w:type="dxa" w:w="35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Size of each trade as % of total capital</w:t>
            </w:r>
          </w:p>
        </w:tc>
      </w:tr>
      <w:tr>
        <w:tc>
          <w:tcPr>
            <w:tcW w:type="dxa" w:w="28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Max position size ($)</w:t>
            </w:r>
          </w:p>
        </w:tc>
        <w:tc>
          <w:tcPr>
            <w:tcW w:type="dxa" w:w="1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$2.00</w:t>
            </w:r>
          </w:p>
        </w:tc>
        <w:tc>
          <w:tcPr>
            <w:tcW w:type="dxa" w:w="16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$0.50–$500</w:t>
            </w:r>
          </w:p>
        </w:tc>
        <w:tc>
          <w:tcPr>
            <w:tcW w:type="dxa" w:w="35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Hard cap per trade in USD</w:t>
            </w:r>
          </w:p>
        </w:tc>
      </w:tr>
      <w:tr>
        <w:tc>
          <w:tcPr>
            <w:tcW w:type="dxa" w:w="28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Min confidence to trade</w:t>
            </w:r>
          </w:p>
        </w:tc>
        <w:tc>
          <w:tcPr>
            <w:tcW w:type="dxa" w:w="1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8.0</w:t>
            </w:r>
          </w:p>
        </w:tc>
        <w:tc>
          <w:tcPr>
            <w:tcW w:type="dxa" w:w="16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6.0–10.0</w:t>
            </w:r>
          </w:p>
        </w:tc>
        <w:tc>
          <w:tcPr>
            <w:tcW w:type="dxa" w:w="35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Agent 5 score required for execution</w:t>
            </w:r>
          </w:p>
        </w:tc>
      </w:tr>
      <w:tr>
        <w:tc>
          <w:tcPr>
            <w:tcW w:type="dxa" w:w="28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Cancel window (seconds)</w:t>
            </w:r>
          </w:p>
        </w:tc>
        <w:tc>
          <w:tcPr>
            <w:tcW w:type="dxa" w:w="1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60</w:t>
            </w:r>
          </w:p>
        </w:tc>
        <w:tc>
          <w:tcPr>
            <w:tcW w:type="dxa" w:w="16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10–300</w:t>
            </w:r>
          </w:p>
        </w:tc>
        <w:tc>
          <w:tcPr>
            <w:tcW w:type="dxa" w:w="35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Time after entry to cancel without penalty</w:t>
            </w:r>
          </w:p>
        </w:tc>
      </w:tr>
      <w:tr>
        <w:tc>
          <w:tcPr>
            <w:tcW w:type="dxa" w:w="28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Slippage tolerance</w:t>
            </w:r>
          </w:p>
        </w:tc>
        <w:tc>
          <w:tcPr>
            <w:tcW w:type="dxa" w:w="1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8%</w:t>
            </w:r>
          </w:p>
        </w:tc>
        <w:tc>
          <w:tcPr>
            <w:tcW w:type="dxa" w:w="16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1–25%</w:t>
            </w:r>
          </w:p>
        </w:tc>
        <w:tc>
          <w:tcPr>
            <w:tcW w:type="dxa" w:w="35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Max slippage accepted on Jupiter swap</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5.3 Take Profit &amp; Stop Loss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Level</w:t>
            </w:r>
          </w:p>
        </w:tc>
        <w:tc>
          <w:tcPr>
            <w:tcW w:type="dxa" w:w="22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Default Trigger</w:t>
            </w:r>
          </w:p>
        </w:tc>
        <w:tc>
          <w:tcPr>
            <w:tcW w:type="dxa" w:w="22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Default Sell %</w:t>
            </w:r>
          </w:p>
        </w:tc>
        <w:tc>
          <w:tcPr>
            <w:tcW w:type="dxa" w:w="356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Description</w:t>
            </w:r>
          </w:p>
        </w:tc>
      </w:tr>
      <w:tr>
        <w:tc>
          <w:tcPr>
            <w:tcW w:type="dxa" w:w="1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TP1</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+100% (2×)</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40% of position</w:t>
            </w:r>
          </w:p>
        </w:tc>
        <w:tc>
          <w:tcPr>
            <w:tcW w:type="dxa" w:w="35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First exit — lock in profit, let rest run</w:t>
            </w:r>
          </w:p>
        </w:tc>
      </w:tr>
      <w:tr>
        <w:tc>
          <w:tcPr>
            <w:tcW w:type="dxa" w:w="1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TP2</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+300% (4×)</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40% of position</w:t>
            </w:r>
          </w:p>
        </w:tc>
        <w:tc>
          <w:tcPr>
            <w:tcW w:type="dxa" w:w="35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Second exit — significant gain secured</w:t>
            </w:r>
          </w:p>
        </w:tc>
      </w:tr>
      <w:tr>
        <w:tc>
          <w:tcPr>
            <w:tcW w:type="dxa" w:w="1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TP3</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Trailing 50%</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20% remaining</w:t>
            </w:r>
          </w:p>
        </w:tc>
        <w:tc>
          <w:tcPr>
            <w:tcW w:type="dxa" w:w="35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Final exit — trailing from highest price</w:t>
            </w:r>
          </w:p>
        </w:tc>
      </w:tr>
      <w:tr>
        <w:tc>
          <w:tcPr>
            <w:tcW w:type="dxa" w:w="1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Stop Loss</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-20%</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100% of position</w:t>
            </w:r>
          </w:p>
        </w:tc>
        <w:tc>
          <w:tcPr>
            <w:tcW w:type="dxa" w:w="35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Full exit on stop loss hit</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5.4 Token Age Filter</w:t>
      </w:r>
    </w:p>
    <w:p>
      <w:pPr>
        <w:pStyle w:val="ListParagraph"/>
        <w:numPr>
          <w:ilvl w:val="0"/>
          <w:numId w:val="2"/>
        </w:numPr>
        <w:spacing w:before="55" w:after="55"/>
      </w:pPr>
      <w:r>
        <w:rPr>
          <w:rFonts w:ascii="Arial" w:cs="Arial" w:eastAsia="Arial" w:hAnsi="Arial"/>
          <w:color w:val="BBBBBB"/>
          <w:sz w:val="21"/>
          <w:szCs w:val="21"/>
        </w:rPr>
        <w:t xml:space="preserve">Minimum token age (minutes) — default 10. Tokens younger than this are not traded.</w:t>
      </w:r>
    </w:p>
    <w:p>
      <w:pPr>
        <w:pStyle w:val="ListParagraph"/>
        <w:numPr>
          <w:ilvl w:val="0"/>
          <w:numId w:val="2"/>
        </w:numPr>
        <w:spacing w:before="55" w:after="55"/>
      </w:pPr>
      <w:r>
        <w:rPr>
          <w:rFonts w:ascii="Arial" w:cs="Arial" w:eastAsia="Arial" w:hAnsi="Arial"/>
          <w:color w:val="BBBBBB"/>
          <w:sz w:val="21"/>
          <w:szCs w:val="21"/>
        </w:rPr>
        <w:t xml:space="preserve">Maximum token age (minutes) — default 60. Tokens older than this are not traded even if signal is fresh.</w:t>
      </w:r>
    </w:p>
    <w:p>
      <w:pPr>
        <w:pStyle w:val="ListParagraph"/>
        <w:numPr>
          <w:ilvl w:val="0"/>
          <w:numId w:val="2"/>
        </w:numPr>
        <w:spacing w:before="55" w:after="55"/>
      </w:pPr>
      <w:r>
        <w:rPr>
          <w:rFonts w:ascii="Arial" w:cs="Arial" w:eastAsia="Arial" w:hAnsi="Arial"/>
          <w:color w:val="BBBBBB"/>
          <w:sz w:val="21"/>
          <w:szCs w:val="21"/>
        </w:rPr>
        <w:t xml:space="preserve">Prime window start (minutes) — default 15. Used by Agent 5 for age penalty calculation.</w:t>
      </w:r>
    </w:p>
    <w:p>
      <w:pPr>
        <w:pStyle w:val="ListParagraph"/>
        <w:numPr>
          <w:ilvl w:val="0"/>
          <w:numId w:val="2"/>
        </w:numPr>
        <w:spacing w:before="55" w:after="55"/>
      </w:pPr>
      <w:r>
        <w:rPr>
          <w:rFonts w:ascii="Arial" w:cs="Arial" w:eastAsia="Arial" w:hAnsi="Arial"/>
          <w:color w:val="BBBBBB"/>
          <w:sz w:val="21"/>
          <w:szCs w:val="21"/>
        </w:rPr>
        <w:t xml:space="preserve">Prime window end (minutes) — default 45. Used by Agent 5 for age penalty calculation.</w:t>
      </w:r>
    </w:p>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6. SECTION 4 — RISK PARAMETERS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4444" w:sz="1"/>
              <w:left w:val="thick" w:color="FF4444" w:sz="16"/>
              <w:bottom w:val="single" w:color="FF4444" w:sz="1"/>
              <w:right w:val="single" w:color="FF4444" w:sz="1"/>
            </w:tcBorders>
            <w:shd w:fill="0A0A0A" w:val="clear"/>
            <w:tcMar>
              <w:top w:type="dxa" w:w="130"/>
              <w:left w:type="dxa" w:w="220"/>
              <w:bottom w:type="dxa" w:w="130"/>
              <w:right w:type="dxa" w:w="220"/>
            </w:tcMar>
          </w:tcPr>
          <w:p>
            <w:pPr>
              <w:spacing w:before="30" w:after="30"/>
            </w:pPr>
            <w:r>
              <w:rPr>
                <w:rFonts w:ascii="Courier New" w:cs="Courier New" w:eastAsia="Courier New" w:hAnsi="Courier New"/>
                <w:b/>
                <w:bCs/>
                <w:color w:val="FF4444"/>
                <w:sz w:val="22"/>
                <w:szCs w:val="22"/>
              </w:rPr>
              <w:t xml:space="preserve">🛡  Risk Parameters</w:t>
            </w:r>
          </w:p>
          <w:p>
            <w:pPr>
              <w:spacing w:before="0" w:after="30"/>
            </w:pPr>
            <w:r>
              <w:rPr>
                <w:rFonts w:ascii="Arial" w:cs="Arial" w:eastAsia="Arial" w:hAnsi="Arial"/>
                <w:color w:val="999999"/>
                <w:sz w:val="19"/>
                <w:szCs w:val="19"/>
              </w:rPr>
              <w:t xml:space="preserve">Kill switch thresholds and capital protection rules. Changes apply immediately.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200"/>
        <w:gridCol w:w="1760"/>
      </w:tblGrid>
      <w:tr>
        <w:tc>
          <w:tcPr>
            <w:tcW w:type="dxa" w:w="24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Kill Switch Tier</w:t>
            </w:r>
          </w:p>
        </w:tc>
        <w:tc>
          <w:tcPr>
            <w:tcW w:type="dxa" w:w="30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Trigger Parameter</w:t>
            </w:r>
          </w:p>
        </w:tc>
        <w:tc>
          <w:tcPr>
            <w:tcW w:type="dxa" w:w="22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Current Setting</w:t>
            </w:r>
          </w:p>
        </w:tc>
        <w:tc>
          <w:tcPr>
            <w:tcW w:type="dxa" w:w="176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Editable</w:t>
            </w:r>
          </w:p>
        </w:tc>
      </w:tr>
      <w:tr>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Tier 1 — Soft Pause</w:t>
            </w:r>
          </w:p>
        </w:tc>
        <w:tc>
          <w:tcPr>
            <w:tcW w:type="dxa" w:w="30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Daily loss limit ($)</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$3.00</w:t>
            </w:r>
          </w:p>
        </w:tc>
        <w:tc>
          <w:tcPr>
            <w:tcW w:type="dxa" w:w="17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Yes</w:t>
            </w:r>
          </w:p>
        </w:tc>
      </w:tr>
      <w:tr>
        <w:tc>
          <w:tcPr>
            <w:tcW w:type="dxa" w:w="2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Tier 1 — Soft Pause</w:t>
            </w:r>
          </w:p>
        </w:tc>
        <w:tc>
          <w:tcPr>
            <w:tcW w:type="dxa" w:w="30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Recovery time</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Midnight UTC auto</w:t>
            </w:r>
          </w:p>
        </w:tc>
        <w:tc>
          <w:tcPr>
            <w:tcW w:type="dxa" w:w="17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No — fixed</w:t>
            </w:r>
          </w:p>
        </w:tc>
      </w:tr>
      <w:tr>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Tier 2 — Hard Stop</w:t>
            </w:r>
          </w:p>
        </w:tc>
        <w:tc>
          <w:tcPr>
            <w:tcW w:type="dxa" w:w="30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Capital floor ($)</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$5.00</w:t>
            </w:r>
          </w:p>
        </w:tc>
        <w:tc>
          <w:tcPr>
            <w:tcW w:type="dxa" w:w="17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Yes</w:t>
            </w:r>
          </w:p>
        </w:tc>
      </w:tr>
      <w:tr>
        <w:tc>
          <w:tcPr>
            <w:tcW w:type="dxa" w:w="2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Tier 2 — Hard Stop</w:t>
            </w:r>
          </w:p>
        </w:tc>
        <w:tc>
          <w:tcPr>
            <w:tcW w:type="dxa" w:w="30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Recovery</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Manual only</w:t>
            </w:r>
          </w:p>
        </w:tc>
        <w:tc>
          <w:tcPr>
            <w:tcW w:type="dxa" w:w="17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No — fixed</w:t>
            </w:r>
          </w:p>
        </w:tc>
      </w:tr>
      <w:tr>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Tier 3 — Emergency</w:t>
            </w:r>
          </w:p>
        </w:tc>
        <w:tc>
          <w:tcPr>
            <w:tcW w:type="dxa" w:w="30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Execution anomaly detection</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Enabled</w:t>
            </w:r>
          </w:p>
        </w:tc>
        <w:tc>
          <w:tcPr>
            <w:tcW w:type="dxa" w:w="17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w:t>
            </w:r>
          </w:p>
        </w:tc>
      </w:tr>
      <w:tr>
        <w:tc>
          <w:tcPr>
            <w:tcW w:type="dxa" w:w="24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Tier 3 — Emergency</w:t>
            </w:r>
          </w:p>
        </w:tc>
        <w:tc>
          <w:tcPr>
            <w:tcW w:type="dxa" w:w="30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Recovery</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Manual + investigation</w:t>
            </w:r>
          </w:p>
        </w:tc>
        <w:tc>
          <w:tcPr>
            <w:tcW w:type="dxa" w:w="17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No — fixed</w:t>
            </w:r>
          </w:p>
        </w:tc>
      </w:tr>
      <w:tr>
        <w:tc>
          <w:tcPr>
            <w:tcW w:type="dxa" w:w="24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Tier 4 — Macro Hold</w:t>
            </w:r>
          </w:p>
        </w:tc>
        <w:tc>
          <w:tcPr>
            <w:tcW w:type="dxa" w:w="30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See Section 4.5 (Macro thresholds)</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w:t>
            </w:r>
          </w:p>
        </w:tc>
        <w:tc>
          <w:tcPr>
            <w:tcW w:type="dxa" w:w="17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In Agent section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
              <w:left w:val="thick" w:color="FF6600" w:sz="16"/>
              <w:bottom w:val="single" w:color="FF6600" w:sz="1"/>
              <w:right w:val="single" w:color="FF6600" w:sz="1"/>
            </w:tcBorders>
            <w:shd w:fill="0F0A00" w:val="clear"/>
            <w:tcMar>
              <w:top w:type="dxa" w:w="120"/>
              <w:left w:type="dxa" w:w="200"/>
              <w:bottom w:type="dxa" w:w="120"/>
              <w:right w:type="dxa" w:w="200"/>
            </w:tcMar>
          </w:tcPr>
          <w:p>
            <w:pPr>
              <w:spacing w:before="60" w:after="60"/>
            </w:pPr>
            <w:r>
              <w:rPr>
                <w:rFonts w:ascii="Arial" w:cs="Arial" w:eastAsia="Arial" w:hAnsi="Arial"/>
                <w:color w:val="FFCC44"/>
                <w:sz w:val="20"/>
                <w:szCs w:val="20"/>
              </w:rPr>
              <w:t xml:space="preserve">Tier 1 and Tier 2 dollar values scale with your capital. If you increase capital from $10 to $500, update these values proportionally. The settings page shows a reminder when total capital changes significantly.</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6.1 Capital Management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0800" w:val="clear"/>
            <w:tcMar>
              <w:top w:type="dxa" w:w="150"/>
              <w:left w:type="dxa" w:w="240"/>
              <w:bottom w:type="dxa" w:w="150"/>
              <w:right w:type="dxa" w:w="240"/>
            </w:tcMar>
          </w:tcPr>
          <w:p>
            <w:pPr>
              <w:spacing w:before="18" w:after="18"/>
            </w:pPr>
            <w:r>
              <w:rPr>
                <w:rFonts w:ascii="Courier New" w:cs="Courier New" w:eastAsia="Courier New" w:hAnsi="Courier New"/>
                <w:color w:val="FFAA44"/>
                <w:sz w:val="18"/>
                <w:szCs w:val="18"/>
              </w:rPr>
              <w:t xml:space="preserve">Total allocated capital:    [$10.00]   (used for position sizing calculations)</w:t>
            </w:r>
          </w:p>
          <w:p>
            <w:pPr>
              <w:spacing w:before="18" w:after="18"/>
            </w:pPr>
            <w:r>
              <w:rPr>
                <w:rFonts w:ascii="Courier New" w:cs="Courier New" w:eastAsia="Courier New" w:hAnsi="Courier New"/>
                <w:color w:val="FFAA44"/>
                <w:sz w:val="18"/>
                <w:szCs w:val="18"/>
              </w:rPr>
              <w:t xml:space="preserve">Max portfolio exposure (%): [60%   ]   = $6.00 max deployed at once</w:t>
            </w:r>
          </w:p>
          <w:p>
            <w:pPr>
              <w:spacing w:before="18" w:after="18"/>
            </w:pPr>
            <w:r>
              <w:rPr>
                <w:rFonts w:ascii="Courier New" w:cs="Courier New" w:eastAsia="Courier New" w:hAnsi="Courier New"/>
                <w:color w:val="FFAA44"/>
                <w:sz w:val="18"/>
                <w:szCs w:val="18"/>
              </w:rPr>
              <w:t xml:space="preserve">Reserve (always kept):      [40%   ]   = $4.00 never traded</w:t>
            </w:r>
          </w:p>
          <w:p>
            <w:pPr>
              <w:spacing w:before="18" w:after="18"/>
            </w:pPr>
            <w:r>
              <w:rPr>
                <w:rFonts w:ascii="Courier New" w:cs="Courier New" w:eastAsia="Courier New" w:hAnsi="Courier New"/>
                <w:color w:val="FFAA44"/>
                <w:sz w:val="18"/>
                <w:szCs w:val="18"/>
              </w:rPr>
              <w:t xml:space="preserve"/>
            </w:r>
          </w:p>
          <w:p>
            <w:pPr>
              <w:spacing w:before="18" w:after="18"/>
            </w:pPr>
            <w:r>
              <w:rPr>
                <w:rFonts w:ascii="Courier New" w:cs="Courier New" w:eastAsia="Courier New" w:hAnsi="Courier New"/>
                <w:color w:val="FFAA44"/>
                <w:sz w:val="18"/>
                <w:szCs w:val="18"/>
              </w:rPr>
              <w:t xml:space="preserve">Current capital (read-only, from wallet): $9.84</w:t>
            </w:r>
          </w:p>
          <w:p>
            <w:pPr>
              <w:spacing w:before="18" w:after="18"/>
            </w:pPr>
            <w:r>
              <w:rPr>
                <w:rFonts w:ascii="Courier New" w:cs="Courier New" w:eastAsia="Courier New" w:hAnsi="Courier New"/>
                <w:color w:val="FFAA44"/>
                <w:sz w:val="18"/>
                <w:szCs w:val="18"/>
              </w:rPr>
              <w:t xml:space="preserve">Unrealized P&amp;L (read-only):               +$0.84</w:t>
            </w:r>
          </w:p>
        </w:tc>
      </w:tr>
    </w:tbl>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7. SECTION 5 — DATA SOURCES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FF44" w:sz="1"/>
              <w:left w:val="thick" w:color="88FF44" w:sz="16"/>
              <w:bottom w:val="single" w:color="88FF44" w:sz="1"/>
              <w:right w:val="single" w:color="88FF44" w:sz="1"/>
            </w:tcBorders>
            <w:shd w:fill="0A0A0A" w:val="clear"/>
            <w:tcMar>
              <w:top w:type="dxa" w:w="130"/>
              <w:left w:type="dxa" w:w="220"/>
              <w:bottom w:type="dxa" w:w="130"/>
              <w:right w:type="dxa" w:w="220"/>
            </w:tcMar>
          </w:tcPr>
          <w:p>
            <w:pPr>
              <w:spacing w:before="30" w:after="30"/>
            </w:pPr>
            <w:r>
              <w:rPr>
                <w:rFonts w:ascii="Courier New" w:cs="Courier New" w:eastAsia="Courier New" w:hAnsi="Courier New"/>
                <w:b/>
                <w:bCs/>
                <w:color w:val="88FF44"/>
                <w:sz w:val="22"/>
                <w:szCs w:val="22"/>
              </w:rPr>
              <w:t xml:space="preserve">📡  Data Sources</w:t>
            </w:r>
          </w:p>
          <w:p>
            <w:pPr>
              <w:spacing w:before="0" w:after="30"/>
            </w:pPr>
            <w:r>
              <w:rPr>
                <w:rFonts w:ascii="Arial" w:cs="Arial" w:eastAsia="Arial" w:hAnsi="Arial"/>
                <w:color w:val="999999"/>
                <w:sz w:val="19"/>
                <w:szCs w:val="19"/>
              </w:rPr>
              <w:t xml:space="preserve">External APIs and on-chain data configuration.</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7.1 On-Chain Data</w:t>
      </w:r>
    </w:p>
    <w:p>
      <w:pPr>
        <w:pStyle w:val="ListParagraph"/>
        <w:numPr>
          <w:ilvl w:val="0"/>
          <w:numId w:val="2"/>
        </w:numPr>
        <w:spacing w:before="55" w:after="55"/>
      </w:pPr>
      <w:r>
        <w:rPr>
          <w:rFonts w:ascii="Arial" w:cs="Arial" w:eastAsia="Arial" w:hAnsi="Arial"/>
          <w:color w:val="BBBBBB"/>
          <w:sz w:val="21"/>
          <w:szCs w:val="21"/>
        </w:rPr>
        <w:t xml:space="preserve">Rugcheck API — enabled toggle, endpoint override field</w:t>
      </w:r>
    </w:p>
    <w:p>
      <w:pPr>
        <w:pStyle w:val="ListParagraph"/>
        <w:numPr>
          <w:ilvl w:val="0"/>
          <w:numId w:val="2"/>
        </w:numPr>
        <w:spacing w:before="55" w:after="55"/>
      </w:pPr>
      <w:r>
        <w:rPr>
          <w:rFonts w:ascii="Arial" w:cs="Arial" w:eastAsia="Arial" w:hAnsi="Arial"/>
          <w:color w:val="BBBBBB"/>
          <w:sz w:val="21"/>
          <w:szCs w:val="21"/>
        </w:rPr>
        <w:t xml:space="preserve">DexScreener API — enabled toggle, rate limit setting (req/min)</w:t>
      </w:r>
    </w:p>
    <w:p>
      <w:pPr>
        <w:pStyle w:val="ListParagraph"/>
        <w:numPr>
          <w:ilvl w:val="0"/>
          <w:numId w:val="2"/>
        </w:numPr>
        <w:spacing w:before="55" w:after="55"/>
      </w:pPr>
      <w:r>
        <w:rPr>
          <w:rFonts w:ascii="Arial" w:cs="Arial" w:eastAsia="Arial" w:hAnsi="Arial"/>
          <w:color w:val="BBBBBB"/>
          <w:sz w:val="21"/>
          <w:szCs w:val="21"/>
        </w:rPr>
        <w:t xml:space="preserve">Birdeye API — enabled toggle (requires Birdeye API key from Section 1)</w:t>
      </w:r>
    </w:p>
    <w:p>
      <w:pPr>
        <w:pStyle w:val="ListParagraph"/>
        <w:numPr>
          <w:ilvl w:val="0"/>
          <w:numId w:val="2"/>
        </w:numPr>
        <w:spacing w:before="55" w:after="55"/>
      </w:pPr>
      <w:r>
        <w:rPr>
          <w:rFonts w:ascii="Arial" w:cs="Arial" w:eastAsia="Arial" w:hAnsi="Arial"/>
          <w:color w:val="BBBBBB"/>
          <w:sz w:val="21"/>
          <w:szCs w:val="21"/>
        </w:rPr>
        <w:t xml:space="preserve">Solscan — enabled toggle, used for wallet history verification</w:t>
      </w:r>
    </w:p>
    <w:p>
      <w:pPr>
        <w:spacing w:before="80" w:after="80"/>
      </w:pPr>
    </w:p>
    <w:p>
      <w:pPr>
        <w:pStyle w:val="Heading2"/>
        <w:spacing w:before="320" w:after="160"/>
      </w:pPr>
      <w:r>
        <w:rPr>
          <w:rFonts w:ascii="Courier New" w:cs="Courier New" w:eastAsia="Courier New" w:hAnsi="Courier New"/>
          <w:b/>
          <w:bCs/>
          <w:color w:val="FFAA44"/>
          <w:sz w:val="27"/>
          <w:szCs w:val="27"/>
        </w:rPr>
        <w:t xml:space="preserve">7.2 Market Data</w:t>
      </w:r>
    </w:p>
    <w:p>
      <w:pPr>
        <w:pStyle w:val="ListParagraph"/>
        <w:numPr>
          <w:ilvl w:val="0"/>
          <w:numId w:val="2"/>
        </w:numPr>
        <w:spacing w:before="55" w:after="55"/>
      </w:pPr>
      <w:r>
        <w:rPr>
          <w:rFonts w:ascii="Arial" w:cs="Arial" w:eastAsia="Arial" w:hAnsi="Arial"/>
          <w:color w:val="BBBBBB"/>
          <w:sz w:val="21"/>
          <w:szCs w:val="21"/>
        </w:rPr>
        <w:t xml:space="preserve">CoinGecko — enabled toggle, fear and greed index polling interval (minutes)</w:t>
      </w:r>
    </w:p>
    <w:p>
      <w:pPr>
        <w:pStyle w:val="ListParagraph"/>
        <w:numPr>
          <w:ilvl w:val="0"/>
          <w:numId w:val="2"/>
        </w:numPr>
        <w:spacing w:before="55" w:after="55"/>
      </w:pPr>
      <w:r>
        <w:rPr>
          <w:rFonts w:ascii="Arial" w:cs="Arial" w:eastAsia="Arial" w:hAnsi="Arial"/>
          <w:color w:val="BBBBBB"/>
          <w:sz w:val="21"/>
          <w:szCs w:val="21"/>
        </w:rPr>
        <w:t xml:space="preserve">Alternative.me Fear &amp; Greed — enabled toggle (backup source)</w:t>
      </w:r>
    </w:p>
    <w:p>
      <w:pPr>
        <w:pStyle w:val="ListParagraph"/>
        <w:numPr>
          <w:ilvl w:val="0"/>
          <w:numId w:val="2"/>
        </w:numPr>
        <w:spacing w:before="55" w:after="55"/>
      </w:pPr>
      <w:r>
        <w:rPr>
          <w:rFonts w:ascii="Arial" w:cs="Arial" w:eastAsia="Arial" w:hAnsi="Arial"/>
          <w:color w:val="BBBBBB"/>
          <w:sz w:val="21"/>
          <w:szCs w:val="21"/>
        </w:rPr>
        <w:t xml:space="preserve">BTC price feed — source selector: CoinGecko / Binance WebSocket / Coinbase</w:t>
      </w:r>
    </w:p>
    <w:p>
      <w:pPr>
        <w:pStyle w:val="ListParagraph"/>
        <w:numPr>
          <w:ilvl w:val="0"/>
          <w:numId w:val="2"/>
        </w:numPr>
        <w:spacing w:before="55" w:after="55"/>
      </w:pPr>
      <w:r>
        <w:rPr>
          <w:rFonts w:ascii="Arial" w:cs="Arial" w:eastAsia="Arial" w:hAnsi="Arial"/>
          <w:color w:val="BBBBBB"/>
          <w:sz w:val="21"/>
          <w:szCs w:val="21"/>
        </w:rPr>
        <w:t xml:space="preserve">SOL price feed — source selector: CoinGecko / Binance WebSocket / Jupiter</w:t>
      </w:r>
    </w:p>
    <w:p>
      <w:pPr>
        <w:spacing w:before="80" w:after="80"/>
      </w:pPr>
    </w:p>
    <w:p>
      <w:pPr>
        <w:pStyle w:val="Heading2"/>
        <w:spacing w:before="320" w:after="160"/>
      </w:pPr>
      <w:r>
        <w:rPr>
          <w:rFonts w:ascii="Courier New" w:cs="Courier New" w:eastAsia="Courier New" w:hAnsi="Courier New"/>
          <w:b/>
          <w:bCs/>
          <w:color w:val="FFAA44"/>
          <w:sz w:val="27"/>
          <w:szCs w:val="27"/>
        </w:rPr>
        <w:t xml:space="preserve">7.3 Social Intelligence</w:t>
      </w:r>
    </w:p>
    <w:p>
      <w:pPr>
        <w:pStyle w:val="ListParagraph"/>
        <w:numPr>
          <w:ilvl w:val="0"/>
          <w:numId w:val="2"/>
        </w:numPr>
        <w:spacing w:before="55" w:after="55"/>
      </w:pPr>
      <w:r>
        <w:rPr>
          <w:rFonts w:ascii="Arial" w:cs="Arial" w:eastAsia="Arial" w:hAnsi="Arial"/>
          <w:color w:val="BBBBBB"/>
          <w:sz w:val="21"/>
          <w:szCs w:val="21"/>
        </w:rPr>
        <w:t xml:space="preserve">Telegram monitoring — enabled toggle, polling interval (seconds)</w:t>
      </w:r>
    </w:p>
    <w:p>
      <w:pPr>
        <w:pStyle w:val="ListParagraph"/>
        <w:numPr>
          <w:ilvl w:val="0"/>
          <w:numId w:val="2"/>
        </w:numPr>
        <w:spacing w:before="55" w:after="55"/>
      </w:pPr>
      <w:r>
        <w:rPr>
          <w:rFonts w:ascii="Arial" w:cs="Arial" w:eastAsia="Arial" w:hAnsi="Arial"/>
          <w:color w:val="BBBBBB"/>
          <w:sz w:val="21"/>
          <w:szCs w:val="21"/>
        </w:rPr>
        <w:t xml:space="preserve">Twitter/X — enabled toggle, bearer token field (masked), rate limit display</w:t>
      </w:r>
    </w:p>
    <w:p>
      <w:pPr>
        <w:pStyle w:val="ListParagraph"/>
        <w:numPr>
          <w:ilvl w:val="0"/>
          <w:numId w:val="2"/>
        </w:numPr>
        <w:spacing w:before="55" w:after="55"/>
      </w:pPr>
      <w:r>
        <w:rPr>
          <w:rFonts w:ascii="Arial" w:cs="Arial" w:eastAsia="Arial" w:hAnsi="Arial"/>
          <w:color w:val="BBBBBB"/>
          <w:sz w:val="21"/>
          <w:szCs w:val="21"/>
        </w:rPr>
        <w:t xml:space="preserve">Reddit — enabled toggle, subreddits list (add/remove), minimum upvote threshold</w:t>
      </w:r>
    </w:p>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8. SECTION 6 — ALERTS &amp; NOTIFICATIONS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8CC" w:sz="1"/>
              <w:left w:val="thick" w:color="FF88CC" w:sz="16"/>
              <w:bottom w:val="single" w:color="FF88CC" w:sz="1"/>
              <w:right w:val="single" w:color="FF88CC" w:sz="1"/>
            </w:tcBorders>
            <w:shd w:fill="0A0A0A" w:val="clear"/>
            <w:tcMar>
              <w:top w:type="dxa" w:w="130"/>
              <w:left w:type="dxa" w:w="220"/>
              <w:bottom w:type="dxa" w:w="130"/>
              <w:right w:type="dxa" w:w="220"/>
            </w:tcMar>
          </w:tcPr>
          <w:p>
            <w:pPr>
              <w:spacing w:before="30" w:after="30"/>
            </w:pPr>
            <w:r>
              <w:rPr>
                <w:rFonts w:ascii="Courier New" w:cs="Courier New" w:eastAsia="Courier New" w:hAnsi="Courier New"/>
                <w:b/>
                <w:bCs/>
                <w:color w:val="FF88CC"/>
                <w:sz w:val="22"/>
                <w:szCs w:val="22"/>
              </w:rPr>
              <w:t xml:space="preserve">🔔  Alerts &amp; Notifications</w:t>
            </w:r>
          </w:p>
          <w:p>
            <w:pPr>
              <w:spacing w:before="0" w:after="30"/>
            </w:pPr>
            <w:r>
              <w:rPr>
                <w:rFonts w:ascii="Arial" w:cs="Arial" w:eastAsia="Arial" w:hAnsi="Arial"/>
                <w:color w:val="999999"/>
                <w:sz w:val="19"/>
                <w:szCs w:val="19"/>
              </w:rPr>
              <w:t xml:space="preserve">What gets sent to Telegram and when.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Alert Type</w:t>
            </w:r>
          </w:p>
        </w:tc>
        <w:tc>
          <w:tcPr>
            <w:tcW w:type="dxa" w:w="22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Default</w:t>
            </w:r>
          </w:p>
        </w:tc>
        <w:tc>
          <w:tcPr>
            <w:tcW w:type="dxa" w:w="356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Toggle</w:t>
            </w:r>
          </w:p>
        </w:tc>
      </w:tr>
      <w:tr>
        <w:tc>
          <w:tcPr>
            <w:tcW w:type="dxa" w:w="36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Trade executed</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ON</w:t>
            </w:r>
          </w:p>
        </w:tc>
        <w:tc>
          <w:tcPr>
            <w:tcW w:type="dxa" w:w="35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w:t>
            </w:r>
          </w:p>
        </w:tc>
      </w:tr>
      <w:tr>
        <w:tc>
          <w:tcPr>
            <w:tcW w:type="dxa" w:w="36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Take profit hit</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ON</w:t>
            </w:r>
          </w:p>
        </w:tc>
        <w:tc>
          <w:tcPr>
            <w:tcW w:type="dxa" w:w="35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w:t>
            </w:r>
          </w:p>
        </w:tc>
      </w:tr>
      <w:tr>
        <w:tc>
          <w:tcPr>
            <w:tcW w:type="dxa" w:w="36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Stop loss hit</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ON</w:t>
            </w:r>
          </w:p>
        </w:tc>
        <w:tc>
          <w:tcPr>
            <w:tcW w:type="dxa" w:w="35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w:t>
            </w:r>
          </w:p>
        </w:tc>
      </w:tr>
      <w:tr>
        <w:tc>
          <w:tcPr>
            <w:tcW w:type="dxa" w:w="36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Kill switch triggered</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ON</w:t>
            </w:r>
          </w:p>
        </w:tc>
        <w:tc>
          <w:tcPr>
            <w:tcW w:type="dxa" w:w="35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Always ON — cannot disable</w:t>
            </w:r>
          </w:p>
        </w:tc>
      </w:tr>
      <w:tr>
        <w:tc>
          <w:tcPr>
            <w:tcW w:type="dxa" w:w="36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Macro hold activated</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ON</w:t>
            </w:r>
          </w:p>
        </w:tc>
        <w:tc>
          <w:tcPr>
            <w:tcW w:type="dxa" w:w="35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w:t>
            </w:r>
          </w:p>
        </w:tc>
      </w:tr>
      <w:tr>
        <w:tc>
          <w:tcPr>
            <w:tcW w:type="dxa" w:w="36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Macro hold cleared</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ON</w:t>
            </w:r>
          </w:p>
        </w:tc>
        <w:tc>
          <w:tcPr>
            <w:tcW w:type="dxa" w:w="35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w:t>
            </w:r>
          </w:p>
        </w:tc>
      </w:tr>
      <w:tr>
        <w:tc>
          <w:tcPr>
            <w:tcW w:type="dxa" w:w="36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High confidence signal</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OFF</w:t>
            </w:r>
          </w:p>
        </w:tc>
        <w:tc>
          <w:tcPr>
            <w:tcW w:type="dxa" w:w="35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 + confidence threshold field</w:t>
            </w:r>
          </w:p>
        </w:tc>
      </w:tr>
      <w:tr>
        <w:tc>
          <w:tcPr>
            <w:tcW w:type="dxa" w:w="36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Agent offline/error</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ON</w:t>
            </w:r>
          </w:p>
        </w:tc>
        <w:tc>
          <w:tcPr>
            <w:tcW w:type="dxa" w:w="35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w:t>
            </w:r>
          </w:p>
        </w:tc>
      </w:tr>
      <w:tr>
        <w:tc>
          <w:tcPr>
            <w:tcW w:type="dxa" w:w="36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Weekly performance report</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ON</w:t>
            </w:r>
          </w:p>
        </w:tc>
        <w:tc>
          <w:tcPr>
            <w:tcW w:type="dxa" w:w="35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w:t>
            </w:r>
          </w:p>
        </w:tc>
      </w:tr>
      <w:tr>
        <w:tc>
          <w:tcPr>
            <w:tcW w:type="dxa" w:w="36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Daily P&amp;L summary</w:t>
            </w:r>
          </w:p>
        </w:tc>
        <w:tc>
          <w:tcPr>
            <w:tcW w:type="dxa" w:w="2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OFF</w:t>
            </w:r>
          </w:p>
        </w:tc>
        <w:tc>
          <w:tcPr>
            <w:tcW w:type="dxa" w:w="35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 + send time field (UTC)</w:t>
            </w:r>
          </w:p>
        </w:tc>
      </w:tr>
      <w:tr>
        <w:tc>
          <w:tcPr>
            <w:tcW w:type="dxa" w:w="36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Low capital warning</w:t>
            </w:r>
          </w:p>
        </w:tc>
        <w:tc>
          <w:tcPr>
            <w:tcW w:type="dxa" w:w="2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ON</w:t>
            </w:r>
          </w:p>
        </w:tc>
        <w:tc>
          <w:tcPr>
            <w:tcW w:type="dxa" w:w="35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 + threshold field</w:t>
            </w:r>
          </w:p>
        </w:tc>
      </w:tr>
    </w:tbl>
    <w:p>
      <w:pPr>
        <w:spacing w:before="80" w:after="80"/>
      </w:pPr>
    </w:p>
    <w:p>
      <w:pPr>
        <w:pStyle w:val="ListParagraph"/>
        <w:numPr>
          <w:ilvl w:val="0"/>
          <w:numId w:val="2"/>
        </w:numPr>
        <w:spacing w:before="55" w:after="55"/>
      </w:pPr>
      <w:r>
        <w:rPr>
          <w:rFonts w:ascii="Arial" w:cs="Arial" w:eastAsia="Arial" w:hAnsi="Arial"/>
          <w:color w:val="BBBBBB"/>
          <w:sz w:val="21"/>
          <w:szCs w:val="21"/>
        </w:rPr>
        <w:t xml:space="preserve">Telegram message format — compact / detailed toggle</w:t>
      </w:r>
    </w:p>
    <w:p>
      <w:pPr>
        <w:pStyle w:val="ListParagraph"/>
        <w:numPr>
          <w:ilvl w:val="0"/>
          <w:numId w:val="2"/>
        </w:numPr>
        <w:spacing w:before="55" w:after="55"/>
      </w:pPr>
      <w:r>
        <w:rPr>
          <w:rFonts w:ascii="Arial" w:cs="Arial" w:eastAsia="Arial" w:hAnsi="Arial"/>
          <w:color w:val="BBBBBB"/>
          <w:sz w:val="21"/>
          <w:szCs w:val="21"/>
        </w:rPr>
        <w:t xml:space="preserve">Alert cooldown (seconds) — minimum time between same alert type (default 300s, prevents spam)</w:t>
      </w:r>
    </w:p>
    <w:p>
      <w:pPr>
        <w:pStyle w:val="ListParagraph"/>
        <w:numPr>
          <w:ilvl w:val="0"/>
          <w:numId w:val="2"/>
        </w:numPr>
        <w:spacing w:before="55" w:after="55"/>
      </w:pPr>
      <w:r>
        <w:rPr>
          <w:rFonts w:ascii="Arial" w:cs="Arial" w:eastAsia="Arial" w:hAnsi="Arial"/>
          <w:color w:val="BBBBBB"/>
          <w:sz w:val="21"/>
          <w:szCs w:val="21"/>
        </w:rPr>
        <w:t xml:space="preserve">Quiet hours — disable non-critical alerts between set hours (e.g. 02:00–08:00 UTC)</w:t>
      </w:r>
    </w:p>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9. SECTION 7 — SYSTEM CONTROLS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88FF" w:sz="1"/>
              <w:left w:val="thick" w:color="CC88FF" w:sz="16"/>
              <w:bottom w:val="single" w:color="CC88FF" w:sz="1"/>
              <w:right w:val="single" w:color="CC88FF" w:sz="1"/>
            </w:tcBorders>
            <w:shd w:fill="0A0A0A" w:val="clear"/>
            <w:tcMar>
              <w:top w:type="dxa" w:w="130"/>
              <w:left w:type="dxa" w:w="220"/>
              <w:bottom w:type="dxa" w:w="130"/>
              <w:right w:type="dxa" w:w="220"/>
            </w:tcMar>
          </w:tcPr>
          <w:p>
            <w:pPr>
              <w:spacing w:before="30" w:after="30"/>
            </w:pPr>
            <w:r>
              <w:rPr>
                <w:rFonts w:ascii="Courier New" w:cs="Courier New" w:eastAsia="Courier New" w:hAnsi="Courier New"/>
                <w:b/>
                <w:bCs/>
                <w:color w:val="CC88FF"/>
                <w:sz w:val="22"/>
                <w:szCs w:val="22"/>
              </w:rPr>
              <w:t xml:space="preserve">🖥  System Controls</w:t>
            </w:r>
          </w:p>
          <w:p>
            <w:pPr>
              <w:spacing w:before="0" w:after="30"/>
            </w:pPr>
            <w:r>
              <w:rPr>
                <w:rFonts w:ascii="Arial" w:cs="Arial" w:eastAsia="Arial" w:hAnsi="Arial"/>
                <w:color w:val="999999"/>
                <w:sz w:val="19"/>
                <w:szCs w:val="19"/>
              </w:rPr>
              <w:t xml:space="preserve">Service management, logs, diagnostics, and backup. Replaces the need to open a terminal.</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9.1 Service Status &amp; Controls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0800" w:val="clear"/>
            <w:tcMar>
              <w:top w:type="dxa" w:w="150"/>
              <w:left w:type="dxa" w:w="240"/>
              <w:bottom w:type="dxa" w:w="150"/>
              <w:right w:type="dxa" w:w="240"/>
            </w:tcMar>
          </w:tcPr>
          <w:p>
            <w:pPr>
              <w:spacing w:before="18" w:after="18"/>
            </w:pPr>
            <w:r>
              <w:rPr>
                <w:rFonts w:ascii="Courier New" w:cs="Courier New" w:eastAsia="Courier New" w:hAnsi="Courier New"/>
                <w:color w:val="FFAA44"/>
                <w:sz w:val="18"/>
                <w:szCs w:val="18"/>
              </w:rPr>
              <w:t xml:space="preserve">SERVICE STATUS</w:t>
            </w:r>
          </w:p>
          <w:p>
            <w:pPr>
              <w:spacing w:before="18" w:after="18"/>
            </w:pPr>
            <w:r>
              <w:rPr>
                <w:rFonts w:ascii="Courier New" w:cs="Courier New" w:eastAsia="Courier New" w:hAnsi="Courier New"/>
                <w:color w:val="FFAA44"/>
                <w:sz w:val="18"/>
                <w:szCs w:val="18"/>
              </w:rPr>
              <w:t xml:space="preserve">┌─────────────────────────────────────────────────────────┐</w:t>
            </w:r>
          </w:p>
          <w:p>
            <w:pPr>
              <w:spacing w:before="18" w:after="18"/>
            </w:pPr>
            <w:r>
              <w:rPr>
                <w:rFonts w:ascii="Courier New" w:cs="Courier New" w:eastAsia="Courier New" w:hAnsi="Courier New"/>
                <w:color w:val="FFAA44"/>
                <w:sz w:val="18"/>
                <w:szCs w:val="18"/>
              </w:rPr>
              <w:t xml:space="preserve">│  Backend API      ● RUNNING    uptime: 72h 14m          │</w:t>
            </w:r>
          </w:p>
          <w:p>
            <w:pPr>
              <w:spacing w:before="18" w:after="18"/>
            </w:pPr>
            <w:r>
              <w:rPr>
                <w:rFonts w:ascii="Courier New" w:cs="Courier New" w:eastAsia="Courier New" w:hAnsi="Courier New"/>
                <w:color w:val="FFAA44"/>
                <w:sz w:val="18"/>
                <w:szCs w:val="18"/>
              </w:rPr>
              <w:t xml:space="preserve">│  Agent Scheduler  ● RUNNING    9/9 agents active        │</w:t>
            </w:r>
          </w:p>
          <w:p>
            <w:pPr>
              <w:spacing w:before="18" w:after="18"/>
            </w:pPr>
            <w:r>
              <w:rPr>
                <w:rFonts w:ascii="Courier New" w:cs="Courier New" w:eastAsia="Courier New" w:hAnsi="Courier New"/>
                <w:color w:val="FFAA44"/>
                <w:sz w:val="18"/>
                <w:szCs w:val="18"/>
              </w:rPr>
              <w:t xml:space="preserve">│  WebSocket Server ● RUNNING    2 clients connected      │</w:t>
            </w:r>
          </w:p>
          <w:p>
            <w:pPr>
              <w:spacing w:before="18" w:after="18"/>
            </w:pPr>
            <w:r>
              <w:rPr>
                <w:rFonts w:ascii="Courier New" w:cs="Courier New" w:eastAsia="Courier New" w:hAnsi="Courier New"/>
                <w:color w:val="FFAA44"/>
                <w:sz w:val="18"/>
                <w:szCs w:val="18"/>
              </w:rPr>
              <w:t xml:space="preserve">│  Database         ● HEALTHY    size: 48MB               │</w:t>
            </w:r>
          </w:p>
          <w:p>
            <w:pPr>
              <w:spacing w:before="18" w:after="18"/>
            </w:pPr>
            <w:r>
              <w:rPr>
                <w:rFonts w:ascii="Courier New" w:cs="Courier New" w:eastAsia="Courier New" w:hAnsi="Courier New"/>
                <w:color w:val="FFAA44"/>
                <w:sz w:val="18"/>
                <w:szCs w:val="18"/>
              </w:rPr>
              <w:t xml:space="preserve">│  RPC Connection   ● CONNECTED  provider: QuickNode 71ms │</w:t>
            </w:r>
          </w:p>
          <w:p>
            <w:pPr>
              <w:spacing w:before="18" w:after="18"/>
            </w:pPr>
            <w:r>
              <w:rPr>
                <w:rFonts w:ascii="Courier New" w:cs="Courier New" w:eastAsia="Courier New" w:hAnsi="Courier New"/>
                <w:color w:val="FFAA44"/>
                <w:sz w:val="18"/>
                <w:szCs w:val="18"/>
              </w:rPr>
              <w:t xml:space="preserve">└─────────────────────────────────────────────────────────┘</w:t>
            </w:r>
          </w:p>
          <w:p>
            <w:pPr>
              <w:spacing w:before="18" w:after="18"/>
            </w:pPr>
            <w:r>
              <w:rPr>
                <w:rFonts w:ascii="Courier New" w:cs="Courier New" w:eastAsia="Courier New" w:hAnsi="Courier New"/>
                <w:color w:val="FFAA44"/>
                <w:sz w:val="18"/>
                <w:szCs w:val="18"/>
              </w:rPr>
              <w:t xml:space="preserve"/>
            </w:r>
          </w:p>
          <w:p>
            <w:pPr>
              <w:spacing w:before="18" w:after="18"/>
            </w:pPr>
            <w:r>
              <w:rPr>
                <w:rFonts w:ascii="Courier New" w:cs="Courier New" w:eastAsia="Courier New" w:hAnsi="Courier New"/>
                <w:color w:val="FFAA44"/>
                <w:sz w:val="18"/>
                <w:szCs w:val="18"/>
              </w:rPr>
              <w:t xml:space="preserve">  [RESTART BACKEND]  [RESTART AGENTS]  [RESTART ALL]</w:t>
            </w:r>
          </w:p>
          <w:p>
            <w:pPr>
              <w:spacing w:before="18" w:after="18"/>
            </w:pPr>
            <w:r>
              <w:rPr>
                <w:rFonts w:ascii="Courier New" w:cs="Courier New" w:eastAsia="Courier New" w:hAnsi="Courier New"/>
                <w:color w:val="FFAA44"/>
                <w:sz w:val="18"/>
                <w:szCs w:val="18"/>
              </w:rPr>
              <w:t xml:space="preserve">  [VIEW FULL LOGS →]  [EXPORT LOGS]</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9.2 Live Log Viewer</w:t>
      </w:r>
    </w:p>
    <w:p>
      <w:pPr>
        <w:spacing w:before="80" w:after="80"/>
      </w:pPr>
      <w:r>
        <w:rPr>
          <w:rFonts w:ascii="Arial" w:cs="Arial" w:eastAsia="Arial" w:hAnsi="Arial"/>
          <w:color w:val="DDDDDD"/>
          <w:sz w:val="21"/>
          <w:szCs w:val="21"/>
        </w:rPr>
        <w:t xml:space="preserve">Embedded log stream inside the settings page. Replaces tail -f in terminal. Three log tabs: System, Agents, Errors. Auto-scrolls to latest. Search/filter by log level, agent ID, or keyword. Max 1000 lines shown, full history exportable.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0800" w:val="clear"/>
            <w:tcMar>
              <w:top w:type="dxa" w:w="150"/>
              <w:left w:type="dxa" w:w="240"/>
              <w:bottom w:type="dxa" w:w="150"/>
              <w:right w:type="dxa" w:w="240"/>
            </w:tcMar>
          </w:tcPr>
          <w:p>
            <w:pPr>
              <w:spacing w:before="18" w:after="18"/>
            </w:pPr>
            <w:r>
              <w:rPr>
                <w:rFonts w:ascii="Courier New" w:cs="Courier New" w:eastAsia="Courier New" w:hAnsi="Courier New"/>
                <w:color w:val="FFAA44"/>
                <w:sz w:val="18"/>
                <w:szCs w:val="18"/>
              </w:rPr>
              <w:t xml:space="preserve">[ SYSTEM ] [ AGENTS ] [ ERRORS ]            [↓ AUTO-SCROLL]  [EXPORT]</w:t>
            </w:r>
          </w:p>
          <w:p>
            <w:pPr>
              <w:spacing w:before="18" w:after="18"/>
            </w:pPr>
            <w:r>
              <w:rPr>
                <w:rFonts w:ascii="Courier New" w:cs="Courier New" w:eastAsia="Courier New" w:hAnsi="Courier New"/>
                <w:color w:val="FFAA44"/>
                <w:sz w:val="18"/>
                <w:szCs w:val="18"/>
              </w:rPr>
              <w:t xml:space="preserve">──────────────────────────────────────────────────────────────────────</w:t>
            </w:r>
          </w:p>
          <w:p>
            <w:pPr>
              <w:spacing w:before="18" w:after="18"/>
            </w:pPr>
            <w:r>
              <w:rPr>
                <w:rFonts w:ascii="Courier New" w:cs="Courier New" w:eastAsia="Courier New" w:hAnsi="Courier New"/>
                <w:color w:val="FFAA44"/>
                <w:sz w:val="18"/>
                <w:szCs w:val="18"/>
              </w:rPr>
              <w:t xml:space="preserve">14:32:08  INFO   AGT-1  Scan cycle complete — 4 candidates found</w:t>
            </w:r>
          </w:p>
          <w:p>
            <w:pPr>
              <w:spacing w:before="18" w:after="18"/>
            </w:pPr>
            <w:r>
              <w:rPr>
                <w:rFonts w:ascii="Courier New" w:cs="Courier New" w:eastAsia="Courier New" w:hAnsi="Courier New"/>
                <w:color w:val="FFAA44"/>
                <w:sz w:val="18"/>
                <w:szCs w:val="18"/>
              </w:rPr>
              <w:t xml:space="preserve">14:32:09  INFO   AGT-2  Verifying $WOJAK — safety check started</w:t>
            </w:r>
          </w:p>
          <w:p>
            <w:pPr>
              <w:spacing w:before="18" w:after="18"/>
            </w:pPr>
            <w:r>
              <w:rPr>
                <w:rFonts w:ascii="Courier New" w:cs="Courier New" w:eastAsia="Courier New" w:hAnsi="Courier New"/>
                <w:color w:val="FFAA44"/>
                <w:sz w:val="18"/>
                <w:szCs w:val="18"/>
              </w:rPr>
              <w:t xml:space="preserve">14:32:11  INFO   AGT-2  $WOJAK CLEARED — score 8.4</w:t>
            </w:r>
          </w:p>
          <w:p>
            <w:pPr>
              <w:spacing w:before="18" w:after="18"/>
            </w:pPr>
            <w:r>
              <w:rPr>
                <w:rFonts w:ascii="Courier New" w:cs="Courier New" w:eastAsia="Courier New" w:hAnsi="Courier New"/>
                <w:color w:val="FFAA44"/>
                <w:sz w:val="18"/>
                <w:szCs w:val="18"/>
              </w:rPr>
              <w:t xml:space="preserve">14:32:11  INFO   AGT-5  Signal SIG-00847 received from AGT-2</w:t>
            </w:r>
          </w:p>
          <w:p>
            <w:pPr>
              <w:spacing w:before="18" w:after="18"/>
            </w:pPr>
            <w:r>
              <w:rPr>
                <w:rFonts w:ascii="Courier New" w:cs="Courier New" w:eastAsia="Courier New" w:hAnsi="Courier New"/>
                <w:color w:val="FFAA44"/>
                <w:sz w:val="18"/>
                <w:szCs w:val="18"/>
              </w:rPr>
              <w:t xml:space="preserve">14:32:15  WARN   AGT-6  BTC 1h change: -2.8% — approaching warning</w:t>
            </w:r>
          </w:p>
          <w:p>
            <w:pPr>
              <w:spacing w:before="18" w:after="18"/>
            </w:pPr>
            <w:r>
              <w:rPr>
                <w:rFonts w:ascii="Courier New" w:cs="Courier New" w:eastAsia="Courier New" w:hAnsi="Courier New"/>
                <w:color w:val="FFAA44"/>
                <w:sz w:val="18"/>
                <w:szCs w:val="18"/>
              </w:rPr>
              <w:t xml:space="preserve">14:32:44  INFO   AGT-5  Confluence reached SIG-00847 — score 8.9</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9.3 Database Management</w:t>
      </w:r>
    </w:p>
    <w:p>
      <w:pPr>
        <w:pStyle w:val="ListParagraph"/>
        <w:numPr>
          <w:ilvl w:val="0"/>
          <w:numId w:val="2"/>
        </w:numPr>
        <w:spacing w:before="55" w:after="55"/>
      </w:pPr>
      <w:r>
        <w:rPr>
          <w:rFonts w:ascii="Arial" w:cs="Arial" w:eastAsia="Arial" w:hAnsi="Arial"/>
          <w:color w:val="BBBBBB"/>
          <w:sz w:val="21"/>
          <w:szCs w:val="21"/>
        </w:rPr>
        <w:t xml:space="preserve">Database size display with growth trend (MB/week)</w:t>
      </w:r>
    </w:p>
    <w:p>
      <w:pPr>
        <w:pStyle w:val="ListParagraph"/>
        <w:numPr>
          <w:ilvl w:val="0"/>
          <w:numId w:val="2"/>
        </w:numPr>
        <w:spacing w:before="55" w:after="55"/>
      </w:pPr>
      <w:r>
        <w:rPr>
          <w:rFonts w:ascii="Arial" w:cs="Arial" w:eastAsia="Arial" w:hAnsi="Arial"/>
          <w:color w:val="BBBBBB"/>
          <w:sz w:val="21"/>
          <w:szCs w:val="21"/>
        </w:rPr>
        <w:t xml:space="preserve">Purge old data — delete signals older than N days (default: keep 90 days)</w:t>
      </w:r>
    </w:p>
    <w:p>
      <w:pPr>
        <w:pStyle w:val="ListParagraph"/>
        <w:numPr>
          <w:ilvl w:val="0"/>
          <w:numId w:val="2"/>
        </w:numPr>
        <w:spacing w:before="55" w:after="55"/>
      </w:pPr>
      <w:r>
        <w:rPr>
          <w:rFonts w:ascii="Arial" w:cs="Arial" w:eastAsia="Arial" w:hAnsi="Arial"/>
          <w:color w:val="BBBBBB"/>
          <w:sz w:val="21"/>
          <w:szCs w:val="21"/>
        </w:rPr>
        <w:t xml:space="preserve">Export full database — download as SQLite file</w:t>
      </w:r>
    </w:p>
    <w:p>
      <w:pPr>
        <w:pStyle w:val="ListParagraph"/>
        <w:numPr>
          <w:ilvl w:val="0"/>
          <w:numId w:val="2"/>
        </w:numPr>
        <w:spacing w:before="55" w:after="55"/>
      </w:pPr>
      <w:r>
        <w:rPr>
          <w:rFonts w:ascii="Arial" w:cs="Arial" w:eastAsia="Arial" w:hAnsi="Arial"/>
          <w:color w:val="BBBBBB"/>
          <w:sz w:val="21"/>
          <w:szCs w:val="21"/>
        </w:rPr>
        <w:t xml:space="preserve">Export trades only — download as CSV</w:t>
      </w:r>
    </w:p>
    <w:p>
      <w:pPr>
        <w:pStyle w:val="ListParagraph"/>
        <w:numPr>
          <w:ilvl w:val="0"/>
          <w:numId w:val="2"/>
        </w:numPr>
        <w:spacing w:before="55" w:after="55"/>
      </w:pPr>
      <w:r>
        <w:rPr>
          <w:rFonts w:ascii="Arial" w:cs="Arial" w:eastAsia="Arial" w:hAnsi="Arial"/>
          <w:color w:val="BBBBBB"/>
          <w:sz w:val="21"/>
          <w:szCs w:val="21"/>
        </w:rPr>
        <w:t xml:space="preserve">Backup to file — manual snapshot with timestamp</w:t>
      </w:r>
    </w:p>
    <w:p>
      <w:pPr>
        <w:spacing w:before="80" w:after="80"/>
      </w:pPr>
    </w:p>
    <w:p>
      <w:pPr>
        <w:pStyle w:val="Heading2"/>
        <w:spacing w:before="320" w:after="160"/>
      </w:pPr>
      <w:r>
        <w:rPr>
          <w:rFonts w:ascii="Courier New" w:cs="Courier New" w:eastAsia="Courier New" w:hAnsi="Courier New"/>
          <w:b/>
          <w:bCs/>
          <w:color w:val="FFAA44"/>
          <w:sz w:val="27"/>
          <w:szCs w:val="27"/>
        </w:rPr>
        <w:t xml:space="preserve">9.4 Update System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F0800" w:val="clear"/>
            <w:tcMar>
              <w:top w:type="dxa" w:w="150"/>
              <w:left w:type="dxa" w:w="240"/>
              <w:bottom w:type="dxa" w:w="150"/>
              <w:right w:type="dxa" w:w="240"/>
            </w:tcMar>
          </w:tcPr>
          <w:p>
            <w:pPr>
              <w:spacing w:before="18" w:after="18"/>
            </w:pPr>
            <w:r>
              <w:rPr>
                <w:rFonts w:ascii="Courier New" w:cs="Courier New" w:eastAsia="Courier New" w:hAnsi="Courier New"/>
                <w:color w:val="FFAA44"/>
                <w:sz w:val="18"/>
                <w:szCs w:val="18"/>
              </w:rPr>
              <w:t xml:space="preserve">Current version:   v1.2.4</w:t>
            </w:r>
          </w:p>
          <w:p>
            <w:pPr>
              <w:spacing w:before="18" w:after="18"/>
            </w:pPr>
            <w:r>
              <w:rPr>
                <w:rFonts w:ascii="Courier New" w:cs="Courier New" w:eastAsia="Courier New" w:hAnsi="Courier New"/>
                <w:color w:val="FFAA44"/>
                <w:sz w:val="18"/>
                <w:szCs w:val="18"/>
              </w:rPr>
              <w:t xml:space="preserve">Latest available:  v1.2.5  (released 2 days ago)</w:t>
            </w:r>
          </w:p>
          <w:p>
            <w:pPr>
              <w:spacing w:before="18" w:after="18"/>
            </w:pPr>
            <w:r>
              <w:rPr>
                <w:rFonts w:ascii="Courier New" w:cs="Courier New" w:eastAsia="Courier New" w:hAnsi="Courier New"/>
                <w:color w:val="FFAA44"/>
                <w:sz w:val="18"/>
                <w:szCs w:val="18"/>
              </w:rPr>
              <w:t xml:space="preserve"/>
            </w:r>
          </w:p>
          <w:p>
            <w:pPr>
              <w:spacing w:before="18" w:after="18"/>
            </w:pPr>
            <w:r>
              <w:rPr>
                <w:rFonts w:ascii="Courier New" w:cs="Courier New" w:eastAsia="Courier New" w:hAnsi="Courier New"/>
                <w:color w:val="FFAA44"/>
                <w:sz w:val="18"/>
                <w:szCs w:val="18"/>
              </w:rPr>
              <w:t xml:space="preserve">Changelog:</w:t>
            </w:r>
          </w:p>
          <w:p>
            <w:pPr>
              <w:spacing w:before="18" w:after="18"/>
            </w:pPr>
            <w:r>
              <w:rPr>
                <w:rFonts w:ascii="Courier New" w:cs="Courier New" w:eastAsia="Courier New" w:hAnsi="Courier New"/>
                <w:color w:val="FFAA44"/>
                <w:sz w:val="18"/>
                <w:szCs w:val="18"/>
              </w:rPr>
              <w:t xml:space="preserve">  v1.2.5 — Fix: Agent 3 wallet score decay calculation</w:t>
            </w:r>
          </w:p>
          <w:p>
            <w:pPr>
              <w:spacing w:before="18" w:after="18"/>
            </w:pPr>
            <w:r>
              <w:rPr>
                <w:rFonts w:ascii="Courier New" w:cs="Courier New" w:eastAsia="Courier New" w:hAnsi="Courier New"/>
                <w:color w:val="FFAA44"/>
                <w:sz w:val="18"/>
                <w:szCs w:val="18"/>
              </w:rPr>
              <w:t xml:space="preserve">         — Add: Solscan backup for contract verification</w:t>
            </w:r>
          </w:p>
          <w:p>
            <w:pPr>
              <w:spacing w:before="18" w:after="18"/>
            </w:pPr>
            <w:r>
              <w:rPr>
                <w:rFonts w:ascii="Courier New" w:cs="Courier New" w:eastAsia="Courier New" w:hAnsi="Courier New"/>
                <w:color w:val="FFAA44"/>
                <w:sz w:val="18"/>
                <w:szCs w:val="18"/>
              </w:rPr>
              <w:t xml:space="preserve"/>
            </w:r>
          </w:p>
          <w:p>
            <w:pPr>
              <w:spacing w:before="18" w:after="18"/>
            </w:pPr>
            <w:r>
              <w:rPr>
                <w:rFonts w:ascii="Courier New" w:cs="Courier New" w:eastAsia="Courier New" w:hAnsi="Courier New"/>
                <w:color w:val="FFAA44"/>
                <w:sz w:val="18"/>
                <w:szCs w:val="18"/>
              </w:rPr>
              <w:t xml:space="preserve">  [VIEW FULL CHANGELOG]</w:t>
            </w:r>
          </w:p>
          <w:p>
            <w:pPr>
              <w:spacing w:before="18" w:after="18"/>
            </w:pPr>
            <w:r>
              <w:rPr>
                <w:rFonts w:ascii="Courier New" w:cs="Courier New" w:eastAsia="Courier New" w:hAnsi="Courier New"/>
                <w:color w:val="FFAA44"/>
                <w:sz w:val="18"/>
                <w:szCs w:val="18"/>
              </w:rPr>
              <w:t xml:space="preserve"/>
            </w:r>
          </w:p>
          <w:p>
            <w:pPr>
              <w:spacing w:before="18" w:after="18"/>
            </w:pPr>
            <w:r>
              <w:rPr>
                <w:rFonts w:ascii="Courier New" w:cs="Courier New" w:eastAsia="Courier New" w:hAnsi="Courier New"/>
                <w:color w:val="FFAA44"/>
                <w:sz w:val="18"/>
                <w:szCs w:val="18"/>
              </w:rPr>
              <w:t xml:space="preserve">  [UPDATE TO v1.2.5]  — downloads, applies, restarts automatically</w:t>
            </w:r>
          </w:p>
          <w:p>
            <w:pPr>
              <w:spacing w:before="18" w:after="18"/>
            </w:pPr>
            <w:r>
              <w:rPr>
                <w:rFonts w:ascii="Courier New" w:cs="Courier New" w:eastAsia="Courier New" w:hAnsi="Courier New"/>
                <w:color w:val="FFAA44"/>
                <w:sz w:val="18"/>
                <w:szCs w:val="18"/>
              </w:rPr>
              <w:t xml:space="preserve">                         estimated downtime: ~30 seconds</w:t>
            </w:r>
          </w:p>
        </w:tc>
      </w:tr>
    </w:tbl>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10. SECTION 8 — DISPLAY &amp; UI</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CCFF" w:sz="1"/>
              <w:left w:val="thick" w:color="44CCFF" w:sz="16"/>
              <w:bottom w:val="single" w:color="44CCFF" w:sz="1"/>
              <w:right w:val="single" w:color="44CCFF" w:sz="1"/>
            </w:tcBorders>
            <w:shd w:fill="0A0A0A" w:val="clear"/>
            <w:tcMar>
              <w:top w:type="dxa" w:w="130"/>
              <w:left w:type="dxa" w:w="220"/>
              <w:bottom w:type="dxa" w:w="130"/>
              <w:right w:type="dxa" w:w="220"/>
            </w:tcMar>
          </w:tcPr>
          <w:p>
            <w:pPr>
              <w:spacing w:before="30" w:after="30"/>
            </w:pPr>
            <w:r>
              <w:rPr>
                <w:rFonts w:ascii="Courier New" w:cs="Courier New" w:eastAsia="Courier New" w:hAnsi="Courier New"/>
                <w:b/>
                <w:bCs/>
                <w:color w:val="44CCFF"/>
                <w:sz w:val="22"/>
                <w:szCs w:val="22"/>
              </w:rPr>
              <w:t xml:space="preserve">🖱  Display &amp; UI</w:t>
            </w:r>
          </w:p>
          <w:p>
            <w:pPr>
              <w:spacing w:before="0" w:after="30"/>
            </w:pPr>
            <w:r>
              <w:rPr>
                <w:rFonts w:ascii="Arial" w:cs="Arial" w:eastAsia="Arial" w:hAnsi="Arial"/>
                <w:color w:val="999999"/>
                <w:sz w:val="19"/>
                <w:szCs w:val="19"/>
              </w:rPr>
              <w:t xml:space="preserve">Visual preferences for the office and dashboard.</w:t>
            </w:r>
          </w:p>
        </w:tc>
      </w:tr>
    </w:tbl>
    <w:p>
      <w:pPr>
        <w:spacing w:before="80" w:after="80"/>
      </w:pPr>
    </w:p>
    <w:p>
      <w:pPr>
        <w:pStyle w:val="ListParagraph"/>
        <w:numPr>
          <w:ilvl w:val="0"/>
          <w:numId w:val="2"/>
        </w:numPr>
        <w:spacing w:before="55" w:after="55"/>
      </w:pPr>
      <w:r>
        <w:rPr>
          <w:rFonts w:ascii="Arial" w:cs="Arial" w:eastAsia="Arial" w:hAnsi="Arial"/>
          <w:color w:val="BBBBBB"/>
          <w:sz w:val="21"/>
          <w:szCs w:val="21"/>
        </w:rPr>
        <w:t xml:space="preserve">Agent walk speed — slider: slow / normal / fast (affects canvas animation only)</w:t>
      </w:r>
    </w:p>
    <w:p>
      <w:pPr>
        <w:pStyle w:val="ListParagraph"/>
        <w:numPr>
          <w:ilvl w:val="0"/>
          <w:numId w:val="2"/>
        </w:numPr>
        <w:spacing w:before="55" w:after="55"/>
      </w:pPr>
      <w:r>
        <w:rPr>
          <w:rFonts w:ascii="Arial" w:cs="Arial" w:eastAsia="Arial" w:hAnsi="Arial"/>
          <w:color w:val="BBBBBB"/>
          <w:sz w:val="21"/>
          <w:szCs w:val="21"/>
        </w:rPr>
        <w:t xml:space="preserve">Monitor glow intensity — slider: 0–100%</w:t>
      </w:r>
    </w:p>
    <w:p>
      <w:pPr>
        <w:pStyle w:val="ListParagraph"/>
        <w:numPr>
          <w:ilvl w:val="0"/>
          <w:numId w:val="2"/>
        </w:numPr>
        <w:spacing w:before="55" w:after="55"/>
      </w:pPr>
      <w:r>
        <w:rPr>
          <w:rFonts w:ascii="Arial" w:cs="Arial" w:eastAsia="Arial" w:hAnsi="Arial"/>
          <w:color w:val="BBBBBB"/>
          <w:sz w:val="21"/>
          <w:szCs w:val="21"/>
        </w:rPr>
        <w:t xml:space="preserve">Sound effects — on/off toggle (notification chime on trade execution)</w:t>
      </w:r>
    </w:p>
    <w:p>
      <w:pPr>
        <w:pStyle w:val="ListParagraph"/>
        <w:numPr>
          <w:ilvl w:val="0"/>
          <w:numId w:val="2"/>
        </w:numPr>
        <w:spacing w:before="55" w:after="55"/>
      </w:pPr>
      <w:r>
        <w:rPr>
          <w:rFonts w:ascii="Arial" w:cs="Arial" w:eastAsia="Arial" w:hAnsi="Arial"/>
          <w:color w:val="BBBBBB"/>
          <w:sz w:val="21"/>
          <w:szCs w:val="21"/>
        </w:rPr>
        <w:t xml:space="preserve">Timezone — dropdown for P&amp;L and timestamp display</w:t>
      </w:r>
    </w:p>
    <w:p>
      <w:pPr>
        <w:pStyle w:val="ListParagraph"/>
        <w:numPr>
          <w:ilvl w:val="0"/>
          <w:numId w:val="2"/>
        </w:numPr>
        <w:spacing w:before="55" w:after="55"/>
      </w:pPr>
      <w:r>
        <w:rPr>
          <w:rFonts w:ascii="Arial" w:cs="Arial" w:eastAsia="Arial" w:hAnsi="Arial"/>
          <w:color w:val="BBBBBB"/>
          <w:sz w:val="21"/>
          <w:szCs w:val="21"/>
        </w:rPr>
        <w:t xml:space="preserve">Canvas zoom default — the zoom level the office loads at</w:t>
      </w:r>
    </w:p>
    <w:p>
      <w:pPr>
        <w:pStyle w:val="ListParagraph"/>
        <w:numPr>
          <w:ilvl w:val="0"/>
          <w:numId w:val="2"/>
        </w:numPr>
        <w:spacing w:before="55" w:after="55"/>
      </w:pPr>
      <w:r>
        <w:rPr>
          <w:rFonts w:ascii="Arial" w:cs="Arial" w:eastAsia="Arial" w:hAnsi="Arial"/>
          <w:color w:val="BBBBBB"/>
          <w:sz w:val="21"/>
          <w:szCs w:val="21"/>
        </w:rPr>
        <w:t xml:space="preserve">Show agent names — always / on hover / never</w:t>
      </w:r>
    </w:p>
    <w:p>
      <w:pPr>
        <w:pStyle w:val="ListParagraph"/>
        <w:numPr>
          <w:ilvl w:val="0"/>
          <w:numId w:val="2"/>
        </w:numPr>
        <w:spacing w:before="55" w:after="55"/>
      </w:pPr>
      <w:r>
        <w:rPr>
          <w:rFonts w:ascii="Arial" w:cs="Arial" w:eastAsia="Arial" w:hAnsi="Arial"/>
          <w:color w:val="BBBBBB"/>
          <w:sz w:val="21"/>
          <w:szCs w:val="21"/>
        </w:rPr>
        <w:t xml:space="preserve">Show coordinate grid — debug overlay toggle (dev mode only)</w:t>
      </w:r>
    </w:p>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11. SETTINGS BACKEND API</w:t>
      </w:r>
    </w:p>
    <w:p>
      <w:pPr>
        <w:spacing w:before="80" w:after="80"/>
      </w:pPr>
      <w:r>
        <w:rPr>
          <w:rFonts w:ascii="Arial" w:cs="Arial" w:eastAsia="Arial" w:hAnsi="Arial"/>
          <w:color w:val="DDDDDD"/>
          <w:sz w:val="21"/>
          <w:szCs w:val="21"/>
        </w:rPr>
        <w:t xml:space="preserve">The FastAPI backend exposes a settings API that the frontend calls. All sensitive values stored in encrypted SQLite table, never in .env files after initial setup.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Method</w:t>
            </w:r>
          </w:p>
        </w:tc>
        <w:tc>
          <w:tcPr>
            <w:tcW w:type="dxa" w:w="32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Endpoint</w:t>
            </w:r>
          </w:p>
        </w:tc>
        <w:tc>
          <w:tcPr>
            <w:tcW w:type="dxa" w:w="496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Description</w:t>
            </w:r>
          </w:p>
        </w:tc>
      </w:tr>
      <w:tr>
        <w:tc>
          <w:tcPr>
            <w:tcW w:type="dxa" w:w="1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GET</w:t>
            </w:r>
          </w:p>
        </w:tc>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/api/settings</w:t>
            </w:r>
          </w:p>
        </w:tc>
        <w:tc>
          <w:tcPr>
            <w:tcW w:type="dxa" w:w="49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Return all settings (credentials masked)</w:t>
            </w:r>
          </w:p>
        </w:tc>
      </w:tr>
      <w:tr>
        <w:tc>
          <w:tcPr>
            <w:tcW w:type="dxa" w:w="1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PATCH</w:t>
            </w:r>
          </w:p>
        </w:tc>
        <w:tc>
          <w:tcPr>
            <w:tcW w:type="dxa" w:w="3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/api/settings</w:t>
            </w:r>
          </w:p>
        </w:tc>
        <w:tc>
          <w:tcPr>
            <w:tcW w:type="dxa" w:w="49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Update one or more settings values</w:t>
            </w:r>
          </w:p>
        </w:tc>
      </w:tr>
      <w:tr>
        <w:tc>
          <w:tcPr>
            <w:tcW w:type="dxa" w:w="1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POST</w:t>
            </w:r>
          </w:p>
        </w:tc>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/api/settings/test/{key}</w:t>
            </w:r>
          </w:p>
        </w:tc>
        <w:tc>
          <w:tcPr>
            <w:tcW w:type="dxa" w:w="49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Test connection for a specific credential</w:t>
            </w:r>
          </w:p>
        </w:tc>
      </w:tr>
      <w:tr>
        <w:tc>
          <w:tcPr>
            <w:tcW w:type="dxa" w:w="1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POST</w:t>
            </w:r>
          </w:p>
        </w:tc>
        <w:tc>
          <w:tcPr>
            <w:tcW w:type="dxa" w:w="3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/api/settings/restart/{service}</w:t>
            </w:r>
          </w:p>
        </w:tc>
        <w:tc>
          <w:tcPr>
            <w:tcW w:type="dxa" w:w="49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Restart backend service or agent</w:t>
            </w:r>
          </w:p>
        </w:tc>
      </w:tr>
      <w:tr>
        <w:tc>
          <w:tcPr>
            <w:tcW w:type="dxa" w:w="1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GET</w:t>
            </w:r>
          </w:p>
        </w:tc>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/api/settings/logs</w:t>
            </w:r>
          </w:p>
        </w:tc>
        <w:tc>
          <w:tcPr>
            <w:tcW w:type="dxa" w:w="49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Stream live logs via SSE</w:t>
            </w:r>
          </w:p>
        </w:tc>
      </w:tr>
      <w:tr>
        <w:tc>
          <w:tcPr>
            <w:tcW w:type="dxa" w:w="1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GET</w:t>
            </w:r>
          </w:p>
        </w:tc>
        <w:tc>
          <w:tcPr>
            <w:tcW w:type="dxa" w:w="3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/api/settings/status</w:t>
            </w:r>
          </w:p>
        </w:tc>
        <w:tc>
          <w:tcPr>
            <w:tcW w:type="dxa" w:w="49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Return all service health statuses</w:t>
            </w:r>
          </w:p>
        </w:tc>
      </w:tr>
      <w:tr>
        <w:tc>
          <w:tcPr>
            <w:tcW w:type="dxa" w:w="1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POST</w:t>
            </w:r>
          </w:p>
        </w:tc>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/api/settings/export/db</w:t>
            </w:r>
          </w:p>
        </w:tc>
        <w:tc>
          <w:tcPr>
            <w:tcW w:type="dxa" w:w="49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Trigger database export download</w:t>
            </w:r>
          </w:p>
        </w:tc>
      </w:tr>
      <w:tr>
        <w:tc>
          <w:tcPr>
            <w:tcW w:type="dxa" w:w="1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POST</w:t>
            </w:r>
          </w:p>
        </w:tc>
        <w:tc>
          <w:tcPr>
            <w:tcW w:type="dxa" w:w="3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/api/settings/backup</w:t>
            </w:r>
          </w:p>
        </w:tc>
        <w:tc>
          <w:tcPr>
            <w:tcW w:type="dxa" w:w="49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Create manual backup snapshot</w:t>
            </w:r>
          </w:p>
        </w:tc>
      </w:tr>
      <w:tr>
        <w:tc>
          <w:tcPr>
            <w:tcW w:type="dxa" w:w="1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GET</w:t>
            </w:r>
          </w:p>
        </w:tc>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/api/settings/version</w:t>
            </w:r>
          </w:p>
        </w:tc>
        <w:tc>
          <w:tcPr>
            <w:tcW w:type="dxa" w:w="49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Return current and latest version info</w:t>
            </w:r>
          </w:p>
        </w:tc>
      </w:tr>
      <w:tr>
        <w:tc>
          <w:tcPr>
            <w:tcW w:type="dxa" w:w="1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POST</w:t>
            </w:r>
          </w:p>
        </w:tc>
        <w:tc>
          <w:tcPr>
            <w:tcW w:type="dxa" w:w="3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/api/settings/update</w:t>
            </w:r>
          </w:p>
        </w:tc>
        <w:tc>
          <w:tcPr>
            <w:tcW w:type="dxa" w:w="49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Trigger update download and apply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
              <w:left w:val="thick" w:color="FF6600" w:sz="16"/>
              <w:bottom w:val="single" w:color="FF6600" w:sz="1"/>
              <w:right w:val="single" w:color="FF6600" w:sz="1"/>
            </w:tcBorders>
            <w:shd w:fill="0F0A00" w:val="clear"/>
            <w:tcMar>
              <w:top w:type="dxa" w:w="120"/>
              <w:left w:type="dxa" w:w="200"/>
              <w:bottom w:type="dxa" w:w="120"/>
              <w:right w:type="dxa" w:w="200"/>
            </w:tcMar>
          </w:tcPr>
          <w:p>
            <w:pPr>
              <w:spacing w:before="60" w:after="60"/>
            </w:pPr>
            <w:r>
              <w:rPr>
                <w:rFonts w:ascii="Arial" w:cs="Arial" w:eastAsia="Arial" w:hAnsi="Arial"/>
                <w:color w:val="FFCC44"/>
                <w:sz w:val="20"/>
                <w:szCs w:val="20"/>
              </w:rPr>
              <w:t xml:space="preserve">Settings changes that affect agent thresholds (confidence scores, macro levels, position sizing) are applied live by writing to a shared config object in memory. The running agents read from this config object on each cycle — no restart needed. API key changes require a service restart because the key is loaded at startup.</w:t>
            </w:r>
          </w:p>
        </w:tc>
      </w:tr>
    </w:tbl>
    <w:p>
      <w:pPr>
        <w:pBdr>
          <w:bottom w:val="single" w:color="FF6600" w:sz="6" w:space="1"/>
        </w:pBdr>
        <w:spacing w:before="260" w:after="260"/>
      </w:pPr>
    </w:p>
    <w:p>
      <w:pPr>
        <w:pStyle w:val="Heading1"/>
        <w:spacing w:before="520" w:after="200"/>
      </w:pPr>
      <w:r>
        <w:rPr>
          <w:rFonts w:ascii="Courier New" w:cs="Courier New" w:eastAsia="Courier New" w:hAnsi="Courier New"/>
          <w:b/>
          <w:bCs/>
          <w:color w:val="FF6600"/>
          <w:sz w:val="38"/>
          <w:szCs w:val="38"/>
        </w:rPr>
        <w:t xml:space="preserve">12. PIXEL FIRM CLI — INSTALLER</w:t>
      </w:r>
    </w:p>
    <w:p>
      <w:pPr>
        <w:spacing w:before="80" w:after="80"/>
      </w:pPr>
      <w:r>
        <w:rPr>
          <w:rFonts w:ascii="Arial" w:cs="Arial" w:eastAsia="Arial" w:hAnsi="Arial"/>
          <w:color w:val="DDDDDD"/>
          <w:sz w:val="21"/>
          <w:szCs w:val="21"/>
        </w:rPr>
        <w:t xml:space="preserve">A shell script hosted at a public URL. One command sets up the entire Pixel Trading Firm from scratch on any Linux VPS. No manual configuration required.</w:t>
      </w:r>
    </w:p>
    <w:p>
      <w:pPr>
        <w:spacing w:before="80" w:after="80"/>
      </w:pPr>
    </w:p>
    <w:p>
      <w:pPr>
        <w:pStyle w:val="Heading2"/>
        <w:spacing w:before="320" w:after="160"/>
      </w:pPr>
      <w:r>
        <w:rPr>
          <w:rFonts w:ascii="Courier New" w:cs="Courier New" w:eastAsia="Courier New" w:hAnsi="Courier New"/>
          <w:b/>
          <w:bCs/>
          <w:color w:val="FFAA44"/>
          <w:sz w:val="27"/>
          <w:szCs w:val="27"/>
        </w:rPr>
        <w:t xml:space="preserve">12.1 The One-Liner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50505"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 Interactive setup (recommended for first install):</w:t>
            </w:r>
          </w:p>
          <w:p>
            <w:pPr>
              <w:spacing w:before="18" w:after="18"/>
            </w:pPr>
            <w:r>
              <w:rPr>
                <w:rFonts w:ascii="Courier New" w:cs="Courier New" w:eastAsia="Courier New" w:hAnsi="Courier New"/>
                <w:color w:val="00FF88"/>
                <w:sz w:val="18"/>
                <w:szCs w:val="18"/>
              </w:rPr>
              <w:t xml:space="preserve">curl -fsSL https://raw.githubusercontent.com/yourrepo/pixel-firm/main/install.sh | bash</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Silent setup with pre-supplied variables:</w:t>
            </w:r>
          </w:p>
          <w:p>
            <w:pPr>
              <w:spacing w:before="18" w:after="18"/>
            </w:pPr>
            <w:r>
              <w:rPr>
                <w:rFonts w:ascii="Courier New" w:cs="Courier New" w:eastAsia="Courier New" w:hAnsi="Courier New"/>
                <w:color w:val="00FF88"/>
                <w:sz w:val="18"/>
                <w:szCs w:val="18"/>
              </w:rPr>
              <w:t xml:space="preserve">HELIUS_KEY=xxx \</w:t>
            </w:r>
          </w:p>
          <w:p>
            <w:pPr>
              <w:spacing w:before="18" w:after="18"/>
            </w:pPr>
            <w:r>
              <w:rPr>
                <w:rFonts w:ascii="Courier New" w:cs="Courier New" w:eastAsia="Courier New" w:hAnsi="Courier New"/>
                <w:color w:val="00FF88"/>
                <w:sz w:val="18"/>
                <w:szCs w:val="18"/>
              </w:rPr>
              <w:t xml:space="preserve">CLAUDE_KEY=xxx \</w:t>
            </w:r>
          </w:p>
          <w:p>
            <w:pPr>
              <w:spacing w:before="18" w:after="18"/>
            </w:pPr>
            <w:r>
              <w:rPr>
                <w:rFonts w:ascii="Courier New" w:cs="Courier New" w:eastAsia="Courier New" w:hAnsi="Courier New"/>
                <w:color w:val="00FF88"/>
                <w:sz w:val="18"/>
                <w:szCs w:val="18"/>
              </w:rPr>
              <w:t xml:space="preserve">TELEGRAM_TOKEN=xxx \</w:t>
            </w:r>
          </w:p>
          <w:p>
            <w:pPr>
              <w:spacing w:before="18" w:after="18"/>
            </w:pPr>
            <w:r>
              <w:rPr>
                <w:rFonts w:ascii="Courier New" w:cs="Courier New" w:eastAsia="Courier New" w:hAnsi="Courier New"/>
                <w:color w:val="00FF88"/>
                <w:sz w:val="18"/>
                <w:szCs w:val="18"/>
              </w:rPr>
              <w:t xml:space="preserve">TELEGRAM_CHAT_ID=xxx \</w:t>
            </w:r>
          </w:p>
          <w:p>
            <w:pPr>
              <w:spacing w:before="18" w:after="18"/>
            </w:pPr>
            <w:r>
              <w:rPr>
                <w:rFonts w:ascii="Courier New" w:cs="Courier New" w:eastAsia="Courier New" w:hAnsi="Courier New"/>
                <w:color w:val="00FF88"/>
                <w:sz w:val="18"/>
                <w:szCs w:val="18"/>
              </w:rPr>
              <w:t xml:space="preserve">WALLET_KEY=xxx \</w:t>
            </w:r>
          </w:p>
          <w:p>
            <w:pPr>
              <w:spacing w:before="18" w:after="18"/>
            </w:pPr>
            <w:r>
              <w:rPr>
                <w:rFonts w:ascii="Courier New" w:cs="Courier New" w:eastAsia="Courier New" w:hAnsi="Courier New"/>
                <w:color w:val="00FF88"/>
                <w:sz w:val="18"/>
                <w:szCs w:val="18"/>
              </w:rPr>
              <w:t xml:space="preserve">curl -fsSL https://raw.githubusercontent.com/yourrepo/pixel-firm/main/install.sh | bash</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12.2 What the Installer Does — Step by Step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50505" w:val="clear"/>
            <w:tcMar>
              <w:top w:type="dxa" w:w="150"/>
              <w:left w:type="dxa" w:w="240"/>
              <w:bottom w:type="dxa" w:w="150"/>
              <w:right w:type="dxa" w:w="240"/>
            </w:tcMar>
          </w:tcPr>
          <w:p>
            <w:pPr>
              <w:spacing w:before="18" w:after="18"/>
            </w:pPr>
            <w:r>
              <w:rPr>
                <w:rFonts w:ascii="Courier New" w:cs="Courier New" w:eastAsia="Courier New" w:hAnsi="Courier New"/>
                <w:color w:val="00FF88"/>
                <w:sz w:val="18"/>
                <w:szCs w:val="18"/>
              </w:rPr>
              <w:t xml:space="preserve">PIXEL FIRM INSTALLER v1.0</w:t>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[ 1/9 ]  Checking system requirements...</w:t>
            </w:r>
          </w:p>
          <w:p>
            <w:pPr>
              <w:spacing w:before="18" w:after="18"/>
            </w:pPr>
            <w:r>
              <w:rPr>
                <w:rFonts w:ascii="Courier New" w:cs="Courier New" w:eastAsia="Courier New" w:hAnsi="Courier New"/>
                <w:color w:val="00FF88"/>
                <w:sz w:val="18"/>
                <w:szCs w:val="18"/>
              </w:rPr>
              <w:t xml:space="preserve">         ✓ Node.js 18+    found: v20.11.0</w:t>
            </w:r>
          </w:p>
          <w:p>
            <w:pPr>
              <w:spacing w:before="18" w:after="18"/>
            </w:pPr>
            <w:r>
              <w:rPr>
                <w:rFonts w:ascii="Courier New" w:cs="Courier New" w:eastAsia="Courier New" w:hAnsi="Courier New"/>
                <w:color w:val="00FF88"/>
                <w:sz w:val="18"/>
                <w:szCs w:val="18"/>
              </w:rPr>
              <w:t xml:space="preserve">         ✓ Python 3.10+   found: v3.11.4</w:t>
            </w:r>
          </w:p>
          <w:p>
            <w:pPr>
              <w:spacing w:before="18" w:after="18"/>
            </w:pPr>
            <w:r>
              <w:rPr>
                <w:rFonts w:ascii="Courier New" w:cs="Courier New" w:eastAsia="Courier New" w:hAnsi="Courier New"/>
                <w:color w:val="00FF88"/>
                <w:sz w:val="18"/>
                <w:szCs w:val="18"/>
              </w:rPr>
              <w:t xml:space="preserve">         ✓ Git            found: v2.43.0</w:t>
            </w:r>
          </w:p>
          <w:p>
            <w:pPr>
              <w:spacing w:before="18" w:after="18"/>
            </w:pPr>
            <w:r>
              <w:rPr>
                <w:rFonts w:ascii="Courier New" w:cs="Courier New" w:eastAsia="Courier New" w:hAnsi="Courier New"/>
                <w:color w:val="00FF88"/>
                <w:sz w:val="18"/>
                <w:szCs w:val="18"/>
              </w:rPr>
              <w:t xml:space="preserve">         ✓ nginx          found: v1.24.0</w:t>
            </w:r>
          </w:p>
          <w:p>
            <w:pPr>
              <w:spacing w:before="18" w:after="18"/>
            </w:pPr>
            <w:r>
              <w:rPr>
                <w:rFonts w:ascii="Courier New" w:cs="Courier New" w:eastAsia="Courier New" w:hAnsi="Courier New"/>
                <w:color w:val="00FF88"/>
                <w:sz w:val="18"/>
                <w:szCs w:val="18"/>
              </w:rPr>
              <w:t xml:space="preserve">         ✓ systemd        available</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[ 2/9 ]  Cloning Pixel Firm repository...</w:t>
            </w:r>
          </w:p>
          <w:p>
            <w:pPr>
              <w:spacing w:before="18" w:after="18"/>
            </w:pPr>
            <w:r>
              <w:rPr>
                <w:rFonts w:ascii="Courier New" w:cs="Courier New" w:eastAsia="Courier New" w:hAnsi="Courier New"/>
                <w:color w:val="00FF88"/>
                <w:sz w:val="18"/>
                <w:szCs w:val="18"/>
              </w:rPr>
              <w:t xml:space="preserve">         → /opt/pixel-firm</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[ 3/9 ]  Installing backend dependencies...</w:t>
            </w:r>
          </w:p>
          <w:p>
            <w:pPr>
              <w:spacing w:before="18" w:after="18"/>
            </w:pPr>
            <w:r>
              <w:rPr>
                <w:rFonts w:ascii="Courier New" w:cs="Courier New" w:eastAsia="Courier New" w:hAnsi="Courier New"/>
                <w:color w:val="00FF88"/>
                <w:sz w:val="18"/>
                <w:szCs w:val="18"/>
              </w:rPr>
              <w:t xml:space="preserve">         pip install -r requirements.txt</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[ 4/9 ]  Installing frontend dependencies &amp; building...</w:t>
            </w:r>
          </w:p>
          <w:p>
            <w:pPr>
              <w:spacing w:before="18" w:after="18"/>
            </w:pPr>
            <w:r>
              <w:rPr>
                <w:rFonts w:ascii="Courier New" w:cs="Courier New" w:eastAsia="Courier New" w:hAnsi="Courier New"/>
                <w:color w:val="00FF88"/>
                <w:sz w:val="18"/>
                <w:szCs w:val="18"/>
              </w:rPr>
              <w:t xml:space="preserve">         npm install &amp;&amp; npm run build</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[ 5/9 ]  Collecting credentials...</w:t>
            </w:r>
          </w:p>
          <w:p>
            <w:pPr>
              <w:spacing w:before="18" w:after="18"/>
            </w:pPr>
            <w:r>
              <w:rPr>
                <w:rFonts w:ascii="Courier New" w:cs="Courier New" w:eastAsia="Courier New" w:hAnsi="Courier New"/>
                <w:color w:val="00FF88"/>
                <w:sz w:val="18"/>
                <w:szCs w:val="18"/>
              </w:rPr>
              <w:t xml:space="preserve">         (skipped if env vars pre-supplied)</w:t>
            </w:r>
          </w:p>
          <w:p>
            <w:pPr>
              <w:spacing w:before="18" w:after="18"/>
            </w:pPr>
            <w:r>
              <w:rPr>
                <w:rFonts w:ascii="Courier New" w:cs="Courier New" w:eastAsia="Courier New" w:hAnsi="Courier New"/>
                <w:color w:val="00FF88"/>
                <w:sz w:val="18"/>
                <w:szCs w:val="18"/>
              </w:rPr>
              <w:t xml:space="preserve">         Helius API Key:       [hidden input]</w:t>
            </w:r>
          </w:p>
          <w:p>
            <w:pPr>
              <w:spacing w:before="18" w:after="18"/>
            </w:pPr>
            <w:r>
              <w:rPr>
                <w:rFonts w:ascii="Courier New" w:cs="Courier New" w:eastAsia="Courier New" w:hAnsi="Courier New"/>
                <w:color w:val="00FF88"/>
                <w:sz w:val="18"/>
                <w:szCs w:val="18"/>
              </w:rPr>
              <w:t xml:space="preserve">         Claude API Key:       [hidden input]</w:t>
            </w:r>
          </w:p>
          <w:p>
            <w:pPr>
              <w:spacing w:before="18" w:after="18"/>
            </w:pPr>
            <w:r>
              <w:rPr>
                <w:rFonts w:ascii="Courier New" w:cs="Courier New" w:eastAsia="Courier New" w:hAnsi="Courier New"/>
                <w:color w:val="00FF88"/>
                <w:sz w:val="18"/>
                <w:szCs w:val="18"/>
              </w:rPr>
              <w:t xml:space="preserve">         Telegram Bot Token:   [hidden input]</w:t>
            </w:r>
          </w:p>
          <w:p>
            <w:pPr>
              <w:spacing w:before="18" w:after="18"/>
            </w:pPr>
            <w:r>
              <w:rPr>
                <w:rFonts w:ascii="Courier New" w:cs="Courier New" w:eastAsia="Courier New" w:hAnsi="Courier New"/>
                <w:color w:val="00FF88"/>
                <w:sz w:val="18"/>
                <w:szCs w:val="18"/>
              </w:rPr>
              <w:t xml:space="preserve">         Telegram Chat ID:     [input]</w:t>
            </w:r>
          </w:p>
          <w:p>
            <w:pPr>
              <w:spacing w:before="18" w:after="18"/>
            </w:pPr>
            <w:r>
              <w:rPr>
                <w:rFonts w:ascii="Courier New" w:cs="Courier New" w:eastAsia="Courier New" w:hAnsi="Courier New"/>
                <w:color w:val="00FF88"/>
                <w:sz w:val="18"/>
                <w:szCs w:val="18"/>
              </w:rPr>
              <w:t xml:space="preserve">         Solana Wallet Key:    [hidden input]</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[ 6/9 ]  Initializing encrypted config database...</w:t>
            </w:r>
          </w:p>
          <w:p>
            <w:pPr>
              <w:spacing w:before="18" w:after="18"/>
            </w:pPr>
            <w:r>
              <w:rPr>
                <w:rFonts w:ascii="Courier New" w:cs="Courier New" w:eastAsia="Courier New" w:hAnsi="Courier New"/>
                <w:color w:val="00FF88"/>
                <w:sz w:val="18"/>
                <w:szCs w:val="18"/>
              </w:rPr>
              <w:t xml:space="preserve">         ✓ Credentials stored encrypted</w:t>
            </w:r>
          </w:p>
          <w:p>
            <w:pPr>
              <w:spacing w:before="18" w:after="18"/>
            </w:pPr>
            <w:r>
              <w:rPr>
                <w:rFonts w:ascii="Courier New" w:cs="Courier New" w:eastAsia="Courier New" w:hAnsi="Courier New"/>
                <w:color w:val="00FF88"/>
                <w:sz w:val="18"/>
                <w:szCs w:val="18"/>
              </w:rPr>
              <w:t xml:space="preserve">         ✓ Default thresholds applied</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[ 7/9 ]  Configuring nginx...</w:t>
            </w:r>
          </w:p>
          <w:p>
            <w:pPr>
              <w:spacing w:before="18" w:after="18"/>
            </w:pPr>
            <w:r>
              <w:rPr>
                <w:rFonts w:ascii="Courier New" w:cs="Courier New" w:eastAsia="Courier New" w:hAnsi="Courier New"/>
                <w:color w:val="00FF88"/>
                <w:sz w:val="18"/>
                <w:szCs w:val="18"/>
              </w:rPr>
              <w:t xml:space="preserve">         ✓ Proxy config written</w:t>
            </w:r>
          </w:p>
          <w:p>
            <w:pPr>
              <w:spacing w:before="18" w:after="18"/>
            </w:pPr>
            <w:r>
              <w:rPr>
                <w:rFonts w:ascii="Courier New" w:cs="Courier New" w:eastAsia="Courier New" w:hAnsi="Courier New"/>
                <w:color w:val="00FF88"/>
                <w:sz w:val="18"/>
                <w:szCs w:val="18"/>
              </w:rPr>
              <w:t xml:space="preserve">         ✓ nginx reloaded</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[ 8/9 ]  Installing systemd services...</w:t>
            </w:r>
          </w:p>
          <w:p>
            <w:pPr>
              <w:spacing w:before="18" w:after="18"/>
            </w:pPr>
            <w:r>
              <w:rPr>
                <w:rFonts w:ascii="Courier New" w:cs="Courier New" w:eastAsia="Courier New" w:hAnsi="Courier New"/>
                <w:color w:val="00FF88"/>
                <w:sz w:val="18"/>
                <w:szCs w:val="18"/>
              </w:rPr>
              <w:t xml:space="preserve">         ✓ pixel-firm-backend.service</w:t>
            </w:r>
          </w:p>
          <w:p>
            <w:pPr>
              <w:spacing w:before="18" w:after="18"/>
            </w:pPr>
            <w:r>
              <w:rPr>
                <w:rFonts w:ascii="Courier New" w:cs="Courier New" w:eastAsia="Courier New" w:hAnsi="Courier New"/>
                <w:color w:val="00FF88"/>
                <w:sz w:val="18"/>
                <w:szCs w:val="18"/>
              </w:rPr>
              <w:t xml:space="preserve">         ✓ pixel-firm-agents.service</w:t>
            </w:r>
          </w:p>
          <w:p>
            <w:pPr>
              <w:spacing w:before="18" w:after="18"/>
            </w:pPr>
            <w:r>
              <w:rPr>
                <w:rFonts w:ascii="Courier New" w:cs="Courier New" w:eastAsia="Courier New" w:hAnsi="Courier New"/>
                <w:color w:val="00FF88"/>
                <w:sz w:val="18"/>
                <w:szCs w:val="18"/>
              </w:rPr>
              <w:t xml:space="preserve">         ✓ Both services enabled for auto-start on reboot</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[ 9/9 ]  Starting services &amp; running health check...</w:t>
            </w:r>
          </w:p>
          <w:p>
            <w:pPr>
              <w:spacing w:before="18" w:after="18"/>
            </w:pPr>
            <w:r>
              <w:rPr>
                <w:rFonts w:ascii="Courier New" w:cs="Courier New" w:eastAsia="Courier New" w:hAnsi="Courier New"/>
                <w:color w:val="00FF88"/>
                <w:sz w:val="18"/>
                <w:szCs w:val="18"/>
              </w:rPr>
              <w:t xml:space="preserve">         ✓ Backend:   RUNNING  (port 8000)</w:t>
            </w:r>
          </w:p>
          <w:p>
            <w:pPr>
              <w:spacing w:before="18" w:after="18"/>
            </w:pPr>
            <w:r>
              <w:rPr>
                <w:rFonts w:ascii="Courier New" w:cs="Courier New" w:eastAsia="Courier New" w:hAnsi="Courier New"/>
                <w:color w:val="00FF88"/>
                <w:sz w:val="18"/>
                <w:szCs w:val="18"/>
              </w:rPr>
              <w:t xml:space="preserve">         ✓ Frontend:  SERVING  (port 80)</w:t>
            </w:r>
          </w:p>
          <w:p>
            <w:pPr>
              <w:spacing w:before="18" w:after="18"/>
            </w:pPr>
            <w:r>
              <w:rPr>
                <w:rFonts w:ascii="Courier New" w:cs="Courier New" w:eastAsia="Courier New" w:hAnsi="Courier New"/>
                <w:color w:val="00FF88"/>
                <w:sz w:val="18"/>
                <w:szCs w:val="18"/>
              </w:rPr>
              <w:t xml:space="preserve">         ✓ WebSocket: READY</w:t>
            </w:r>
          </w:p>
          <w:p>
            <w:pPr>
              <w:spacing w:before="18" w:after="18"/>
            </w:pPr>
            <w:r>
              <w:rPr>
                <w:rFonts w:ascii="Courier New" w:cs="Courier New" w:eastAsia="Courier New" w:hAnsi="Courier New"/>
                <w:color w:val="00FF88"/>
                <w:sz w:val="18"/>
                <w:szCs w:val="18"/>
              </w:rPr>
              <w:t xml:space="preserve">         ✓ RPC:       CONNECTED  71ms</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w:t>
            </w:r>
          </w:p>
          <w:p>
            <w:pPr>
              <w:spacing w:before="18" w:after="18"/>
            </w:pPr>
            <w:r>
              <w:rPr>
                <w:rFonts w:ascii="Courier New" w:cs="Courier New" w:eastAsia="Courier New" w:hAnsi="Courier New"/>
                <w:color w:val="00FF88"/>
                <w:sz w:val="18"/>
                <w:szCs w:val="18"/>
              </w:rPr>
              <w:t xml:space="preserve">✓ PIXEL FIRM IS RUNNING</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Dashboard:  http://YOUR_SERVER_IP</w:t>
            </w:r>
          </w:p>
          <w:p>
            <w:pPr>
              <w:spacing w:before="18" w:after="18"/>
            </w:pPr>
            <w:r>
              <w:rPr>
                <w:rFonts w:ascii="Courier New" w:cs="Courier New" w:eastAsia="Courier New" w:hAnsi="Courier New"/>
                <w:color w:val="00FF88"/>
                <w:sz w:val="18"/>
                <w:szCs w:val="18"/>
              </w:rPr>
              <w:t xml:space="preserve">  Settings:   http://YOUR_SERVER_IP/settings</w:t>
            </w:r>
          </w:p>
          <w:p>
            <w:pPr>
              <w:spacing w:before="18" w:after="18"/>
            </w:pPr>
            <w:r>
              <w:rPr>
                <w:rFonts w:ascii="Courier New" w:cs="Courier New" w:eastAsia="Courier New" w:hAnsi="Courier New"/>
                <w:color w:val="00FF88"/>
                <w:sz w:val="18"/>
                <w:szCs w:val="18"/>
              </w:rPr>
              <w:t xml:space="preserve">  API Docs:   http://YOUR_SERVER_IP/api/docs</w:t>
            </w:r>
          </w:p>
          <w:p>
            <w:pPr>
              <w:spacing w:before="18" w:after="18"/>
            </w:pPr>
            <w:r>
              <w:rPr>
                <w:rFonts w:ascii="Courier New" w:cs="Courier New" w:eastAsia="Courier New" w:hAnsi="Courier New"/>
                <w:color w:val="00FF88"/>
                <w:sz w:val="18"/>
                <w:szCs w:val="18"/>
              </w:rPr>
              <w:t xml:space="preserve"/>
            </w:r>
          </w:p>
          <w:p>
            <w:pPr>
              <w:spacing w:before="18" w:after="18"/>
            </w:pPr>
            <w:r>
              <w:rPr>
                <w:rFonts w:ascii="Courier New" w:cs="Courier New" w:eastAsia="Courier New" w:hAnsi="Courier New"/>
                <w:color w:val="00FF88"/>
                <w:sz w:val="18"/>
                <w:szCs w:val="18"/>
              </w:rPr>
              <w:t xml:space="preserve">  First login: admin / pixel-firm-[random-6-char]</w:t>
            </w:r>
          </w:p>
          <w:p>
            <w:pPr>
              <w:spacing w:before="18" w:after="18"/>
            </w:pPr>
            <w:r>
              <w:rPr>
                <w:rFonts w:ascii="Courier New" w:cs="Courier New" w:eastAsia="Courier New" w:hAnsi="Courier New"/>
                <w:color w:val="00FF88"/>
                <w:sz w:val="18"/>
                <w:szCs w:val="18"/>
              </w:rPr>
              <w:t xml:space="preserve">  (Change password immediately in Settings → System)</w:t>
            </w:r>
          </w:p>
          <w:p>
            <w:pPr>
              <w:spacing w:before="18" w:after="18"/>
            </w:pPr>
            <w:r>
              <w:rPr>
                <w:rFonts w:ascii="Courier New" w:cs="Courier New" w:eastAsia="Courier New" w:hAnsi="Courier New"/>
                <w:color w:val="00FF88"/>
                <w:sz w:val="18"/>
                <w:szCs w:val="18"/>
              </w:rPr>
              <w:t xml:space="preserve">═══════════════════════════════════════════════════════</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12.3 Post-Install CLI Commands</w:t>
      </w:r>
    </w:p>
    <w:p>
      <w:pPr>
        <w:spacing w:before="80" w:after="80"/>
      </w:pPr>
      <w:r>
        <w:rPr>
          <w:rFonts w:ascii="Arial" w:cs="Arial" w:eastAsia="Arial" w:hAnsi="Arial"/>
          <w:color w:val="DDDDDD"/>
          <w:sz w:val="21"/>
          <w:szCs w:val="21"/>
        </w:rPr>
        <w:t xml:space="preserve">After installation, the pixel-firm command is available globally for routine operations without opening the app: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Command</w:t>
            </w:r>
          </w:p>
        </w:tc>
        <w:tc>
          <w:tcPr>
            <w:tcW w:type="dxa" w:w="6160"/>
            <w:tcBorders>
              <w:top w:val="single" w:color="222222" w:sz="1"/>
              <w:left w:val="single" w:color="222222" w:sz="1"/>
              <w:bottom w:val="single" w:color="222222" w:sz="1"/>
              <w:right w:val="single" w:color="222222" w:sz="1"/>
            </w:tcBorders>
            <w:shd w:fill="0F0800" w:val="clear"/>
            <w:tcMar>
              <w:top w:type="dxa" w:w="90"/>
              <w:left w:type="dxa" w:w="130"/>
              <w:bottom w:type="dxa" w:w="90"/>
              <w:right w:type="dxa" w:w="130"/>
            </w:tcMar>
          </w:tcPr>
          <w:p>
            <w:r>
              <w:rPr>
                <w:rFonts w:ascii="Courier New" w:cs="Courier New" w:eastAsia="Courier New" w:hAnsi="Courier New"/>
                <w:b/>
                <w:bCs/>
                <w:color w:val="FF6600"/>
                <w:sz w:val="19"/>
                <w:szCs w:val="19"/>
              </w:rPr>
              <w:t xml:space="preserve">Description</w:t>
            </w:r>
          </w:p>
        </w:tc>
      </w:tr>
      <w:tr>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status</w:t>
            </w:r>
          </w:p>
        </w:tc>
        <w:tc>
          <w:tcPr>
            <w:tcW w:type="dxa" w:w="61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Show all service statuses, uptime, and agent health</w:t>
            </w:r>
          </w:p>
        </w:tc>
      </w:tr>
      <w:tr>
        <w:tc>
          <w:tcPr>
            <w:tcW w:type="dxa" w:w="3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start</w:t>
            </w:r>
          </w:p>
        </w:tc>
        <w:tc>
          <w:tcPr>
            <w:tcW w:type="dxa" w:w="61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Start all services</w:t>
            </w:r>
          </w:p>
        </w:tc>
      </w:tr>
      <w:tr>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stop</w:t>
            </w:r>
          </w:p>
        </w:tc>
        <w:tc>
          <w:tcPr>
            <w:tcW w:type="dxa" w:w="61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Stop all services gracefully (closes open positions first)</w:t>
            </w:r>
          </w:p>
        </w:tc>
      </w:tr>
      <w:tr>
        <w:tc>
          <w:tcPr>
            <w:tcW w:type="dxa" w:w="3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restart</w:t>
            </w:r>
          </w:p>
        </w:tc>
        <w:tc>
          <w:tcPr>
            <w:tcW w:type="dxa" w:w="61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Rolling restart — backend then agents, minimal downtime</w:t>
            </w:r>
          </w:p>
        </w:tc>
      </w:tr>
      <w:tr>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logs</w:t>
            </w:r>
          </w:p>
        </w:tc>
        <w:tc>
          <w:tcPr>
            <w:tcW w:type="dxa" w:w="61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Live log stream (equivalent to tail -f for all services)</w:t>
            </w:r>
          </w:p>
        </w:tc>
      </w:tr>
      <w:tr>
        <w:tc>
          <w:tcPr>
            <w:tcW w:type="dxa" w:w="3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logs --agent 5</w:t>
            </w:r>
          </w:p>
        </w:tc>
        <w:tc>
          <w:tcPr>
            <w:tcW w:type="dxa" w:w="61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Live logs for a specific agent only</w:t>
            </w:r>
          </w:p>
        </w:tc>
      </w:tr>
      <w:tr>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update</w:t>
            </w:r>
          </w:p>
        </w:tc>
        <w:tc>
          <w:tcPr>
            <w:tcW w:type="dxa" w:w="61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Pull latest version, rebuild frontend, restart</w:t>
            </w:r>
          </w:p>
        </w:tc>
      </w:tr>
      <w:tr>
        <w:tc>
          <w:tcPr>
            <w:tcW w:type="dxa" w:w="3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backup</w:t>
            </w:r>
          </w:p>
        </w:tc>
        <w:tc>
          <w:tcPr>
            <w:tcW w:type="dxa" w:w="61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Create timestamped database backup</w:t>
            </w:r>
          </w:p>
        </w:tc>
      </w:tr>
      <w:tr>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paper</w:t>
            </w:r>
          </w:p>
        </w:tc>
        <w:tc>
          <w:tcPr>
            <w:tcW w:type="dxa" w:w="61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Toggle paper trading mode on/off</w:t>
            </w:r>
          </w:p>
        </w:tc>
      </w:tr>
      <w:tr>
        <w:tc>
          <w:tcPr>
            <w:tcW w:type="dxa" w:w="3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kill</w:t>
            </w:r>
          </w:p>
        </w:tc>
        <w:tc>
          <w:tcPr>
            <w:tcW w:type="dxa" w:w="61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Emergency kill — close all positions immediately</w:t>
            </w:r>
          </w:p>
        </w:tc>
      </w:tr>
      <w:tr>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config get KEY</w:t>
            </w:r>
          </w:p>
        </w:tc>
        <w:tc>
          <w:tcPr>
            <w:tcW w:type="dxa" w:w="61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Read a specific config value (credentials masked)</w:t>
            </w:r>
          </w:p>
        </w:tc>
      </w:tr>
      <w:tr>
        <w:tc>
          <w:tcPr>
            <w:tcW w:type="dxa" w:w="320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config set KEY V</w:t>
            </w:r>
          </w:p>
        </w:tc>
        <w:tc>
          <w:tcPr>
            <w:tcW w:type="dxa" w:w="6160"/>
            <w:tcBorders>
              <w:top w:val="single" w:color="222222" w:sz="1"/>
              <w:left w:val="single" w:color="222222" w:sz="1"/>
              <w:bottom w:val="single" w:color="222222" w:sz="1"/>
              <w:right w:val="single" w:color="222222" w:sz="1"/>
            </w:tcBorders>
            <w:shd w:fill="080500" w:val="clear"/>
            <w:tcMar>
              <w:top w:type="dxa" w:w="70"/>
              <w:left w:type="dxa" w:w="130"/>
              <w:bottom w:type="dxa" w:w="70"/>
              <w:right w:type="dxa" w:w="130"/>
            </w:tcMar>
          </w:tcPr>
          <w:p>
            <w:r>
              <w:rPr>
                <w:rFonts w:ascii="Courier New" w:cs="Courier New" w:eastAsia="Courier New" w:hAnsi="Courier New"/>
                <w:color w:val="BBBBBB"/>
                <w:sz w:val="18"/>
                <w:szCs w:val="18"/>
              </w:rPr>
              <w:t xml:space="preserve">Update a config value from terminal if needed</w:t>
            </w:r>
          </w:p>
        </w:tc>
      </w:tr>
      <w:tr>
        <w:tc>
          <w:tcPr>
            <w:tcW w:type="dxa" w:w="320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pixel-firm version</w:t>
            </w:r>
          </w:p>
        </w:tc>
        <w:tc>
          <w:tcPr>
            <w:tcW w:type="dxa" w:w="6160"/>
            <w:tcBorders>
              <w:top w:val="single" w:color="222222" w:sz="1"/>
              <w:left w:val="single" w:color="222222" w:sz="1"/>
              <w:bottom w:val="single" w:color="222222" w:sz="1"/>
              <w:right w:val="single" w:color="222222" w:sz="1"/>
            </w:tcBorders>
            <w:shd w:fill="0C0800" w:val="clear"/>
            <w:tcMar>
              <w:top w:type="dxa" w:w="70"/>
              <w:left w:type="dxa" w:w="130"/>
              <w:bottom w:type="dxa" w:w="70"/>
              <w:right w:type="dxa" w:w="130"/>
            </w:tcMar>
          </w:tcPr>
          <w:p>
            <w:r>
              <w:rPr>
                <w:rFonts w:ascii="Courier New" w:cs="Courier New" w:eastAsia="Courier New" w:hAnsi="Courier New"/>
                <w:color w:val="BBBBBB"/>
                <w:sz w:val="18"/>
                <w:szCs w:val="18"/>
              </w:rPr>
              <w:t xml:space="preserve">Show current installed version and latest available</w:t>
            </w:r>
          </w:p>
        </w:tc>
      </w:tr>
    </w:tbl>
    <w:p>
      <w:pPr>
        <w:spacing w:before="80" w:after="80"/>
      </w:pPr>
    </w:p>
    <w:p>
      <w:pPr>
        <w:pStyle w:val="Heading2"/>
        <w:spacing w:before="320" w:after="160"/>
      </w:pPr>
      <w:r>
        <w:rPr>
          <w:rFonts w:ascii="Courier New" w:cs="Courier New" w:eastAsia="Courier New" w:hAnsi="Courier New"/>
          <w:b/>
          <w:bCs/>
          <w:color w:val="FFAA44"/>
          <w:sz w:val="27"/>
          <w:szCs w:val="27"/>
        </w:rPr>
        <w:t xml:space="preserve">12.4 install.sh Script Structure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1"/>
              <w:left w:val="single" w:color="222222" w:sz="1"/>
              <w:bottom w:val="single" w:color="222222" w:sz="1"/>
              <w:right w:val="single" w:color="222222" w:sz="1"/>
            </w:tcBorders>
            <w:shd w:fill="050505" w:val="clear"/>
            <w:tcMar>
              <w:top w:type="dxa" w:w="150"/>
              <w:left w:type="dxa" w:w="240"/>
              <w:bottom w:type="dxa" w:w="150"/>
              <w:right w:type="dxa" w:w="240"/>
            </w:tcMar>
          </w:tcPr>
          <w:p>
            <w:pPr>
              <w:spacing w:before="18" w:after="18"/>
            </w:pPr>
            <w:r>
              <w:rPr>
                <w:rFonts w:ascii="Courier New" w:cs="Courier New" w:eastAsia="Courier New" w:hAnsi="Courier New"/>
                <w:color w:val="FFAA44"/>
                <w:sz w:val="18"/>
                <w:szCs w:val="18"/>
              </w:rPr>
              <w:t xml:space="preserve">install.sh</w:t>
            </w:r>
          </w:p>
          <w:p>
            <w:pPr>
              <w:spacing w:before="18" w:after="18"/>
            </w:pPr>
            <w:r>
              <w:rPr>
                <w:rFonts w:ascii="Courier New" w:cs="Courier New" w:eastAsia="Courier New" w:hAnsi="Courier New"/>
                <w:color w:val="FFAA44"/>
                <w:sz w:val="18"/>
                <w:szCs w:val="18"/>
              </w:rPr>
              <w:t xml:space="preserve">├── check_requirements()     # verify Node, Python, Git, nginx, systemd</w:t>
            </w:r>
          </w:p>
          <w:p>
            <w:pPr>
              <w:spacing w:before="18" w:after="18"/>
            </w:pPr>
            <w:r>
              <w:rPr>
                <w:rFonts w:ascii="Courier New" w:cs="Courier New" w:eastAsia="Courier New" w:hAnsi="Courier New"/>
                <w:color w:val="FFAA44"/>
                <w:sz w:val="18"/>
                <w:szCs w:val="18"/>
              </w:rPr>
              <w:t xml:space="preserve">├── clone_repo()             # git clone or git pull if already installed</w:t>
            </w:r>
          </w:p>
          <w:p>
            <w:pPr>
              <w:spacing w:before="18" w:after="18"/>
            </w:pPr>
            <w:r>
              <w:rPr>
                <w:rFonts w:ascii="Courier New" w:cs="Courier New" w:eastAsia="Courier New" w:hAnsi="Courier New"/>
                <w:color w:val="FFAA44"/>
                <w:sz w:val="18"/>
                <w:szCs w:val="18"/>
              </w:rPr>
              <w:t xml:space="preserve">├── install_backend()        # pip install -r requirements.txt</w:t>
            </w:r>
          </w:p>
          <w:p>
            <w:pPr>
              <w:spacing w:before="18" w:after="18"/>
            </w:pPr>
            <w:r>
              <w:rPr>
                <w:rFonts w:ascii="Courier New" w:cs="Courier New" w:eastAsia="Courier New" w:hAnsi="Courier New"/>
                <w:color w:val="FFAA44"/>
                <w:sz w:val="18"/>
                <w:szCs w:val="18"/>
              </w:rPr>
              <w:t xml:space="preserve">├── build_frontend()         # npm ci &amp;&amp; npm run build</w:t>
            </w:r>
          </w:p>
          <w:p>
            <w:pPr>
              <w:spacing w:before="18" w:after="18"/>
            </w:pPr>
            <w:r>
              <w:rPr>
                <w:rFonts w:ascii="Courier New" w:cs="Courier New" w:eastAsia="Courier New" w:hAnsi="Courier New"/>
                <w:color w:val="FFAA44"/>
                <w:sz w:val="18"/>
                <w:szCs w:val="18"/>
              </w:rPr>
              <w:t xml:space="preserve">├── collect_credentials()    # interactive prompts (skipped if env vars set)</w:t>
            </w:r>
          </w:p>
          <w:p>
            <w:pPr>
              <w:spacing w:before="18" w:after="18"/>
            </w:pPr>
            <w:r>
              <w:rPr>
                <w:rFonts w:ascii="Courier New" w:cs="Courier New" w:eastAsia="Courier New" w:hAnsi="Courier New"/>
                <w:color w:val="FFAA44"/>
                <w:sz w:val="18"/>
                <w:szCs w:val="18"/>
              </w:rPr>
              <w:t xml:space="preserve">├── init_config_db()         # write encrypted SQLite config, apply defaults</w:t>
            </w:r>
          </w:p>
          <w:p>
            <w:pPr>
              <w:spacing w:before="18" w:after="18"/>
            </w:pPr>
            <w:r>
              <w:rPr>
                <w:rFonts w:ascii="Courier New" w:cs="Courier New" w:eastAsia="Courier New" w:hAnsi="Courier New"/>
                <w:color w:val="FFAA44"/>
                <w:sz w:val="18"/>
                <w:szCs w:val="18"/>
              </w:rPr>
              <w:t xml:space="preserve">├── configure_nginx()        # write nginx conf, test config, reload</w:t>
            </w:r>
          </w:p>
          <w:p>
            <w:pPr>
              <w:spacing w:before="18" w:after="18"/>
            </w:pPr>
            <w:r>
              <w:rPr>
                <w:rFonts w:ascii="Courier New" w:cs="Courier New" w:eastAsia="Courier New" w:hAnsi="Courier New"/>
                <w:color w:val="FFAA44"/>
                <w:sz w:val="18"/>
                <w:szCs w:val="18"/>
              </w:rPr>
              <w:t xml:space="preserve">├── install_systemd()        # write service files, systemctl enable + start</w:t>
            </w:r>
          </w:p>
          <w:p>
            <w:pPr>
              <w:spacing w:before="18" w:after="18"/>
            </w:pPr>
            <w:r>
              <w:rPr>
                <w:rFonts w:ascii="Courier New" w:cs="Courier New" w:eastAsia="Courier New" w:hAnsi="Courier New"/>
                <w:color w:val="FFAA44"/>
                <w:sz w:val="18"/>
                <w:szCs w:val="18"/>
              </w:rPr>
              <w:t xml:space="preserve">├── health_check()           # verify all services running, test RPC connection</w:t>
            </w:r>
          </w:p>
          <w:p>
            <w:pPr>
              <w:spacing w:before="18" w:after="18"/>
            </w:pPr>
            <w:r>
              <w:rPr>
                <w:rFonts w:ascii="Courier New" w:cs="Courier New" w:eastAsia="Courier New" w:hAnsi="Courier New"/>
                <w:color w:val="FFAA44"/>
                <w:sz w:val="18"/>
                <w:szCs w:val="18"/>
              </w:rPr>
              <w:t xml:space="preserve">├── install_cli()            # symlink pixel-firm binary to /usr/local/bin</w:t>
            </w:r>
          </w:p>
          <w:p>
            <w:pPr>
              <w:spacing w:before="18" w:after="18"/>
            </w:pPr>
            <w:r>
              <w:rPr>
                <w:rFonts w:ascii="Courier New" w:cs="Courier New" w:eastAsia="Courier New" w:hAnsi="Courier New"/>
                <w:color w:val="FFAA44"/>
                <w:sz w:val="18"/>
                <w:szCs w:val="18"/>
              </w:rPr>
              <w:t xml:space="preserve">└── print_success()          # show URL, first-login credentials</w:t>
            </w:r>
          </w:p>
          <w:p>
            <w:pPr>
              <w:spacing w:before="18" w:after="18"/>
            </w:pPr>
            <w:r>
              <w:rPr>
                <w:rFonts w:ascii="Courier New" w:cs="Courier New" w:eastAsia="Courier New" w:hAnsi="Courier New"/>
                <w:color w:val="FFAA44"/>
                <w:sz w:val="18"/>
                <w:szCs w:val="18"/>
              </w:rPr>
              <w:t xml:space="preserve"/>
            </w:r>
          </w:p>
          <w:p>
            <w:pPr>
              <w:spacing w:before="18" w:after="18"/>
            </w:pPr>
            <w:r>
              <w:rPr>
                <w:rFonts w:ascii="Courier New" w:cs="Courier New" w:eastAsia="Courier New" w:hAnsi="Courier New"/>
                <w:color w:val="FFAA44"/>
                <w:sz w:val="18"/>
                <w:szCs w:val="18"/>
              </w:rPr>
              <w:t xml:space="preserve"># The pixel-firm CLI binary is a Node.js script that talks to</w:t>
            </w:r>
          </w:p>
          <w:p>
            <w:pPr>
              <w:spacing w:before="18" w:after="18"/>
            </w:pPr>
            <w:r>
              <w:rPr>
                <w:rFonts w:ascii="Courier New" w:cs="Courier New" w:eastAsia="Courier New" w:hAnsi="Courier New"/>
                <w:color w:val="FFAA44"/>
                <w:sz w:val="18"/>
                <w:szCs w:val="18"/>
              </w:rPr>
              <w:t xml:space="preserve"># the local FastAPI backend via localhost:8000/api/settings/*</w:t>
            </w:r>
          </w:p>
          <w:p>
            <w:pPr>
              <w:spacing w:before="18" w:after="18"/>
            </w:pPr>
            <w:r>
              <w:rPr>
                <w:rFonts w:ascii="Courier New" w:cs="Courier New" w:eastAsia="Courier New" w:hAnsi="Courier New"/>
                <w:color w:val="FFAA44"/>
                <w:sz w:val="18"/>
                <w:szCs w:val="18"/>
              </w:rPr>
              <w:t xml:space="preserve"># It does NOT require knowing the admin password for most commands.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1"/>
              <w:left w:val="thick" w:color="FF6600" w:sz="16"/>
              <w:bottom w:val="single" w:color="FF6600" w:sz="1"/>
              <w:right w:val="single" w:color="FF6600" w:sz="1"/>
            </w:tcBorders>
            <w:shd w:fill="0F0A00" w:val="clear"/>
            <w:tcMar>
              <w:top w:type="dxa" w:w="120"/>
              <w:left w:type="dxa" w:w="200"/>
              <w:bottom w:type="dxa" w:w="120"/>
              <w:right w:type="dxa" w:w="200"/>
            </w:tcMar>
          </w:tcPr>
          <w:p>
            <w:pPr>
              <w:spacing w:before="60" w:after="60"/>
            </w:pPr>
            <w:r>
              <w:rPr>
                <w:rFonts w:ascii="Arial" w:cs="Arial" w:eastAsia="Arial" w:hAnsi="Arial"/>
                <w:color w:val="FFCC44"/>
                <w:sz w:val="20"/>
                <w:szCs w:val="20"/>
              </w:rPr>
              <w:t xml:space="preserve">The CLI and the Settings page use the same backend API. The CLI is for server-side convenience (SSH session, automation scripts). The Settings page is for day-to-day operation from any browser. Both are always in sync because they read and write the same config database.</w:t>
            </w:r>
          </w:p>
        </w:tc>
      </w:tr>
    </w:tbl>
    <w:p>
      <w:pPr>
        <w:pBdr>
          <w:bottom w:val="single" w:color="FF6600" w:sz="6" w:space="1"/>
        </w:pBdr>
        <w:spacing w:before="260" w:after="260"/>
      </w:pPr>
    </w:p>
    <w:p>
      <w:pPr>
        <w:spacing w:before="400" w:after="80"/>
        <w:jc w:val="center"/>
      </w:pPr>
      <w:r>
        <w:rPr>
          <w:rFonts w:ascii="Courier New" w:cs="Courier New" w:eastAsia="Courier New" w:hAnsi="Courier New"/>
          <w:color w:val="333333"/>
          <w:sz w:val="18"/>
          <w:szCs w:val="18"/>
        </w:rPr>
        <w:t xml:space="preserve">PIXEL TRADING FIRM  —  SETTINGS + CLI SPEC  —  ZERO TERMINAL REQUIRED FOR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Courier New" w:cs="Courier New" w:eastAsia="Courier New" w:hAnsi="Courier New"/>
      <w:b/>
      <w:bCs/>
      <w:color w:val="FF6600"/>
      <w:sz w:val="38"/>
      <w:szCs w:val="38"/>
    </w:rPr>
  </w:style>
  <w:style w:type="paragraph" w:styleId="Heading2">
    <w:name w:val="Heading 2"/>
    <w:basedOn w:val="Normal"/>
    <w:next w:val="Normal"/>
    <w:qFormat/>
    <w:pPr>
      <w:spacing w:before="320" w:after="160"/>
      <w:outlineLvl w:val="1"/>
    </w:pPr>
    <w:rPr>
      <w:rFonts w:ascii="Courier New" w:cs="Courier New" w:eastAsia="Courier New" w:hAnsi="Courier New"/>
      <w:b/>
      <w:bCs/>
      <w:color w:val="FFAA4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2026-03-05T20:21:49.808Z</dcterms:created>
  <dcterms:modified xsi:type="dcterms:W3CDTF">2026-03-05T20:21:49.809Z</dcterms:modified>
</cp:coreProperties>
</file>

<file path=docProps/custom.xml><?xml version="1.0" encoding="utf-8"?>
<Properties xmlns="http://schemas.openxmlformats.org/officeDocument/2006/custom-properties" xmlns:vt="http://schemas.openxmlformats.org/officeDocument/2006/docPropsVTypes"/>
</file>