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0"/>
          <w:numId w:val="1"/>
        </w:numPr>
        <w:rPr>
          <w:sz w:val="40"/>
          <w:szCs w:val="40"/>
          <w:u w:val="single"/>
        </w:rPr>
      </w:pPr>
      <w:r>
        <w:rPr>
          <w:b/>
          <w:sz w:val="40"/>
          <w:szCs w:val="40"/>
        </w:rPr>
        <w:t>Project Title</w:t>
      </w:r>
      <w:r>
        <w:rPr>
          <w:b/>
          <w:sz w:val="40"/>
          <w:szCs w:val="40"/>
        </w:rPr>
        <w:t xml:space="preserve">: </w:t>
      </w:r>
    </w:p>
    <w:p>
      <w:pPr>
        <w:pStyle w:val="style62"/>
        <w:rPr>
          <w:u w:val="single"/>
        </w:rPr>
      </w:pPr>
      <w:r>
        <w:t xml:space="preserve">      </w:t>
      </w:r>
      <w:r>
        <w:t>Vision U- See your Future Clearly</w:t>
      </w:r>
    </w:p>
    <w:p>
      <w:pPr>
        <w:pStyle w:val="style0"/>
        <w:spacing w:before="100" w:beforeAutospacing="true" w:after="100" w:afterAutospacing="true" w:lineRule="auto" w:line="240"/>
        <w:outlineLvl w:val="1"/>
        <w:rPr>
          <w:rFonts w:ascii="Times New Roman" w:cs="Times New Roman" w:eastAsia="Times New Roman" w:hAnsi="Times New Roman"/>
          <w:b/>
          <w:bCs/>
          <w:sz w:val="36"/>
          <w:szCs w:val="36"/>
          <w:lang w:eastAsia="en-IN"/>
        </w:rPr>
      </w:pP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b/>
          <w:bCs/>
          <w:sz w:val="27"/>
          <w:szCs w:val="27"/>
          <w:lang w:eastAsia="en-IN"/>
        </w:rPr>
        <w:t>1. Background &amp; Context</w:t>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Choosing the right career is one of the most important decisions in a student's life. However, many students—especially in high school and early college years—face confusion, lack of information, and social pressure when making career decisions. Most do not have access to professional career counsellors, and those who do often receive generic, outdated advice that does not align with modern career paths.</w:t>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In today's digital era, where Artificial Intelligence (AI) is shaping every field, there is a powerful opportunity to use technology for </w:t>
      </w:r>
      <w:r>
        <w:rPr>
          <w:rFonts w:ascii="Times New Roman" w:cs="Times New Roman" w:eastAsia="Times New Roman" w:hAnsi="Times New Roman"/>
          <w:b/>
          <w:bCs/>
          <w:sz w:val="24"/>
          <w:szCs w:val="24"/>
          <w:lang w:eastAsia="en-IN"/>
        </w:rPr>
        <w:t>personalized, accessible, and affordable career counselling</w:t>
      </w:r>
      <w:r>
        <w:rPr>
          <w:rFonts w:ascii="Times New Roman" w:cs="Times New Roman" w:eastAsia="Times New Roman" w:hAnsi="Times New Roman"/>
          <w:sz w:val="24"/>
          <w:szCs w:val="24"/>
          <w:lang w:eastAsia="en-IN"/>
        </w:rPr>
        <w:t>. Vision U aims to bridge this gap by providing a smart and student-friendly AI platform that helps individuals discover the best career paths based on their interests, skills, goals, and current industry trends.</w:t>
      </w: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pict>
          <v:rect id="1026"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2. Project Objective</w:t>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The primary objective of </w:t>
      </w:r>
      <w:r>
        <w:rPr>
          <w:rFonts w:ascii="Times New Roman" w:cs="Times New Roman" w:eastAsia="Times New Roman" w:hAnsi="Times New Roman"/>
          <w:b/>
          <w:bCs/>
          <w:sz w:val="24"/>
          <w:szCs w:val="24"/>
          <w:lang w:eastAsia="en-IN"/>
        </w:rPr>
        <w:t>Vision U</w:t>
      </w:r>
      <w:r>
        <w:rPr>
          <w:rFonts w:ascii="Times New Roman" w:cs="Times New Roman" w:eastAsia="Times New Roman" w:hAnsi="Times New Roman"/>
          <w:sz w:val="24"/>
          <w:szCs w:val="24"/>
          <w:lang w:eastAsia="en-IN"/>
        </w:rPr>
        <w:t xml:space="preserve"> is to:</w:t>
      </w:r>
    </w:p>
    <w:p>
      <w:pPr>
        <w:pStyle w:val="style0"/>
        <w:spacing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i/>
          <w:iCs/>
          <w:sz w:val="24"/>
          <w:szCs w:val="24"/>
          <w:lang w:eastAsia="en-IN"/>
        </w:rPr>
        <w:t>"Empower students with accurate, AI-driven career guidance that is personalized, accessible 24/7, and relevant to today’s dynamic job market."</w:t>
      </w: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pict>
          <v:rect id="1027"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3. Problem Statement</w:t>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Many Indian students:</w:t>
      </w:r>
    </w:p>
    <w:p>
      <w:pPr>
        <w:pStyle w:val="style0"/>
        <w:numPr>
          <w:ilvl w:val="0"/>
          <w:numId w:val="4"/>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Lack clarity about suitable career options</w:t>
      </w:r>
    </w:p>
    <w:p>
      <w:pPr>
        <w:pStyle w:val="style0"/>
        <w:numPr>
          <w:ilvl w:val="0"/>
          <w:numId w:val="4"/>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Are unaware of emerging job roles </w:t>
      </w:r>
    </w:p>
    <w:p>
      <w:pPr>
        <w:pStyle w:val="style0"/>
        <w:numPr>
          <w:ilvl w:val="0"/>
          <w:numId w:val="4"/>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Face pressure to choose careers based on social trends or family expectations</w:t>
      </w:r>
    </w:p>
    <w:p>
      <w:pPr>
        <w:pStyle w:val="style0"/>
        <w:numPr>
          <w:ilvl w:val="0"/>
          <w:numId w:val="4"/>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Cannot afford or access traditional career counselling services</w:t>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This often leads to:</w:t>
      </w:r>
    </w:p>
    <w:p>
      <w:pPr>
        <w:pStyle w:val="style0"/>
        <w:numPr>
          <w:ilvl w:val="0"/>
          <w:numId w:val="5"/>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Mismatched academic and career paths</w:t>
      </w:r>
    </w:p>
    <w:p>
      <w:pPr>
        <w:pStyle w:val="style0"/>
        <w:numPr>
          <w:ilvl w:val="0"/>
          <w:numId w:val="5"/>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Low satisfaction and high dropout rates</w:t>
      </w:r>
    </w:p>
    <w:p>
      <w:pPr>
        <w:pStyle w:val="style0"/>
        <w:numPr>
          <w:ilvl w:val="0"/>
          <w:numId w:val="5"/>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Wasted time, money, and potential</w:t>
      </w: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pict>
          <v:rect id="1028"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4. Proposed Solution: Vision U</w:t>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Vision U</w:t>
      </w:r>
      <w:r>
        <w:rPr>
          <w:rFonts w:ascii="Times New Roman" w:cs="Times New Roman" w:eastAsia="Times New Roman" w:hAnsi="Times New Roman"/>
          <w:sz w:val="24"/>
          <w:szCs w:val="24"/>
          <w:lang w:eastAsia="en-IN"/>
        </w:rPr>
        <w:t xml:space="preserve"> is an AI-based career counselling web/app platform that:</w:t>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Conducts smart assessments (interest + aptitude + personality)</w:t>
      </w:r>
      <w:r>
        <w:rPr>
          <w:rFonts w:ascii="Times New Roman" w:cs="Times New Roman" w:eastAsia="Times New Roman" w:hAnsi="Times New Roman"/>
          <w:sz w:val="24"/>
          <w:szCs w:val="24"/>
          <w:lang w:eastAsia="en-IN"/>
        </w:rPr>
        <w:br/>
      </w:r>
      <w:r>
        <w:rPr>
          <w:rFonts w:ascii="Times New Roman" w:cs="Times New Roman" w:eastAsia="Times New Roman" w:hAnsi="Times New Roman"/>
          <w:sz w:val="24"/>
          <w:szCs w:val="24"/>
          <w:lang w:eastAsia="en-IN"/>
        </w:rPr>
        <w:t>✅ Recommends personalized career paths and roadmaps</w:t>
      </w:r>
      <w:r>
        <w:rPr>
          <w:rFonts w:ascii="Times New Roman" w:cs="Times New Roman" w:eastAsia="Times New Roman" w:hAnsi="Times New Roman"/>
          <w:sz w:val="24"/>
          <w:szCs w:val="24"/>
          <w:lang w:eastAsia="en-IN"/>
        </w:rPr>
        <w:br/>
      </w:r>
      <w:r>
        <w:rPr>
          <w:rFonts w:ascii="Times New Roman" w:cs="Times New Roman" w:eastAsia="Times New Roman" w:hAnsi="Times New Roman"/>
          <w:sz w:val="24"/>
          <w:szCs w:val="24"/>
          <w:lang w:eastAsia="en-IN"/>
        </w:rPr>
        <w:t>✅ Provides guidance on skills, colleges, courses, and job roles</w:t>
      </w:r>
      <w:r>
        <w:rPr>
          <w:rFonts w:ascii="Times New Roman" w:cs="Times New Roman" w:eastAsia="Times New Roman" w:hAnsi="Times New Roman"/>
          <w:sz w:val="24"/>
          <w:szCs w:val="24"/>
          <w:lang w:eastAsia="en-IN"/>
        </w:rPr>
        <w:br/>
      </w:r>
      <w:r>
        <w:rPr>
          <w:rFonts w:ascii="Times New Roman" w:cs="Times New Roman" w:eastAsia="Times New Roman" w:hAnsi="Times New Roman"/>
          <w:sz w:val="24"/>
          <w:szCs w:val="24"/>
          <w:lang w:eastAsia="en-IN"/>
        </w:rPr>
        <w:t>✅ Suggests emerging and trending careers</w:t>
      </w:r>
      <w:r>
        <w:rPr>
          <w:rFonts w:ascii="Times New Roman" w:cs="Times New Roman" w:eastAsia="Times New Roman" w:hAnsi="Times New Roman"/>
          <w:sz w:val="24"/>
          <w:szCs w:val="24"/>
          <w:lang w:eastAsia="en-IN"/>
        </w:rPr>
        <w:br/>
        <w:t>✅ Is accessible anytime, anywhere, in multiple languages</w:t>
      </w: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pict>
          <v:rect id="1029"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5. Target Audience</w:t>
      </w:r>
    </w:p>
    <w:p>
      <w:pPr>
        <w:pStyle w:val="style0"/>
        <w:numPr>
          <w:ilvl w:val="0"/>
          <w:numId w:val="6"/>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High school students (Classes 9–12)</w:t>
      </w:r>
    </w:p>
    <w:p>
      <w:pPr>
        <w:pStyle w:val="style0"/>
        <w:numPr>
          <w:ilvl w:val="0"/>
          <w:numId w:val="6"/>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College students (Undergraduate level)</w:t>
      </w:r>
    </w:p>
    <w:p>
      <w:pPr>
        <w:pStyle w:val="style0"/>
        <w:numPr>
          <w:ilvl w:val="0"/>
          <w:numId w:val="6"/>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Parents and educators</w:t>
      </w:r>
    </w:p>
    <w:p>
      <w:pPr>
        <w:pStyle w:val="style0"/>
        <w:numPr>
          <w:ilvl w:val="0"/>
          <w:numId w:val="6"/>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Schools, tuition centers, and coaching institutes</w:t>
      </w: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pict>
          <v:rect id="1030"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6. Key Features</w:t>
      </w:r>
    </w:p>
    <w:p>
      <w:pPr>
        <w:pStyle w:val="style0"/>
        <w:numPr>
          <w:ilvl w:val="0"/>
          <w:numId w:val="7"/>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AI-Powered Career Assessment</w:t>
      </w:r>
    </w:p>
    <w:p>
      <w:pPr>
        <w:pStyle w:val="style0"/>
        <w:numPr>
          <w:ilvl w:val="0"/>
          <w:numId w:val="7"/>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Personalized Career Roadmaps</w:t>
      </w:r>
    </w:p>
    <w:p>
      <w:pPr>
        <w:pStyle w:val="style0"/>
        <w:numPr>
          <w:ilvl w:val="0"/>
          <w:numId w:val="7"/>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Insights on Industry Trends &amp; Skill Requirements</w:t>
      </w:r>
    </w:p>
    <w:p>
      <w:pPr>
        <w:pStyle w:val="style0"/>
        <w:numPr>
          <w:ilvl w:val="0"/>
          <w:numId w:val="7"/>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Multilingual Support</w:t>
      </w:r>
    </w:p>
    <w:p>
      <w:pPr>
        <w:pStyle w:val="style0"/>
        <w:numPr>
          <w:ilvl w:val="0"/>
          <w:numId w:val="7"/>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User-friendly Web and Mobile Interface</w:t>
      </w: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pict>
          <v:rect id="1031"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7. Expected Outcomes</w:t>
      </w:r>
    </w:p>
    <w:p>
      <w:pPr>
        <w:pStyle w:val="style0"/>
        <w:numPr>
          <w:ilvl w:val="0"/>
          <w:numId w:val="8"/>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Improved clarity in students’ career decisions</w:t>
      </w:r>
    </w:p>
    <w:p>
      <w:pPr>
        <w:pStyle w:val="style0"/>
        <w:numPr>
          <w:ilvl w:val="0"/>
          <w:numId w:val="8"/>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Increased awareness of diverse and modern career options</w:t>
      </w:r>
    </w:p>
    <w:p>
      <w:pPr>
        <w:pStyle w:val="style0"/>
        <w:numPr>
          <w:ilvl w:val="0"/>
          <w:numId w:val="8"/>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Reduction in career mismatch and dropout rates</w:t>
      </w:r>
    </w:p>
    <w:p>
      <w:pPr>
        <w:pStyle w:val="style0"/>
        <w:numPr>
          <w:ilvl w:val="0"/>
          <w:numId w:val="8"/>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Widened access to quality career guidance in rural and urban areas</w:t>
      </w: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pict>
          <v:rect id="1032"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8. Innovative Edge</w:t>
      </w:r>
    </w:p>
    <w:p>
      <w:pPr>
        <w:pStyle w:val="style0"/>
        <w:numPr>
          <w:ilvl w:val="0"/>
          <w:numId w:val="9"/>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Trained on Indian education and career data</w:t>
      </w:r>
    </w:p>
    <w:p>
      <w:pPr>
        <w:pStyle w:val="style0"/>
        <w:numPr>
          <w:ilvl w:val="0"/>
          <w:numId w:val="9"/>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Culturally relevant suggestions and budget-friendly options</w:t>
      </w:r>
    </w:p>
    <w:p>
      <w:pPr>
        <w:pStyle w:val="style0"/>
        <w:numPr>
          <w:ilvl w:val="0"/>
          <w:numId w:val="9"/>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AI + Human hybrid model for scalable impact</w:t>
      </w:r>
    </w:p>
    <w:p>
      <w:pPr>
        <w:pStyle w:val="style0"/>
        <w:numPr>
          <w:ilvl w:val="0"/>
          <w:numId w:val="9"/>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Visual and gamified experience to retain student attention</w:t>
      </w:r>
    </w:p>
    <w:p>
      <w:pPr>
        <w:pStyle w:val="style0"/>
        <w:numPr>
          <w:ilvl w:val="0"/>
          <w:numId w:val="9"/>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Career maps like "Google Maps" for jobs!</w:t>
      </w: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pict>
          <v:rect id="1033"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9. Sustainability &amp; Revenue Model</w:t>
      </w:r>
    </w:p>
    <w:p>
      <w:pPr>
        <w:pStyle w:val="style0"/>
        <w:numPr>
          <w:ilvl w:val="0"/>
          <w:numId w:val="10"/>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Freemium model:</w:t>
      </w:r>
      <w:r>
        <w:rPr>
          <w:rFonts w:ascii="Times New Roman" w:cs="Times New Roman" w:eastAsia="Times New Roman" w:hAnsi="Times New Roman"/>
          <w:sz w:val="24"/>
          <w:szCs w:val="24"/>
          <w:lang w:eastAsia="en-IN"/>
        </w:rPr>
        <w:t xml:space="preserve"> Basic version free</w:t>
      </w:r>
    </w:p>
    <w:p>
      <w:pPr>
        <w:pStyle w:val="style0"/>
        <w:numPr>
          <w:ilvl w:val="0"/>
          <w:numId w:val="10"/>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Subscription plans</w:t>
      </w:r>
      <w:r>
        <w:rPr>
          <w:rFonts w:ascii="Times New Roman" w:cs="Times New Roman" w:eastAsia="Times New Roman" w:hAnsi="Times New Roman"/>
          <w:sz w:val="24"/>
          <w:szCs w:val="24"/>
          <w:lang w:eastAsia="en-IN"/>
        </w:rPr>
        <w:t xml:space="preserve"> for schools </w:t>
      </w:r>
      <w:r>
        <w:rPr>
          <w:rFonts w:ascii="Times New Roman" w:cs="Times New Roman" w:eastAsia="Times New Roman" w:hAnsi="Times New Roman"/>
          <w:sz w:val="24"/>
          <w:szCs w:val="24"/>
          <w:lang w:val="en-US" w:eastAsia="en-IN"/>
        </w:rPr>
        <w:t xml:space="preserve">and colleges </w:t>
      </w:r>
    </w:p>
    <w:p>
      <w:pPr>
        <w:pStyle w:val="style0"/>
        <w:numPr>
          <w:ilvl w:val="0"/>
          <w:numId w:val="10"/>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val="en-US" w:eastAsia="en-IN"/>
        </w:rPr>
        <w:t xml:space="preserve">Sponsorship </w:t>
      </w:r>
      <w:r>
        <w:rPr>
          <w:rFonts w:ascii="Times New Roman" w:cs="Times New Roman" w:eastAsia="Times New Roman" w:hAnsi="Times New Roman"/>
          <w:sz w:val="24"/>
          <w:szCs w:val="24"/>
          <w:lang w:eastAsia="en-IN"/>
        </w:rPr>
        <w:t>: We will earn money by allowing relevant companies to advertise on our website, and we will receive payment based on ad views, clicks or sponsorship deals.</w:t>
      </w:r>
    </w:p>
    <w:p>
      <w:pPr>
        <w:pStyle w:val="style0"/>
        <w:numPr>
          <w:ilvl w:val="0"/>
          <w:numId w:val="0"/>
        </w:numPr>
        <w:spacing w:before="100" w:beforeAutospacing="true" w:after="100" w:afterAutospacing="true" w:lineRule="auto" w:line="240"/>
        <w:ind w:left="720" w:firstLine="0"/>
        <w:rPr>
          <w:rFonts w:ascii="Times New Roman" w:cs="Times New Roman" w:eastAsia="Times New Roman" w:hAnsi="Times New Roman"/>
          <w:sz w:val="24"/>
          <w:szCs w:val="24"/>
          <w:lang w:eastAsia="en-IN"/>
        </w:rPr>
      </w:pP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pict>
          <v:rect id="1034"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10. Future Scope</w:t>
      </w:r>
    </w:p>
    <w:p>
      <w:pPr>
        <w:pStyle w:val="style0"/>
        <w:numPr>
          <w:ilvl w:val="0"/>
          <w:numId w:val="11"/>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Integration with real-time job portals and college applications</w:t>
      </w:r>
    </w:p>
    <w:p>
      <w:pPr>
        <w:pStyle w:val="style0"/>
        <w:numPr>
          <w:ilvl w:val="0"/>
          <w:numId w:val="11"/>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Emotional wellness support and stress handling</w:t>
      </w:r>
    </w:p>
    <w:p>
      <w:pPr>
        <w:pStyle w:val="style0"/>
        <w:numPr>
          <w:ilvl w:val="0"/>
          <w:numId w:val="11"/>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AI-powered resume builder and job matching</w:t>
      </w:r>
    </w:p>
    <w:p>
      <w:pPr>
        <w:pStyle w:val="style0"/>
        <w:numPr>
          <w:ilvl w:val="0"/>
          <w:numId w:val="11"/>
        </w:numPr>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Language support for Tier 2 and 3 city students</w:t>
      </w: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pict>
          <v:rect id="1035"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11. Conclusion</w:t>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Vision U</w:t>
      </w:r>
      <w:r>
        <w:rPr>
          <w:rFonts w:ascii="Times New Roman" w:cs="Times New Roman" w:eastAsia="Times New Roman" w:hAnsi="Times New Roman"/>
          <w:sz w:val="24"/>
          <w:szCs w:val="24"/>
          <w:lang w:eastAsia="en-IN"/>
        </w:rPr>
        <w:t xml:space="preserve"> is more than just an app—it's a </w:t>
      </w:r>
      <w:r>
        <w:rPr>
          <w:rFonts w:ascii="Times New Roman" w:cs="Times New Roman" w:eastAsia="Times New Roman" w:hAnsi="Times New Roman"/>
          <w:b/>
          <w:bCs/>
          <w:sz w:val="24"/>
          <w:szCs w:val="24"/>
          <w:lang w:eastAsia="en-IN"/>
        </w:rPr>
        <w:t>movement</w:t>
      </w:r>
      <w:r>
        <w:rPr>
          <w:rFonts w:ascii="Times New Roman" w:cs="Times New Roman" w:eastAsia="Times New Roman" w:hAnsi="Times New Roman"/>
          <w:sz w:val="24"/>
          <w:szCs w:val="24"/>
          <w:lang w:eastAsia="en-IN"/>
        </w:rPr>
        <w:t xml:space="preserve"> toward enabling every student to make </w:t>
      </w:r>
      <w:r>
        <w:rPr>
          <w:rFonts w:ascii="Times New Roman" w:cs="Times New Roman" w:eastAsia="Times New Roman" w:hAnsi="Times New Roman"/>
          <w:b/>
          <w:bCs/>
          <w:sz w:val="24"/>
          <w:szCs w:val="24"/>
          <w:lang w:eastAsia="en-IN"/>
        </w:rPr>
        <w:t>informed and empowered career decisions</w:t>
      </w:r>
      <w:r>
        <w:rPr>
          <w:rFonts w:ascii="Times New Roman" w:cs="Times New Roman" w:eastAsia="Times New Roman" w:hAnsi="Times New Roman"/>
          <w:sz w:val="24"/>
          <w:szCs w:val="24"/>
          <w:lang w:eastAsia="en-IN"/>
        </w:rPr>
        <w:t>. With technology, psychology, and mentorship combined, Vision U has the potential to transform how career counselling is delivered across India.</w:t>
      </w:r>
    </w:p>
    <w:p>
      <w:pPr>
        <w:pStyle w:val="style179"/>
        <w:rPr>
          <w:sz w:val="40"/>
          <w:szCs w:val="40"/>
          <w:u w:val="single"/>
        </w:rPr>
      </w:pPr>
    </w:p>
    <w:sectPr>
      <w:headerReference w:type="default" r:id="rId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157"/>
      <w:ind w:left="2595"/>
      <w:rPr>
        <w:sz w:val="72"/>
        <w:szCs w:val="72"/>
        <w:u w:val="single"/>
      </w:rPr>
    </w:pPr>
    <w:r>
      <w:rPr>
        <w:sz w:val="72"/>
        <w:szCs w:val="72"/>
        <w:u w:val="single"/>
      </w:rPr>
      <w:t xml:space="preserve">Concept Note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2D030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8B7474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BC604E4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52DE803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AD2E29D0"/>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825CA0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9080FD66"/>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3F3EBA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C144F20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A5DA4AD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E3D4C030"/>
    <w:lvl w:ilvl="0" w:tplc="40090007">
      <w:start w:val="1"/>
      <w:numFmt w:val="bullet"/>
      <w:lvlText w:val=""/>
      <w:lvlJc w:val="left"/>
      <w:pPr>
        <w:ind w:left="2595" w:hanging="360"/>
      </w:pPr>
      <w:rPr>
        <w:rFonts w:ascii="Symbol" w:hAnsi="Symbol" w:hint="default"/>
      </w:rPr>
    </w:lvl>
    <w:lvl w:ilvl="1" w:tplc="40090003" w:tentative="1">
      <w:start w:val="1"/>
      <w:numFmt w:val="bullet"/>
      <w:lvlText w:val="o"/>
      <w:lvlJc w:val="left"/>
      <w:pPr>
        <w:ind w:left="3315" w:hanging="360"/>
      </w:pPr>
      <w:rPr>
        <w:rFonts w:ascii="Courier New" w:cs="Courier New" w:hAnsi="Courier New" w:hint="default"/>
      </w:rPr>
    </w:lvl>
    <w:lvl w:ilvl="2" w:tplc="40090005" w:tentative="1">
      <w:start w:val="1"/>
      <w:numFmt w:val="bullet"/>
      <w:lvlText w:val=""/>
      <w:lvlJc w:val="left"/>
      <w:pPr>
        <w:ind w:left="4035" w:hanging="360"/>
      </w:pPr>
      <w:rPr>
        <w:rFonts w:ascii="Wingdings" w:hAnsi="Wingdings" w:hint="default"/>
      </w:rPr>
    </w:lvl>
    <w:lvl w:ilvl="3" w:tplc="40090001" w:tentative="1">
      <w:start w:val="1"/>
      <w:numFmt w:val="bullet"/>
      <w:lvlText w:val=""/>
      <w:lvlJc w:val="left"/>
      <w:pPr>
        <w:ind w:left="4755" w:hanging="360"/>
      </w:pPr>
      <w:rPr>
        <w:rFonts w:ascii="Symbol" w:hAnsi="Symbol" w:hint="default"/>
      </w:rPr>
    </w:lvl>
    <w:lvl w:ilvl="4" w:tplc="40090003" w:tentative="1">
      <w:start w:val="1"/>
      <w:numFmt w:val="bullet"/>
      <w:lvlText w:val="o"/>
      <w:lvlJc w:val="left"/>
      <w:pPr>
        <w:ind w:left="5475" w:hanging="360"/>
      </w:pPr>
      <w:rPr>
        <w:rFonts w:ascii="Courier New" w:cs="Courier New" w:hAnsi="Courier New" w:hint="default"/>
      </w:rPr>
    </w:lvl>
    <w:lvl w:ilvl="5" w:tplc="40090005" w:tentative="1">
      <w:start w:val="1"/>
      <w:numFmt w:val="bullet"/>
      <w:lvlText w:val=""/>
      <w:lvlJc w:val="left"/>
      <w:pPr>
        <w:ind w:left="6195" w:hanging="360"/>
      </w:pPr>
      <w:rPr>
        <w:rFonts w:ascii="Wingdings" w:hAnsi="Wingdings" w:hint="default"/>
      </w:rPr>
    </w:lvl>
    <w:lvl w:ilvl="6" w:tplc="40090001" w:tentative="1">
      <w:start w:val="1"/>
      <w:numFmt w:val="bullet"/>
      <w:lvlText w:val=""/>
      <w:lvlJc w:val="left"/>
      <w:pPr>
        <w:ind w:left="6915" w:hanging="360"/>
      </w:pPr>
      <w:rPr>
        <w:rFonts w:ascii="Symbol" w:hAnsi="Symbol" w:hint="default"/>
      </w:rPr>
    </w:lvl>
    <w:lvl w:ilvl="7" w:tplc="40090003" w:tentative="1">
      <w:start w:val="1"/>
      <w:numFmt w:val="bullet"/>
      <w:lvlText w:val="o"/>
      <w:lvlJc w:val="left"/>
      <w:pPr>
        <w:ind w:left="7635" w:hanging="360"/>
      </w:pPr>
      <w:rPr>
        <w:rFonts w:ascii="Courier New" w:cs="Courier New" w:hAnsi="Courier New" w:hint="default"/>
      </w:rPr>
    </w:lvl>
    <w:lvl w:ilvl="8" w:tplc="40090005" w:tentative="1">
      <w:start w:val="1"/>
      <w:numFmt w:val="bullet"/>
      <w:lvlText w:val=""/>
      <w:lvlJc w:val="left"/>
      <w:pPr>
        <w:ind w:left="8355" w:hanging="360"/>
      </w:pPr>
      <w:rPr>
        <w:rFonts w:ascii="Wingdings" w:hAnsi="Wingdings" w:hint="default"/>
      </w:rPr>
    </w:lvl>
  </w:abstractNum>
  <w:num w:numId="1">
    <w:abstractNumId w:val="6"/>
  </w:num>
  <w:num w:numId="2">
    <w:abstractNumId w:val="10"/>
  </w:num>
  <w:num w:numId="3">
    <w:abstractNumId w:val="4"/>
  </w:num>
  <w:num w:numId="4">
    <w:abstractNumId w:val="3"/>
  </w:num>
  <w:num w:numId="5">
    <w:abstractNumId w:val="0"/>
  </w:num>
  <w:num w:numId="6">
    <w:abstractNumId w:val="7"/>
  </w:num>
  <w:num w:numId="7">
    <w:abstractNumId w:val="5"/>
  </w:num>
  <w:num w:numId="8">
    <w:abstractNumId w:val="1"/>
  </w:num>
  <w:num w:numId="9">
    <w:abstractNumId w:val="9"/>
  </w:num>
  <w:num w:numId="10">
    <w:abstractNumId w:val="8"/>
  </w:num>
  <w:num w:numId="11">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2"/>
    <w:link w:val="style4100"/>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eastAsia="en-IN"/>
    </w:rPr>
  </w:style>
  <w:style w:type="paragraph" w:styleId="style3">
    <w:name w:val="heading 3"/>
    <w:basedOn w:val="style0"/>
    <w:next w:val="style3"/>
    <w:link w:val="style4101"/>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en-I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21ebdb18-6417-49d1-a343-a7dff09e3d26"/>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dcec0e5e-5e7b-43e7-a60b-ac232c2bb12d"/>
    <w:basedOn w:val="style65"/>
    <w:next w:val="style4098"/>
    <w:link w:val="style32"/>
    <w:uiPriority w:val="99"/>
  </w:style>
  <w:style w:type="paragraph" w:styleId="style157">
    <w:name w:val="No Spacing"/>
    <w:next w:val="style157"/>
    <w:qFormat/>
    <w:uiPriority w:val="1"/>
    <w:pPr>
      <w:spacing w:after="0" w:lineRule="auto" w:line="240"/>
    </w:pPr>
    <w:rPr/>
  </w:style>
  <w:style w:type="paragraph" w:styleId="style179">
    <w:name w:val="List Paragraph"/>
    <w:basedOn w:val="style0"/>
    <w:next w:val="style179"/>
    <w:qFormat/>
    <w:uiPriority w:val="34"/>
    <w:pPr>
      <w:ind w:left="720"/>
      <w:contextualSpacing/>
    </w:pPr>
    <w:rPr/>
  </w:style>
  <w:style w:type="paragraph" w:styleId="style62">
    <w:name w:val="Title"/>
    <w:basedOn w:val="style0"/>
    <w:next w:val="style0"/>
    <w:link w:val="style4099"/>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9">
    <w:name w:val="Title Char_9c200b8f-05e4-4737-b610-cbfd3b876dcf"/>
    <w:basedOn w:val="style65"/>
    <w:next w:val="style4099"/>
    <w:link w:val="style62"/>
    <w:uiPriority w:val="10"/>
    <w:rPr>
      <w:rFonts w:ascii="Cambria" w:cs="宋体" w:eastAsia="宋体" w:hAnsi="Cambria"/>
      <w:color w:val="17365d"/>
      <w:spacing w:val="5"/>
      <w:kern w:val="28"/>
      <w:sz w:val="52"/>
      <w:szCs w:val="52"/>
    </w:rPr>
  </w:style>
  <w:style w:type="character" w:customStyle="1" w:styleId="style4100">
    <w:name w:val="Heading 2 Char_bce7d8da-62c9-4f31-b2e8-2f6a830b2e26"/>
    <w:basedOn w:val="style65"/>
    <w:next w:val="style4100"/>
    <w:link w:val="style2"/>
    <w:uiPriority w:val="9"/>
    <w:rPr>
      <w:rFonts w:ascii="Times New Roman" w:cs="Times New Roman" w:eastAsia="Times New Roman" w:hAnsi="Times New Roman"/>
      <w:b/>
      <w:bCs/>
      <w:sz w:val="36"/>
      <w:szCs w:val="36"/>
      <w:lang w:eastAsia="en-IN"/>
    </w:rPr>
  </w:style>
  <w:style w:type="character" w:customStyle="1" w:styleId="style4101">
    <w:name w:val="Heading 3 Char_4fe8e733-196e-47c8-b170-773244f15269"/>
    <w:basedOn w:val="style65"/>
    <w:next w:val="style4101"/>
    <w:link w:val="style3"/>
    <w:uiPriority w:val="9"/>
    <w:rPr>
      <w:rFonts w:ascii="Times New Roman" w:cs="Times New Roman" w:eastAsia="Times New Roman" w:hAnsi="Times New Roman"/>
      <w:b/>
      <w:bCs/>
      <w:sz w:val="27"/>
      <w:szCs w:val="27"/>
      <w:lang w:eastAsia="en-IN"/>
    </w:r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Words>525</Words>
  <Pages>1</Pages>
  <Characters>3012</Characters>
  <Application>WPS Office</Application>
  <DocSecurity>0</DocSecurity>
  <Paragraphs>69</Paragraphs>
  <ScaleCrop>false</ScaleCrop>
  <Company>Grizli777</Company>
  <LinksUpToDate>false</LinksUpToDate>
  <CharactersWithSpaces>3488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2025-08-05T16:07:00Z</dcterms:created>
  <dc:creator>Windows User</dc:creator>
  <lastModifiedBy>SM-A146B</lastModifiedBy>
  <dcterms:modified xsi:type="dcterms:W3CDTF">2025-08-06T17:52:37Z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0a2992f96aae48cdb96f2122dea490b5</vt:lpwstr>
  </property>
</Properties>
</file>