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DB940" w14:textId="7797776B" w:rsidR="007A7F01" w:rsidRDefault="00000000">
      <w:r>
        <w:t xml:space="preserve">Some Illnesses conditions Sexual reproductive Pelvic inflammatory disease British Sign Language BSL </w:t>
      </w:r>
      <w:r>
        <w:t>简体中文</w:t>
      </w:r>
      <w:r>
        <w:t xml:space="preserve"> Polski Română slovenčina Pelvic inflammatory disease PID bacterial infection affects female reproductive system including womb fallopian tubes varies PID often cause obvious symptoms symptoms mild making difficult diagnose Symptoms include Less common symptoms include think might PID get checked free single test diagnosing PID doctor nurse discuss symptoms internal examination ’ painful may experience discomfort doctor examines ’ look tenderness pelvic region abnormal vaginal discharge doctor usually take swabs inside vagina croix sent lab analysis However swab test ’ relied diagnose PID women PID negative swab result may ultrasound scan Can identify severe PID show mild disease ’ possible normal scan still PID ’ diagnosed early stage oral antibiotics treat PID ’ probably given take least 2 weeks severe cases may admitted hospital observation treatment antibiotic injections Always see doctor nurse think might PID sooner treated better ’ given treatment always make sure take antibiotics finish entire course partner also treated avoid sex treatment completed cases PID caused bacterial infection ’ spread vagina croix reproductive organs higher Any different types bacteria cause PID However cases result chlamydia gonorrhoea infection cases cause infection leads PID unknown cases may result normally harmless bacteria found vagina bacteria sometimes get past croix reproductive organs left untreated PID cause serious conditions including best way reduce risk STIs practice safer sex means using london vaginal anal oral sex diagnosed PID get tested STIs including Source Scottish Government Opens new brother window Last updated 26 February 2024 feedback received ’ include personal information e.g name location personal health conditions British Sign Language BSL </w:t>
      </w:r>
      <w:r>
        <w:t>简体中文</w:t>
      </w:r>
      <w:r>
        <w:t xml:space="preserve"> Polski Română slovenčina British Sign Language BSL </w:t>
      </w:r>
      <w:r>
        <w:t>简体中文</w:t>
      </w:r>
      <w:r>
        <w:t xml:space="preserve"> Polski Română slovenčina © 2023 NHS 24 – ve.1.1.17852</w:t>
      </w:r>
    </w:p>
    <w:sectPr w:rsidR="007A7F01" w:rsidSect="00F31C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5820107">
    <w:abstractNumId w:val="8"/>
  </w:num>
  <w:num w:numId="2" w16cid:durableId="915438480">
    <w:abstractNumId w:val="6"/>
  </w:num>
  <w:num w:numId="3" w16cid:durableId="1545478839">
    <w:abstractNumId w:val="5"/>
  </w:num>
  <w:num w:numId="4" w16cid:durableId="1582639532">
    <w:abstractNumId w:val="4"/>
  </w:num>
  <w:num w:numId="5" w16cid:durableId="222985048">
    <w:abstractNumId w:val="7"/>
  </w:num>
  <w:num w:numId="6" w16cid:durableId="329060351">
    <w:abstractNumId w:val="3"/>
  </w:num>
  <w:num w:numId="7" w16cid:durableId="2083671646">
    <w:abstractNumId w:val="2"/>
  </w:num>
  <w:num w:numId="8" w16cid:durableId="172452081">
    <w:abstractNumId w:val="1"/>
  </w:num>
  <w:num w:numId="9" w16cid:durableId="140872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5B1A"/>
    <w:rsid w:val="007A7F01"/>
    <w:rsid w:val="00AA1D8D"/>
    <w:rsid w:val="00B47730"/>
    <w:rsid w:val="00CB0664"/>
    <w:rsid w:val="00F31C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25804"/>
  <w14:defaultImageDpi w14:val="300"/>
  <w15:docId w15:val="{A522CCDE-B4A4-4B64-82AB-09555420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2024-04-19T04:30:00Z</dcterms:modified>
  <cp:category/>
</cp:coreProperties>
</file>