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Role Man Environment Degradation Diseases human story intricately linked environment ever-growing population industrial advancements come cost Man 's role environmental degradation subsequent rise diseases undeniable actions disrupted delicate balance ecosystems creating conditions ripe emergence spread infectious diseases One significant ways human activity degrades environment deforestation Forests act lungs planet absorbing carbon dioxide greenhouse gas contributing climate change Large-scale deforestation agriculture logging urbanization releases trapped carbon back atmosphere disrupting weather patterns increasing global temperatures warming disrupts ecosystems pushing wildlife towards new habitats potentially bringing closer contact humans increasing risk zoonotic diseases infections jump animals humans Examples include emergence Ebola Nipah virus linked deforestation Africa Southeast Asia respectively Pollution industrial activities agricultural practices exacerbates environmental degradation disease risk Industrial waste dumped waterways contaminates water sources making unsafe drinking sanitation Agricultural runoff containing fertilizers pesticides pollutes rivers lakes oceans disrupting aquatic ecosystems potentially harming human health contaminated food water sources Air pollution factories vehicles releases harmful particulates chemicals irritate lungs exacerbate respiratory illnesses like asthma Climate change consequence environmental degradation also plays significant role disease emergence Rising temperatures create favorable conditions disease-carrying insects like mosquitoes expand geographic range lead spread vector-borne diseases like malaria dengue fever new regions Additionally extreme weather events like floods droughts displace populations disrupt sanitation infrastructure create breeding grounds disease-causing organisms degradation natural habitats also weakens biodiversity – variety life Earth diverse ecosystem fosters healthy balance predator prey populations keeping populations disease-carrying organisms check Habitat loss species extinction disrupt balance allowing populations potential disease vectors explode actions however predetermined acknowledging role environmental degradation take steps mitigate risks posed human health Sustainable practices like reforestation responsible waste management cleaner energy sources crucial Promoting biodiversity conservation reducing carbon footprint essential maintaining healthy planet Investing early warning systems disease outbreaks strengthening public health infrastructure also vital measures conclusion environment human health inextricably linked Man 's role environmental degradation significantly increased risk disease emergence spread However powerless adopting sustainable practices mitigating climate change fostering environmental stewardship create healthier planet future generations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