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AEA2D" w14:textId="17A8F702" w:rsidR="00171317" w:rsidRPr="00AD1217" w:rsidRDefault="00171317" w:rsidP="00AD1217">
      <w:pPr>
        <w:spacing w:after="0"/>
        <w:jc w:val="both"/>
        <w:rPr>
          <w:sz w:val="24"/>
          <w:szCs w:val="24"/>
        </w:rPr>
      </w:pPr>
      <w:r w:rsidRPr="00AD1217">
        <w:rPr>
          <w:sz w:val="24"/>
          <w:szCs w:val="24"/>
        </w:rPr>
        <w:t>Fashion's responsibility in combating climate change.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The fashion industry, often associated with glamour and self-</w:t>
      </w:r>
      <w:proofErr w:type="gramStart"/>
      <w:r w:rsidRPr="00AD1217">
        <w:rPr>
          <w:sz w:val="24"/>
          <w:szCs w:val="24"/>
        </w:rPr>
        <w:t>expression,  casts</w:t>
      </w:r>
      <w:proofErr w:type="gramEnd"/>
      <w:r w:rsidRPr="00AD1217">
        <w:rPr>
          <w:sz w:val="24"/>
          <w:szCs w:val="24"/>
        </w:rPr>
        <w:t xml:space="preserve"> a long shadow on the environment.  From resource depletion to pollution, its impact on climate change is undeniable. However, this very industry also holds immense potential to be a leader in sustainability. Let's delve into fashion's responsibility in combating climate change and explore ways it can become a force for good.</w:t>
      </w:r>
      <w:r w:rsidR="00AD1217">
        <w:rPr>
          <w:sz w:val="24"/>
          <w:szCs w:val="24"/>
        </w:rPr>
        <w:t xml:space="preserve"> </w:t>
      </w:r>
      <w:proofErr w:type="gramStart"/>
      <w:r w:rsidRPr="00AD1217">
        <w:rPr>
          <w:sz w:val="24"/>
          <w:szCs w:val="24"/>
        </w:rPr>
        <w:t xml:space="preserve">The 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Dark</w:t>
      </w:r>
      <w:proofErr w:type="gramEnd"/>
      <w:r w:rsidRPr="00AD1217">
        <w:rPr>
          <w:sz w:val="24"/>
          <w:szCs w:val="24"/>
        </w:rPr>
        <w:t xml:space="preserve"> Side of Fashion: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The industry's environmental footprint is vast and concerning: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Resource Depletion: Fashion relies heavily on raw materials like cotton, which requires vast amounts of water and pesticides to grow. Synthetic fabrics, derived from fossil fuels, contribute further to resource depletion.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Pollution Problems: Textile dyeing is a major polluter of waterways, releasing harmful chemicals. Additionally, microplastics from synthetic fabrics end up in oceans,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harming marine life.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Carbon Footprint: From production to transportation, the fashion industry generates significant greenhouse gas emissions, contributing to global warming.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Fast Fashion's Flawed Formula: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The rise of "fast fashion," characterized by cheap, trendy clothing with a short lifespan, exacerbates these problems.  Consumers are encouraged to buy more, leading to overproduction, textile waste, and a "throwaway culture."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A Stitch in Time: The Path to Sustainability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Fortunately, the fashion industry is waking up to its environmental impact.  Several initiatives promote a more sustainable future: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Sustainable Materials: Brands are exploring eco-friendly alternatives like organic cotton, recycled polyester, and even innovative materials derived from bamboo or algae.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Circular Fashion Models: Concepts like clothing rental services and repair programs aim to extend the life cycle of garments, reducing waste.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Transparency and Traceability: Consumers are demanding greater transparency in supply chains, pushing brands to adopt ethical and sustainable practices throughout their operations.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The Power of Informed Consumers: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Consumers play a crucial role in driving change: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Supporting Sustainable Brands: Researching and supporting brands committed to ethical and sustainable practices sends a powerful message.</w:t>
      </w:r>
    </w:p>
    <w:p w14:paraId="23FE0997" w14:textId="47DCB352" w:rsidR="004F4C6B" w:rsidRPr="00AD1217" w:rsidRDefault="00171317" w:rsidP="00AD1217">
      <w:pPr>
        <w:spacing w:after="0"/>
        <w:jc w:val="both"/>
        <w:rPr>
          <w:sz w:val="24"/>
          <w:szCs w:val="24"/>
        </w:rPr>
      </w:pPr>
      <w:r w:rsidRPr="00AD1217">
        <w:rPr>
          <w:sz w:val="24"/>
          <w:szCs w:val="24"/>
        </w:rPr>
        <w:t>Investing in Quality Pieces: Choosing well-made, timeless pieces over cheap, fast-fashion trends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promotes durability and reduces waste.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Embracing Second-hand Fashion: Thrift stores and online platforms offer a treasure trove of unique finds, extending the life cycle of clothing and reducing demand for new production.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Collaboration for Change: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Industry-wide collaboration is essential for significant progress: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Government Regulations: Policy changes can incentivize sustainable practices and discourage environmentally harmful ones.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Collaboration Between Brands: Sharing best practices and innovations can accelerate progress towards a more sustainable industry.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Consumer Education: Raising awareness about the environmental impact of fashion choices empowers consumers to make informed decisions.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>A New Fashion Ethos:</w:t>
      </w:r>
      <w:r w:rsidR="00AD1217">
        <w:rPr>
          <w:sz w:val="24"/>
          <w:szCs w:val="24"/>
        </w:rPr>
        <w:t xml:space="preserve"> </w:t>
      </w:r>
      <w:r w:rsidRPr="00AD1217">
        <w:rPr>
          <w:sz w:val="24"/>
          <w:szCs w:val="24"/>
        </w:rPr>
        <w:t xml:space="preserve">The fashion industry has a responsibility to move beyond simply producing clothes.  By embracing sustainable practices, transparent supply chains, and innovation, it can become a leader in environmental responsibility.  Consumers, armed with information and a desire for change, can hold brands accountable and drive the industry towards a more sustainable future.  Ultimately, a shift in mindset is required </w:t>
      </w:r>
      <w:proofErr w:type="gramStart"/>
      <w:r w:rsidRPr="00AD1217">
        <w:rPr>
          <w:sz w:val="24"/>
          <w:szCs w:val="24"/>
        </w:rPr>
        <w:t>–  from</w:t>
      </w:r>
      <w:proofErr w:type="gramEnd"/>
      <w:r w:rsidRPr="00AD1217">
        <w:rPr>
          <w:sz w:val="24"/>
          <w:szCs w:val="24"/>
        </w:rPr>
        <w:t xml:space="preserve"> fleeting trends to timeless style, from a throwaway culture to mindful consumption.  By making fashion a force for good, we can ensure a future where style and sustainability go hand in hand.</w:t>
      </w:r>
    </w:p>
    <w:sectPr w:rsidR="004F4C6B" w:rsidRPr="00AD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1D"/>
    <w:rsid w:val="00026DC2"/>
    <w:rsid w:val="00171317"/>
    <w:rsid w:val="00227080"/>
    <w:rsid w:val="002B7FCE"/>
    <w:rsid w:val="003F3935"/>
    <w:rsid w:val="004F4C6B"/>
    <w:rsid w:val="00960679"/>
    <w:rsid w:val="009A74C7"/>
    <w:rsid w:val="00AD1217"/>
    <w:rsid w:val="00C7151D"/>
    <w:rsid w:val="00CD57F9"/>
    <w:rsid w:val="00D20740"/>
    <w:rsid w:val="00DE3E69"/>
    <w:rsid w:val="00E577A9"/>
    <w:rsid w:val="00E9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0A0D"/>
  <w15:chartTrackingRefBased/>
  <w15:docId w15:val="{DEB22391-D69A-431E-9972-93655C74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Younas</dc:creator>
  <cp:keywords/>
  <dc:description/>
  <cp:lastModifiedBy>Subhan Anjum</cp:lastModifiedBy>
  <cp:revision>3</cp:revision>
  <dcterms:created xsi:type="dcterms:W3CDTF">2024-03-30T08:29:00Z</dcterms:created>
  <dcterms:modified xsi:type="dcterms:W3CDTF">2024-04-19T15:37:00Z</dcterms:modified>
</cp:coreProperties>
</file>