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FE24D" w14:textId="77777777" w:rsidR="00A866C4" w:rsidRPr="00A866C4" w:rsidRDefault="00A866C4" w:rsidP="00A866C4">
      <w:pPr>
        <w:jc w:val="center"/>
        <w:rPr>
          <w:b/>
          <w:bCs/>
          <w:sz w:val="32"/>
          <w:szCs w:val="32"/>
        </w:rPr>
      </w:pPr>
      <w:r w:rsidRPr="00A866C4">
        <w:rPr>
          <w:b/>
          <w:bCs/>
          <w:sz w:val="32"/>
          <w:szCs w:val="32"/>
        </w:rPr>
        <w:t>Travel Essentials to Pack on Your Trip</w:t>
      </w:r>
    </w:p>
    <w:p w14:paraId="2B896C82" w14:textId="77777777" w:rsidR="00A866C4" w:rsidRDefault="00A866C4" w:rsidP="00A866C4">
      <w:pPr>
        <w:spacing w:after="0"/>
        <w:jc w:val="both"/>
      </w:pPr>
      <w:r>
        <w:t>Hitting the road, setting sail, or soaring through the skies – the thrill of a new adventure awaits! But before you embark on your journey, it's crucial to pack strategically. Avoid the stress of overstuffed suitcases and missing essentials by planning a well-curated list. Here's your guide to packing light and traveling smart:</w:t>
      </w:r>
    </w:p>
    <w:p w14:paraId="521471BF" w14:textId="77777777" w:rsidR="00A866C4" w:rsidRDefault="00A866C4" w:rsidP="00A866C4">
      <w:pPr>
        <w:spacing w:after="0"/>
        <w:jc w:val="both"/>
      </w:pPr>
      <w:r>
        <w:t>Documents and Essentials: Your passport is your key to global exploration, so ensure its validity and pack it in a secure location. Flight confirmations, travel insurance documents, and any necessary visas should be readily accessible. Pack a photocopy of your passport's main page in case of loss or theft. For navigating unfamiliar territories, consider a guidebook or downloadable maps. Don't forget a versatile adapter plug to keep your devices charged worldwide.</w:t>
      </w:r>
    </w:p>
    <w:p w14:paraId="755C80E7" w14:textId="77777777" w:rsidR="00A866C4" w:rsidRDefault="00A866C4" w:rsidP="00A866C4">
      <w:pPr>
        <w:spacing w:after="0"/>
        <w:jc w:val="both"/>
      </w:pPr>
      <w:r>
        <w:t xml:space="preserve">Clothing for Every Occasion: Versatility is key. Pack a mix-and-match wardrobe that allows you to create multiple outfits with a limited number of pieces. </w:t>
      </w:r>
      <w:proofErr w:type="spellStart"/>
      <w:r>
        <w:t>Opt</w:t>
      </w:r>
      <w:proofErr w:type="spellEnd"/>
      <w:r>
        <w:t xml:space="preserve"> for wrinkle-resistant, quick-drying fabrics suitable for the climate of your destination. Pack layers for fluctuating temperatures. A comfortable pair of walking shoes is essential for exploring, while a lightweight scarf can double as a blanket or sarong. Consider cultural norms and pack clothing that respects local customs.</w:t>
      </w:r>
    </w:p>
    <w:p w14:paraId="78CA19EC" w14:textId="77777777" w:rsidR="00A866C4" w:rsidRDefault="00A866C4" w:rsidP="00A866C4">
      <w:pPr>
        <w:spacing w:after="0"/>
        <w:jc w:val="both"/>
      </w:pPr>
      <w:r>
        <w:t xml:space="preserve">Essential Toiletries: Pack travel-sized versions of your everyday toiletries to save space and comply with airline regulations. </w:t>
      </w:r>
      <w:proofErr w:type="spellStart"/>
      <w:r>
        <w:t>Opt</w:t>
      </w:r>
      <w:proofErr w:type="spellEnd"/>
      <w:r>
        <w:t xml:space="preserve"> for multi-use products like a moisturizing sunscreen that doubles as lip balm. Pack a small first-aid kit with basic medications like pain relievers, allergy meds, and </w:t>
      </w:r>
      <w:proofErr w:type="spellStart"/>
      <w:r>
        <w:t>bandaids</w:t>
      </w:r>
      <w:proofErr w:type="spellEnd"/>
      <w:r>
        <w:t xml:space="preserve"> for unexpected situations. Remember to research any restrictions on liquids in your carry-on luggage.</w:t>
      </w:r>
    </w:p>
    <w:p w14:paraId="7C51643F" w14:textId="77777777" w:rsidR="00A866C4" w:rsidRDefault="00A866C4" w:rsidP="00A866C4">
      <w:pPr>
        <w:spacing w:after="0"/>
        <w:jc w:val="both"/>
      </w:pPr>
      <w:r>
        <w:t>Staying Connected and Entertained: A portable charger ensures your phone stays powered throughout the day for capturing memories and navigating unfamiliar places. Download essential apps like translation tools, offline maps, and ride-sharing services before your trip. Pack a good book or download some movies/e-books for entertainment during long journeys.</w:t>
      </w:r>
    </w:p>
    <w:p w14:paraId="597FCC48" w14:textId="77777777" w:rsidR="00A866C4" w:rsidRDefault="00A866C4" w:rsidP="00A866C4">
      <w:pPr>
        <w:spacing w:after="0"/>
        <w:jc w:val="both"/>
      </w:pPr>
      <w:r>
        <w:t xml:space="preserve">Comfort and Convenience: A refillable water bottle is a must-have to stay hydrated and save money on bottled water. Pack a small pack of sanitizing wipes for quick cleanups on the go. An eye mask and earplugs can be lifesavers for ensuring a good night's sleep on planes or trains. Consider a small laundry bag for handwashing </w:t>
      </w:r>
      <w:proofErr w:type="spellStart"/>
      <w:r>
        <w:t>delicates</w:t>
      </w:r>
      <w:proofErr w:type="spellEnd"/>
      <w:r>
        <w:t xml:space="preserve"> to avoid accumulating dirty clothes.</w:t>
      </w:r>
    </w:p>
    <w:p w14:paraId="16CCC8B1" w14:textId="77777777" w:rsidR="00A866C4" w:rsidRDefault="00A866C4" w:rsidP="00A866C4">
      <w:pPr>
        <w:spacing w:after="0"/>
        <w:jc w:val="both"/>
      </w:pPr>
      <w:r>
        <w:t>Remember, this is just a general guideline. Tailor your packing list to your specific destination, activities, and personal needs. By packing light and focusing on essential items, you'll be well on your way to a stress-free and enjoyable adventure!</w:t>
      </w:r>
    </w:p>
    <w:p w14:paraId="2BBC868E" w14:textId="77777777" w:rsidR="007B7843" w:rsidRDefault="007B7843"/>
    <w:sectPr w:rsidR="007B7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C4"/>
    <w:rsid w:val="007B7843"/>
    <w:rsid w:val="00A8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306AA"/>
  <w15:chartTrackingRefBased/>
  <w15:docId w15:val="{B4177F71-4EC4-4A07-89A9-888B2096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6C4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6C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PK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6C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PK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6C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P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6C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lang w:val="en-PK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6C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lang w:val="en-PK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6C4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lang w:val="en-PK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6C4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lang w:val="en-PK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6C4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lang w:val="en-PK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6C4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lang w:val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K"/>
    </w:rPr>
  </w:style>
  <w:style w:type="character" w:customStyle="1" w:styleId="TitleChar">
    <w:name w:val="Title Char"/>
    <w:basedOn w:val="DefaultParagraphFont"/>
    <w:link w:val="Title"/>
    <w:uiPriority w:val="10"/>
    <w:rsid w:val="00A86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6C4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PK"/>
    </w:rPr>
  </w:style>
  <w:style w:type="character" w:customStyle="1" w:styleId="SubtitleChar">
    <w:name w:val="Subtitle Char"/>
    <w:basedOn w:val="DefaultParagraphFont"/>
    <w:link w:val="Subtitle"/>
    <w:uiPriority w:val="11"/>
    <w:rsid w:val="00A86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6C4"/>
    <w:pPr>
      <w:spacing w:before="160" w:line="259" w:lineRule="auto"/>
      <w:jc w:val="center"/>
    </w:pPr>
    <w:rPr>
      <w:i/>
      <w:iCs/>
      <w:color w:val="404040" w:themeColor="text1" w:themeTint="BF"/>
      <w:lang w:val="en-PK"/>
    </w:rPr>
  </w:style>
  <w:style w:type="character" w:customStyle="1" w:styleId="QuoteChar">
    <w:name w:val="Quote Char"/>
    <w:basedOn w:val="DefaultParagraphFont"/>
    <w:link w:val="Quote"/>
    <w:uiPriority w:val="29"/>
    <w:rsid w:val="00A86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6C4"/>
    <w:pPr>
      <w:spacing w:line="259" w:lineRule="auto"/>
      <w:ind w:left="720"/>
      <w:contextualSpacing/>
    </w:pPr>
    <w:rPr>
      <w:lang w:val="en-PK"/>
    </w:rPr>
  </w:style>
  <w:style w:type="character" w:styleId="IntenseEmphasis">
    <w:name w:val="Intense Emphasis"/>
    <w:basedOn w:val="DefaultParagraphFont"/>
    <w:uiPriority w:val="21"/>
    <w:qFormat/>
    <w:rsid w:val="00A86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lang w:val="en-PK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6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 Anjum</dc:creator>
  <cp:keywords/>
  <dc:description/>
  <cp:lastModifiedBy>Subhan Anjum</cp:lastModifiedBy>
  <cp:revision>1</cp:revision>
  <dcterms:created xsi:type="dcterms:W3CDTF">2024-03-31T15:29:00Z</dcterms:created>
  <dcterms:modified xsi:type="dcterms:W3CDTF">2024-03-31T15:31:00Z</dcterms:modified>
</cp:coreProperties>
</file>