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6d9eeb"/>
          <w:sz w:val="32"/>
          <w:szCs w:val="32"/>
        </w:rPr>
      </w:pPr>
      <w:r w:rsidDel="00000000" w:rsidR="00000000" w:rsidRPr="00000000">
        <w:rPr>
          <w:b w:val="1"/>
          <w:color w:val="6d9eeb"/>
          <w:sz w:val="32"/>
          <w:szCs w:val="32"/>
          <w:rtl w:val="0"/>
        </w:rPr>
        <w:t xml:space="preserve">Work Breakdown Agreement for FIT2099 Assignment 1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Lab 11 Team 4: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Subhan Saadat Khan - 32268513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Mingze Zheng - 32433786</w:t>
      </w:r>
    </w:p>
    <w:p w:rsidR="00000000" w:rsidDel="00000000" w:rsidP="00000000" w:rsidRDefault="00000000" w:rsidRPr="00000000" w14:paraId="0000000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color w:val="674ea7"/>
          <w:sz w:val="28"/>
          <w:szCs w:val="28"/>
        </w:rPr>
      </w:pPr>
      <w:r w:rsidDel="00000000" w:rsidR="00000000" w:rsidRPr="00000000">
        <w:rPr>
          <w:color w:val="674ea7"/>
          <w:sz w:val="28"/>
          <w:szCs w:val="28"/>
          <w:rtl w:val="0"/>
        </w:rPr>
        <w:t xml:space="preserve">We will separate the Class Diagram into 2 parts: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numPr>
          <w:ilvl w:val="0"/>
          <w:numId w:val="3"/>
        </w:numPr>
        <w:shd w:fill="ffffff" w:val="clear"/>
        <w:spacing w:after="0" w:afterAutospacing="0" w:before="400" w:lineRule="auto"/>
        <w:ind w:left="720" w:hanging="360"/>
        <w:rPr>
          <w:color w:val="222222"/>
          <w:sz w:val="26"/>
          <w:szCs w:val="26"/>
          <w:u w:val="none"/>
        </w:rPr>
      </w:pPr>
      <w:bookmarkStart w:colFirst="0" w:colLast="0" w:name="_tzoy8dszlr9a" w:id="0"/>
      <w:bookmarkEnd w:id="0"/>
      <w:r w:rsidDel="00000000" w:rsidR="00000000" w:rsidRPr="00000000">
        <w:rPr>
          <w:color w:val="222222"/>
          <w:sz w:val="26"/>
          <w:szCs w:val="26"/>
          <w:rtl w:val="0"/>
        </w:rPr>
        <w:t xml:space="preserve">REQ1: Let it grow! , REQ2: Jump Up, Super Star! , REQ3: Enemies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numPr>
          <w:ilvl w:val="0"/>
          <w:numId w:val="3"/>
        </w:numPr>
        <w:shd w:fill="ffffff" w:val="clear"/>
        <w:spacing w:after="400" w:before="0" w:beforeAutospacing="0" w:lineRule="auto"/>
        <w:ind w:left="720" w:hanging="360"/>
        <w:rPr>
          <w:color w:val="222222"/>
          <w:sz w:val="26"/>
          <w:szCs w:val="26"/>
        </w:rPr>
      </w:pPr>
      <w:bookmarkStart w:colFirst="0" w:colLast="0" w:name="_sa9tu8easmrg" w:id="1"/>
      <w:bookmarkEnd w:id="1"/>
      <w:r w:rsidDel="00000000" w:rsidR="00000000" w:rsidRPr="00000000">
        <w:rPr>
          <w:color w:val="222222"/>
          <w:sz w:val="26"/>
          <w:szCs w:val="26"/>
          <w:rtl w:val="0"/>
        </w:rPr>
        <w:t xml:space="preserve">REQ4: Magical Items, REQ5: Trading, REQ7: Reset Game</w:t>
      </w:r>
    </w:p>
    <w:p w:rsidR="00000000" w:rsidDel="00000000" w:rsidP="00000000" w:rsidRDefault="00000000" w:rsidRPr="00000000" w14:paraId="0000000B">
      <w:pPr>
        <w:ind w:left="0" w:firstLine="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rtl w:val="0"/>
        </w:rPr>
        <w:t xml:space="preserve">Subhan Saadat Khan will be responsible for Part 1 and its </w:t>
      </w: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design rationale, Reviewer: Mingze Zheng, Completion: Saturday 9th April.</w:t>
      </w:r>
    </w:p>
    <w:p w:rsidR="00000000" w:rsidDel="00000000" w:rsidP="00000000" w:rsidRDefault="00000000" w:rsidRPr="00000000" w14:paraId="0000000C">
      <w:pPr>
        <w:ind w:left="0" w:firstLine="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rtl w:val="0"/>
        </w:rPr>
        <w:t xml:space="preserve">Mingze Zheng will be responsible for Part 2 and its </w:t>
      </w: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design rationale, Reviewer: Subhan Saadat Khan, Completion: Saturday 9th April.</w:t>
      </w:r>
    </w:p>
    <w:p w:rsidR="00000000" w:rsidDel="00000000" w:rsidP="00000000" w:rsidRDefault="00000000" w:rsidRPr="00000000" w14:paraId="0000000E">
      <w:pPr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674ea7"/>
          <w:sz w:val="28"/>
          <w:szCs w:val="28"/>
        </w:rPr>
      </w:pPr>
      <w:r w:rsidDel="00000000" w:rsidR="00000000" w:rsidRPr="00000000">
        <w:rPr>
          <w:color w:val="674ea7"/>
          <w:sz w:val="28"/>
          <w:szCs w:val="28"/>
          <w:rtl w:val="0"/>
        </w:rPr>
        <w:t xml:space="preserve">We will separate the </w:t>
      </w:r>
      <w:r w:rsidDel="00000000" w:rsidR="00000000" w:rsidRPr="00000000">
        <w:rPr>
          <w:color w:val="674ea7"/>
          <w:sz w:val="28"/>
          <w:szCs w:val="28"/>
          <w:highlight w:val="white"/>
          <w:rtl w:val="0"/>
        </w:rPr>
        <w:t xml:space="preserve">Interaction diagrams</w:t>
      </w:r>
      <w:r w:rsidDel="00000000" w:rsidR="00000000" w:rsidRPr="00000000">
        <w:rPr>
          <w:color w:val="674ea7"/>
          <w:sz w:val="28"/>
          <w:szCs w:val="28"/>
          <w:rtl w:val="0"/>
        </w:rPr>
        <w:t xml:space="preserve"> into 2 parts: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numPr>
          <w:ilvl w:val="0"/>
          <w:numId w:val="2"/>
        </w:numPr>
        <w:shd w:fill="ffffff" w:val="clear"/>
        <w:spacing w:after="0" w:afterAutospacing="0" w:before="400" w:lineRule="auto"/>
        <w:ind w:left="720" w:hanging="360"/>
        <w:rPr>
          <w:color w:val="222222"/>
          <w:sz w:val="26"/>
          <w:szCs w:val="26"/>
        </w:rPr>
      </w:pPr>
      <w:bookmarkStart w:colFirst="0" w:colLast="0" w:name="_c6r73ktp88r6" w:id="2"/>
      <w:bookmarkEnd w:id="2"/>
      <w:r w:rsidDel="00000000" w:rsidR="00000000" w:rsidRPr="00000000">
        <w:rPr>
          <w:color w:val="222222"/>
          <w:sz w:val="26"/>
          <w:szCs w:val="26"/>
          <w:rtl w:val="0"/>
        </w:rPr>
        <w:t xml:space="preserve">REQ1: Let it grow! , REQ2: Jump Up, Super Star! , REQ3: Enemies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numPr>
          <w:ilvl w:val="0"/>
          <w:numId w:val="2"/>
        </w:numPr>
        <w:shd w:fill="ffffff" w:val="clear"/>
        <w:spacing w:after="400" w:before="0" w:beforeAutospacing="0" w:lineRule="auto"/>
        <w:ind w:left="720" w:hanging="360"/>
        <w:rPr>
          <w:color w:val="222222"/>
          <w:sz w:val="26"/>
          <w:szCs w:val="26"/>
        </w:rPr>
      </w:pPr>
      <w:bookmarkStart w:colFirst="0" w:colLast="0" w:name="_kazarits8pua" w:id="3"/>
      <w:bookmarkEnd w:id="3"/>
      <w:r w:rsidDel="00000000" w:rsidR="00000000" w:rsidRPr="00000000">
        <w:rPr>
          <w:color w:val="222222"/>
          <w:sz w:val="26"/>
          <w:szCs w:val="26"/>
          <w:rtl w:val="0"/>
        </w:rPr>
        <w:t xml:space="preserve">REQ4: Magical Items, REQ5: Trading, REQ7: Reset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rtl w:val="0"/>
        </w:rPr>
        <w:t xml:space="preserve">Subhan Saadat Khan will be responsible for Part 1</w:t>
      </w: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, Reviewer: </w:t>
      </w:r>
      <w:r w:rsidDel="00000000" w:rsidR="00000000" w:rsidRPr="00000000">
        <w:rPr>
          <w:sz w:val="26"/>
          <w:szCs w:val="26"/>
          <w:rtl w:val="0"/>
        </w:rPr>
        <w:t xml:space="preserve">Mingze Zheng</w:t>
      </w: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, Completion: Saturday 9th April.</w:t>
      </w:r>
    </w:p>
    <w:p w:rsidR="00000000" w:rsidDel="00000000" w:rsidP="00000000" w:rsidRDefault="00000000" w:rsidRPr="00000000" w14:paraId="00000014">
      <w:pPr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rtl w:val="0"/>
        </w:rPr>
        <w:t xml:space="preserve">Mingze Zheng will be responsible for Part 2</w:t>
      </w: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, Reviewer: Subhan Saadat Khan, Completion: Saturday 9th April.</w:t>
      </w:r>
    </w:p>
    <w:p w:rsidR="00000000" w:rsidDel="00000000" w:rsidP="00000000" w:rsidRDefault="00000000" w:rsidRPr="00000000" w14:paraId="00000016">
      <w:pPr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Signed by (type “I accept this WBA”)</w:t>
      </w:r>
    </w:p>
    <w:p w:rsidR="00000000" w:rsidDel="00000000" w:rsidP="00000000" w:rsidRDefault="00000000" w:rsidRPr="00000000" w14:paraId="00000019">
      <w:pPr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I accept this WBA - Subhan Saadat Khan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hd w:fill="ffffff" w:val="clear"/>
        <w:spacing w:after="400" w:before="400" w:lineRule="auto"/>
        <w:ind w:left="720" w:firstLine="0"/>
        <w:rPr>
          <w:color w:val="222222"/>
          <w:sz w:val="26"/>
          <w:szCs w:val="26"/>
        </w:rPr>
      </w:pPr>
      <w:bookmarkStart w:colFirst="0" w:colLast="0" w:name="_fzcl0zmb88ni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