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4CF" w:rsidRPr="00D369A2" w:rsidRDefault="00254A18" w:rsidP="00254A18">
      <w:pPr>
        <w:jc w:val="center"/>
        <w:rPr>
          <w:rFonts w:cstheme="minorHAnsi"/>
          <w:b/>
          <w:sz w:val="32"/>
          <w:szCs w:val="32"/>
          <w:u w:val="single"/>
        </w:rPr>
      </w:pPr>
      <w:r w:rsidRPr="00D369A2">
        <w:rPr>
          <w:rFonts w:cstheme="minorHAnsi"/>
          <w:b/>
          <w:sz w:val="32"/>
          <w:szCs w:val="32"/>
          <w:u w:val="single"/>
        </w:rPr>
        <w:t>AML Assignment-2</w:t>
      </w:r>
    </w:p>
    <w:p w:rsidR="009A1F3D" w:rsidRPr="00D369A2" w:rsidRDefault="009A1F3D" w:rsidP="009A1F3D">
      <w:pPr>
        <w:rPr>
          <w:rFonts w:cstheme="minorHAnsi"/>
          <w:b/>
          <w:sz w:val="32"/>
          <w:szCs w:val="32"/>
        </w:rPr>
      </w:pPr>
      <w:r w:rsidRPr="00D369A2">
        <w:rPr>
          <w:rFonts w:cstheme="minorHAnsi"/>
          <w:b/>
          <w:sz w:val="32"/>
          <w:szCs w:val="32"/>
        </w:rPr>
        <w:t>2.</w:t>
      </w:r>
    </w:p>
    <w:p w:rsidR="000303E5" w:rsidRPr="00D369A2" w:rsidRDefault="00B26777" w:rsidP="009A1F3D">
      <w:pPr>
        <w:rPr>
          <w:rFonts w:cstheme="minorHAnsi"/>
          <w:sz w:val="28"/>
          <w:szCs w:val="28"/>
        </w:rPr>
      </w:pPr>
      <w:r w:rsidRPr="00D369A2">
        <w:rPr>
          <w:rFonts w:cstheme="minorHAnsi"/>
          <w:b/>
          <w:sz w:val="28"/>
          <w:szCs w:val="28"/>
        </w:rPr>
        <w:t>I,</w:t>
      </w:r>
      <w:r w:rsidR="00C41EA6" w:rsidRPr="00D369A2">
        <w:rPr>
          <w:rFonts w:cstheme="minorHAnsi"/>
          <w:b/>
          <w:sz w:val="28"/>
          <w:szCs w:val="28"/>
        </w:rPr>
        <w:t xml:space="preserve"> </w:t>
      </w:r>
      <w:r w:rsidRPr="00D369A2">
        <w:rPr>
          <w:rFonts w:cstheme="minorHAnsi"/>
          <w:b/>
          <w:sz w:val="28"/>
          <w:szCs w:val="28"/>
        </w:rPr>
        <w:t xml:space="preserve">II. </w:t>
      </w:r>
      <w:r w:rsidR="00C23CFE" w:rsidRPr="00D369A2">
        <w:rPr>
          <w:rFonts w:cstheme="minorHAnsi"/>
          <w:sz w:val="28"/>
          <w:szCs w:val="28"/>
        </w:rPr>
        <w:t>Decision boundary</w:t>
      </w:r>
      <w:r w:rsidR="00FB7FBB" w:rsidRPr="00D369A2">
        <w:rPr>
          <w:rFonts w:cstheme="minorHAnsi"/>
          <w:sz w:val="28"/>
          <w:szCs w:val="28"/>
        </w:rPr>
        <w:t>:</w:t>
      </w:r>
    </w:p>
    <w:p w:rsidR="00DD5C69" w:rsidRPr="00D369A2" w:rsidRDefault="00DD5C69" w:rsidP="009A1F3D">
      <w:pPr>
        <w:rPr>
          <w:rFonts w:cstheme="minorHAnsi"/>
          <w:sz w:val="24"/>
          <w:szCs w:val="24"/>
        </w:rPr>
      </w:pPr>
      <w:r w:rsidRPr="00D369A2">
        <w:rPr>
          <w:rFonts w:cstheme="minorHAnsi"/>
          <w:sz w:val="24"/>
          <w:szCs w:val="24"/>
        </w:rPr>
        <w:t xml:space="preserve">Dataset: </w:t>
      </w:r>
      <w:r w:rsidR="00011625" w:rsidRPr="00D369A2">
        <w:rPr>
          <w:rFonts w:cstheme="minorHAnsi"/>
          <w:sz w:val="24"/>
          <w:szCs w:val="24"/>
        </w:rPr>
        <w:t>Iris dataset</w:t>
      </w:r>
    </w:p>
    <w:p w:rsidR="00353388" w:rsidRPr="00D369A2" w:rsidRDefault="00353388" w:rsidP="00D85BDA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 xml:space="preserve">This dataset has 150 </w:t>
      </w:r>
      <w:r w:rsidR="00B472CF" w:rsidRPr="00D369A2">
        <w:rPr>
          <w:rFonts w:cstheme="minorHAnsi"/>
          <w:sz w:val="20"/>
          <w:szCs w:val="20"/>
        </w:rPr>
        <w:t>data points</w:t>
      </w:r>
      <w:r w:rsidRPr="00D369A2">
        <w:rPr>
          <w:rFonts w:cstheme="minorHAnsi"/>
          <w:sz w:val="20"/>
          <w:szCs w:val="20"/>
        </w:rPr>
        <w:t xml:space="preserve"> and 3 </w:t>
      </w:r>
      <w:r w:rsidR="00B472CF" w:rsidRPr="00D369A2">
        <w:rPr>
          <w:rFonts w:cstheme="minorHAnsi"/>
          <w:sz w:val="20"/>
          <w:szCs w:val="20"/>
        </w:rPr>
        <w:t>classes (</w:t>
      </w:r>
      <w:r w:rsidRPr="00D369A2">
        <w:rPr>
          <w:rFonts w:cstheme="minorHAnsi"/>
          <w:sz w:val="20"/>
          <w:szCs w:val="20"/>
        </w:rPr>
        <w:t>multi-class dataset)</w:t>
      </w:r>
      <w:r w:rsidR="003C08CD" w:rsidRPr="00D369A2">
        <w:rPr>
          <w:rFonts w:cstheme="minorHAnsi"/>
          <w:sz w:val="20"/>
          <w:szCs w:val="20"/>
        </w:rPr>
        <w:t xml:space="preserve"> and each </w:t>
      </w:r>
      <w:r w:rsidR="00B472CF" w:rsidRPr="00D369A2">
        <w:rPr>
          <w:rFonts w:cstheme="minorHAnsi"/>
          <w:sz w:val="20"/>
          <w:szCs w:val="20"/>
        </w:rPr>
        <w:t>data point</w:t>
      </w:r>
      <w:r w:rsidR="003C08CD" w:rsidRPr="00D369A2">
        <w:rPr>
          <w:rFonts w:cstheme="minorHAnsi"/>
          <w:sz w:val="20"/>
          <w:szCs w:val="20"/>
        </w:rPr>
        <w:t xml:space="preserve"> has 4 features.</w:t>
      </w:r>
    </w:p>
    <w:p w:rsidR="00FB337F" w:rsidRPr="00D369A2" w:rsidRDefault="00FB337F" w:rsidP="00D85BDA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>We can classify the points by taking any two features, because each data point is different.</w:t>
      </w:r>
    </w:p>
    <w:p w:rsidR="00111CB1" w:rsidRPr="00D369A2" w:rsidRDefault="00C03A96" w:rsidP="00D85BDA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 xml:space="preserve">Given class labels as </w:t>
      </w:r>
      <w:r w:rsidR="00657151" w:rsidRPr="00D369A2">
        <w:rPr>
          <w:rFonts w:cstheme="minorHAnsi"/>
          <w:sz w:val="20"/>
          <w:szCs w:val="20"/>
        </w:rPr>
        <w:t>Iris-setosa:0, Iris-versicolor:1, Iris-virginica:2</w:t>
      </w:r>
      <w:r w:rsidR="00971063" w:rsidRPr="00D369A2">
        <w:rPr>
          <w:rFonts w:cstheme="minorHAnsi"/>
          <w:sz w:val="20"/>
          <w:szCs w:val="20"/>
        </w:rPr>
        <w:t xml:space="preserve"> in pre-processing step.</w:t>
      </w:r>
    </w:p>
    <w:p w:rsidR="00F1308F" w:rsidRPr="00D369A2" w:rsidRDefault="00D77247" w:rsidP="00D85BDA">
      <w:pPr>
        <w:pStyle w:val="ListParagraph"/>
        <w:numPr>
          <w:ilvl w:val="0"/>
          <w:numId w:val="1"/>
        </w:numPr>
        <w:jc w:val="both"/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>I splitted</w:t>
      </w:r>
      <w:r w:rsidR="00F1308F" w:rsidRPr="00D369A2">
        <w:rPr>
          <w:rFonts w:cstheme="minorHAnsi"/>
          <w:sz w:val="20"/>
          <w:szCs w:val="20"/>
        </w:rPr>
        <w:t xml:space="preserve"> the dataset into train </w:t>
      </w:r>
      <w:r w:rsidR="00F1308F" w:rsidRPr="00D369A2">
        <w:rPr>
          <w:rFonts w:cstheme="minorHAnsi"/>
          <w:sz w:val="20"/>
          <w:szCs w:val="20"/>
        </w:rPr>
        <w:t>and test sets.</w:t>
      </w:r>
    </w:p>
    <w:p w:rsidR="000D0B54" w:rsidRPr="00D369A2" w:rsidRDefault="005A6B79" w:rsidP="002A2392">
      <w:pPr>
        <w:rPr>
          <w:rFonts w:cstheme="minorHAnsi"/>
          <w:sz w:val="20"/>
          <w:szCs w:val="20"/>
        </w:rPr>
      </w:pPr>
      <w:r w:rsidRPr="00D369A2">
        <w:rPr>
          <w:rFonts w:cstheme="minorHAnsi"/>
          <w:sz w:val="24"/>
          <w:szCs w:val="24"/>
        </w:rPr>
        <w:t>Training:</w:t>
      </w:r>
    </w:p>
    <w:p w:rsidR="00EF44E2" w:rsidRPr="00D369A2" w:rsidRDefault="00223C79" w:rsidP="00D85BD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 xml:space="preserve">Trained the dataset using ‘Linear’ kernel and </w:t>
      </w:r>
      <w:r w:rsidR="00103952" w:rsidRPr="00D369A2">
        <w:rPr>
          <w:rFonts w:cstheme="minorHAnsi"/>
          <w:sz w:val="20"/>
          <w:szCs w:val="20"/>
        </w:rPr>
        <w:t>‘Gaussian (</w:t>
      </w:r>
      <w:r w:rsidRPr="00D369A2">
        <w:rPr>
          <w:rFonts w:cstheme="minorHAnsi"/>
          <w:sz w:val="20"/>
          <w:szCs w:val="20"/>
        </w:rPr>
        <w:t xml:space="preserve">RBF)’ kernel with </w:t>
      </w:r>
      <w:r w:rsidR="00063DAA" w:rsidRPr="00D369A2">
        <w:rPr>
          <w:rStyle w:val="fontstyle01"/>
          <w:rFonts w:asciiTheme="minorHAnsi" w:hAnsiTheme="minorHAnsi" w:cstheme="minorHAnsi"/>
          <w:sz w:val="20"/>
          <w:szCs w:val="20"/>
        </w:rPr>
        <w:t>γ</w:t>
      </w:r>
      <w:r w:rsidR="00C15EEC" w:rsidRPr="00D369A2">
        <w:rPr>
          <w:rStyle w:val="fontstyle01"/>
          <w:rFonts w:asciiTheme="minorHAnsi" w:hAnsiTheme="minorHAnsi" w:cstheme="minorHAnsi"/>
          <w:sz w:val="20"/>
          <w:szCs w:val="20"/>
        </w:rPr>
        <w:t>= {</w:t>
      </w:r>
      <w:r w:rsidR="00063DAA" w:rsidRPr="00D369A2">
        <w:rPr>
          <w:rStyle w:val="fontstyle01"/>
          <w:rFonts w:asciiTheme="minorHAnsi" w:hAnsiTheme="minorHAnsi" w:cstheme="minorHAnsi"/>
          <w:sz w:val="20"/>
          <w:szCs w:val="20"/>
        </w:rPr>
        <w:t>1</w:t>
      </w:r>
      <w:r w:rsidR="00C15EEC" w:rsidRPr="00D369A2">
        <w:rPr>
          <w:rStyle w:val="fontstyle01"/>
          <w:rFonts w:asciiTheme="minorHAnsi" w:hAnsiTheme="minorHAnsi" w:cstheme="minorHAnsi"/>
          <w:sz w:val="20"/>
          <w:szCs w:val="20"/>
        </w:rPr>
        <w:t>, 10, 100, 1000, 10000</w:t>
      </w:r>
      <w:r w:rsidR="00063DAA" w:rsidRPr="00D369A2">
        <w:rPr>
          <w:rStyle w:val="fontstyle01"/>
          <w:rFonts w:asciiTheme="minorHAnsi" w:hAnsiTheme="minorHAnsi" w:cstheme="minorHAnsi"/>
          <w:sz w:val="20"/>
          <w:szCs w:val="20"/>
        </w:rPr>
        <w:t>} separately and plotted the decision boundaries.</w:t>
      </w:r>
      <w:r w:rsidR="00E36523" w:rsidRPr="00D369A2">
        <w:rPr>
          <w:rFonts w:cstheme="minorHAnsi"/>
          <w:sz w:val="20"/>
          <w:szCs w:val="20"/>
        </w:rPr>
        <w:t xml:space="preserve"> </w:t>
      </w:r>
    </w:p>
    <w:p w:rsidR="00EF44E2" w:rsidRPr="00D369A2" w:rsidRDefault="00F17C45" w:rsidP="00EF44E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 xml:space="preserve">As SVM is Binary classification </w:t>
      </w:r>
      <w:r w:rsidR="00856EE0" w:rsidRPr="00D369A2">
        <w:rPr>
          <w:rFonts w:cstheme="minorHAnsi"/>
          <w:sz w:val="20"/>
          <w:szCs w:val="20"/>
        </w:rPr>
        <w:t>technique</w:t>
      </w:r>
      <w:r w:rsidRPr="00D369A2">
        <w:rPr>
          <w:rFonts w:cstheme="minorHAnsi"/>
          <w:sz w:val="20"/>
          <w:szCs w:val="20"/>
        </w:rPr>
        <w:t>, and our dataset is multi-class dataset. So, I implemented algorithm by using</w:t>
      </w:r>
      <w:r w:rsidR="00EF44E2" w:rsidRPr="00D369A2">
        <w:rPr>
          <w:rFonts w:cstheme="minorHAnsi"/>
          <w:sz w:val="20"/>
          <w:szCs w:val="20"/>
        </w:rPr>
        <w:t xml:space="preserve"> </w:t>
      </w:r>
      <w:r w:rsidR="00FE691F" w:rsidRPr="00D369A2">
        <w:rPr>
          <w:rFonts w:cstheme="minorHAnsi"/>
          <w:sz w:val="20"/>
          <w:szCs w:val="20"/>
        </w:rPr>
        <w:t>OVR (</w:t>
      </w:r>
      <w:r w:rsidR="00EF44E2" w:rsidRPr="00D369A2">
        <w:rPr>
          <w:rFonts w:cstheme="minorHAnsi"/>
          <w:sz w:val="20"/>
          <w:szCs w:val="20"/>
        </w:rPr>
        <w:t>One-</w:t>
      </w:r>
      <w:r w:rsidR="005667D8" w:rsidRPr="00D369A2">
        <w:rPr>
          <w:rFonts w:cstheme="minorHAnsi"/>
          <w:sz w:val="20"/>
          <w:szCs w:val="20"/>
        </w:rPr>
        <w:t>Vs.</w:t>
      </w:r>
      <w:r w:rsidR="00EF44E2" w:rsidRPr="00D369A2">
        <w:rPr>
          <w:rFonts w:cstheme="minorHAnsi"/>
          <w:sz w:val="20"/>
          <w:szCs w:val="20"/>
        </w:rPr>
        <w:t xml:space="preserve">-Rest) and </w:t>
      </w:r>
      <w:r w:rsidR="00FE691F" w:rsidRPr="00D369A2">
        <w:rPr>
          <w:rFonts w:cstheme="minorHAnsi"/>
          <w:sz w:val="20"/>
          <w:szCs w:val="20"/>
        </w:rPr>
        <w:t>OVO (</w:t>
      </w:r>
      <w:r w:rsidR="00EF44E2" w:rsidRPr="00D369A2">
        <w:rPr>
          <w:rFonts w:cstheme="minorHAnsi"/>
          <w:sz w:val="20"/>
          <w:szCs w:val="20"/>
        </w:rPr>
        <w:t>One-</w:t>
      </w:r>
      <w:r w:rsidR="005667D8" w:rsidRPr="00D369A2">
        <w:rPr>
          <w:rFonts w:cstheme="minorHAnsi"/>
          <w:sz w:val="20"/>
          <w:szCs w:val="20"/>
        </w:rPr>
        <w:t>Vs.</w:t>
      </w:r>
      <w:r w:rsidR="00EF44E2" w:rsidRPr="00D369A2">
        <w:rPr>
          <w:rFonts w:cstheme="minorHAnsi"/>
          <w:sz w:val="20"/>
          <w:szCs w:val="20"/>
        </w:rPr>
        <w:t>-One)</w:t>
      </w:r>
      <w:r w:rsidRPr="00D369A2">
        <w:rPr>
          <w:rFonts w:cstheme="minorHAnsi"/>
          <w:sz w:val="20"/>
          <w:szCs w:val="20"/>
        </w:rPr>
        <w:t xml:space="preserve"> </w:t>
      </w:r>
      <w:r w:rsidR="007B796F" w:rsidRPr="00D369A2">
        <w:rPr>
          <w:rFonts w:cstheme="minorHAnsi"/>
          <w:sz w:val="20"/>
          <w:szCs w:val="20"/>
        </w:rPr>
        <w:t>methods</w:t>
      </w:r>
      <w:r w:rsidRPr="00D369A2">
        <w:rPr>
          <w:rFonts w:cstheme="minorHAnsi"/>
          <w:sz w:val="20"/>
          <w:szCs w:val="20"/>
        </w:rPr>
        <w:t>.</w:t>
      </w:r>
    </w:p>
    <w:p w:rsidR="00305D46" w:rsidRPr="00D369A2" w:rsidRDefault="00084437" w:rsidP="00EF44E2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>OVR method:</w:t>
      </w:r>
      <w:r w:rsidR="00FA671E" w:rsidRPr="00D369A2">
        <w:rPr>
          <w:rFonts w:cstheme="minorHAnsi"/>
          <w:sz w:val="20"/>
          <w:szCs w:val="20"/>
        </w:rPr>
        <w:t xml:space="preserve"> For one-class set to ‘1’ and remaining classes as ‘0’. Do the procedure for remaining classes. If there are ‘n’ classes, then ‘n’ classifiers will be built.</w:t>
      </w:r>
      <w:r w:rsidR="00B73E64" w:rsidRPr="00D369A2">
        <w:rPr>
          <w:rFonts w:cstheme="minorHAnsi"/>
          <w:sz w:val="20"/>
          <w:szCs w:val="20"/>
        </w:rPr>
        <w:t xml:space="preserve"> Here we have #classes=3</w:t>
      </w:r>
      <w:r w:rsidR="00156880" w:rsidRPr="00D369A2">
        <w:rPr>
          <w:rFonts w:cstheme="minorHAnsi"/>
          <w:sz w:val="20"/>
          <w:szCs w:val="20"/>
        </w:rPr>
        <w:t>, so built 3 classifiers.</w:t>
      </w:r>
    </w:p>
    <w:p w:rsidR="0012592E" w:rsidRPr="00D369A2" w:rsidRDefault="0012592E" w:rsidP="0012592E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>For testing, we will take max probability decision function rule.</w:t>
      </w:r>
    </w:p>
    <w:p w:rsidR="00B73E64" w:rsidRPr="00D369A2" w:rsidRDefault="000F3D8D" w:rsidP="002C6F7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>OVO</w:t>
      </w:r>
      <w:r w:rsidR="00C67B75" w:rsidRPr="00D369A2">
        <w:rPr>
          <w:rFonts w:cstheme="minorHAnsi"/>
          <w:sz w:val="20"/>
          <w:szCs w:val="20"/>
        </w:rPr>
        <w:t xml:space="preserve"> method: </w:t>
      </w:r>
      <w:r w:rsidRPr="00D369A2">
        <w:rPr>
          <w:rFonts w:cstheme="minorHAnsi"/>
          <w:sz w:val="20"/>
          <w:szCs w:val="20"/>
        </w:rPr>
        <w:t>We will take two classes each time and do the training</w:t>
      </w:r>
      <w:r w:rsidR="00C67B75" w:rsidRPr="00D369A2">
        <w:rPr>
          <w:rFonts w:cstheme="minorHAnsi"/>
          <w:sz w:val="20"/>
          <w:szCs w:val="20"/>
        </w:rPr>
        <w:t>. If there are ‘n’ classes, then ‘n</w:t>
      </w:r>
      <w:r w:rsidRPr="00D369A2">
        <w:rPr>
          <w:rFonts w:cstheme="minorHAnsi"/>
          <w:sz w:val="20"/>
          <w:szCs w:val="20"/>
        </w:rPr>
        <w:t>*(n-1)/2</w:t>
      </w:r>
      <w:r w:rsidR="00C67B75" w:rsidRPr="00D369A2">
        <w:rPr>
          <w:rFonts w:cstheme="minorHAnsi"/>
          <w:sz w:val="20"/>
          <w:szCs w:val="20"/>
        </w:rPr>
        <w:t>’ classifiers will be built. Here we have #classes=3</w:t>
      </w:r>
      <w:r w:rsidRPr="00D369A2">
        <w:rPr>
          <w:rFonts w:cstheme="minorHAnsi"/>
          <w:sz w:val="20"/>
          <w:szCs w:val="20"/>
        </w:rPr>
        <w:t>, so built 3*2/2=3</w:t>
      </w:r>
      <w:r w:rsidR="00C67B75" w:rsidRPr="00D369A2">
        <w:rPr>
          <w:rFonts w:cstheme="minorHAnsi"/>
          <w:sz w:val="20"/>
          <w:szCs w:val="20"/>
        </w:rPr>
        <w:t xml:space="preserve"> classifiers.</w:t>
      </w:r>
    </w:p>
    <w:p w:rsidR="0012592E" w:rsidRPr="00B257E9" w:rsidRDefault="00D27F44" w:rsidP="00B257E9">
      <w:pPr>
        <w:pStyle w:val="ListParagraph"/>
        <w:numPr>
          <w:ilvl w:val="1"/>
          <w:numId w:val="2"/>
        </w:numPr>
        <w:rPr>
          <w:rFonts w:cstheme="minorHAnsi"/>
          <w:sz w:val="20"/>
          <w:szCs w:val="20"/>
        </w:rPr>
      </w:pPr>
      <w:r w:rsidRPr="00D369A2">
        <w:rPr>
          <w:rFonts w:cstheme="minorHAnsi"/>
          <w:sz w:val="20"/>
          <w:szCs w:val="20"/>
        </w:rPr>
        <w:t>For testing, we will predict based on maximum</w:t>
      </w:r>
      <w:r w:rsidR="002C6F78" w:rsidRPr="00D369A2">
        <w:rPr>
          <w:rFonts w:cstheme="minorHAnsi"/>
          <w:sz w:val="20"/>
          <w:szCs w:val="20"/>
        </w:rPr>
        <w:t xml:space="preserve"> </w:t>
      </w:r>
      <w:r w:rsidRPr="00D369A2">
        <w:rPr>
          <w:rFonts w:cstheme="minorHAnsi"/>
          <w:sz w:val="20"/>
          <w:szCs w:val="20"/>
        </w:rPr>
        <w:t>voting</w:t>
      </w:r>
      <w:r w:rsidR="002C6F78" w:rsidRPr="00D369A2">
        <w:rPr>
          <w:rFonts w:cstheme="minorHAnsi"/>
          <w:sz w:val="20"/>
          <w:szCs w:val="20"/>
        </w:rPr>
        <w:t>.</w:t>
      </w:r>
      <w:r w:rsidR="009C39A1" w:rsidRPr="00376512">
        <w:rPr>
          <w:rFonts w:cstheme="minorHAnsi"/>
          <w:sz w:val="20"/>
          <w:szCs w:val="20"/>
        </w:rPr>
        <w:t>ad</w:t>
      </w:r>
    </w:p>
    <w:p w:rsidR="00FB7FBA" w:rsidRPr="00D369A2" w:rsidRDefault="00FB7FBA" w:rsidP="009A1F3D">
      <w:pPr>
        <w:rPr>
          <w:rFonts w:cstheme="minorHAnsi"/>
          <w:sz w:val="32"/>
          <w:szCs w:val="32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05"/>
        <w:gridCol w:w="4594"/>
        <w:gridCol w:w="2217"/>
      </w:tblGrid>
      <w:tr w:rsidR="00A85A02" w:rsidRPr="00D369A2" w:rsidTr="00A85A02">
        <w:tc>
          <w:tcPr>
            <w:tcW w:w="2205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t>Model</w:t>
            </w:r>
          </w:p>
        </w:tc>
        <w:tc>
          <w:tcPr>
            <w:tcW w:w="4594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t>Decision Boundary plot</w:t>
            </w:r>
          </w:p>
        </w:tc>
        <w:tc>
          <w:tcPr>
            <w:tcW w:w="2217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t>Metric</w:t>
            </w:r>
          </w:p>
        </w:tc>
      </w:tr>
      <w:tr w:rsidR="00A85A02" w:rsidRPr="00D369A2" w:rsidTr="00A85A02">
        <w:tc>
          <w:tcPr>
            <w:tcW w:w="2205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t>Linear Kernel</w:t>
            </w:r>
          </w:p>
        </w:tc>
        <w:tc>
          <w:tcPr>
            <w:tcW w:w="4594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558B5A79" wp14:editId="5E1AB24A">
                  <wp:extent cx="2299855" cy="1907934"/>
                  <wp:effectExtent l="0" t="0" r="5715" b="0"/>
                  <wp:docPr id="1" name="Picture 1" descr="C:\Users\Subhani\Desktop\MT18117_AML_Assignment_2\Code\2\plots\1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bhani\Desktop\MT18117_AML_Assignment_2\Code\2\plots\1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284" cy="1981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</w:p>
        </w:tc>
        <w:tc>
          <w:tcPr>
            <w:tcW w:w="2217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Training Accuracy=</w:t>
            </w:r>
          </w:p>
          <w:p w:rsidR="007242DF" w:rsidRPr="00D369A2" w:rsidRDefault="007242DF" w:rsidP="009C0CC3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Test Accuracy=</w:t>
            </w:r>
          </w:p>
          <w:p w:rsidR="007242DF" w:rsidRPr="00D369A2" w:rsidRDefault="008062E9" w:rsidP="009C0CC3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Good</w:t>
            </w:r>
          </w:p>
        </w:tc>
      </w:tr>
      <w:tr w:rsidR="00A85A02" w:rsidRPr="00D369A2" w:rsidTr="00A85A02">
        <w:tc>
          <w:tcPr>
            <w:tcW w:w="2205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lastRenderedPageBreak/>
              <w:t>RBF Kernel Gamma=1</w:t>
            </w:r>
          </w:p>
        </w:tc>
        <w:tc>
          <w:tcPr>
            <w:tcW w:w="4594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4136B506" wp14:editId="6ACB6F7C">
                  <wp:extent cx="2740499" cy="1960418"/>
                  <wp:effectExtent l="0" t="0" r="3175" b="1905"/>
                  <wp:docPr id="2" name="Picture 2" descr="C:\Users\Subhani\Desktop\MT18117_AML_Assignment_2\Code\2\plots\3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ubhani\Desktop\MT18117_AML_Assignment_2\Code\2\plots\3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6376" cy="1986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5423C6" w:rsidRPr="00D369A2" w:rsidRDefault="005423C6" w:rsidP="005423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Train Accuracy: 0.8416666666666667 </w:t>
            </w:r>
          </w:p>
          <w:p w:rsidR="005423C6" w:rsidRPr="00D369A2" w:rsidRDefault="005423C6" w:rsidP="005423C6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Test Accuracy: 0.7666666666666667</w:t>
            </w:r>
          </w:p>
          <w:p w:rsidR="00A85A02" w:rsidRPr="00D369A2" w:rsidRDefault="005423C6" w:rsidP="005423C6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 xml:space="preserve"> </w:t>
            </w:r>
            <w:r w:rsidR="005E295C"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Good</w:t>
            </w:r>
          </w:p>
        </w:tc>
      </w:tr>
      <w:tr w:rsidR="00A85A02" w:rsidRPr="00D369A2" w:rsidTr="00A85A02">
        <w:tc>
          <w:tcPr>
            <w:tcW w:w="2205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t>RBF Kernel Gamma=10</w:t>
            </w:r>
          </w:p>
        </w:tc>
        <w:tc>
          <w:tcPr>
            <w:tcW w:w="4594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1980CCC1" wp14:editId="7D3BC062">
                  <wp:extent cx="2808285" cy="2008909"/>
                  <wp:effectExtent l="0" t="0" r="0" b="0"/>
                  <wp:docPr id="3" name="Picture 3" descr="C:\Users\Subhani\Desktop\MT18117_AML_Assignment_2\Code\2\plots\3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bhani\Desktop\MT18117_AML_Assignment_2\Code\2\plots\3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923" cy="2045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Train Accuracy: 0.875 </w:t>
            </w:r>
          </w:p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Test Accuracy: 0.7333333333333333</w:t>
            </w:r>
          </w:p>
          <w:p w:rsidR="00A85A02" w:rsidRPr="00D369A2" w:rsidRDefault="00962CD8" w:rsidP="00962CD8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 xml:space="preserve"> </w:t>
            </w:r>
            <w:r w:rsidR="005E295C"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Good</w:t>
            </w:r>
          </w:p>
        </w:tc>
      </w:tr>
      <w:tr w:rsidR="00A85A02" w:rsidRPr="00D369A2" w:rsidTr="00A85A02">
        <w:tc>
          <w:tcPr>
            <w:tcW w:w="2205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t>RBF Kernel Gamma=100</w:t>
            </w:r>
          </w:p>
        </w:tc>
        <w:tc>
          <w:tcPr>
            <w:tcW w:w="4594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7850593F" wp14:editId="3D7CCA96">
                  <wp:extent cx="2769550" cy="1981200"/>
                  <wp:effectExtent l="0" t="0" r="0" b="0"/>
                  <wp:docPr id="4" name="Picture 4" descr="C:\Users\Subhani\Desktop\MT18117_AML_Assignment_2\Code\2\plots\3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ubhani\Desktop\MT18117_AML_Assignment_2\Code\2\plots\3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829" cy="20007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Train Accuracy: 0.9333333333333333 </w:t>
            </w:r>
          </w:p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Test Accuracy: 0.6666666666666666</w:t>
            </w:r>
          </w:p>
          <w:p w:rsidR="00A85A02" w:rsidRPr="00D369A2" w:rsidRDefault="00962CD8" w:rsidP="00962CD8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 xml:space="preserve"> </w:t>
            </w:r>
            <w:r w:rsidR="00603262"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Overfits</w:t>
            </w:r>
          </w:p>
        </w:tc>
      </w:tr>
      <w:tr w:rsidR="00A85A02" w:rsidRPr="00D369A2" w:rsidTr="00A85A02">
        <w:tc>
          <w:tcPr>
            <w:tcW w:w="2205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t>RBF Kernel Gamma=1000</w:t>
            </w:r>
          </w:p>
        </w:tc>
        <w:tc>
          <w:tcPr>
            <w:tcW w:w="4594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7774AA57" wp14:editId="51B7C13E">
                  <wp:extent cx="2740499" cy="1960418"/>
                  <wp:effectExtent l="0" t="0" r="3175" b="1905"/>
                  <wp:docPr id="5" name="Picture 5" descr="C:\Users\Subhani\Desktop\MT18117_AML_Assignment_2\Code\2\plots\3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ubhani\Desktop\MT18117_AML_Assignment_2\Code\2\plots\3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4215" cy="1984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Train Accuracy: 0.9416666666666667 </w:t>
            </w:r>
          </w:p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Test Accuracy: 0.5333333333333333</w:t>
            </w:r>
          </w:p>
          <w:p w:rsidR="00A85A02" w:rsidRPr="00D369A2" w:rsidRDefault="00962CD8" w:rsidP="00962CD8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 xml:space="preserve"> </w:t>
            </w:r>
            <w:r w:rsidR="005003B2"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Overfits</w:t>
            </w:r>
          </w:p>
        </w:tc>
      </w:tr>
      <w:tr w:rsidR="00A85A02" w:rsidRPr="00D369A2" w:rsidTr="00A85A02">
        <w:tc>
          <w:tcPr>
            <w:tcW w:w="2205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sz w:val="32"/>
                <w:szCs w:val="32"/>
              </w:rPr>
              <w:lastRenderedPageBreak/>
              <w:t>RBF Kernel Gamma=10000</w:t>
            </w:r>
          </w:p>
        </w:tc>
        <w:tc>
          <w:tcPr>
            <w:tcW w:w="4594" w:type="dxa"/>
          </w:tcPr>
          <w:p w:rsidR="00A85A02" w:rsidRPr="00D369A2" w:rsidRDefault="00A85A02" w:rsidP="009C0CC3">
            <w:pPr>
              <w:jc w:val="center"/>
              <w:rPr>
                <w:rFonts w:cstheme="minorHAnsi"/>
                <w:sz w:val="32"/>
                <w:szCs w:val="32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drawing>
                <wp:inline distT="0" distB="0" distL="0" distR="0" wp14:anchorId="117D4842" wp14:editId="0E49D290">
                  <wp:extent cx="2808285" cy="2008909"/>
                  <wp:effectExtent l="0" t="0" r="0" b="0"/>
                  <wp:docPr id="6" name="Picture 6" descr="C:\Users\Subhani\Desktop\MT18117_AML_Assignment_2\Code\2\plots\3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ubhani\Desktop\MT18117_AML_Assignment_2\Code\2\plots\3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1367" cy="2082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Train Accuracy: 0.9416666666666667 </w:t>
            </w:r>
          </w:p>
          <w:p w:rsidR="00962CD8" w:rsidRPr="00D369A2" w:rsidRDefault="00962CD8" w:rsidP="00962CD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 w:rsidRPr="00D369A2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Test Accuracy: 0.5333333333333333</w:t>
            </w:r>
          </w:p>
          <w:p w:rsidR="00A85A02" w:rsidRPr="00D369A2" w:rsidRDefault="00962CD8" w:rsidP="009C0CC3">
            <w:pPr>
              <w:jc w:val="center"/>
              <w:rPr>
                <w:rFonts w:cstheme="minorHAnsi"/>
                <w:noProof/>
                <w:sz w:val="32"/>
                <w:szCs w:val="32"/>
                <w:lang w:eastAsia="en-IN"/>
              </w:rPr>
            </w:pPr>
            <w:r w:rsidRPr="00D369A2">
              <w:rPr>
                <w:rFonts w:cstheme="minorHAnsi"/>
                <w:noProof/>
                <w:sz w:val="32"/>
                <w:szCs w:val="32"/>
                <w:lang w:eastAsia="en-IN"/>
              </w:rPr>
              <w:t>Overfits</w:t>
            </w:r>
          </w:p>
        </w:tc>
      </w:tr>
    </w:tbl>
    <w:p w:rsidR="000303E5" w:rsidRPr="00D369A2" w:rsidRDefault="000303E5" w:rsidP="009A1F3D">
      <w:pPr>
        <w:rPr>
          <w:rFonts w:cstheme="minorHAnsi"/>
          <w:sz w:val="32"/>
          <w:szCs w:val="32"/>
        </w:rPr>
      </w:pPr>
    </w:p>
    <w:p w:rsidR="00D37196" w:rsidRPr="00D369A2" w:rsidRDefault="00D37196" w:rsidP="009A1F3D">
      <w:pPr>
        <w:rPr>
          <w:rFonts w:cstheme="minorHAnsi"/>
          <w:sz w:val="32"/>
          <w:szCs w:val="32"/>
        </w:rPr>
      </w:pPr>
    </w:p>
    <w:p w:rsidR="00D37196" w:rsidRPr="00D369A2" w:rsidRDefault="00D37196" w:rsidP="009A1F3D">
      <w:pPr>
        <w:rPr>
          <w:rFonts w:cstheme="minorHAnsi"/>
          <w:sz w:val="32"/>
          <w:szCs w:val="32"/>
        </w:rPr>
      </w:pPr>
      <w:r w:rsidRPr="00D369A2">
        <w:rPr>
          <w:rFonts w:cstheme="minorHAnsi"/>
          <w:sz w:val="32"/>
          <w:szCs w:val="32"/>
        </w:rPr>
        <w:t xml:space="preserve">iii. </w:t>
      </w:r>
      <w:r w:rsidR="00E4730E" w:rsidRPr="00D369A2">
        <w:rPr>
          <w:rFonts w:cstheme="minorHAnsi"/>
          <w:sz w:val="32"/>
          <w:szCs w:val="32"/>
        </w:rPr>
        <w:t>OVR Linear Kernel KFold</w:t>
      </w:r>
      <w:r w:rsidR="00ED013F" w:rsidRPr="00D369A2">
        <w:rPr>
          <w:rFonts w:cstheme="minorHAnsi"/>
          <w:sz w:val="32"/>
          <w:szCs w:val="32"/>
        </w:rPr>
        <w:t>:</w:t>
      </w:r>
    </w:p>
    <w:p w:rsidR="00B74982" w:rsidRDefault="004F5DCB" w:rsidP="009A1F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-Done the OVR on linear kernel and plotted the decision boundaries for each fold(taken KFold=10).</w:t>
      </w:r>
    </w:p>
    <w:p w:rsidR="004F5DCB" w:rsidRDefault="004F5DCB" w:rsidP="009A1F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-Analysed the change of accuracies for each fold.</w:t>
      </w:r>
    </w:p>
    <w:p w:rsidR="009F2828" w:rsidRDefault="004F5DCB" w:rsidP="009A1F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(- See pynotebook for results and plots)</w:t>
      </w:r>
    </w:p>
    <w:p w:rsidR="00F01686" w:rsidRPr="00F01686" w:rsidRDefault="00F01686" w:rsidP="009A1F3D">
      <w:pPr>
        <w:rPr>
          <w:rFonts w:cstheme="minorHAnsi"/>
          <w:sz w:val="24"/>
          <w:szCs w:val="24"/>
        </w:rPr>
      </w:pPr>
    </w:p>
    <w:p w:rsidR="001A365E" w:rsidRPr="00CA46CD" w:rsidRDefault="00BD7123" w:rsidP="003328E0">
      <w:pPr>
        <w:rPr>
          <w:rFonts w:cstheme="minorHAnsi"/>
          <w:sz w:val="28"/>
          <w:szCs w:val="28"/>
        </w:rPr>
      </w:pPr>
      <w:r w:rsidRPr="00CA46CD">
        <w:rPr>
          <w:rFonts w:cstheme="minorHAnsi"/>
          <w:sz w:val="28"/>
          <w:szCs w:val="28"/>
        </w:rPr>
        <w:t xml:space="preserve">For RBF Kernel: </w:t>
      </w:r>
    </w:p>
    <w:p w:rsidR="00A42907" w:rsidRDefault="001A365E" w:rsidP="003328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-F</w:t>
      </w:r>
      <w:r w:rsidR="00BD7123" w:rsidRPr="00F10278">
        <w:rPr>
          <w:rFonts w:cstheme="minorHAnsi"/>
          <w:sz w:val="24"/>
          <w:szCs w:val="24"/>
        </w:rPr>
        <w:t xml:space="preserve">or each fold, done the training and calculated the accuracies for training, validation and for testing. </w:t>
      </w:r>
    </w:p>
    <w:p w:rsidR="00537DCA" w:rsidRDefault="00A42907" w:rsidP="003328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BD7123" w:rsidRPr="00F10278">
        <w:rPr>
          <w:rFonts w:cstheme="minorHAnsi"/>
          <w:sz w:val="24"/>
          <w:szCs w:val="24"/>
        </w:rPr>
        <w:t xml:space="preserve">Analysed the behaviour of Gamma value according to each fold and plotted decision boundaries for </w:t>
      </w:r>
      <w:r w:rsidR="002247A1" w:rsidRPr="00F10278">
        <w:rPr>
          <w:rFonts w:cstheme="minorHAnsi"/>
          <w:sz w:val="24"/>
          <w:szCs w:val="24"/>
        </w:rPr>
        <w:t>them (</w:t>
      </w:r>
      <w:r w:rsidR="00BD7123" w:rsidRPr="00F10278">
        <w:rPr>
          <w:rFonts w:cstheme="minorHAnsi"/>
          <w:sz w:val="24"/>
          <w:szCs w:val="24"/>
        </w:rPr>
        <w:t>See plots folder and cod</w:t>
      </w:r>
      <w:r w:rsidR="00581075" w:rsidRPr="00F10278">
        <w:rPr>
          <w:rFonts w:cstheme="minorHAnsi"/>
          <w:sz w:val="24"/>
          <w:szCs w:val="24"/>
        </w:rPr>
        <w:t>e notebook).</w:t>
      </w:r>
    </w:p>
    <w:p w:rsidR="00F10278" w:rsidRDefault="00F10278" w:rsidP="003328E0">
      <w:pPr>
        <w:rPr>
          <w:rFonts w:cstheme="minorHAnsi"/>
          <w:sz w:val="24"/>
          <w:szCs w:val="24"/>
        </w:rPr>
      </w:pPr>
    </w:p>
    <w:p w:rsidR="00F10278" w:rsidRDefault="00F10278" w:rsidP="003328E0">
      <w:pPr>
        <w:rPr>
          <w:rFonts w:cstheme="minorHAnsi"/>
          <w:sz w:val="24"/>
          <w:szCs w:val="24"/>
        </w:rPr>
      </w:pPr>
    </w:p>
    <w:p w:rsidR="00F10278" w:rsidRDefault="00F10278" w:rsidP="003328E0">
      <w:pPr>
        <w:rPr>
          <w:rFonts w:cstheme="minorHAnsi"/>
          <w:sz w:val="24"/>
          <w:szCs w:val="24"/>
        </w:rPr>
      </w:pPr>
    </w:p>
    <w:p w:rsidR="00F10278" w:rsidRDefault="00F10278" w:rsidP="003328E0">
      <w:pPr>
        <w:rPr>
          <w:rFonts w:cstheme="minorHAnsi"/>
          <w:sz w:val="24"/>
          <w:szCs w:val="24"/>
        </w:rPr>
      </w:pPr>
    </w:p>
    <w:p w:rsidR="00F10278" w:rsidRDefault="00F10278" w:rsidP="003328E0">
      <w:pPr>
        <w:rPr>
          <w:rFonts w:cstheme="minorHAnsi"/>
          <w:sz w:val="24"/>
          <w:szCs w:val="24"/>
        </w:rPr>
      </w:pPr>
    </w:p>
    <w:p w:rsidR="00F10278" w:rsidRDefault="00F10278" w:rsidP="003328E0">
      <w:pPr>
        <w:rPr>
          <w:rFonts w:cstheme="minorHAnsi"/>
          <w:sz w:val="24"/>
          <w:szCs w:val="24"/>
        </w:rPr>
      </w:pPr>
    </w:p>
    <w:p w:rsidR="00F10278" w:rsidRDefault="00F10278" w:rsidP="003328E0">
      <w:pPr>
        <w:rPr>
          <w:rFonts w:cstheme="minorHAnsi"/>
          <w:sz w:val="24"/>
          <w:szCs w:val="24"/>
        </w:rPr>
      </w:pPr>
    </w:p>
    <w:p w:rsidR="00746200" w:rsidRDefault="00746200" w:rsidP="003328E0">
      <w:pPr>
        <w:rPr>
          <w:rFonts w:cstheme="minorHAnsi"/>
          <w:sz w:val="24"/>
          <w:szCs w:val="24"/>
        </w:rPr>
      </w:pPr>
    </w:p>
    <w:p w:rsidR="00D125F3" w:rsidRDefault="00D125F3" w:rsidP="003328E0">
      <w:pPr>
        <w:rPr>
          <w:rFonts w:cstheme="minorHAnsi"/>
          <w:sz w:val="24"/>
          <w:szCs w:val="24"/>
        </w:rPr>
      </w:pPr>
    </w:p>
    <w:p w:rsidR="00D125F3" w:rsidRDefault="00D125F3" w:rsidP="003328E0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3328E0" w:rsidRPr="003328E0" w:rsidRDefault="00066D1E" w:rsidP="003328E0">
      <w:pPr>
        <w:rPr>
          <w:rFonts w:cstheme="minorHAnsi"/>
          <w:sz w:val="32"/>
          <w:szCs w:val="32"/>
        </w:rPr>
      </w:pPr>
      <w:r w:rsidRPr="00D369A2">
        <w:rPr>
          <w:rFonts w:cstheme="minorHAnsi"/>
          <w:sz w:val="32"/>
          <w:szCs w:val="32"/>
        </w:rPr>
        <w:lastRenderedPageBreak/>
        <w:t>3.</w:t>
      </w:r>
      <w:r w:rsidR="005D2D1A" w:rsidRPr="00D369A2">
        <w:rPr>
          <w:rFonts w:cstheme="minorHAnsi"/>
          <w:sz w:val="32"/>
          <w:szCs w:val="32"/>
        </w:rPr>
        <w:t xml:space="preserve"> Online SVM</w:t>
      </w:r>
      <w:r w:rsidR="00C703B9" w:rsidRPr="00D369A2">
        <w:rPr>
          <w:rFonts w:cstheme="minorHAnsi"/>
          <w:sz w:val="32"/>
          <w:szCs w:val="32"/>
        </w:rPr>
        <w:t>:</w:t>
      </w:r>
      <w:r w:rsidR="00BE3102">
        <w:rPr>
          <w:rFonts w:cstheme="minorHAnsi"/>
          <w:sz w:val="32"/>
          <w:szCs w:val="32"/>
        </w:rPr>
        <w:t xml:space="preserve"> </w:t>
      </w:r>
    </w:p>
    <w:p w:rsidR="00BE3102" w:rsidRDefault="00BE3102" w:rsidP="00BE3102">
      <w:pPr>
        <w:jc w:val="both"/>
        <w:rPr>
          <w:rFonts w:cstheme="minorHAnsi"/>
        </w:rPr>
      </w:pPr>
      <w:r w:rsidRPr="00BE3102">
        <w:rPr>
          <w:rFonts w:cstheme="minorHAnsi"/>
        </w:rPr>
        <w:t>Online SVM is a concept which accommodates new</w:t>
      </w:r>
      <w:r>
        <w:rPr>
          <w:rFonts w:cstheme="minorHAnsi"/>
        </w:rPr>
        <w:t xml:space="preserve"> </w:t>
      </w:r>
      <w:r w:rsidRPr="00BE3102">
        <w:rPr>
          <w:rFonts w:cstheme="minorHAnsi"/>
        </w:rPr>
        <w:t>training data for the purpos</w:t>
      </w:r>
      <w:r>
        <w:rPr>
          <w:rFonts w:cstheme="minorHAnsi"/>
        </w:rPr>
        <w:t xml:space="preserve">e of better classification. The </w:t>
      </w:r>
      <w:r w:rsidRPr="00BE3102">
        <w:rPr>
          <w:rFonts w:cstheme="minorHAnsi"/>
        </w:rPr>
        <w:t>steps involved are:</w:t>
      </w:r>
    </w:p>
    <w:p w:rsidR="006B382B" w:rsidRPr="00BE3102" w:rsidRDefault="006B382B" w:rsidP="00BE3102">
      <w:pPr>
        <w:jc w:val="both"/>
        <w:rPr>
          <w:rFonts w:cstheme="minorHAnsi"/>
        </w:rPr>
      </w:pPr>
      <w:r>
        <w:rPr>
          <w:rFonts w:cstheme="minorHAnsi"/>
        </w:rPr>
        <w:t>Algorithm used:</w:t>
      </w:r>
    </w:p>
    <w:p w:rsidR="001533D7" w:rsidRDefault="001533D7" w:rsidP="00BE310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Initially trained on some subset of dataset.</w:t>
      </w:r>
    </w:p>
    <w:p w:rsidR="00FF23E1" w:rsidRDefault="001533D7" w:rsidP="00BE310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Now, each time </w:t>
      </w:r>
      <w:r w:rsidR="003E0702" w:rsidRPr="00FF23E1">
        <w:rPr>
          <w:rFonts w:cstheme="minorHAnsi"/>
        </w:rPr>
        <w:t xml:space="preserve">new </w:t>
      </w:r>
      <w:r w:rsidR="00BE3102" w:rsidRPr="00FF23E1">
        <w:rPr>
          <w:rFonts w:cstheme="minorHAnsi"/>
        </w:rPr>
        <w:t>data point</w:t>
      </w:r>
      <w:r w:rsidR="003E0702" w:rsidRPr="00FF23E1">
        <w:rPr>
          <w:rFonts w:cstheme="minorHAnsi"/>
        </w:rPr>
        <w:t xml:space="preserve"> and try to predict it, if it</w:t>
      </w:r>
      <w:r w:rsidR="00BE3102" w:rsidRPr="00FF23E1">
        <w:rPr>
          <w:rFonts w:cstheme="minorHAnsi"/>
        </w:rPr>
        <w:t xml:space="preserve"> is misclas</w:t>
      </w:r>
      <w:r w:rsidR="00BE3102" w:rsidRPr="00FF23E1">
        <w:rPr>
          <w:rFonts w:cstheme="minorHAnsi"/>
        </w:rPr>
        <w:t xml:space="preserve">sified, then the point is added </w:t>
      </w:r>
      <w:r w:rsidR="00BE3102" w:rsidRPr="00FF23E1">
        <w:rPr>
          <w:rFonts w:cstheme="minorHAnsi"/>
        </w:rPr>
        <w:t xml:space="preserve">to the set of support vectors </w:t>
      </w:r>
      <w:r w:rsidR="003E0702" w:rsidRPr="00FF23E1">
        <w:rPr>
          <w:rFonts w:cstheme="minorHAnsi"/>
        </w:rPr>
        <w:t>and the model will be trained again along with that new data point .</w:t>
      </w:r>
    </w:p>
    <w:p w:rsidR="00FE5AF6" w:rsidRDefault="00FE5AF6" w:rsidP="00BE310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By retraining it, </w:t>
      </w:r>
      <w:r w:rsidR="002D6382">
        <w:rPr>
          <w:rFonts w:cstheme="minorHAnsi"/>
        </w:rPr>
        <w:t xml:space="preserve">the support vectors may </w:t>
      </w:r>
      <w:r w:rsidR="00BF5536">
        <w:rPr>
          <w:rFonts w:cstheme="minorHAnsi"/>
        </w:rPr>
        <w:t xml:space="preserve">be </w:t>
      </w:r>
      <w:r>
        <w:rPr>
          <w:rFonts w:cstheme="minorHAnsi"/>
        </w:rPr>
        <w:t>increase</w:t>
      </w:r>
      <w:r w:rsidR="00BF5536">
        <w:rPr>
          <w:rFonts w:cstheme="minorHAnsi"/>
        </w:rPr>
        <w:t>d</w:t>
      </w:r>
      <w:r>
        <w:rPr>
          <w:rFonts w:cstheme="minorHAnsi"/>
        </w:rPr>
        <w:t>.</w:t>
      </w:r>
    </w:p>
    <w:p w:rsidR="00973483" w:rsidRPr="00973483" w:rsidRDefault="00973483" w:rsidP="0097348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FF23E1">
        <w:rPr>
          <w:rFonts w:cstheme="minorHAnsi"/>
        </w:rPr>
        <w:t>SVM’s as the addition of a new data point can change the decision boundary thereby resulting in over fitting/under-fitting.</w:t>
      </w:r>
    </w:p>
    <w:p w:rsidR="00FF23E1" w:rsidRDefault="00FF23E1" w:rsidP="00BE3102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FF23E1">
        <w:rPr>
          <w:rFonts w:cstheme="minorHAnsi"/>
        </w:rPr>
        <w:t>If it is classified correc</w:t>
      </w:r>
      <w:r>
        <w:rPr>
          <w:rFonts w:cstheme="minorHAnsi"/>
        </w:rPr>
        <w:t>tly then ignore that data point.</w:t>
      </w:r>
    </w:p>
    <w:p w:rsidR="00824D59" w:rsidRDefault="00BE3102" w:rsidP="009A1F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FF23E1">
        <w:rPr>
          <w:rFonts w:cstheme="minorHAnsi"/>
        </w:rPr>
        <w:t>the accuracy increased on each</w:t>
      </w:r>
      <w:r w:rsidRPr="00FF23E1">
        <w:rPr>
          <w:rFonts w:cstheme="minorHAnsi"/>
        </w:rPr>
        <w:t xml:space="preserve"> </w:t>
      </w:r>
      <w:r w:rsidRPr="00FF23E1">
        <w:rPr>
          <w:rFonts w:cstheme="minorHAnsi"/>
        </w:rPr>
        <w:t>step of the online SVM training are there are less no. of data</w:t>
      </w:r>
      <w:r w:rsidRPr="00FF23E1">
        <w:rPr>
          <w:rFonts w:cstheme="minorHAnsi"/>
        </w:rPr>
        <w:t xml:space="preserve"> </w:t>
      </w:r>
      <w:r w:rsidRPr="00FF23E1">
        <w:rPr>
          <w:rFonts w:cstheme="minorHAnsi"/>
        </w:rPr>
        <w:t>points and learning every data point will translate to a 100%</w:t>
      </w:r>
      <w:r w:rsidRPr="00FF23E1">
        <w:rPr>
          <w:rFonts w:cstheme="minorHAnsi"/>
        </w:rPr>
        <w:t xml:space="preserve"> </w:t>
      </w:r>
      <w:r w:rsidRPr="00FF23E1">
        <w:rPr>
          <w:rFonts w:cstheme="minorHAnsi"/>
        </w:rPr>
        <w:t>accurate model.</w:t>
      </w:r>
    </w:p>
    <w:p w:rsidR="001A2BD3" w:rsidRDefault="001A2BD3" w:rsidP="009A1F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Experimented on Linear and RBF kernels.</w:t>
      </w:r>
    </w:p>
    <w:p w:rsidR="001A2BD3" w:rsidRDefault="001A2BD3" w:rsidP="009A1F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>In both of them, by using online svm, it is approximately giving accuracy as like normal svm.</w:t>
      </w:r>
    </w:p>
    <w:p w:rsidR="00977942" w:rsidRDefault="00977942" w:rsidP="00977942">
      <w:pPr>
        <w:jc w:val="both"/>
        <w:rPr>
          <w:rFonts w:cstheme="minorHAnsi"/>
        </w:rPr>
      </w:pPr>
      <w:r>
        <w:rPr>
          <w:rFonts w:cstheme="minorHAnsi"/>
        </w:rPr>
        <w:t>Linear SVM:</w:t>
      </w:r>
    </w:p>
    <w:p w:rsidR="00C05F81" w:rsidRPr="00C05F81" w:rsidRDefault="00C05F81" w:rsidP="00C05F8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C05F81">
        <w:rPr>
          <w:rFonts w:asciiTheme="minorHAnsi" w:hAnsiTheme="minorHAnsi" w:cstheme="minorHAnsi"/>
          <w:color w:val="000000"/>
          <w:sz w:val="21"/>
          <w:szCs w:val="21"/>
        </w:rPr>
        <w:t xml:space="preserve">TrainAcc: 0.8416666666666667 </w:t>
      </w:r>
      <w:r w:rsidRPr="00C05F8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05F81">
        <w:rPr>
          <w:rFonts w:asciiTheme="minorHAnsi" w:hAnsiTheme="minorHAnsi" w:cstheme="minorHAnsi"/>
          <w:color w:val="000000"/>
          <w:sz w:val="21"/>
          <w:szCs w:val="21"/>
        </w:rPr>
        <w:tab/>
        <w:t>TestAcc: 0.7333333333333333</w:t>
      </w:r>
    </w:p>
    <w:p w:rsidR="00C05F81" w:rsidRPr="00C05F81" w:rsidRDefault="00C05F81" w:rsidP="00C05F8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C05F81">
        <w:rPr>
          <w:rFonts w:asciiTheme="minorHAnsi" w:hAnsiTheme="minorHAnsi" w:cstheme="minorHAnsi"/>
          <w:color w:val="000000"/>
          <w:sz w:val="21"/>
          <w:szCs w:val="21"/>
        </w:rPr>
        <w:t xml:space="preserve">TrainAcc: 0.8416666666666667 </w:t>
      </w:r>
      <w:r w:rsidRPr="00C05F81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C05F81">
        <w:rPr>
          <w:rFonts w:asciiTheme="minorHAnsi" w:hAnsiTheme="minorHAnsi" w:cstheme="minorHAnsi"/>
          <w:color w:val="000000"/>
          <w:sz w:val="21"/>
          <w:szCs w:val="21"/>
        </w:rPr>
        <w:tab/>
        <w:t>TestAcc: 0.7</w:t>
      </w:r>
    </w:p>
    <w:p w:rsidR="00C05F81" w:rsidRDefault="00C05F81" w:rsidP="00977942">
      <w:pPr>
        <w:jc w:val="both"/>
        <w:rPr>
          <w:rFonts w:cstheme="minorHAnsi"/>
        </w:rPr>
      </w:pPr>
    </w:p>
    <w:p w:rsidR="00977942" w:rsidRDefault="00977942" w:rsidP="00977942">
      <w:pPr>
        <w:jc w:val="both"/>
        <w:rPr>
          <w:rFonts w:cstheme="minorHAnsi"/>
        </w:rPr>
      </w:pPr>
      <w:r w:rsidRPr="00977942">
        <w:rPr>
          <w:rFonts w:cstheme="minorHAnsi"/>
          <w:noProof/>
          <w:lang w:eastAsia="en-IN"/>
        </w:rPr>
        <w:drawing>
          <wp:inline distT="0" distB="0" distL="0" distR="0">
            <wp:extent cx="3747655" cy="2680890"/>
            <wp:effectExtent l="0" t="0" r="5715" b="0"/>
            <wp:docPr id="7" name="Picture 7" descr="C:\Users\Subhani\Desktop\MT18117_AML_Assignment_2\Code\2\plots\5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bhani\Desktop\MT18117_AML_Assignment_2\Code\2\plots\5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408" cy="271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42" w:rsidRDefault="00977942" w:rsidP="00977942">
      <w:pPr>
        <w:jc w:val="both"/>
        <w:rPr>
          <w:rFonts w:cstheme="minorHAnsi"/>
        </w:rPr>
      </w:pPr>
      <w:r w:rsidRPr="00977942">
        <w:rPr>
          <w:rFonts w:cstheme="minorHAnsi"/>
          <w:noProof/>
          <w:lang w:eastAsia="en-IN"/>
        </w:rPr>
        <w:lastRenderedPageBreak/>
        <w:drawing>
          <wp:inline distT="0" distB="0" distL="0" distR="0">
            <wp:extent cx="3466780" cy="2479964"/>
            <wp:effectExtent l="0" t="0" r="635" b="0"/>
            <wp:docPr id="8" name="Picture 8" descr="C:\Users\Subhani\Desktop\MT18117_AML_Assignment_2\Code\2\plots\5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bhani\Desktop\MT18117_AML_Assignment_2\Code\2\plots\5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949" cy="25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942" w:rsidRDefault="00977942" w:rsidP="00977942">
      <w:pPr>
        <w:jc w:val="both"/>
        <w:rPr>
          <w:rFonts w:cstheme="minorHAnsi"/>
        </w:rPr>
      </w:pPr>
    </w:p>
    <w:p w:rsidR="00977942" w:rsidRDefault="00977942" w:rsidP="00977942">
      <w:pPr>
        <w:jc w:val="both"/>
        <w:rPr>
          <w:rFonts w:cstheme="minorHAnsi"/>
        </w:rPr>
      </w:pPr>
      <w:r>
        <w:rPr>
          <w:rFonts w:cstheme="minorHAnsi"/>
        </w:rPr>
        <w:t>RBF Kernel:</w:t>
      </w:r>
    </w:p>
    <w:p w:rsidR="008F7B06" w:rsidRDefault="008F7B06" w:rsidP="00977942">
      <w:pPr>
        <w:jc w:val="both"/>
        <w:rPr>
          <w:rFonts w:cstheme="minorHAnsi"/>
        </w:rPr>
      </w:pPr>
      <w:r>
        <w:rPr>
          <w:rFonts w:cstheme="minorHAnsi"/>
        </w:rPr>
        <w:t>Training Accu</w:t>
      </w:r>
      <w:r w:rsidR="00E9410D">
        <w:rPr>
          <w:rFonts w:cstheme="minorHAnsi"/>
        </w:rPr>
        <w:t>racy:0.8</w:t>
      </w:r>
      <w:r>
        <w:rPr>
          <w:rFonts w:cstheme="minorHAnsi"/>
        </w:rPr>
        <w:t>5, TestAccuracy:0.73</w:t>
      </w:r>
    </w:p>
    <w:p w:rsidR="004F0A3C" w:rsidRDefault="004F0A3C" w:rsidP="00977942">
      <w:pPr>
        <w:jc w:val="both"/>
        <w:rPr>
          <w:rFonts w:cstheme="minorHAnsi"/>
        </w:rPr>
      </w:pPr>
      <w:r>
        <w:rPr>
          <w:rFonts w:cstheme="minorHAnsi"/>
        </w:rPr>
        <w:t>Training Accu</w:t>
      </w:r>
      <w:r w:rsidR="008F7B06">
        <w:rPr>
          <w:rFonts w:cstheme="minorHAnsi"/>
        </w:rPr>
        <w:t>racy:0.82, TestAccuracy:0.7</w:t>
      </w:r>
    </w:p>
    <w:p w:rsidR="00977942" w:rsidRPr="00977942" w:rsidRDefault="00977942" w:rsidP="00977942">
      <w:pPr>
        <w:jc w:val="both"/>
        <w:rPr>
          <w:rFonts w:cstheme="minorHAnsi"/>
        </w:rPr>
      </w:pPr>
      <w:r w:rsidRPr="00977942">
        <w:rPr>
          <w:rFonts w:cstheme="minorHAnsi"/>
          <w:noProof/>
          <w:lang w:eastAsia="en-IN"/>
        </w:rPr>
        <w:drawing>
          <wp:inline distT="0" distB="0" distL="0" distR="0">
            <wp:extent cx="3515197" cy="2514600"/>
            <wp:effectExtent l="0" t="0" r="9525" b="0"/>
            <wp:docPr id="9" name="Picture 9" descr="C:\Users\Subhani\Desktop\MT18117_AML_Assignment_2\Code\2\plots\5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ubhani\Desktop\MT18117_AML_Assignment_2\Code\2\plots\5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73" cy="252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7942">
        <w:rPr>
          <w:rFonts w:cstheme="minorHAnsi"/>
          <w:noProof/>
          <w:lang w:eastAsia="en-IN"/>
        </w:rPr>
        <w:drawing>
          <wp:inline distT="0" distB="0" distL="0" distR="0">
            <wp:extent cx="3524880" cy="2521527"/>
            <wp:effectExtent l="0" t="0" r="0" b="0"/>
            <wp:docPr id="10" name="Picture 10" descr="C:\Users\Subhani\Desktop\MT18117_AML_Assignment_2\Code\2\plots\5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bhani\Desktop\MT18117_AML_Assignment_2\Code\2\plots\5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424" cy="254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942" w:rsidRPr="00977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503CA"/>
    <w:multiLevelType w:val="hybridMultilevel"/>
    <w:tmpl w:val="2EA4A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BF4260"/>
    <w:multiLevelType w:val="hybridMultilevel"/>
    <w:tmpl w:val="257EC9C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231DE"/>
    <w:multiLevelType w:val="hybridMultilevel"/>
    <w:tmpl w:val="A5C86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41E09"/>
    <w:multiLevelType w:val="hybridMultilevel"/>
    <w:tmpl w:val="F35E1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26590"/>
    <w:multiLevelType w:val="hybridMultilevel"/>
    <w:tmpl w:val="25C45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4E1785"/>
    <w:multiLevelType w:val="hybridMultilevel"/>
    <w:tmpl w:val="1D942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18"/>
    <w:rsid w:val="00011625"/>
    <w:rsid w:val="000303E5"/>
    <w:rsid w:val="00042F59"/>
    <w:rsid w:val="00056722"/>
    <w:rsid w:val="00063DAA"/>
    <w:rsid w:val="00066D1E"/>
    <w:rsid w:val="00073695"/>
    <w:rsid w:val="000801C8"/>
    <w:rsid w:val="00084437"/>
    <w:rsid w:val="00093E5A"/>
    <w:rsid w:val="000A1523"/>
    <w:rsid w:val="000B48C1"/>
    <w:rsid w:val="000D0B54"/>
    <w:rsid w:val="000E6484"/>
    <w:rsid w:val="000F3D8D"/>
    <w:rsid w:val="00103952"/>
    <w:rsid w:val="00111CB1"/>
    <w:rsid w:val="00124AE3"/>
    <w:rsid w:val="0012592E"/>
    <w:rsid w:val="001533D7"/>
    <w:rsid w:val="00156880"/>
    <w:rsid w:val="00182CC6"/>
    <w:rsid w:val="001A2BD3"/>
    <w:rsid w:val="001A365E"/>
    <w:rsid w:val="001A74A9"/>
    <w:rsid w:val="001B478C"/>
    <w:rsid w:val="001B57AD"/>
    <w:rsid w:val="001D2204"/>
    <w:rsid w:val="001E1907"/>
    <w:rsid w:val="001F3091"/>
    <w:rsid w:val="00204A20"/>
    <w:rsid w:val="00211233"/>
    <w:rsid w:val="00220795"/>
    <w:rsid w:val="00223C79"/>
    <w:rsid w:val="002247A1"/>
    <w:rsid w:val="00224ED2"/>
    <w:rsid w:val="00254A18"/>
    <w:rsid w:val="002559E3"/>
    <w:rsid w:val="00257C0F"/>
    <w:rsid w:val="00271AA7"/>
    <w:rsid w:val="002A2392"/>
    <w:rsid w:val="002C6F78"/>
    <w:rsid w:val="002D6382"/>
    <w:rsid w:val="00305D46"/>
    <w:rsid w:val="00330F7A"/>
    <w:rsid w:val="003328E0"/>
    <w:rsid w:val="00334A69"/>
    <w:rsid w:val="00353388"/>
    <w:rsid w:val="003534F8"/>
    <w:rsid w:val="00376512"/>
    <w:rsid w:val="003B5D1B"/>
    <w:rsid w:val="003C08CD"/>
    <w:rsid w:val="003C38F9"/>
    <w:rsid w:val="003D2AFD"/>
    <w:rsid w:val="003D3E8A"/>
    <w:rsid w:val="003E0702"/>
    <w:rsid w:val="0040616F"/>
    <w:rsid w:val="00406A39"/>
    <w:rsid w:val="00467114"/>
    <w:rsid w:val="004757D2"/>
    <w:rsid w:val="0047723A"/>
    <w:rsid w:val="004A1D4E"/>
    <w:rsid w:val="004A49BB"/>
    <w:rsid w:val="004F0A3C"/>
    <w:rsid w:val="004F5DCB"/>
    <w:rsid w:val="004F681E"/>
    <w:rsid w:val="005003B2"/>
    <w:rsid w:val="00516636"/>
    <w:rsid w:val="005266E0"/>
    <w:rsid w:val="00537DCA"/>
    <w:rsid w:val="005423C6"/>
    <w:rsid w:val="005439DB"/>
    <w:rsid w:val="0056669A"/>
    <w:rsid w:val="005667D8"/>
    <w:rsid w:val="00581075"/>
    <w:rsid w:val="00582A30"/>
    <w:rsid w:val="005A3532"/>
    <w:rsid w:val="005A6B79"/>
    <w:rsid w:val="005B45FA"/>
    <w:rsid w:val="005B53F2"/>
    <w:rsid w:val="005C1E6F"/>
    <w:rsid w:val="005D2D1A"/>
    <w:rsid w:val="005E295C"/>
    <w:rsid w:val="00603262"/>
    <w:rsid w:val="00613B62"/>
    <w:rsid w:val="0063726D"/>
    <w:rsid w:val="00653C4C"/>
    <w:rsid w:val="00657151"/>
    <w:rsid w:val="00666E71"/>
    <w:rsid w:val="00680123"/>
    <w:rsid w:val="00696CC8"/>
    <w:rsid w:val="006B382B"/>
    <w:rsid w:val="006B46BB"/>
    <w:rsid w:val="006E79F9"/>
    <w:rsid w:val="006F24EB"/>
    <w:rsid w:val="006F7859"/>
    <w:rsid w:val="00702849"/>
    <w:rsid w:val="007242DF"/>
    <w:rsid w:val="0074140D"/>
    <w:rsid w:val="00746200"/>
    <w:rsid w:val="007855AA"/>
    <w:rsid w:val="0079192C"/>
    <w:rsid w:val="007A2E42"/>
    <w:rsid w:val="007A6194"/>
    <w:rsid w:val="007A76E6"/>
    <w:rsid w:val="007B796F"/>
    <w:rsid w:val="007E58B7"/>
    <w:rsid w:val="007F0DFC"/>
    <w:rsid w:val="008014F6"/>
    <w:rsid w:val="008062E9"/>
    <w:rsid w:val="00815175"/>
    <w:rsid w:val="00824D59"/>
    <w:rsid w:val="008410EE"/>
    <w:rsid w:val="0085288E"/>
    <w:rsid w:val="00856EE0"/>
    <w:rsid w:val="008605E0"/>
    <w:rsid w:val="008643D0"/>
    <w:rsid w:val="00887E2C"/>
    <w:rsid w:val="008A5C98"/>
    <w:rsid w:val="008B7D84"/>
    <w:rsid w:val="008C0EA9"/>
    <w:rsid w:val="008F06C6"/>
    <w:rsid w:val="008F7B06"/>
    <w:rsid w:val="00920652"/>
    <w:rsid w:val="009206A4"/>
    <w:rsid w:val="00943756"/>
    <w:rsid w:val="00950866"/>
    <w:rsid w:val="00962CD8"/>
    <w:rsid w:val="00970B98"/>
    <w:rsid w:val="00971063"/>
    <w:rsid w:val="00973483"/>
    <w:rsid w:val="00974897"/>
    <w:rsid w:val="00977942"/>
    <w:rsid w:val="009A1F3D"/>
    <w:rsid w:val="009B7F7A"/>
    <w:rsid w:val="009C0CC3"/>
    <w:rsid w:val="009C39A1"/>
    <w:rsid w:val="009D5B64"/>
    <w:rsid w:val="009F159D"/>
    <w:rsid w:val="009F2828"/>
    <w:rsid w:val="00A0476B"/>
    <w:rsid w:val="00A10FD9"/>
    <w:rsid w:val="00A14ADB"/>
    <w:rsid w:val="00A30CDF"/>
    <w:rsid w:val="00A34B1A"/>
    <w:rsid w:val="00A42907"/>
    <w:rsid w:val="00A85A02"/>
    <w:rsid w:val="00AB3B5A"/>
    <w:rsid w:val="00AC400C"/>
    <w:rsid w:val="00AF21E2"/>
    <w:rsid w:val="00B015D5"/>
    <w:rsid w:val="00B13E18"/>
    <w:rsid w:val="00B146B7"/>
    <w:rsid w:val="00B257E9"/>
    <w:rsid w:val="00B26777"/>
    <w:rsid w:val="00B35C3C"/>
    <w:rsid w:val="00B472CF"/>
    <w:rsid w:val="00B72863"/>
    <w:rsid w:val="00B73E64"/>
    <w:rsid w:val="00B74982"/>
    <w:rsid w:val="00B91DAF"/>
    <w:rsid w:val="00BA143E"/>
    <w:rsid w:val="00BB0B3C"/>
    <w:rsid w:val="00BC4F71"/>
    <w:rsid w:val="00BD7123"/>
    <w:rsid w:val="00BE3102"/>
    <w:rsid w:val="00BF5536"/>
    <w:rsid w:val="00BF7136"/>
    <w:rsid w:val="00C0245C"/>
    <w:rsid w:val="00C03A96"/>
    <w:rsid w:val="00C05F81"/>
    <w:rsid w:val="00C15EEC"/>
    <w:rsid w:val="00C23CFE"/>
    <w:rsid w:val="00C2605E"/>
    <w:rsid w:val="00C31008"/>
    <w:rsid w:val="00C3179A"/>
    <w:rsid w:val="00C41EA6"/>
    <w:rsid w:val="00C67B75"/>
    <w:rsid w:val="00C703B9"/>
    <w:rsid w:val="00C8032F"/>
    <w:rsid w:val="00C82C83"/>
    <w:rsid w:val="00CA46CD"/>
    <w:rsid w:val="00CD5BF4"/>
    <w:rsid w:val="00D125F3"/>
    <w:rsid w:val="00D25D14"/>
    <w:rsid w:val="00D27F44"/>
    <w:rsid w:val="00D369A2"/>
    <w:rsid w:val="00D37196"/>
    <w:rsid w:val="00D5156D"/>
    <w:rsid w:val="00D61FD5"/>
    <w:rsid w:val="00D77247"/>
    <w:rsid w:val="00D804CC"/>
    <w:rsid w:val="00D85BDA"/>
    <w:rsid w:val="00D9292A"/>
    <w:rsid w:val="00D92AF5"/>
    <w:rsid w:val="00D95481"/>
    <w:rsid w:val="00D97068"/>
    <w:rsid w:val="00DB1837"/>
    <w:rsid w:val="00DB201C"/>
    <w:rsid w:val="00DC1480"/>
    <w:rsid w:val="00DD5C69"/>
    <w:rsid w:val="00DD68F0"/>
    <w:rsid w:val="00DE4565"/>
    <w:rsid w:val="00E21609"/>
    <w:rsid w:val="00E32244"/>
    <w:rsid w:val="00E36523"/>
    <w:rsid w:val="00E4162D"/>
    <w:rsid w:val="00E4730E"/>
    <w:rsid w:val="00E71245"/>
    <w:rsid w:val="00E81A5B"/>
    <w:rsid w:val="00E8493C"/>
    <w:rsid w:val="00E9410D"/>
    <w:rsid w:val="00EA2AD0"/>
    <w:rsid w:val="00EC1CC5"/>
    <w:rsid w:val="00ED013F"/>
    <w:rsid w:val="00EE7240"/>
    <w:rsid w:val="00EF44E2"/>
    <w:rsid w:val="00F01686"/>
    <w:rsid w:val="00F07F8C"/>
    <w:rsid w:val="00F10278"/>
    <w:rsid w:val="00F10C8C"/>
    <w:rsid w:val="00F1308F"/>
    <w:rsid w:val="00F15870"/>
    <w:rsid w:val="00F17C45"/>
    <w:rsid w:val="00F36F10"/>
    <w:rsid w:val="00F377AA"/>
    <w:rsid w:val="00F604CF"/>
    <w:rsid w:val="00F74589"/>
    <w:rsid w:val="00F875F4"/>
    <w:rsid w:val="00F951B0"/>
    <w:rsid w:val="00F97FE8"/>
    <w:rsid w:val="00FA671E"/>
    <w:rsid w:val="00FB337F"/>
    <w:rsid w:val="00FB7749"/>
    <w:rsid w:val="00FB7FBA"/>
    <w:rsid w:val="00FB7FBB"/>
    <w:rsid w:val="00FE5AF6"/>
    <w:rsid w:val="00FE691F"/>
    <w:rsid w:val="00FF23E1"/>
    <w:rsid w:val="00FF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8A744-5A75-4D7E-A2DB-F993D8ED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9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3388"/>
    <w:pPr>
      <w:ind w:left="720"/>
      <w:contextualSpacing/>
    </w:pPr>
  </w:style>
  <w:style w:type="character" w:customStyle="1" w:styleId="fontstyle01">
    <w:name w:val="fontstyle01"/>
    <w:basedOn w:val="DefaultParagraphFont"/>
    <w:rsid w:val="00063DA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2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23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6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Subhani Shaik</dc:creator>
  <cp:keywords/>
  <dc:description/>
  <cp:lastModifiedBy>Subhani Shaik</cp:lastModifiedBy>
  <cp:revision>333</cp:revision>
  <cp:lastPrinted>2019-09-11T18:07:00Z</cp:lastPrinted>
  <dcterms:created xsi:type="dcterms:W3CDTF">2019-09-11T12:13:00Z</dcterms:created>
  <dcterms:modified xsi:type="dcterms:W3CDTF">2019-09-11T18:08:00Z</dcterms:modified>
</cp:coreProperties>
</file>