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Youtube Link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https://www.youtube.com/watch?v=u0G5YKGwY3o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High Level language File Extension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.rss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Intermediate language File Extension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.rssc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Steps of Execution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Copy the Source code to your local drive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Execute the Package Compiler. Main Function is present in the EntryPoint File.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During execution send the file name as argument. (Example: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Testing.rss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will generate an file for intermediate language </w:t>
      </w:r>
      <w:r w:rsidDel="00000000" w:rsidR="00000000" w:rsidRPr="00000000">
        <w:rPr>
          <w:rtl w:val="0"/>
        </w:rPr>
        <w:t xml:space="preserve">called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intermediatecode.rssc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in the source directory.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Now execute the runtime package. The main function is present in the runtime file.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output will the generated in the Java Output window.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Different sample high level and intermediate language program has been placed in the example folder.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