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AC1B" w14:textId="5FDAB19A" w:rsidR="00992351" w:rsidRPr="00992351" w:rsidRDefault="00992351" w:rsidP="00992351"/>
    <w:p w14:paraId="55A12AE6" w14:textId="77777777" w:rsidR="00992351" w:rsidRDefault="00992351" w:rsidP="00992351">
      <w:pPr>
        <w:jc w:val="center"/>
        <w:rPr>
          <w:rFonts w:ascii="Times New Roman" w:hAnsi="Times New Roman" w:cs="Times New Roman"/>
          <w:sz w:val="36"/>
          <w:szCs w:val="36"/>
        </w:rPr>
      </w:pPr>
      <w:r w:rsidRPr="00992351">
        <w:rPr>
          <w:rFonts w:ascii="Times New Roman" w:hAnsi="Times New Roman" w:cs="Times New Roman"/>
          <w:b/>
          <w:bCs/>
          <w:sz w:val="36"/>
          <w:szCs w:val="36"/>
        </w:rPr>
        <w:t>Title:</w:t>
      </w:r>
      <w:r>
        <w:rPr>
          <w:rFonts w:ascii="Times New Roman" w:hAnsi="Times New Roman" w:cs="Times New Roman"/>
          <w:sz w:val="36"/>
          <w:szCs w:val="36"/>
        </w:rPr>
        <w:t xml:space="preserve"> </w:t>
      </w:r>
    </w:p>
    <w:p w14:paraId="22B0E485" w14:textId="6B9BDE04" w:rsidR="00992351" w:rsidRPr="00992351" w:rsidRDefault="00992351" w:rsidP="00992351">
      <w:pPr>
        <w:jc w:val="center"/>
        <w:rPr>
          <w:sz w:val="24"/>
          <w:szCs w:val="24"/>
        </w:rPr>
      </w:pPr>
      <w:r w:rsidRPr="00992351">
        <w:rPr>
          <w:sz w:val="24"/>
          <w:szCs w:val="24"/>
        </w:rPr>
        <w:t>UIDAI Data Hackathon 2026</w:t>
      </w:r>
      <w:r w:rsidRPr="00992351">
        <w:rPr>
          <w:sz w:val="24"/>
          <w:szCs w:val="24"/>
        </w:rPr>
        <w:br/>
        <w:t>Aadhaar Enrolment and Biometric Analytics – West Bengal</w:t>
      </w:r>
    </w:p>
    <w:p w14:paraId="773B8779" w14:textId="77777777" w:rsidR="00992351" w:rsidRPr="00992351" w:rsidRDefault="00992351" w:rsidP="00992351">
      <w:pPr>
        <w:jc w:val="center"/>
        <w:rPr>
          <w:sz w:val="24"/>
          <w:szCs w:val="24"/>
        </w:rPr>
      </w:pPr>
      <w:r w:rsidRPr="00992351">
        <w:rPr>
          <w:rFonts w:ascii="Times New Roman" w:hAnsi="Times New Roman" w:cs="Times New Roman"/>
          <w:b/>
          <w:bCs/>
          <w:sz w:val="36"/>
          <w:szCs w:val="36"/>
        </w:rPr>
        <w:t>Subtitle:</w:t>
      </w:r>
      <w:r w:rsidRPr="00992351">
        <w:br/>
      </w:r>
      <w:r w:rsidRPr="00992351">
        <w:rPr>
          <w:sz w:val="24"/>
          <w:szCs w:val="24"/>
        </w:rPr>
        <w:t>A Data-Driven Study on Demographic Trends, Geographic Distribution, and Operational Insights</w:t>
      </w:r>
    </w:p>
    <w:p w14:paraId="0FAA7DCE" w14:textId="77777777" w:rsidR="00992351" w:rsidRDefault="00992351" w:rsidP="00992351">
      <w:pPr>
        <w:jc w:val="center"/>
      </w:pPr>
      <w:r w:rsidRPr="00992351">
        <w:rPr>
          <w:rFonts w:ascii="Times New Roman" w:hAnsi="Times New Roman" w:cs="Times New Roman"/>
          <w:b/>
          <w:bCs/>
          <w:sz w:val="36"/>
          <w:szCs w:val="36"/>
        </w:rPr>
        <w:t>Submitted by:</w:t>
      </w:r>
      <w:r w:rsidRPr="00992351">
        <w:br/>
      </w:r>
      <w:r w:rsidRPr="00992351">
        <w:rPr>
          <w:sz w:val="28"/>
          <w:szCs w:val="28"/>
        </w:rPr>
        <w:t>Team Name:</w:t>
      </w:r>
      <w:r w:rsidRPr="00992351">
        <w:t xml:space="preserve"> </w:t>
      </w:r>
    </w:p>
    <w:p w14:paraId="3EBEEB7D" w14:textId="77777777" w:rsidR="00D542A9" w:rsidRPr="00D542A9" w:rsidRDefault="00992351" w:rsidP="00992351">
      <w:pPr>
        <w:jc w:val="center"/>
        <w:rPr>
          <w:sz w:val="24"/>
          <w:szCs w:val="24"/>
        </w:rPr>
      </w:pPr>
      <w:r w:rsidRPr="00D542A9">
        <w:rPr>
          <w:sz w:val="24"/>
          <w:szCs w:val="24"/>
        </w:rPr>
        <w:t>Team DataCore</w:t>
      </w:r>
    </w:p>
    <w:p w14:paraId="41C91FE6" w14:textId="007FB7E8" w:rsidR="00992351" w:rsidRPr="00992351" w:rsidRDefault="00992351" w:rsidP="00992351">
      <w:pPr>
        <w:jc w:val="center"/>
      </w:pPr>
      <w:r w:rsidRPr="00992351">
        <w:br/>
      </w:r>
      <w:r w:rsidRPr="00992351">
        <w:rPr>
          <w:sz w:val="24"/>
          <w:szCs w:val="24"/>
        </w:rPr>
        <w:t>Team Members (3):</w:t>
      </w:r>
    </w:p>
    <w:p w14:paraId="5BD9869B" w14:textId="4D9D82CD" w:rsidR="00992351" w:rsidRPr="00992351" w:rsidRDefault="00992351" w:rsidP="00992351">
      <w:pPr>
        <w:numPr>
          <w:ilvl w:val="0"/>
          <w:numId w:val="1"/>
        </w:numPr>
        <w:jc w:val="center"/>
        <w:rPr>
          <w:sz w:val="24"/>
          <w:szCs w:val="24"/>
        </w:rPr>
      </w:pPr>
      <w:r w:rsidRPr="00992351">
        <w:rPr>
          <w:sz w:val="24"/>
          <w:szCs w:val="24"/>
        </w:rPr>
        <w:t>Subhankar</w:t>
      </w:r>
      <w:r w:rsidRPr="00D542A9">
        <w:rPr>
          <w:sz w:val="24"/>
          <w:szCs w:val="24"/>
        </w:rPr>
        <w:t xml:space="preserve"> Sarkar</w:t>
      </w:r>
    </w:p>
    <w:p w14:paraId="430DD029" w14:textId="623379D2" w:rsidR="00992351" w:rsidRPr="00992351" w:rsidRDefault="00992351" w:rsidP="00992351">
      <w:pPr>
        <w:numPr>
          <w:ilvl w:val="0"/>
          <w:numId w:val="1"/>
        </w:numPr>
        <w:jc w:val="center"/>
        <w:rPr>
          <w:sz w:val="24"/>
          <w:szCs w:val="24"/>
        </w:rPr>
      </w:pPr>
      <w:r w:rsidRPr="00D542A9">
        <w:rPr>
          <w:sz w:val="24"/>
          <w:szCs w:val="24"/>
        </w:rPr>
        <w:t xml:space="preserve">Payal </w:t>
      </w:r>
      <w:proofErr w:type="spellStart"/>
      <w:r w:rsidRPr="00D542A9">
        <w:rPr>
          <w:sz w:val="24"/>
          <w:szCs w:val="24"/>
        </w:rPr>
        <w:t>Kangsabanik</w:t>
      </w:r>
      <w:proofErr w:type="spellEnd"/>
    </w:p>
    <w:p w14:paraId="03F7854C" w14:textId="12629932" w:rsidR="00992351" w:rsidRPr="00D542A9" w:rsidRDefault="00992351" w:rsidP="00992351">
      <w:pPr>
        <w:numPr>
          <w:ilvl w:val="0"/>
          <w:numId w:val="1"/>
        </w:numPr>
        <w:jc w:val="center"/>
        <w:rPr>
          <w:sz w:val="24"/>
          <w:szCs w:val="24"/>
        </w:rPr>
      </w:pPr>
      <w:r w:rsidRPr="00D542A9">
        <w:rPr>
          <w:sz w:val="24"/>
          <w:szCs w:val="24"/>
        </w:rPr>
        <w:t>Arpita Chakraborty</w:t>
      </w:r>
    </w:p>
    <w:p w14:paraId="330A4D44" w14:textId="77777777" w:rsidR="00D542A9" w:rsidRPr="00992351" w:rsidRDefault="00D542A9" w:rsidP="00D542A9">
      <w:pPr>
        <w:ind w:left="720"/>
        <w:jc w:val="center"/>
      </w:pPr>
    </w:p>
    <w:p w14:paraId="49C16443" w14:textId="77777777" w:rsidR="00992351" w:rsidRPr="00992351" w:rsidRDefault="00992351" w:rsidP="00992351">
      <w:pPr>
        <w:jc w:val="center"/>
      </w:pPr>
      <w:r w:rsidRPr="00992351">
        <w:rPr>
          <w:rFonts w:ascii="Times New Roman" w:hAnsi="Times New Roman" w:cs="Times New Roman"/>
          <w:b/>
          <w:bCs/>
          <w:sz w:val="36"/>
          <w:szCs w:val="36"/>
        </w:rPr>
        <w:t>Hackathon Organized by:</w:t>
      </w:r>
      <w:r w:rsidRPr="00992351">
        <w:rPr>
          <w:rFonts w:ascii="Times New Roman" w:hAnsi="Times New Roman" w:cs="Times New Roman"/>
          <w:sz w:val="36"/>
          <w:szCs w:val="36"/>
        </w:rPr>
        <w:br/>
      </w:r>
      <w:r w:rsidRPr="00992351">
        <w:rPr>
          <w:sz w:val="24"/>
          <w:szCs w:val="24"/>
        </w:rPr>
        <w:t>Unique Identification Authority of India (UIDAI)</w:t>
      </w:r>
    </w:p>
    <w:p w14:paraId="1B304C43" w14:textId="77777777" w:rsidR="00992351" w:rsidRPr="00992351" w:rsidRDefault="00992351" w:rsidP="00992351">
      <w:pPr>
        <w:jc w:val="center"/>
        <w:rPr>
          <w:rFonts w:ascii="Times New Roman" w:hAnsi="Times New Roman" w:cs="Times New Roman"/>
          <w:sz w:val="36"/>
          <w:szCs w:val="36"/>
        </w:rPr>
      </w:pPr>
      <w:r w:rsidRPr="00992351">
        <w:rPr>
          <w:rFonts w:ascii="Times New Roman" w:hAnsi="Times New Roman" w:cs="Times New Roman"/>
          <w:b/>
          <w:bCs/>
          <w:sz w:val="36"/>
          <w:szCs w:val="36"/>
        </w:rPr>
        <w:t>Year:</w:t>
      </w:r>
      <w:r w:rsidRPr="00992351">
        <w:rPr>
          <w:rFonts w:ascii="Times New Roman" w:hAnsi="Times New Roman" w:cs="Times New Roman"/>
          <w:sz w:val="36"/>
          <w:szCs w:val="36"/>
        </w:rPr>
        <w:t xml:space="preserve"> 2026</w:t>
      </w:r>
    </w:p>
    <w:p w14:paraId="26EA6BBA" w14:textId="63DC55C2" w:rsidR="00992351" w:rsidRDefault="00992351" w:rsidP="00992351"/>
    <w:p w14:paraId="27F11653" w14:textId="77777777" w:rsidR="00992351" w:rsidRDefault="00992351" w:rsidP="00992351"/>
    <w:p w14:paraId="740657E1" w14:textId="77777777" w:rsidR="00992351" w:rsidRDefault="00992351" w:rsidP="00992351"/>
    <w:p w14:paraId="18891052" w14:textId="77777777" w:rsidR="00992351" w:rsidRDefault="00992351" w:rsidP="00992351"/>
    <w:p w14:paraId="0ED2C81C" w14:textId="77777777" w:rsidR="00992351" w:rsidRDefault="00992351" w:rsidP="00992351"/>
    <w:p w14:paraId="590C5F6B" w14:textId="77777777" w:rsidR="00D542A9" w:rsidRDefault="00D542A9" w:rsidP="00992351"/>
    <w:p w14:paraId="2D19FCA2" w14:textId="77777777" w:rsidR="00D542A9" w:rsidRDefault="00D542A9" w:rsidP="00992351"/>
    <w:p w14:paraId="1635DB38" w14:textId="77777777" w:rsidR="00D542A9" w:rsidRDefault="00D542A9" w:rsidP="00992351"/>
    <w:p w14:paraId="2B3D57B4" w14:textId="77777777" w:rsidR="00D542A9" w:rsidRDefault="00D542A9" w:rsidP="00992351"/>
    <w:p w14:paraId="05F62E1C" w14:textId="77777777" w:rsidR="00D542A9" w:rsidRDefault="00D542A9" w:rsidP="00992351"/>
    <w:p w14:paraId="3521E2F9" w14:textId="77777777" w:rsidR="00D542A9" w:rsidRDefault="00D542A9" w:rsidP="00992351"/>
    <w:p w14:paraId="6B540C23" w14:textId="77777777" w:rsidR="00992351" w:rsidRPr="00992351" w:rsidRDefault="00992351" w:rsidP="00992351"/>
    <w:p w14:paraId="5A5B6D98" w14:textId="77777777" w:rsidR="00D542A9" w:rsidRDefault="00D542A9" w:rsidP="00992351">
      <w:pPr>
        <w:rPr>
          <w:b/>
          <w:bCs/>
          <w:sz w:val="24"/>
          <w:szCs w:val="24"/>
        </w:rPr>
      </w:pPr>
    </w:p>
    <w:p w14:paraId="09277516" w14:textId="77777777" w:rsidR="00D542A9" w:rsidRDefault="00D542A9" w:rsidP="00992351">
      <w:pPr>
        <w:rPr>
          <w:b/>
          <w:bCs/>
          <w:sz w:val="24"/>
          <w:szCs w:val="24"/>
        </w:rPr>
      </w:pPr>
    </w:p>
    <w:p w14:paraId="1920BF42" w14:textId="77777777" w:rsidR="00D542A9" w:rsidRDefault="00D542A9" w:rsidP="00992351">
      <w:pPr>
        <w:rPr>
          <w:b/>
          <w:bCs/>
          <w:sz w:val="24"/>
          <w:szCs w:val="24"/>
        </w:rPr>
      </w:pPr>
    </w:p>
    <w:p w14:paraId="394479F9" w14:textId="77777777" w:rsidR="00D542A9" w:rsidRDefault="00D542A9" w:rsidP="00992351">
      <w:pPr>
        <w:rPr>
          <w:b/>
          <w:bCs/>
          <w:sz w:val="24"/>
          <w:szCs w:val="24"/>
        </w:rPr>
      </w:pPr>
    </w:p>
    <w:p w14:paraId="372FF49B" w14:textId="77777777" w:rsidR="00D542A9" w:rsidRDefault="00D542A9" w:rsidP="00992351">
      <w:pPr>
        <w:rPr>
          <w:b/>
          <w:bCs/>
          <w:sz w:val="24"/>
          <w:szCs w:val="24"/>
        </w:rPr>
      </w:pPr>
    </w:p>
    <w:p w14:paraId="73D03AD6" w14:textId="77777777" w:rsidR="00992351" w:rsidRPr="00992351" w:rsidRDefault="00992351" w:rsidP="00992351">
      <w:pPr>
        <w:rPr>
          <w:rFonts w:ascii="Times New Roman" w:hAnsi="Times New Roman" w:cs="Times New Roman"/>
          <w:sz w:val="32"/>
          <w:szCs w:val="32"/>
        </w:rPr>
      </w:pPr>
      <w:r w:rsidRPr="00992351">
        <w:rPr>
          <w:rFonts w:ascii="Times New Roman" w:hAnsi="Times New Roman" w:cs="Times New Roman"/>
          <w:b/>
          <w:bCs/>
          <w:sz w:val="32"/>
          <w:szCs w:val="32"/>
        </w:rPr>
        <w:t>Declaration</w:t>
      </w:r>
    </w:p>
    <w:p w14:paraId="166E2525" w14:textId="77777777" w:rsidR="00992351" w:rsidRPr="00992351" w:rsidRDefault="00992351" w:rsidP="00992351">
      <w:pPr>
        <w:rPr>
          <w:sz w:val="24"/>
          <w:szCs w:val="24"/>
        </w:rPr>
      </w:pPr>
      <w:r w:rsidRPr="00992351">
        <w:rPr>
          <w:sz w:val="24"/>
          <w:szCs w:val="24"/>
        </w:rPr>
        <w:t xml:space="preserve">We hereby declare that this project titled </w:t>
      </w:r>
      <w:r w:rsidRPr="00992351">
        <w:rPr>
          <w:b/>
          <w:bCs/>
          <w:sz w:val="24"/>
          <w:szCs w:val="24"/>
        </w:rPr>
        <w:t>“Aadhaar Enrolment and Biometric Analytics – West Bengal”</w:t>
      </w:r>
      <w:r w:rsidRPr="00992351">
        <w:rPr>
          <w:sz w:val="24"/>
          <w:szCs w:val="24"/>
        </w:rPr>
        <w:t xml:space="preserve"> was completed by a team of three members as part of the UIDAI Data Hackathon 2026. The work presented in this report is original and based on the datasets provided by UIDAI. All analysis, interpretations, and conclusions are derived solely for academic and analytical purposes.</w:t>
      </w:r>
    </w:p>
    <w:p w14:paraId="1A93CA98" w14:textId="700D46D7" w:rsidR="00992351" w:rsidRDefault="00992351" w:rsidP="00992351">
      <w:pPr>
        <w:rPr>
          <w:sz w:val="24"/>
          <w:szCs w:val="24"/>
        </w:rPr>
      </w:pPr>
    </w:p>
    <w:p w14:paraId="65A34D1E" w14:textId="77777777" w:rsidR="00D542A9" w:rsidRDefault="00D542A9" w:rsidP="00992351">
      <w:pPr>
        <w:rPr>
          <w:sz w:val="24"/>
          <w:szCs w:val="24"/>
        </w:rPr>
      </w:pPr>
    </w:p>
    <w:p w14:paraId="55120043" w14:textId="77777777" w:rsidR="00D542A9" w:rsidRPr="00992351" w:rsidRDefault="00D542A9" w:rsidP="00992351">
      <w:pPr>
        <w:rPr>
          <w:rFonts w:ascii="Times New Roman" w:hAnsi="Times New Roman" w:cs="Times New Roman"/>
          <w:sz w:val="32"/>
          <w:szCs w:val="32"/>
        </w:rPr>
      </w:pPr>
    </w:p>
    <w:p w14:paraId="32CFEE01" w14:textId="77777777" w:rsidR="00992351" w:rsidRPr="00992351" w:rsidRDefault="00992351" w:rsidP="00992351">
      <w:pPr>
        <w:rPr>
          <w:rFonts w:ascii="Times New Roman" w:hAnsi="Times New Roman" w:cs="Times New Roman"/>
          <w:b/>
          <w:bCs/>
          <w:sz w:val="32"/>
          <w:szCs w:val="32"/>
        </w:rPr>
      </w:pPr>
      <w:r w:rsidRPr="00992351">
        <w:rPr>
          <w:rFonts w:ascii="Times New Roman" w:hAnsi="Times New Roman" w:cs="Times New Roman"/>
          <w:b/>
          <w:bCs/>
          <w:sz w:val="32"/>
          <w:szCs w:val="32"/>
        </w:rPr>
        <w:t>Acknowledgement</w:t>
      </w:r>
    </w:p>
    <w:p w14:paraId="6DEA6C76" w14:textId="77777777" w:rsidR="00992351" w:rsidRDefault="00992351" w:rsidP="00992351">
      <w:pPr>
        <w:rPr>
          <w:sz w:val="24"/>
          <w:szCs w:val="24"/>
        </w:rPr>
      </w:pPr>
      <w:r w:rsidRPr="00992351">
        <w:rPr>
          <w:sz w:val="24"/>
          <w:szCs w:val="24"/>
        </w:rPr>
        <w:t>We would like to express our sincere gratitude to UIDAI for organizing the Data Hackathon 2026 and for providing access to high-quality Aadhaar enrolment and biometric datasets. This opportunity allowed us to apply data analytics concepts to real-world governance and public service challenges. We also thank our mentors, peers, and organizers for their continuous guidance and support throughout the hackathon.</w:t>
      </w:r>
    </w:p>
    <w:p w14:paraId="25BBB1CA" w14:textId="77777777" w:rsidR="00D542A9" w:rsidRDefault="00D542A9" w:rsidP="00992351">
      <w:pPr>
        <w:rPr>
          <w:sz w:val="24"/>
          <w:szCs w:val="24"/>
        </w:rPr>
      </w:pPr>
    </w:p>
    <w:p w14:paraId="1F28921E" w14:textId="77777777" w:rsidR="00D542A9" w:rsidRDefault="00D542A9" w:rsidP="00992351">
      <w:pPr>
        <w:rPr>
          <w:sz w:val="24"/>
          <w:szCs w:val="24"/>
        </w:rPr>
      </w:pPr>
    </w:p>
    <w:p w14:paraId="5884885D" w14:textId="77777777" w:rsidR="00D542A9" w:rsidRDefault="00D542A9" w:rsidP="00992351">
      <w:pPr>
        <w:rPr>
          <w:sz w:val="24"/>
          <w:szCs w:val="24"/>
        </w:rPr>
      </w:pPr>
    </w:p>
    <w:p w14:paraId="3D9CDF43" w14:textId="77777777" w:rsidR="00D542A9" w:rsidRDefault="00D542A9" w:rsidP="00992351">
      <w:pPr>
        <w:rPr>
          <w:sz w:val="24"/>
          <w:szCs w:val="24"/>
        </w:rPr>
      </w:pPr>
    </w:p>
    <w:p w14:paraId="6C1B8996" w14:textId="77777777" w:rsidR="00D542A9" w:rsidRDefault="00D542A9" w:rsidP="00992351">
      <w:pPr>
        <w:rPr>
          <w:sz w:val="24"/>
          <w:szCs w:val="24"/>
        </w:rPr>
      </w:pPr>
    </w:p>
    <w:p w14:paraId="237254E2" w14:textId="77777777" w:rsidR="00D542A9" w:rsidRDefault="00D542A9" w:rsidP="00992351">
      <w:pPr>
        <w:rPr>
          <w:sz w:val="24"/>
          <w:szCs w:val="24"/>
        </w:rPr>
      </w:pPr>
    </w:p>
    <w:p w14:paraId="52AE2323" w14:textId="77777777" w:rsidR="00D542A9" w:rsidRDefault="00D542A9" w:rsidP="00992351">
      <w:pPr>
        <w:rPr>
          <w:sz w:val="24"/>
          <w:szCs w:val="24"/>
        </w:rPr>
      </w:pPr>
    </w:p>
    <w:p w14:paraId="383CC79A" w14:textId="77777777" w:rsidR="00D542A9" w:rsidRDefault="00D542A9" w:rsidP="00992351">
      <w:pPr>
        <w:rPr>
          <w:sz w:val="24"/>
          <w:szCs w:val="24"/>
        </w:rPr>
      </w:pPr>
    </w:p>
    <w:p w14:paraId="4CC1406A" w14:textId="77777777" w:rsidR="00D542A9" w:rsidRDefault="00D542A9" w:rsidP="00992351">
      <w:pPr>
        <w:rPr>
          <w:sz w:val="24"/>
          <w:szCs w:val="24"/>
        </w:rPr>
      </w:pPr>
    </w:p>
    <w:p w14:paraId="69146C80" w14:textId="77777777" w:rsidR="00D542A9" w:rsidRDefault="00D542A9" w:rsidP="00992351">
      <w:pPr>
        <w:rPr>
          <w:sz w:val="24"/>
          <w:szCs w:val="24"/>
        </w:rPr>
      </w:pPr>
    </w:p>
    <w:p w14:paraId="4EEC1FBB" w14:textId="77777777" w:rsidR="00D542A9" w:rsidRPr="00992351" w:rsidRDefault="00D542A9" w:rsidP="00992351">
      <w:pPr>
        <w:rPr>
          <w:sz w:val="24"/>
          <w:szCs w:val="24"/>
        </w:rPr>
      </w:pPr>
    </w:p>
    <w:p w14:paraId="554FCB60" w14:textId="538A1B0E" w:rsidR="00992351" w:rsidRPr="00992351" w:rsidRDefault="00992351" w:rsidP="00992351"/>
    <w:p w14:paraId="7139F9EA"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Table of Contents</w:t>
      </w:r>
    </w:p>
    <w:p w14:paraId="58357041" w14:textId="77777777" w:rsidR="00992351" w:rsidRPr="00992351" w:rsidRDefault="00992351" w:rsidP="00992351">
      <w:pPr>
        <w:numPr>
          <w:ilvl w:val="0"/>
          <w:numId w:val="2"/>
        </w:numPr>
        <w:rPr>
          <w:sz w:val="24"/>
          <w:szCs w:val="24"/>
        </w:rPr>
      </w:pPr>
      <w:r w:rsidRPr="00992351">
        <w:rPr>
          <w:sz w:val="24"/>
          <w:szCs w:val="24"/>
        </w:rPr>
        <w:t>Introduction</w:t>
      </w:r>
    </w:p>
    <w:p w14:paraId="15205D56" w14:textId="77777777" w:rsidR="00992351" w:rsidRPr="00992351" w:rsidRDefault="00992351" w:rsidP="00992351">
      <w:pPr>
        <w:numPr>
          <w:ilvl w:val="0"/>
          <w:numId w:val="2"/>
        </w:numPr>
        <w:rPr>
          <w:sz w:val="24"/>
          <w:szCs w:val="24"/>
        </w:rPr>
      </w:pPr>
      <w:r w:rsidRPr="00992351">
        <w:rPr>
          <w:sz w:val="24"/>
          <w:szCs w:val="24"/>
        </w:rPr>
        <w:t>Problem Statement</w:t>
      </w:r>
    </w:p>
    <w:p w14:paraId="15A9590D" w14:textId="77777777" w:rsidR="00992351" w:rsidRPr="00992351" w:rsidRDefault="00992351" w:rsidP="00992351">
      <w:pPr>
        <w:numPr>
          <w:ilvl w:val="0"/>
          <w:numId w:val="2"/>
        </w:numPr>
        <w:rPr>
          <w:sz w:val="24"/>
          <w:szCs w:val="24"/>
        </w:rPr>
      </w:pPr>
      <w:r w:rsidRPr="00992351">
        <w:rPr>
          <w:sz w:val="24"/>
          <w:szCs w:val="24"/>
        </w:rPr>
        <w:t>Team Contribution Overview</w:t>
      </w:r>
    </w:p>
    <w:p w14:paraId="1CCA1307" w14:textId="77777777" w:rsidR="00992351" w:rsidRPr="00992351" w:rsidRDefault="00992351" w:rsidP="00992351">
      <w:pPr>
        <w:numPr>
          <w:ilvl w:val="0"/>
          <w:numId w:val="2"/>
        </w:numPr>
        <w:rPr>
          <w:sz w:val="24"/>
          <w:szCs w:val="24"/>
        </w:rPr>
      </w:pPr>
      <w:r w:rsidRPr="00992351">
        <w:rPr>
          <w:sz w:val="24"/>
          <w:szCs w:val="24"/>
        </w:rPr>
        <w:t>Dataset Description</w:t>
      </w:r>
    </w:p>
    <w:p w14:paraId="0F48BC14" w14:textId="77777777" w:rsidR="00992351" w:rsidRPr="00992351" w:rsidRDefault="00992351" w:rsidP="00992351">
      <w:pPr>
        <w:numPr>
          <w:ilvl w:val="0"/>
          <w:numId w:val="2"/>
        </w:numPr>
        <w:rPr>
          <w:sz w:val="24"/>
          <w:szCs w:val="24"/>
        </w:rPr>
      </w:pPr>
      <w:r w:rsidRPr="00992351">
        <w:rPr>
          <w:sz w:val="24"/>
          <w:szCs w:val="24"/>
        </w:rPr>
        <w:t>Methodology</w:t>
      </w:r>
    </w:p>
    <w:p w14:paraId="7463F825" w14:textId="77777777" w:rsidR="00992351" w:rsidRPr="00992351" w:rsidRDefault="00992351" w:rsidP="00992351">
      <w:pPr>
        <w:numPr>
          <w:ilvl w:val="0"/>
          <w:numId w:val="2"/>
        </w:numPr>
        <w:rPr>
          <w:sz w:val="24"/>
          <w:szCs w:val="24"/>
        </w:rPr>
      </w:pPr>
      <w:r w:rsidRPr="00992351">
        <w:rPr>
          <w:sz w:val="24"/>
          <w:szCs w:val="24"/>
        </w:rPr>
        <w:t>Tools and Technologies Used</w:t>
      </w:r>
    </w:p>
    <w:p w14:paraId="3A339C14" w14:textId="77777777" w:rsidR="00992351" w:rsidRPr="00992351" w:rsidRDefault="00992351" w:rsidP="00992351">
      <w:pPr>
        <w:numPr>
          <w:ilvl w:val="0"/>
          <w:numId w:val="2"/>
        </w:numPr>
        <w:rPr>
          <w:sz w:val="24"/>
          <w:szCs w:val="24"/>
        </w:rPr>
      </w:pPr>
      <w:r w:rsidRPr="00992351">
        <w:rPr>
          <w:sz w:val="24"/>
          <w:szCs w:val="24"/>
        </w:rPr>
        <w:t>Data Analysis and Visualisation</w:t>
      </w:r>
    </w:p>
    <w:p w14:paraId="68F76FD3" w14:textId="77777777" w:rsidR="00992351" w:rsidRPr="00992351" w:rsidRDefault="00992351" w:rsidP="00992351">
      <w:pPr>
        <w:numPr>
          <w:ilvl w:val="1"/>
          <w:numId w:val="2"/>
        </w:numPr>
        <w:rPr>
          <w:sz w:val="24"/>
          <w:szCs w:val="24"/>
        </w:rPr>
      </w:pPr>
      <w:r w:rsidRPr="00992351">
        <w:rPr>
          <w:sz w:val="24"/>
          <w:szCs w:val="24"/>
        </w:rPr>
        <w:t>District-wise Analysis</w:t>
      </w:r>
    </w:p>
    <w:p w14:paraId="7789D335" w14:textId="77777777" w:rsidR="00992351" w:rsidRPr="00992351" w:rsidRDefault="00992351" w:rsidP="00992351">
      <w:pPr>
        <w:numPr>
          <w:ilvl w:val="1"/>
          <w:numId w:val="2"/>
        </w:numPr>
        <w:rPr>
          <w:sz w:val="24"/>
          <w:szCs w:val="24"/>
        </w:rPr>
      </w:pPr>
      <w:r w:rsidRPr="00992351">
        <w:rPr>
          <w:sz w:val="24"/>
          <w:szCs w:val="24"/>
        </w:rPr>
        <w:t>Monthly Trend Analysis</w:t>
      </w:r>
    </w:p>
    <w:p w14:paraId="7D78851F" w14:textId="77777777" w:rsidR="00992351" w:rsidRPr="00992351" w:rsidRDefault="00992351" w:rsidP="00992351">
      <w:pPr>
        <w:numPr>
          <w:ilvl w:val="1"/>
          <w:numId w:val="2"/>
        </w:numPr>
        <w:rPr>
          <w:sz w:val="24"/>
          <w:szCs w:val="24"/>
        </w:rPr>
      </w:pPr>
      <w:r w:rsidRPr="00992351">
        <w:rPr>
          <w:sz w:val="24"/>
          <w:szCs w:val="24"/>
        </w:rPr>
        <w:t>Age-wise Enrolment Analysis</w:t>
      </w:r>
    </w:p>
    <w:p w14:paraId="1397F39F" w14:textId="77777777" w:rsidR="00992351" w:rsidRPr="00992351" w:rsidRDefault="00992351" w:rsidP="00992351">
      <w:pPr>
        <w:numPr>
          <w:ilvl w:val="1"/>
          <w:numId w:val="2"/>
        </w:numPr>
        <w:rPr>
          <w:sz w:val="24"/>
          <w:szCs w:val="24"/>
        </w:rPr>
      </w:pPr>
      <w:proofErr w:type="spellStart"/>
      <w:r w:rsidRPr="00992351">
        <w:rPr>
          <w:sz w:val="24"/>
          <w:szCs w:val="24"/>
        </w:rPr>
        <w:t>Pincode</w:t>
      </w:r>
      <w:proofErr w:type="spellEnd"/>
      <w:r w:rsidRPr="00992351">
        <w:rPr>
          <w:sz w:val="24"/>
          <w:szCs w:val="24"/>
        </w:rPr>
        <w:t>-level Analysis</w:t>
      </w:r>
    </w:p>
    <w:p w14:paraId="4769C9E4" w14:textId="77777777" w:rsidR="00992351" w:rsidRPr="00992351" w:rsidRDefault="00992351" w:rsidP="00992351">
      <w:pPr>
        <w:numPr>
          <w:ilvl w:val="1"/>
          <w:numId w:val="2"/>
        </w:numPr>
        <w:rPr>
          <w:sz w:val="24"/>
          <w:szCs w:val="24"/>
        </w:rPr>
      </w:pPr>
      <w:proofErr w:type="spellStart"/>
      <w:r w:rsidRPr="00992351">
        <w:rPr>
          <w:sz w:val="24"/>
          <w:szCs w:val="24"/>
        </w:rPr>
        <w:t>Pincode</w:t>
      </w:r>
      <w:proofErr w:type="spellEnd"/>
      <w:r w:rsidRPr="00992351">
        <w:rPr>
          <w:sz w:val="24"/>
          <w:szCs w:val="24"/>
        </w:rPr>
        <w:t>–District Mapping Anomalies</w:t>
      </w:r>
    </w:p>
    <w:p w14:paraId="40731355" w14:textId="77777777" w:rsidR="00992351" w:rsidRPr="00992351" w:rsidRDefault="00992351" w:rsidP="00992351">
      <w:pPr>
        <w:numPr>
          <w:ilvl w:val="0"/>
          <w:numId w:val="2"/>
        </w:numPr>
        <w:rPr>
          <w:sz w:val="24"/>
          <w:szCs w:val="24"/>
        </w:rPr>
      </w:pPr>
      <w:r w:rsidRPr="00992351">
        <w:rPr>
          <w:sz w:val="24"/>
          <w:szCs w:val="24"/>
        </w:rPr>
        <w:t>Key Insights</w:t>
      </w:r>
    </w:p>
    <w:p w14:paraId="19B9861D" w14:textId="77777777" w:rsidR="00992351" w:rsidRPr="00992351" w:rsidRDefault="00992351" w:rsidP="00992351">
      <w:pPr>
        <w:numPr>
          <w:ilvl w:val="0"/>
          <w:numId w:val="2"/>
        </w:numPr>
        <w:rPr>
          <w:sz w:val="24"/>
          <w:szCs w:val="24"/>
        </w:rPr>
      </w:pPr>
      <w:r w:rsidRPr="00992351">
        <w:rPr>
          <w:sz w:val="24"/>
          <w:szCs w:val="24"/>
        </w:rPr>
        <w:t>Impact and Applicability</w:t>
      </w:r>
    </w:p>
    <w:p w14:paraId="7D5ABF07" w14:textId="77777777" w:rsidR="00992351" w:rsidRPr="00D542A9" w:rsidRDefault="00992351" w:rsidP="00992351">
      <w:pPr>
        <w:numPr>
          <w:ilvl w:val="0"/>
          <w:numId w:val="2"/>
        </w:numPr>
      </w:pPr>
      <w:r w:rsidRPr="00992351">
        <w:rPr>
          <w:sz w:val="24"/>
          <w:szCs w:val="24"/>
        </w:rPr>
        <w:t>Conclusion</w:t>
      </w:r>
    </w:p>
    <w:p w14:paraId="3D31E72A" w14:textId="77777777" w:rsidR="00D542A9" w:rsidRDefault="00D542A9" w:rsidP="00D542A9">
      <w:pPr>
        <w:rPr>
          <w:sz w:val="24"/>
          <w:szCs w:val="24"/>
        </w:rPr>
      </w:pPr>
    </w:p>
    <w:p w14:paraId="0392F3E6" w14:textId="77777777" w:rsidR="00D542A9" w:rsidRDefault="00D542A9" w:rsidP="00D542A9">
      <w:pPr>
        <w:rPr>
          <w:sz w:val="24"/>
          <w:szCs w:val="24"/>
        </w:rPr>
      </w:pPr>
    </w:p>
    <w:p w14:paraId="13B3B615" w14:textId="77777777" w:rsidR="00D542A9" w:rsidRDefault="00D542A9" w:rsidP="00D542A9">
      <w:pPr>
        <w:rPr>
          <w:sz w:val="24"/>
          <w:szCs w:val="24"/>
        </w:rPr>
      </w:pPr>
    </w:p>
    <w:p w14:paraId="3AC289FF" w14:textId="77777777" w:rsidR="00D542A9" w:rsidRDefault="00D542A9" w:rsidP="00D542A9">
      <w:pPr>
        <w:rPr>
          <w:sz w:val="24"/>
          <w:szCs w:val="24"/>
        </w:rPr>
      </w:pPr>
    </w:p>
    <w:p w14:paraId="09B4FD95" w14:textId="77777777" w:rsidR="00D542A9" w:rsidRDefault="00D542A9" w:rsidP="00D542A9">
      <w:pPr>
        <w:rPr>
          <w:sz w:val="24"/>
          <w:szCs w:val="24"/>
        </w:rPr>
      </w:pPr>
    </w:p>
    <w:p w14:paraId="2B9472EE" w14:textId="77777777" w:rsidR="00D542A9" w:rsidRDefault="00D542A9" w:rsidP="00D542A9">
      <w:pPr>
        <w:rPr>
          <w:sz w:val="24"/>
          <w:szCs w:val="24"/>
        </w:rPr>
      </w:pPr>
    </w:p>
    <w:p w14:paraId="09F9F4D3" w14:textId="77777777" w:rsidR="00D542A9" w:rsidRDefault="00D542A9" w:rsidP="00D542A9">
      <w:pPr>
        <w:rPr>
          <w:sz w:val="24"/>
          <w:szCs w:val="24"/>
        </w:rPr>
      </w:pPr>
    </w:p>
    <w:p w14:paraId="79F293B1" w14:textId="77777777" w:rsidR="00D542A9" w:rsidRDefault="00D542A9" w:rsidP="00D542A9">
      <w:pPr>
        <w:rPr>
          <w:sz w:val="24"/>
          <w:szCs w:val="24"/>
        </w:rPr>
      </w:pPr>
    </w:p>
    <w:p w14:paraId="55D5A838" w14:textId="77777777" w:rsidR="00D542A9" w:rsidRDefault="00D542A9" w:rsidP="00D542A9">
      <w:pPr>
        <w:rPr>
          <w:sz w:val="24"/>
          <w:szCs w:val="24"/>
        </w:rPr>
      </w:pPr>
    </w:p>
    <w:p w14:paraId="1235B158" w14:textId="77777777" w:rsidR="00D542A9" w:rsidRDefault="00D542A9" w:rsidP="00D542A9">
      <w:pPr>
        <w:rPr>
          <w:sz w:val="24"/>
          <w:szCs w:val="24"/>
        </w:rPr>
      </w:pPr>
    </w:p>
    <w:p w14:paraId="4CBB63AE" w14:textId="77777777" w:rsidR="00D542A9" w:rsidRDefault="00D542A9" w:rsidP="00D542A9">
      <w:pPr>
        <w:rPr>
          <w:sz w:val="24"/>
          <w:szCs w:val="24"/>
        </w:rPr>
      </w:pPr>
    </w:p>
    <w:p w14:paraId="31D99C78" w14:textId="77777777" w:rsidR="00D542A9" w:rsidRPr="00992351" w:rsidRDefault="00D542A9" w:rsidP="00D542A9"/>
    <w:p w14:paraId="1D5F6E19" w14:textId="04547227" w:rsidR="00992351" w:rsidRPr="00992351" w:rsidRDefault="00992351" w:rsidP="00992351"/>
    <w:p w14:paraId="710F86FA"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1. Introduction</w:t>
      </w:r>
    </w:p>
    <w:p w14:paraId="7BBA131D" w14:textId="77777777" w:rsidR="00992351" w:rsidRPr="00992351" w:rsidRDefault="00992351" w:rsidP="00992351">
      <w:pPr>
        <w:rPr>
          <w:sz w:val="24"/>
          <w:szCs w:val="24"/>
        </w:rPr>
      </w:pPr>
      <w:r w:rsidRPr="00992351">
        <w:rPr>
          <w:sz w:val="24"/>
          <w:szCs w:val="24"/>
        </w:rPr>
        <w:t xml:space="preserve">Aadhaar is India’s foundational digital identity system and plays a critical role in enabling access to government services, welfare schemes, education, employment, and financial inclusion. Large volumes of enrolment and biometric update data are generated daily through Aadhaar operations. </w:t>
      </w:r>
      <w:proofErr w:type="spellStart"/>
      <w:r w:rsidRPr="00992351">
        <w:rPr>
          <w:sz w:val="24"/>
          <w:szCs w:val="24"/>
        </w:rPr>
        <w:t>Analyzing</w:t>
      </w:r>
      <w:proofErr w:type="spellEnd"/>
      <w:r w:rsidRPr="00992351">
        <w:rPr>
          <w:sz w:val="24"/>
          <w:szCs w:val="24"/>
        </w:rPr>
        <w:t xml:space="preserve"> this data can provide valuable insights into demographic </w:t>
      </w:r>
      <w:proofErr w:type="spellStart"/>
      <w:r w:rsidRPr="00992351">
        <w:rPr>
          <w:sz w:val="24"/>
          <w:szCs w:val="24"/>
        </w:rPr>
        <w:t>behavior</w:t>
      </w:r>
      <w:proofErr w:type="spellEnd"/>
      <w:r w:rsidRPr="00992351">
        <w:rPr>
          <w:sz w:val="24"/>
          <w:szCs w:val="24"/>
        </w:rPr>
        <w:t>, service demand, regional disparities, and data quality issues.</w:t>
      </w:r>
    </w:p>
    <w:p w14:paraId="2C7C27C3" w14:textId="77777777" w:rsidR="00992351" w:rsidRPr="00992351" w:rsidRDefault="00992351" w:rsidP="00992351">
      <w:pPr>
        <w:rPr>
          <w:sz w:val="24"/>
          <w:szCs w:val="24"/>
        </w:rPr>
      </w:pPr>
      <w:r w:rsidRPr="00992351">
        <w:rPr>
          <w:sz w:val="24"/>
          <w:szCs w:val="24"/>
        </w:rPr>
        <w:t>This project focuses on the analytical study of Aadhaar enrolment and biometric update data for the state of West Bengal using datasets provided by UIDAI during the Data Hackathon 2026.</w:t>
      </w:r>
    </w:p>
    <w:p w14:paraId="320E30CB" w14:textId="2C9DE8BE" w:rsidR="00992351" w:rsidRPr="00992351" w:rsidRDefault="00992351" w:rsidP="00992351"/>
    <w:p w14:paraId="6572A420"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2. Problem Statement and Approach</w:t>
      </w:r>
    </w:p>
    <w:p w14:paraId="37C87D20" w14:textId="77777777" w:rsidR="00992351" w:rsidRPr="00992351" w:rsidRDefault="00992351" w:rsidP="00992351">
      <w:pPr>
        <w:rPr>
          <w:sz w:val="28"/>
          <w:szCs w:val="28"/>
        </w:rPr>
      </w:pPr>
      <w:r w:rsidRPr="00992351">
        <w:rPr>
          <w:b/>
          <w:bCs/>
          <w:sz w:val="28"/>
          <w:szCs w:val="28"/>
        </w:rPr>
        <w:t>Problem Statement: Unlocking Societal Trends in Aadhaar Enrolment and Updates</w:t>
      </w:r>
    </w:p>
    <w:p w14:paraId="2174F84A" w14:textId="77777777" w:rsidR="00992351" w:rsidRPr="00992351" w:rsidRDefault="00992351" w:rsidP="00992351">
      <w:pPr>
        <w:rPr>
          <w:sz w:val="24"/>
          <w:szCs w:val="24"/>
        </w:rPr>
      </w:pPr>
      <w:r w:rsidRPr="00992351">
        <w:rPr>
          <w:sz w:val="24"/>
          <w:szCs w:val="24"/>
        </w:rPr>
        <w:t>The UIDAI Data Hackathon 2026 focuses on identifying meaningful patterns, trends, anomalies, or predictive indicators from Aadhaar enrolment and update data. Participants are expected to translate these findings into clear insights or solution frameworks that can support informed decision-making and system improvements.</w:t>
      </w:r>
    </w:p>
    <w:p w14:paraId="1F65E32F" w14:textId="77777777" w:rsidR="00992351" w:rsidRPr="00992351" w:rsidRDefault="00992351" w:rsidP="00992351">
      <w:pPr>
        <w:rPr>
          <w:sz w:val="24"/>
          <w:szCs w:val="24"/>
        </w:rPr>
      </w:pPr>
      <w:r w:rsidRPr="00992351">
        <w:rPr>
          <w:sz w:val="24"/>
          <w:szCs w:val="24"/>
        </w:rPr>
        <w:t xml:space="preserve">The objective is to leverage Aadhaar enrolment and biometric update datasets to understand societal </w:t>
      </w:r>
      <w:proofErr w:type="spellStart"/>
      <w:r w:rsidRPr="00992351">
        <w:rPr>
          <w:sz w:val="24"/>
          <w:szCs w:val="24"/>
        </w:rPr>
        <w:t>behavior</w:t>
      </w:r>
      <w:proofErr w:type="spellEnd"/>
      <w:r w:rsidRPr="00992351">
        <w:rPr>
          <w:sz w:val="24"/>
          <w:szCs w:val="24"/>
        </w:rPr>
        <w:t>, demographic trends, regional disparities, and operational challenges, and to provide data-driven recommendations that enhance efficiency, accuracy, and outreach of Aadhaar services.</w:t>
      </w:r>
    </w:p>
    <w:p w14:paraId="22C953AC" w14:textId="77777777" w:rsidR="00992351" w:rsidRPr="00992351" w:rsidRDefault="00992351" w:rsidP="00992351">
      <w:pPr>
        <w:rPr>
          <w:b/>
          <w:bCs/>
          <w:sz w:val="28"/>
          <w:szCs w:val="28"/>
        </w:rPr>
      </w:pPr>
      <w:r w:rsidRPr="00992351">
        <w:rPr>
          <w:b/>
          <w:bCs/>
          <w:sz w:val="28"/>
          <w:szCs w:val="28"/>
        </w:rPr>
        <w:t>Our Analytical Approach</w:t>
      </w:r>
    </w:p>
    <w:p w14:paraId="209BBFE8" w14:textId="77777777" w:rsidR="00992351" w:rsidRPr="00992351" w:rsidRDefault="00992351" w:rsidP="00992351">
      <w:pPr>
        <w:rPr>
          <w:sz w:val="24"/>
          <w:szCs w:val="24"/>
        </w:rPr>
      </w:pPr>
      <w:r w:rsidRPr="00992351">
        <w:rPr>
          <w:sz w:val="24"/>
          <w:szCs w:val="24"/>
        </w:rPr>
        <w:t>To address the above problem statement, our team adopted a structured, data-driven analytical approach:</w:t>
      </w:r>
    </w:p>
    <w:p w14:paraId="121DF9A1" w14:textId="77777777" w:rsidR="00992351" w:rsidRPr="00992351" w:rsidRDefault="00992351" w:rsidP="00992351">
      <w:pPr>
        <w:numPr>
          <w:ilvl w:val="0"/>
          <w:numId w:val="3"/>
        </w:numPr>
        <w:rPr>
          <w:sz w:val="24"/>
          <w:szCs w:val="24"/>
        </w:rPr>
      </w:pPr>
      <w:r w:rsidRPr="00992351">
        <w:rPr>
          <w:sz w:val="24"/>
          <w:szCs w:val="24"/>
        </w:rPr>
        <w:t>Exploratory analysis of Aadhaar enrolment and biometric update data</w:t>
      </w:r>
    </w:p>
    <w:p w14:paraId="22FE60DE" w14:textId="77777777" w:rsidR="00992351" w:rsidRPr="00992351" w:rsidRDefault="00992351" w:rsidP="00992351">
      <w:pPr>
        <w:numPr>
          <w:ilvl w:val="0"/>
          <w:numId w:val="3"/>
        </w:numPr>
        <w:rPr>
          <w:sz w:val="24"/>
          <w:szCs w:val="24"/>
        </w:rPr>
      </w:pPr>
      <w:r w:rsidRPr="00992351">
        <w:rPr>
          <w:sz w:val="24"/>
          <w:szCs w:val="24"/>
        </w:rPr>
        <w:t>Demographic segmentation by age groups</w:t>
      </w:r>
    </w:p>
    <w:p w14:paraId="13D6F426" w14:textId="77777777" w:rsidR="00992351" w:rsidRPr="00992351" w:rsidRDefault="00992351" w:rsidP="00992351">
      <w:pPr>
        <w:numPr>
          <w:ilvl w:val="0"/>
          <w:numId w:val="3"/>
        </w:numPr>
        <w:rPr>
          <w:sz w:val="24"/>
          <w:szCs w:val="24"/>
        </w:rPr>
      </w:pPr>
      <w:r w:rsidRPr="00992351">
        <w:rPr>
          <w:sz w:val="24"/>
          <w:szCs w:val="24"/>
        </w:rPr>
        <w:t xml:space="preserve">Geographic analysis at district and </w:t>
      </w:r>
      <w:proofErr w:type="spellStart"/>
      <w:r w:rsidRPr="00992351">
        <w:rPr>
          <w:sz w:val="24"/>
          <w:szCs w:val="24"/>
        </w:rPr>
        <w:t>pincode</w:t>
      </w:r>
      <w:proofErr w:type="spellEnd"/>
      <w:r w:rsidRPr="00992351">
        <w:rPr>
          <w:sz w:val="24"/>
          <w:szCs w:val="24"/>
        </w:rPr>
        <w:t xml:space="preserve"> levels</w:t>
      </w:r>
    </w:p>
    <w:p w14:paraId="386124EE" w14:textId="77777777" w:rsidR="00992351" w:rsidRPr="00992351" w:rsidRDefault="00992351" w:rsidP="00992351">
      <w:pPr>
        <w:numPr>
          <w:ilvl w:val="0"/>
          <w:numId w:val="3"/>
        </w:numPr>
        <w:rPr>
          <w:sz w:val="24"/>
          <w:szCs w:val="24"/>
        </w:rPr>
      </w:pPr>
      <w:r w:rsidRPr="00992351">
        <w:rPr>
          <w:sz w:val="24"/>
          <w:szCs w:val="24"/>
        </w:rPr>
        <w:t>Time-series analysis to identify trends and seasonal patterns</w:t>
      </w:r>
    </w:p>
    <w:p w14:paraId="01D2911C" w14:textId="77777777" w:rsidR="00992351" w:rsidRPr="00992351" w:rsidRDefault="00992351" w:rsidP="00992351">
      <w:pPr>
        <w:numPr>
          <w:ilvl w:val="0"/>
          <w:numId w:val="3"/>
        </w:numPr>
        <w:rPr>
          <w:sz w:val="24"/>
          <w:szCs w:val="24"/>
        </w:rPr>
      </w:pPr>
      <w:r w:rsidRPr="00992351">
        <w:rPr>
          <w:sz w:val="24"/>
          <w:szCs w:val="24"/>
        </w:rPr>
        <w:t xml:space="preserve">Detection of anomalies such as </w:t>
      </w:r>
      <w:proofErr w:type="spellStart"/>
      <w:r w:rsidRPr="00992351">
        <w:rPr>
          <w:sz w:val="24"/>
          <w:szCs w:val="24"/>
        </w:rPr>
        <w:t>pincode</w:t>
      </w:r>
      <w:proofErr w:type="spellEnd"/>
      <w:r w:rsidRPr="00992351">
        <w:rPr>
          <w:sz w:val="24"/>
          <w:szCs w:val="24"/>
        </w:rPr>
        <w:t>–district mapping inconsistencies</w:t>
      </w:r>
    </w:p>
    <w:p w14:paraId="0615A010" w14:textId="77777777" w:rsidR="00992351" w:rsidRPr="00992351" w:rsidRDefault="00992351" w:rsidP="00992351">
      <w:pPr>
        <w:rPr>
          <w:sz w:val="24"/>
          <w:szCs w:val="24"/>
        </w:rPr>
      </w:pPr>
      <w:r w:rsidRPr="00992351">
        <w:rPr>
          <w:sz w:val="24"/>
          <w:szCs w:val="24"/>
        </w:rPr>
        <w:t>This approach ensures alignment with UIDAI’s expectations and translates raw Aadhaar data into actionable societal and administrative insights.</w:t>
      </w:r>
    </w:p>
    <w:p w14:paraId="06AA44D5" w14:textId="641F8AB4" w:rsidR="00992351" w:rsidRDefault="00992351" w:rsidP="00992351"/>
    <w:p w14:paraId="3F4515EE" w14:textId="77777777" w:rsidR="00D542A9" w:rsidRPr="00992351" w:rsidRDefault="00D542A9" w:rsidP="00992351"/>
    <w:p w14:paraId="4D1F60A2"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lastRenderedPageBreak/>
        <w:t>3. Team Contribution Overview</w:t>
      </w:r>
    </w:p>
    <w:p w14:paraId="47CAF973" w14:textId="77777777" w:rsidR="00992351" w:rsidRPr="00992351" w:rsidRDefault="00992351" w:rsidP="00992351">
      <w:pPr>
        <w:rPr>
          <w:sz w:val="24"/>
          <w:szCs w:val="24"/>
        </w:rPr>
      </w:pPr>
      <w:r w:rsidRPr="00992351">
        <w:rPr>
          <w:sz w:val="24"/>
          <w:szCs w:val="24"/>
        </w:rPr>
        <w:t>This project was completed collaboratively by a team of three members:</w:t>
      </w:r>
    </w:p>
    <w:p w14:paraId="50D0987A" w14:textId="77777777" w:rsidR="00992351" w:rsidRPr="00992351" w:rsidRDefault="00992351" w:rsidP="00992351">
      <w:pPr>
        <w:numPr>
          <w:ilvl w:val="0"/>
          <w:numId w:val="4"/>
        </w:numPr>
        <w:rPr>
          <w:sz w:val="24"/>
          <w:szCs w:val="24"/>
        </w:rPr>
      </w:pPr>
      <w:r w:rsidRPr="00992351">
        <w:rPr>
          <w:b/>
          <w:bCs/>
          <w:sz w:val="24"/>
          <w:szCs w:val="24"/>
        </w:rPr>
        <w:t>Member 1:</w:t>
      </w:r>
      <w:r w:rsidRPr="00992351">
        <w:rPr>
          <w:sz w:val="24"/>
          <w:szCs w:val="24"/>
        </w:rPr>
        <w:t xml:space="preserve"> Data cleaning, preprocessing, aggregation logic</w:t>
      </w:r>
    </w:p>
    <w:p w14:paraId="6D766924" w14:textId="77777777" w:rsidR="00992351" w:rsidRPr="00992351" w:rsidRDefault="00992351" w:rsidP="00992351">
      <w:pPr>
        <w:numPr>
          <w:ilvl w:val="0"/>
          <w:numId w:val="4"/>
        </w:numPr>
        <w:rPr>
          <w:sz w:val="24"/>
          <w:szCs w:val="24"/>
        </w:rPr>
      </w:pPr>
      <w:r w:rsidRPr="00992351">
        <w:rPr>
          <w:b/>
          <w:bCs/>
          <w:sz w:val="24"/>
          <w:szCs w:val="24"/>
        </w:rPr>
        <w:t>Member 2:</w:t>
      </w:r>
      <w:r w:rsidRPr="00992351">
        <w:rPr>
          <w:sz w:val="24"/>
          <w:szCs w:val="24"/>
        </w:rPr>
        <w:t xml:space="preserve"> Exploratory data analysis and visualization</w:t>
      </w:r>
    </w:p>
    <w:p w14:paraId="72AC8EB3" w14:textId="77777777" w:rsidR="00992351" w:rsidRPr="00992351" w:rsidRDefault="00992351" w:rsidP="00992351">
      <w:pPr>
        <w:numPr>
          <w:ilvl w:val="0"/>
          <w:numId w:val="4"/>
        </w:numPr>
        <w:rPr>
          <w:sz w:val="24"/>
          <w:szCs w:val="24"/>
        </w:rPr>
      </w:pPr>
      <w:r w:rsidRPr="00992351">
        <w:rPr>
          <w:b/>
          <w:bCs/>
          <w:sz w:val="24"/>
          <w:szCs w:val="24"/>
        </w:rPr>
        <w:t>Member 3:</w:t>
      </w:r>
      <w:r w:rsidRPr="00992351">
        <w:rPr>
          <w:sz w:val="24"/>
          <w:szCs w:val="24"/>
        </w:rPr>
        <w:t xml:space="preserve"> Insight interpretation, documentation, and reporting</w:t>
      </w:r>
    </w:p>
    <w:p w14:paraId="60EB5659" w14:textId="77777777" w:rsidR="00992351" w:rsidRPr="00992351" w:rsidRDefault="00992351" w:rsidP="00992351">
      <w:pPr>
        <w:rPr>
          <w:sz w:val="24"/>
          <w:szCs w:val="24"/>
        </w:rPr>
      </w:pPr>
      <w:r w:rsidRPr="00992351">
        <w:rPr>
          <w:sz w:val="24"/>
          <w:szCs w:val="24"/>
        </w:rPr>
        <w:t>All members contributed equally to analysis, validation, and report preparation.</w:t>
      </w:r>
    </w:p>
    <w:p w14:paraId="3F5C6EC5" w14:textId="2B43BCE0" w:rsidR="00992351" w:rsidRPr="00992351" w:rsidRDefault="00992351" w:rsidP="00992351"/>
    <w:p w14:paraId="58125E9F"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4. Dataset Description</w:t>
      </w:r>
    </w:p>
    <w:p w14:paraId="53C4D88C" w14:textId="77777777" w:rsidR="00992351" w:rsidRPr="00992351" w:rsidRDefault="00992351" w:rsidP="00992351">
      <w:pPr>
        <w:rPr>
          <w:sz w:val="24"/>
          <w:szCs w:val="24"/>
        </w:rPr>
      </w:pPr>
      <w:r w:rsidRPr="00992351">
        <w:rPr>
          <w:sz w:val="24"/>
          <w:szCs w:val="24"/>
        </w:rPr>
        <w:t>Multiple UIDAI datasets were used to ensure comprehensive analysis:</w:t>
      </w:r>
    </w:p>
    <w:p w14:paraId="41B44415" w14:textId="77777777" w:rsidR="00992351" w:rsidRPr="00992351" w:rsidRDefault="00992351" w:rsidP="00992351">
      <w:pPr>
        <w:numPr>
          <w:ilvl w:val="0"/>
          <w:numId w:val="5"/>
        </w:numPr>
        <w:rPr>
          <w:sz w:val="24"/>
          <w:szCs w:val="24"/>
        </w:rPr>
      </w:pPr>
      <w:r w:rsidRPr="00992351">
        <w:rPr>
          <w:sz w:val="24"/>
          <w:szCs w:val="24"/>
        </w:rPr>
        <w:t>District-level Aadhaar enrolment data</w:t>
      </w:r>
    </w:p>
    <w:p w14:paraId="3BA4AF92" w14:textId="77777777" w:rsidR="00992351" w:rsidRPr="00992351" w:rsidRDefault="00992351" w:rsidP="00992351">
      <w:pPr>
        <w:numPr>
          <w:ilvl w:val="0"/>
          <w:numId w:val="5"/>
        </w:numPr>
        <w:rPr>
          <w:sz w:val="24"/>
          <w:szCs w:val="24"/>
        </w:rPr>
      </w:pPr>
      <w:proofErr w:type="spellStart"/>
      <w:r w:rsidRPr="00992351">
        <w:rPr>
          <w:sz w:val="24"/>
          <w:szCs w:val="24"/>
        </w:rPr>
        <w:t>Pincode</w:t>
      </w:r>
      <w:proofErr w:type="spellEnd"/>
      <w:r w:rsidRPr="00992351">
        <w:rPr>
          <w:sz w:val="24"/>
          <w:szCs w:val="24"/>
        </w:rPr>
        <w:t>-level Aadhaar enrolment data</w:t>
      </w:r>
    </w:p>
    <w:p w14:paraId="37F05AFE" w14:textId="77777777" w:rsidR="00992351" w:rsidRPr="00992351" w:rsidRDefault="00992351" w:rsidP="00992351">
      <w:pPr>
        <w:numPr>
          <w:ilvl w:val="0"/>
          <w:numId w:val="5"/>
        </w:numPr>
        <w:rPr>
          <w:sz w:val="24"/>
          <w:szCs w:val="24"/>
        </w:rPr>
      </w:pPr>
      <w:r w:rsidRPr="00992351">
        <w:rPr>
          <w:sz w:val="24"/>
          <w:szCs w:val="24"/>
        </w:rPr>
        <w:t>Monthly enrolment trend datasets</w:t>
      </w:r>
    </w:p>
    <w:p w14:paraId="1ADF8BC8" w14:textId="77777777" w:rsidR="00992351" w:rsidRPr="00992351" w:rsidRDefault="00992351" w:rsidP="00992351">
      <w:pPr>
        <w:numPr>
          <w:ilvl w:val="0"/>
          <w:numId w:val="5"/>
        </w:numPr>
        <w:rPr>
          <w:sz w:val="24"/>
          <w:szCs w:val="24"/>
        </w:rPr>
      </w:pPr>
      <w:r w:rsidRPr="00992351">
        <w:rPr>
          <w:sz w:val="24"/>
          <w:szCs w:val="24"/>
        </w:rPr>
        <w:t xml:space="preserve">Biometric update datasets (district, </w:t>
      </w:r>
      <w:proofErr w:type="spellStart"/>
      <w:r w:rsidRPr="00992351">
        <w:rPr>
          <w:sz w:val="24"/>
          <w:szCs w:val="24"/>
        </w:rPr>
        <w:t>pincode</w:t>
      </w:r>
      <w:proofErr w:type="spellEnd"/>
      <w:r w:rsidRPr="00992351">
        <w:rPr>
          <w:sz w:val="24"/>
          <w:szCs w:val="24"/>
        </w:rPr>
        <w:t>, and month level)</w:t>
      </w:r>
    </w:p>
    <w:p w14:paraId="0D023267" w14:textId="77777777" w:rsidR="00992351" w:rsidRPr="00992351" w:rsidRDefault="00992351" w:rsidP="00992351">
      <w:pPr>
        <w:numPr>
          <w:ilvl w:val="0"/>
          <w:numId w:val="5"/>
        </w:numPr>
        <w:rPr>
          <w:sz w:val="24"/>
          <w:szCs w:val="24"/>
        </w:rPr>
      </w:pPr>
      <w:proofErr w:type="spellStart"/>
      <w:r w:rsidRPr="00992351">
        <w:rPr>
          <w:sz w:val="24"/>
          <w:szCs w:val="24"/>
        </w:rPr>
        <w:t>Pincode</w:t>
      </w:r>
      <w:proofErr w:type="spellEnd"/>
      <w:r w:rsidRPr="00992351">
        <w:rPr>
          <w:sz w:val="24"/>
          <w:szCs w:val="24"/>
        </w:rPr>
        <w:t>–district mapping files</w:t>
      </w:r>
    </w:p>
    <w:p w14:paraId="28545C7B" w14:textId="77777777" w:rsidR="00992351" w:rsidRPr="00992351" w:rsidRDefault="00992351" w:rsidP="00992351">
      <w:pPr>
        <w:rPr>
          <w:sz w:val="28"/>
          <w:szCs w:val="28"/>
        </w:rPr>
      </w:pPr>
      <w:r w:rsidRPr="00992351">
        <w:rPr>
          <w:b/>
          <w:bCs/>
          <w:sz w:val="28"/>
          <w:szCs w:val="28"/>
        </w:rPr>
        <w:t>Key Attributes:</w:t>
      </w:r>
    </w:p>
    <w:p w14:paraId="476CA3F7" w14:textId="77777777" w:rsidR="00992351" w:rsidRPr="00992351" w:rsidRDefault="00992351" w:rsidP="00992351">
      <w:pPr>
        <w:numPr>
          <w:ilvl w:val="0"/>
          <w:numId w:val="6"/>
        </w:numPr>
        <w:rPr>
          <w:sz w:val="24"/>
          <w:szCs w:val="24"/>
        </w:rPr>
      </w:pPr>
      <w:r w:rsidRPr="00992351">
        <w:rPr>
          <w:sz w:val="24"/>
          <w:szCs w:val="24"/>
        </w:rPr>
        <w:t xml:space="preserve">State, District, </w:t>
      </w:r>
      <w:proofErr w:type="spellStart"/>
      <w:r w:rsidRPr="00992351">
        <w:rPr>
          <w:sz w:val="24"/>
          <w:szCs w:val="24"/>
        </w:rPr>
        <w:t>Pincode</w:t>
      </w:r>
      <w:proofErr w:type="spellEnd"/>
    </w:p>
    <w:p w14:paraId="2DDB06EF" w14:textId="77777777" w:rsidR="00992351" w:rsidRPr="00992351" w:rsidRDefault="00992351" w:rsidP="00992351">
      <w:pPr>
        <w:numPr>
          <w:ilvl w:val="0"/>
          <w:numId w:val="6"/>
        </w:numPr>
        <w:rPr>
          <w:sz w:val="24"/>
          <w:szCs w:val="24"/>
        </w:rPr>
      </w:pPr>
      <w:r w:rsidRPr="00992351">
        <w:rPr>
          <w:sz w:val="24"/>
          <w:szCs w:val="24"/>
        </w:rPr>
        <w:t>Month / Date</w:t>
      </w:r>
    </w:p>
    <w:p w14:paraId="46A5CE40" w14:textId="77777777" w:rsidR="00992351" w:rsidRPr="00992351" w:rsidRDefault="00992351" w:rsidP="00992351">
      <w:pPr>
        <w:numPr>
          <w:ilvl w:val="0"/>
          <w:numId w:val="6"/>
        </w:numPr>
        <w:rPr>
          <w:sz w:val="24"/>
          <w:szCs w:val="24"/>
        </w:rPr>
      </w:pPr>
      <w:r w:rsidRPr="00992351">
        <w:rPr>
          <w:sz w:val="24"/>
          <w:szCs w:val="24"/>
        </w:rPr>
        <w:t>Age Groups (5–17, 17+)</w:t>
      </w:r>
    </w:p>
    <w:p w14:paraId="61E63567" w14:textId="77777777" w:rsidR="00992351" w:rsidRPr="00992351" w:rsidRDefault="00992351" w:rsidP="00992351">
      <w:pPr>
        <w:numPr>
          <w:ilvl w:val="0"/>
          <w:numId w:val="6"/>
        </w:numPr>
        <w:rPr>
          <w:sz w:val="24"/>
          <w:szCs w:val="24"/>
        </w:rPr>
      </w:pPr>
      <w:r w:rsidRPr="00992351">
        <w:rPr>
          <w:sz w:val="24"/>
          <w:szCs w:val="24"/>
        </w:rPr>
        <w:t>Total Enrolment and Biometric Update Counts</w:t>
      </w:r>
    </w:p>
    <w:p w14:paraId="579BAD8C" w14:textId="77777777" w:rsidR="00992351" w:rsidRPr="00992351" w:rsidRDefault="00992351" w:rsidP="00992351">
      <w:pPr>
        <w:rPr>
          <w:sz w:val="24"/>
          <w:szCs w:val="24"/>
        </w:rPr>
      </w:pPr>
      <w:r w:rsidRPr="00992351">
        <w:rPr>
          <w:sz w:val="24"/>
          <w:szCs w:val="24"/>
        </w:rPr>
        <w:t>All datasets focus on Aadhaar activity within West Bengal across multiple months and years.</w:t>
      </w:r>
    </w:p>
    <w:p w14:paraId="0A5DBABD" w14:textId="17163743" w:rsidR="00992351" w:rsidRPr="00992351" w:rsidRDefault="00992351" w:rsidP="00992351"/>
    <w:p w14:paraId="48D1A732"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5. Methodology</w:t>
      </w:r>
    </w:p>
    <w:p w14:paraId="2E080E65" w14:textId="77777777" w:rsidR="00992351" w:rsidRPr="00992351" w:rsidRDefault="00992351" w:rsidP="00992351">
      <w:pPr>
        <w:rPr>
          <w:b/>
          <w:bCs/>
          <w:sz w:val="28"/>
          <w:szCs w:val="28"/>
        </w:rPr>
      </w:pPr>
      <w:r w:rsidRPr="00992351">
        <w:rPr>
          <w:b/>
          <w:bCs/>
          <w:sz w:val="28"/>
          <w:szCs w:val="28"/>
        </w:rPr>
        <w:t>5.1 Data Preprocessing</w:t>
      </w:r>
    </w:p>
    <w:p w14:paraId="061CFB62" w14:textId="77777777" w:rsidR="00992351" w:rsidRPr="00992351" w:rsidRDefault="00992351" w:rsidP="00992351">
      <w:pPr>
        <w:numPr>
          <w:ilvl w:val="0"/>
          <w:numId w:val="7"/>
        </w:numPr>
        <w:rPr>
          <w:sz w:val="24"/>
          <w:szCs w:val="24"/>
        </w:rPr>
      </w:pPr>
      <w:r w:rsidRPr="00992351">
        <w:rPr>
          <w:sz w:val="24"/>
          <w:szCs w:val="24"/>
        </w:rPr>
        <w:t>Removed null and duplicate records</w:t>
      </w:r>
    </w:p>
    <w:p w14:paraId="20E4850B" w14:textId="77777777" w:rsidR="00992351" w:rsidRPr="00992351" w:rsidRDefault="00992351" w:rsidP="00992351">
      <w:pPr>
        <w:numPr>
          <w:ilvl w:val="0"/>
          <w:numId w:val="7"/>
        </w:numPr>
        <w:rPr>
          <w:sz w:val="24"/>
          <w:szCs w:val="24"/>
        </w:rPr>
      </w:pPr>
      <w:r w:rsidRPr="00992351">
        <w:rPr>
          <w:sz w:val="24"/>
          <w:szCs w:val="24"/>
        </w:rPr>
        <w:t>Standardized district and state names</w:t>
      </w:r>
    </w:p>
    <w:p w14:paraId="79D0B170" w14:textId="77777777" w:rsidR="00992351" w:rsidRPr="00992351" w:rsidRDefault="00992351" w:rsidP="00992351">
      <w:pPr>
        <w:numPr>
          <w:ilvl w:val="0"/>
          <w:numId w:val="7"/>
        </w:numPr>
        <w:rPr>
          <w:sz w:val="24"/>
          <w:szCs w:val="24"/>
        </w:rPr>
      </w:pPr>
      <w:r w:rsidRPr="00992351">
        <w:rPr>
          <w:sz w:val="24"/>
          <w:szCs w:val="24"/>
        </w:rPr>
        <w:t>Verified numeric enrolment fields</w:t>
      </w:r>
    </w:p>
    <w:p w14:paraId="5634099A" w14:textId="77777777" w:rsidR="00992351" w:rsidRPr="00992351" w:rsidRDefault="00992351" w:rsidP="00992351">
      <w:pPr>
        <w:numPr>
          <w:ilvl w:val="0"/>
          <w:numId w:val="7"/>
        </w:numPr>
        <w:rPr>
          <w:sz w:val="24"/>
          <w:szCs w:val="24"/>
        </w:rPr>
      </w:pPr>
      <w:r w:rsidRPr="00992351">
        <w:rPr>
          <w:sz w:val="24"/>
          <w:szCs w:val="24"/>
        </w:rPr>
        <w:t>Sorted data chronologically</w:t>
      </w:r>
    </w:p>
    <w:p w14:paraId="256132C9" w14:textId="77777777" w:rsidR="00992351" w:rsidRPr="00992351" w:rsidRDefault="00992351" w:rsidP="00992351">
      <w:pPr>
        <w:rPr>
          <w:b/>
          <w:bCs/>
          <w:sz w:val="28"/>
          <w:szCs w:val="28"/>
        </w:rPr>
      </w:pPr>
      <w:r w:rsidRPr="00992351">
        <w:rPr>
          <w:b/>
          <w:bCs/>
          <w:sz w:val="28"/>
          <w:szCs w:val="28"/>
        </w:rPr>
        <w:t>5.2 Data Aggregation</w:t>
      </w:r>
    </w:p>
    <w:p w14:paraId="1CE61AB2" w14:textId="77777777" w:rsidR="00992351" w:rsidRPr="00992351" w:rsidRDefault="00992351" w:rsidP="00992351">
      <w:pPr>
        <w:numPr>
          <w:ilvl w:val="0"/>
          <w:numId w:val="8"/>
        </w:numPr>
        <w:rPr>
          <w:sz w:val="24"/>
          <w:szCs w:val="24"/>
        </w:rPr>
      </w:pPr>
      <w:r w:rsidRPr="00992351">
        <w:rPr>
          <w:sz w:val="24"/>
          <w:szCs w:val="24"/>
        </w:rPr>
        <w:lastRenderedPageBreak/>
        <w:t xml:space="preserve">Aggregated data at district, </w:t>
      </w:r>
      <w:proofErr w:type="spellStart"/>
      <w:r w:rsidRPr="00992351">
        <w:rPr>
          <w:sz w:val="24"/>
          <w:szCs w:val="24"/>
        </w:rPr>
        <w:t>pincode</w:t>
      </w:r>
      <w:proofErr w:type="spellEnd"/>
      <w:r w:rsidRPr="00992351">
        <w:rPr>
          <w:sz w:val="24"/>
          <w:szCs w:val="24"/>
        </w:rPr>
        <w:t>, and monthly levels</w:t>
      </w:r>
    </w:p>
    <w:p w14:paraId="429AD1B1" w14:textId="77777777" w:rsidR="00992351" w:rsidRPr="00992351" w:rsidRDefault="00992351" w:rsidP="00992351">
      <w:pPr>
        <w:numPr>
          <w:ilvl w:val="0"/>
          <w:numId w:val="8"/>
        </w:numPr>
        <w:rPr>
          <w:sz w:val="24"/>
          <w:szCs w:val="24"/>
        </w:rPr>
      </w:pPr>
      <w:r w:rsidRPr="00992351">
        <w:rPr>
          <w:sz w:val="24"/>
          <w:szCs w:val="24"/>
        </w:rPr>
        <w:t>Created total enrolment metrics</w:t>
      </w:r>
    </w:p>
    <w:p w14:paraId="486B4187" w14:textId="77777777" w:rsidR="00992351" w:rsidRPr="00992351" w:rsidRDefault="00992351" w:rsidP="00992351">
      <w:pPr>
        <w:numPr>
          <w:ilvl w:val="0"/>
          <w:numId w:val="8"/>
        </w:numPr>
        <w:rPr>
          <w:sz w:val="24"/>
          <w:szCs w:val="24"/>
        </w:rPr>
      </w:pPr>
      <w:r w:rsidRPr="00992351">
        <w:rPr>
          <w:sz w:val="24"/>
          <w:szCs w:val="24"/>
        </w:rPr>
        <w:t>Segmented enrolments by age groups</w:t>
      </w:r>
    </w:p>
    <w:p w14:paraId="55BDA3CB" w14:textId="77777777" w:rsidR="00992351" w:rsidRPr="00992351" w:rsidRDefault="00992351" w:rsidP="00992351">
      <w:pPr>
        <w:rPr>
          <w:b/>
          <w:bCs/>
          <w:sz w:val="28"/>
          <w:szCs w:val="28"/>
        </w:rPr>
      </w:pPr>
      <w:r w:rsidRPr="00992351">
        <w:rPr>
          <w:b/>
          <w:bCs/>
          <w:sz w:val="28"/>
          <w:szCs w:val="28"/>
        </w:rPr>
        <w:t>5.3 Analytical Approach</w:t>
      </w:r>
    </w:p>
    <w:p w14:paraId="67419516" w14:textId="77777777" w:rsidR="00992351" w:rsidRPr="00992351" w:rsidRDefault="00992351" w:rsidP="00992351">
      <w:pPr>
        <w:numPr>
          <w:ilvl w:val="0"/>
          <w:numId w:val="9"/>
        </w:numPr>
        <w:rPr>
          <w:sz w:val="24"/>
          <w:szCs w:val="24"/>
        </w:rPr>
      </w:pPr>
      <w:r w:rsidRPr="00992351">
        <w:rPr>
          <w:sz w:val="24"/>
          <w:szCs w:val="24"/>
        </w:rPr>
        <w:t>Temporal analysis for monthly trends</w:t>
      </w:r>
    </w:p>
    <w:p w14:paraId="5A014DE0" w14:textId="77777777" w:rsidR="00992351" w:rsidRPr="00992351" w:rsidRDefault="00992351" w:rsidP="00992351">
      <w:pPr>
        <w:numPr>
          <w:ilvl w:val="0"/>
          <w:numId w:val="9"/>
        </w:numPr>
        <w:rPr>
          <w:sz w:val="24"/>
          <w:szCs w:val="24"/>
        </w:rPr>
      </w:pPr>
      <w:r w:rsidRPr="00992351">
        <w:rPr>
          <w:sz w:val="24"/>
          <w:szCs w:val="24"/>
        </w:rPr>
        <w:t xml:space="preserve">Geographic analysis for district and </w:t>
      </w:r>
      <w:proofErr w:type="spellStart"/>
      <w:r w:rsidRPr="00992351">
        <w:rPr>
          <w:sz w:val="24"/>
          <w:szCs w:val="24"/>
        </w:rPr>
        <w:t>pincode</w:t>
      </w:r>
      <w:proofErr w:type="spellEnd"/>
      <w:r w:rsidRPr="00992351">
        <w:rPr>
          <w:sz w:val="24"/>
          <w:szCs w:val="24"/>
        </w:rPr>
        <w:t xml:space="preserve"> comparisons</w:t>
      </w:r>
    </w:p>
    <w:p w14:paraId="7F155EE4" w14:textId="77777777" w:rsidR="00992351" w:rsidRPr="00992351" w:rsidRDefault="00992351" w:rsidP="00992351">
      <w:pPr>
        <w:numPr>
          <w:ilvl w:val="0"/>
          <w:numId w:val="9"/>
        </w:numPr>
        <w:rPr>
          <w:sz w:val="24"/>
          <w:szCs w:val="24"/>
        </w:rPr>
      </w:pPr>
      <w:r w:rsidRPr="00992351">
        <w:rPr>
          <w:sz w:val="24"/>
          <w:szCs w:val="24"/>
        </w:rPr>
        <w:t>Demographic analysis by age groups</w:t>
      </w:r>
    </w:p>
    <w:p w14:paraId="71E64CD5" w14:textId="77777777" w:rsidR="00992351" w:rsidRPr="00992351" w:rsidRDefault="00992351" w:rsidP="00992351">
      <w:pPr>
        <w:numPr>
          <w:ilvl w:val="0"/>
          <w:numId w:val="9"/>
        </w:numPr>
        <w:rPr>
          <w:sz w:val="24"/>
          <w:szCs w:val="24"/>
        </w:rPr>
      </w:pPr>
      <w:r w:rsidRPr="00992351">
        <w:rPr>
          <w:sz w:val="24"/>
          <w:szCs w:val="24"/>
        </w:rPr>
        <w:t xml:space="preserve">Anomaly detection for </w:t>
      </w:r>
      <w:proofErr w:type="spellStart"/>
      <w:r w:rsidRPr="00992351">
        <w:rPr>
          <w:sz w:val="24"/>
          <w:szCs w:val="24"/>
        </w:rPr>
        <w:t>pincode</w:t>
      </w:r>
      <w:proofErr w:type="spellEnd"/>
      <w:r w:rsidRPr="00992351">
        <w:rPr>
          <w:sz w:val="24"/>
          <w:szCs w:val="24"/>
        </w:rPr>
        <w:t>–district inconsistencies</w:t>
      </w:r>
    </w:p>
    <w:p w14:paraId="2B1E78E6" w14:textId="02359BDD" w:rsidR="00992351" w:rsidRPr="00992351" w:rsidRDefault="00992351" w:rsidP="00992351"/>
    <w:p w14:paraId="4B10CA39"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6. Tools and Technologies Used</w:t>
      </w:r>
    </w:p>
    <w:p w14:paraId="5E2ACF29" w14:textId="77777777" w:rsidR="00992351" w:rsidRPr="00992351" w:rsidRDefault="00992351" w:rsidP="00992351">
      <w:pPr>
        <w:numPr>
          <w:ilvl w:val="0"/>
          <w:numId w:val="10"/>
        </w:numPr>
        <w:rPr>
          <w:sz w:val="24"/>
          <w:szCs w:val="24"/>
        </w:rPr>
      </w:pPr>
      <w:r w:rsidRPr="00992351">
        <w:rPr>
          <w:b/>
          <w:bCs/>
          <w:sz w:val="24"/>
          <w:szCs w:val="24"/>
        </w:rPr>
        <w:t>Python:</w:t>
      </w:r>
      <w:r w:rsidRPr="00992351">
        <w:rPr>
          <w:sz w:val="24"/>
          <w:szCs w:val="24"/>
        </w:rPr>
        <w:t xml:space="preserve"> Pandas, NumPy (data cleaning and analysis)</w:t>
      </w:r>
    </w:p>
    <w:p w14:paraId="2B5A4BA9" w14:textId="77777777" w:rsidR="00992351" w:rsidRPr="00992351" w:rsidRDefault="00992351" w:rsidP="00992351">
      <w:pPr>
        <w:numPr>
          <w:ilvl w:val="0"/>
          <w:numId w:val="10"/>
        </w:numPr>
        <w:rPr>
          <w:sz w:val="24"/>
          <w:szCs w:val="24"/>
        </w:rPr>
      </w:pPr>
      <w:r w:rsidRPr="00992351">
        <w:rPr>
          <w:b/>
          <w:bCs/>
          <w:sz w:val="24"/>
          <w:szCs w:val="24"/>
        </w:rPr>
        <w:t>Excel:</w:t>
      </w:r>
      <w:r w:rsidRPr="00992351">
        <w:rPr>
          <w:sz w:val="24"/>
          <w:szCs w:val="24"/>
        </w:rPr>
        <w:t xml:space="preserve"> Exploratory analysis and validation</w:t>
      </w:r>
    </w:p>
    <w:p w14:paraId="42155E39" w14:textId="77777777" w:rsidR="00992351" w:rsidRPr="00992351" w:rsidRDefault="00992351" w:rsidP="00992351">
      <w:pPr>
        <w:numPr>
          <w:ilvl w:val="0"/>
          <w:numId w:val="10"/>
        </w:numPr>
        <w:rPr>
          <w:sz w:val="24"/>
          <w:szCs w:val="24"/>
        </w:rPr>
      </w:pPr>
      <w:r w:rsidRPr="00992351">
        <w:rPr>
          <w:b/>
          <w:bCs/>
          <w:sz w:val="24"/>
          <w:szCs w:val="24"/>
        </w:rPr>
        <w:t>Power BI:</w:t>
      </w:r>
      <w:r w:rsidRPr="00992351">
        <w:rPr>
          <w:sz w:val="24"/>
          <w:szCs w:val="24"/>
        </w:rPr>
        <w:t xml:space="preserve"> Interactive dashboards and visual insights</w:t>
      </w:r>
    </w:p>
    <w:p w14:paraId="48CC83A7" w14:textId="77777777" w:rsidR="00992351" w:rsidRPr="00992351" w:rsidRDefault="00992351" w:rsidP="00992351">
      <w:pPr>
        <w:numPr>
          <w:ilvl w:val="0"/>
          <w:numId w:val="10"/>
        </w:numPr>
        <w:rPr>
          <w:sz w:val="24"/>
          <w:szCs w:val="24"/>
        </w:rPr>
      </w:pPr>
      <w:proofErr w:type="spellStart"/>
      <w:r w:rsidRPr="00992351">
        <w:rPr>
          <w:b/>
          <w:bCs/>
          <w:sz w:val="24"/>
          <w:szCs w:val="24"/>
        </w:rPr>
        <w:t>Jupyter</w:t>
      </w:r>
      <w:proofErr w:type="spellEnd"/>
      <w:r w:rsidRPr="00992351">
        <w:rPr>
          <w:b/>
          <w:bCs/>
          <w:sz w:val="24"/>
          <w:szCs w:val="24"/>
        </w:rPr>
        <w:t xml:space="preserve"> Notebook:</w:t>
      </w:r>
      <w:r w:rsidRPr="00992351">
        <w:rPr>
          <w:sz w:val="24"/>
          <w:szCs w:val="24"/>
        </w:rPr>
        <w:t xml:space="preserve"> Reproducible analytics workflow</w:t>
      </w:r>
    </w:p>
    <w:p w14:paraId="68E37A6D" w14:textId="49B7F6F6" w:rsidR="00992351" w:rsidRPr="00992351" w:rsidRDefault="00992351" w:rsidP="00992351"/>
    <w:p w14:paraId="79DCA2DA" w14:textId="77777777" w:rsidR="00992351" w:rsidRPr="00992351" w:rsidRDefault="00992351" w:rsidP="00992351">
      <w:pPr>
        <w:rPr>
          <w:rFonts w:ascii="Times New Roman" w:hAnsi="Times New Roman" w:cs="Times New Roman"/>
          <w:b/>
          <w:bCs/>
          <w:sz w:val="36"/>
          <w:szCs w:val="36"/>
        </w:rPr>
      </w:pPr>
      <w:r w:rsidRPr="00992351">
        <w:rPr>
          <w:rFonts w:ascii="Times New Roman" w:hAnsi="Times New Roman" w:cs="Times New Roman"/>
          <w:b/>
          <w:bCs/>
          <w:sz w:val="36"/>
          <w:szCs w:val="36"/>
        </w:rPr>
        <w:t>7. Data Analysis and Visualisation</w:t>
      </w:r>
    </w:p>
    <w:p w14:paraId="2B20B0D8" w14:textId="57C1E822" w:rsidR="00662804" w:rsidRPr="00BB5A18" w:rsidRDefault="00BB5A18" w:rsidP="00662804">
      <w:pPr>
        <w:pStyle w:val="ListParagraph"/>
        <w:numPr>
          <w:ilvl w:val="1"/>
          <w:numId w:val="34"/>
        </w:numPr>
        <w:rPr>
          <w:b/>
          <w:bCs/>
          <w:sz w:val="28"/>
          <w:szCs w:val="28"/>
        </w:rPr>
      </w:pPr>
      <w:r>
        <w:rPr>
          <w:b/>
          <w:bCs/>
          <w:sz w:val="28"/>
          <w:szCs w:val="28"/>
        </w:rPr>
        <w:t xml:space="preserve"> </w:t>
      </w:r>
      <w:r w:rsidR="00992351" w:rsidRPr="00662804">
        <w:rPr>
          <w:b/>
          <w:bCs/>
          <w:sz w:val="28"/>
          <w:szCs w:val="28"/>
        </w:rPr>
        <w:t>Aadhaar Enrolment Analysis (Primary Focus)</w:t>
      </w:r>
    </w:p>
    <w:p w14:paraId="7C0097F1" w14:textId="61EABCFC" w:rsidR="00662804" w:rsidRPr="00662804" w:rsidRDefault="003E2076" w:rsidP="003E2076">
      <w:pPr>
        <w:pStyle w:val="BodyText"/>
        <w:ind w:left="720"/>
        <w:rPr>
          <w:b/>
          <w:bCs/>
          <w:sz w:val="28"/>
          <w:szCs w:val="28"/>
        </w:rPr>
      </w:pPr>
      <w:r>
        <w:rPr>
          <w:b/>
          <w:bCs/>
          <w:sz w:val="28"/>
          <w:szCs w:val="28"/>
        </w:rPr>
        <w:t xml:space="preserve">7.1.1 </w:t>
      </w:r>
      <w:r w:rsidR="00662804" w:rsidRPr="00662804">
        <w:rPr>
          <w:b/>
          <w:bCs/>
          <w:sz w:val="28"/>
          <w:szCs w:val="28"/>
        </w:rPr>
        <w:t>Problem Statement and Approach</w:t>
      </w:r>
    </w:p>
    <w:p w14:paraId="74049861" w14:textId="202D1162" w:rsidR="00662804" w:rsidRPr="00662804" w:rsidRDefault="00662804" w:rsidP="00662804">
      <w:pPr>
        <w:pStyle w:val="BodyText"/>
        <w:rPr>
          <w:sz w:val="24"/>
          <w:szCs w:val="24"/>
        </w:rPr>
      </w:pPr>
      <w:r w:rsidRPr="00662804">
        <w:rPr>
          <w:sz w:val="24"/>
          <w:szCs w:val="24"/>
        </w:rPr>
        <w:t xml:space="preserve">Aadhaar serves as a foundational digital identity system in India, enabling access to government services, welfare schemes, and financial inclusion. This project aims to analyze Aadhaar enrolment data for West Bengal to understand demographic behavior, geographic disparities, and temporal trends. The analytical approach focuses on exploratory data analysis using district-level, </w:t>
      </w:r>
      <w:proofErr w:type="spellStart"/>
      <w:r w:rsidRPr="00662804">
        <w:rPr>
          <w:sz w:val="24"/>
          <w:szCs w:val="24"/>
        </w:rPr>
        <w:t>pincode</w:t>
      </w:r>
      <w:proofErr w:type="spellEnd"/>
      <w:r w:rsidRPr="00662804">
        <w:rPr>
          <w:sz w:val="24"/>
          <w:szCs w:val="24"/>
        </w:rPr>
        <w:t>-level, and time-series datasets to uncover actionable insights that can assist UIDAI in improving operational efficiency and outreach strategies.</w:t>
      </w:r>
    </w:p>
    <w:p w14:paraId="0BABD87C" w14:textId="53BEF5B6" w:rsidR="00662804" w:rsidRPr="00662804" w:rsidRDefault="00662804" w:rsidP="003E2076">
      <w:pPr>
        <w:pStyle w:val="BodyText"/>
        <w:numPr>
          <w:ilvl w:val="2"/>
          <w:numId w:val="59"/>
        </w:numPr>
        <w:rPr>
          <w:b/>
          <w:bCs/>
        </w:rPr>
      </w:pPr>
      <w:r w:rsidRPr="00662804">
        <w:rPr>
          <w:b/>
          <w:bCs/>
          <w:sz w:val="28"/>
          <w:szCs w:val="28"/>
        </w:rPr>
        <w:t>Datasets Used</w:t>
      </w:r>
    </w:p>
    <w:p w14:paraId="1CDDCE32" w14:textId="77777777" w:rsidR="00662804" w:rsidRDefault="00662804" w:rsidP="00662804">
      <w:pPr>
        <w:pStyle w:val="BodyText"/>
        <w:rPr>
          <w:sz w:val="24"/>
          <w:szCs w:val="24"/>
        </w:rPr>
      </w:pPr>
      <w:r w:rsidRPr="00662804">
        <w:rPr>
          <w:sz w:val="24"/>
          <w:szCs w:val="24"/>
        </w:rPr>
        <w:t>The analysis uses multiple UIDAI Aadhaar datasets, including:</w:t>
      </w:r>
      <w:r w:rsidRPr="00662804">
        <w:rPr>
          <w:sz w:val="24"/>
          <w:szCs w:val="24"/>
        </w:rPr>
        <w:br/>
        <w:t>• west_bengal_district_level_all.csv</w:t>
      </w:r>
      <w:r w:rsidRPr="00662804">
        <w:rPr>
          <w:sz w:val="24"/>
          <w:szCs w:val="24"/>
        </w:rPr>
        <w:br/>
        <w:t>• west_bengal_pincode_level.csv</w:t>
      </w:r>
      <w:r w:rsidRPr="00662804">
        <w:rPr>
          <w:sz w:val="24"/>
          <w:szCs w:val="24"/>
        </w:rPr>
        <w:br/>
        <w:t>• west_bengal_cleaned_data.csv</w:t>
      </w:r>
      <w:r w:rsidRPr="00662804">
        <w:rPr>
          <w:sz w:val="24"/>
          <w:szCs w:val="24"/>
        </w:rPr>
        <w:br/>
        <w:t>• wb_month_enroll_trend.csv</w:t>
      </w:r>
      <w:r w:rsidRPr="00662804">
        <w:rPr>
          <w:sz w:val="24"/>
          <w:szCs w:val="24"/>
        </w:rPr>
        <w:br/>
      </w:r>
      <w:r w:rsidRPr="00662804">
        <w:rPr>
          <w:sz w:val="24"/>
          <w:szCs w:val="24"/>
        </w:rPr>
        <w:br/>
        <w:t>Key Columns:</w:t>
      </w:r>
      <w:r w:rsidRPr="00662804">
        <w:rPr>
          <w:sz w:val="24"/>
          <w:szCs w:val="24"/>
        </w:rPr>
        <w:br/>
      </w:r>
      <w:r w:rsidRPr="00662804">
        <w:rPr>
          <w:sz w:val="24"/>
          <w:szCs w:val="24"/>
        </w:rPr>
        <w:lastRenderedPageBreak/>
        <w:t>•</w:t>
      </w:r>
      <w:proofErr w:type="spellStart"/>
      <w:r w:rsidRPr="00662804">
        <w:rPr>
          <w:sz w:val="24"/>
          <w:szCs w:val="24"/>
        </w:rPr>
        <w:t>district_clean</w:t>
      </w:r>
      <w:proofErr w:type="spellEnd"/>
      <w:r w:rsidRPr="00662804">
        <w:rPr>
          <w:sz w:val="24"/>
          <w:szCs w:val="24"/>
        </w:rPr>
        <w:br/>
        <w:t xml:space="preserve">• </w:t>
      </w:r>
      <w:proofErr w:type="spellStart"/>
      <w:r w:rsidRPr="00662804">
        <w:rPr>
          <w:sz w:val="24"/>
          <w:szCs w:val="24"/>
        </w:rPr>
        <w:t>pincode</w:t>
      </w:r>
      <w:proofErr w:type="spellEnd"/>
      <w:r w:rsidRPr="00662804">
        <w:rPr>
          <w:sz w:val="24"/>
          <w:szCs w:val="24"/>
        </w:rPr>
        <w:br/>
        <w:t>• date</w:t>
      </w:r>
      <w:r w:rsidRPr="00662804">
        <w:rPr>
          <w:sz w:val="24"/>
          <w:szCs w:val="24"/>
        </w:rPr>
        <w:br/>
        <w:t>• age_0_5, age_5_17, age_18_greater</w:t>
      </w:r>
      <w:r w:rsidRPr="00662804">
        <w:rPr>
          <w:sz w:val="24"/>
          <w:szCs w:val="24"/>
        </w:rPr>
        <w:br/>
        <w:t xml:space="preserve">• </w:t>
      </w:r>
      <w:proofErr w:type="spellStart"/>
      <w:r w:rsidRPr="00662804">
        <w:rPr>
          <w:sz w:val="24"/>
          <w:szCs w:val="24"/>
        </w:rPr>
        <w:t>total_enroll</w:t>
      </w:r>
      <w:proofErr w:type="spellEnd"/>
    </w:p>
    <w:p w14:paraId="48EC195D" w14:textId="1AF1EBEF" w:rsidR="00662804" w:rsidRPr="00662804" w:rsidRDefault="00662804" w:rsidP="003E2076">
      <w:pPr>
        <w:pStyle w:val="BodyText"/>
        <w:numPr>
          <w:ilvl w:val="2"/>
          <w:numId w:val="59"/>
        </w:numPr>
        <w:rPr>
          <w:b/>
          <w:bCs/>
          <w:sz w:val="28"/>
          <w:szCs w:val="28"/>
        </w:rPr>
      </w:pPr>
      <w:r w:rsidRPr="00662804">
        <w:rPr>
          <w:b/>
          <w:bCs/>
          <w:sz w:val="28"/>
          <w:szCs w:val="28"/>
        </w:rPr>
        <w:t>Methodology</w:t>
      </w:r>
    </w:p>
    <w:p w14:paraId="4EBADDDE" w14:textId="77777777" w:rsidR="00F74518" w:rsidRDefault="00662804" w:rsidP="00F74518">
      <w:pPr>
        <w:pStyle w:val="BodyText"/>
        <w:rPr>
          <w:sz w:val="24"/>
          <w:szCs w:val="24"/>
        </w:rPr>
      </w:pPr>
      <w:r w:rsidRPr="00662804">
        <w:rPr>
          <w:sz w:val="24"/>
          <w:szCs w:val="24"/>
        </w:rPr>
        <w:t>Data Cleaning:</w:t>
      </w:r>
      <w:r w:rsidRPr="00662804">
        <w:rPr>
          <w:sz w:val="24"/>
          <w:szCs w:val="24"/>
        </w:rPr>
        <w:br/>
        <w:t>• Removal of null and duplicate records</w:t>
      </w:r>
      <w:r w:rsidRPr="00662804">
        <w:rPr>
          <w:sz w:val="24"/>
          <w:szCs w:val="24"/>
        </w:rPr>
        <w:br/>
        <w:t>• Standardization of district names</w:t>
      </w:r>
      <w:r w:rsidRPr="00662804">
        <w:rPr>
          <w:sz w:val="24"/>
          <w:szCs w:val="24"/>
        </w:rPr>
        <w:br/>
      </w:r>
      <w:r w:rsidRPr="00662804">
        <w:rPr>
          <w:sz w:val="24"/>
          <w:szCs w:val="24"/>
        </w:rPr>
        <w:br/>
        <w:t>Preprocessing:</w:t>
      </w:r>
      <w:r w:rsidRPr="00662804">
        <w:rPr>
          <w:sz w:val="24"/>
          <w:szCs w:val="24"/>
        </w:rPr>
        <w:br/>
        <w:t xml:space="preserve">• Aggregation at district and </w:t>
      </w:r>
      <w:proofErr w:type="spellStart"/>
      <w:r w:rsidRPr="00662804">
        <w:rPr>
          <w:sz w:val="24"/>
          <w:szCs w:val="24"/>
        </w:rPr>
        <w:t>pincode</w:t>
      </w:r>
      <w:proofErr w:type="spellEnd"/>
      <w:r w:rsidRPr="00662804">
        <w:rPr>
          <w:sz w:val="24"/>
          <w:szCs w:val="24"/>
        </w:rPr>
        <w:t xml:space="preserve"> levels</w:t>
      </w:r>
      <w:r w:rsidRPr="00662804">
        <w:rPr>
          <w:sz w:val="24"/>
          <w:szCs w:val="24"/>
        </w:rPr>
        <w:br/>
        <w:t>• Feature engineering for age-group totals</w:t>
      </w:r>
      <w:r w:rsidRPr="00662804">
        <w:rPr>
          <w:sz w:val="24"/>
          <w:szCs w:val="24"/>
        </w:rPr>
        <w:br/>
      </w:r>
      <w:r w:rsidRPr="00662804">
        <w:rPr>
          <w:sz w:val="24"/>
          <w:szCs w:val="24"/>
        </w:rPr>
        <w:br/>
        <w:t>Tools Used:</w:t>
      </w:r>
      <w:r w:rsidRPr="00662804">
        <w:rPr>
          <w:sz w:val="24"/>
          <w:szCs w:val="24"/>
        </w:rPr>
        <w:br/>
        <w:t>• Python (Pandas, NumPy)</w:t>
      </w:r>
      <w:r w:rsidRPr="00662804">
        <w:rPr>
          <w:sz w:val="24"/>
          <w:szCs w:val="24"/>
        </w:rPr>
        <w:br/>
        <w:t>• Power BI for visual analytics</w:t>
      </w:r>
      <w:r w:rsidRPr="00662804">
        <w:rPr>
          <w:sz w:val="24"/>
          <w:szCs w:val="24"/>
        </w:rPr>
        <w:br/>
        <w:t>• Excel for exploratory checks</w:t>
      </w:r>
    </w:p>
    <w:p w14:paraId="7BD05C9B" w14:textId="77777777" w:rsidR="00F74518" w:rsidRDefault="00F74518" w:rsidP="00F74518">
      <w:pPr>
        <w:pStyle w:val="BodyText"/>
        <w:rPr>
          <w:sz w:val="24"/>
          <w:szCs w:val="24"/>
        </w:rPr>
      </w:pPr>
    </w:p>
    <w:p w14:paraId="02425EA1" w14:textId="1DDB7CC0" w:rsidR="00662804" w:rsidRPr="00BB5A18" w:rsidRDefault="00662804" w:rsidP="003E2076">
      <w:pPr>
        <w:pStyle w:val="BodyText"/>
        <w:numPr>
          <w:ilvl w:val="2"/>
          <w:numId w:val="59"/>
        </w:numPr>
        <w:rPr>
          <w:b/>
          <w:bCs/>
          <w:sz w:val="28"/>
          <w:szCs w:val="28"/>
        </w:rPr>
      </w:pPr>
      <w:r w:rsidRPr="00F74518">
        <w:rPr>
          <w:b/>
          <w:bCs/>
          <w:sz w:val="28"/>
          <w:szCs w:val="28"/>
        </w:rPr>
        <w:t>Data Analysis &amp; Visualization</w:t>
      </w:r>
    </w:p>
    <w:p w14:paraId="473506B4" w14:textId="60605838" w:rsidR="00662804" w:rsidRPr="00F74518" w:rsidRDefault="00662804" w:rsidP="00662804">
      <w:pPr>
        <w:pStyle w:val="BodyText"/>
        <w:rPr>
          <w:rFonts w:ascii="Times New Roman" w:hAnsi="Times New Roman" w:cs="Times New Roman"/>
          <w:sz w:val="32"/>
          <w:szCs w:val="32"/>
        </w:rPr>
      </w:pPr>
      <w:r w:rsidRPr="00F74518">
        <w:rPr>
          <w:rFonts w:ascii="Times New Roman" w:hAnsi="Times New Roman" w:cs="Times New Roman"/>
          <w:sz w:val="32"/>
          <w:szCs w:val="32"/>
        </w:rPr>
        <w:t>Age-wise Aadhaar Enrollment by District</w:t>
      </w:r>
    </w:p>
    <w:p w14:paraId="584EF46B" w14:textId="77777777" w:rsidR="00662804" w:rsidRPr="00F74518" w:rsidRDefault="00662804" w:rsidP="00662804">
      <w:pPr>
        <w:pStyle w:val="BodyText"/>
        <w:rPr>
          <w:sz w:val="24"/>
          <w:szCs w:val="24"/>
        </w:rPr>
      </w:pPr>
      <w:r w:rsidRPr="00D677AA">
        <w:rPr>
          <w:noProof/>
        </w:rPr>
        <w:drawing>
          <wp:inline distT="0" distB="0" distL="0" distR="0" wp14:anchorId="3D198D6E" wp14:editId="460CC707">
            <wp:extent cx="5276850" cy="2164080"/>
            <wp:effectExtent l="0" t="0" r="0" b="7620"/>
            <wp:docPr id="13804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3143" name=""/>
                    <pic:cNvPicPr/>
                  </pic:nvPicPr>
                  <pic:blipFill>
                    <a:blip r:embed="rId5"/>
                    <a:stretch>
                      <a:fillRect/>
                    </a:stretch>
                  </pic:blipFill>
                  <pic:spPr>
                    <a:xfrm>
                      <a:off x="0" y="0"/>
                      <a:ext cx="5277599" cy="2164387"/>
                    </a:xfrm>
                    <a:prstGeom prst="rect">
                      <a:avLst/>
                    </a:prstGeom>
                  </pic:spPr>
                </pic:pic>
              </a:graphicData>
            </a:graphic>
          </wp:inline>
        </w:drawing>
      </w:r>
      <w:r>
        <w:br/>
      </w:r>
      <w:r w:rsidRPr="00F74518">
        <w:rPr>
          <w:sz w:val="24"/>
          <w:szCs w:val="24"/>
        </w:rPr>
        <w:t>Observation: Certain districts like Murshidabad, Nadia, and Birbhum show significantly higher enrollments, driven mainly by the 0–5 age group.</w:t>
      </w:r>
    </w:p>
    <w:p w14:paraId="68039339" w14:textId="77777777" w:rsidR="00662804" w:rsidRPr="00F74518" w:rsidRDefault="00662804" w:rsidP="00662804">
      <w:pPr>
        <w:pStyle w:val="BodyText"/>
        <w:rPr>
          <w:b/>
          <w:bCs/>
          <w:sz w:val="24"/>
          <w:szCs w:val="24"/>
        </w:rPr>
      </w:pPr>
      <w:r w:rsidRPr="00F74518">
        <w:rPr>
          <w:b/>
          <w:bCs/>
          <w:sz w:val="24"/>
          <w:szCs w:val="24"/>
        </w:rPr>
        <w:t>Insight</w:t>
      </w:r>
    </w:p>
    <w:p w14:paraId="6C33D030" w14:textId="77777777" w:rsidR="00662804" w:rsidRPr="00F74518" w:rsidRDefault="00662804" w:rsidP="00662804">
      <w:pPr>
        <w:pStyle w:val="BodyText"/>
        <w:numPr>
          <w:ilvl w:val="0"/>
          <w:numId w:val="19"/>
        </w:numPr>
        <w:rPr>
          <w:sz w:val="24"/>
          <w:szCs w:val="24"/>
        </w:rPr>
      </w:pPr>
      <w:r w:rsidRPr="00F74518">
        <w:rPr>
          <w:sz w:val="24"/>
          <w:szCs w:val="24"/>
        </w:rPr>
        <w:t xml:space="preserve">Districts like </w:t>
      </w:r>
      <w:r w:rsidRPr="00F74518">
        <w:rPr>
          <w:b/>
          <w:bCs/>
          <w:sz w:val="24"/>
          <w:szCs w:val="24"/>
        </w:rPr>
        <w:t>Birbhum, Hooghly, Howrah, Cooch Behar</w:t>
      </w:r>
      <w:r w:rsidRPr="00F74518">
        <w:rPr>
          <w:sz w:val="24"/>
          <w:szCs w:val="24"/>
        </w:rPr>
        <w:t xml:space="preserve"> show the highest total enrollments.</w:t>
      </w:r>
    </w:p>
    <w:p w14:paraId="1AC6C384" w14:textId="77777777" w:rsidR="00662804" w:rsidRPr="00F74518" w:rsidRDefault="00662804" w:rsidP="00662804">
      <w:pPr>
        <w:pStyle w:val="BodyText"/>
        <w:numPr>
          <w:ilvl w:val="0"/>
          <w:numId w:val="19"/>
        </w:numPr>
        <w:rPr>
          <w:sz w:val="24"/>
          <w:szCs w:val="24"/>
        </w:rPr>
      </w:pPr>
      <w:r w:rsidRPr="00F74518">
        <w:rPr>
          <w:sz w:val="24"/>
          <w:szCs w:val="24"/>
        </w:rPr>
        <w:t xml:space="preserve">The </w:t>
      </w:r>
      <w:r w:rsidRPr="00F74518">
        <w:rPr>
          <w:b/>
          <w:bCs/>
          <w:sz w:val="24"/>
          <w:szCs w:val="24"/>
        </w:rPr>
        <w:t>0–5 age group dominates</w:t>
      </w:r>
      <w:r w:rsidRPr="00F74518">
        <w:rPr>
          <w:sz w:val="24"/>
          <w:szCs w:val="24"/>
        </w:rPr>
        <w:t xml:space="preserve"> in every major district.</w:t>
      </w:r>
    </w:p>
    <w:p w14:paraId="56475F04" w14:textId="77777777" w:rsidR="00662804" w:rsidRPr="00F74518" w:rsidRDefault="00662804" w:rsidP="00662804">
      <w:pPr>
        <w:pStyle w:val="BodyText"/>
        <w:numPr>
          <w:ilvl w:val="0"/>
          <w:numId w:val="19"/>
        </w:numPr>
        <w:rPr>
          <w:sz w:val="24"/>
          <w:szCs w:val="24"/>
        </w:rPr>
      </w:pPr>
      <w:r w:rsidRPr="00F74518">
        <w:rPr>
          <w:sz w:val="24"/>
          <w:szCs w:val="24"/>
        </w:rPr>
        <w:lastRenderedPageBreak/>
        <w:t>Adult enrollments (18+) are consistently low across all districts.</w:t>
      </w:r>
    </w:p>
    <w:p w14:paraId="0B1501E9" w14:textId="77777777" w:rsidR="00662804" w:rsidRPr="00F74518" w:rsidRDefault="00662804" w:rsidP="00662804">
      <w:pPr>
        <w:pStyle w:val="BodyText"/>
        <w:rPr>
          <w:b/>
          <w:bCs/>
          <w:sz w:val="24"/>
          <w:szCs w:val="24"/>
        </w:rPr>
      </w:pPr>
      <w:r w:rsidRPr="00F74518">
        <w:rPr>
          <w:b/>
          <w:bCs/>
          <w:sz w:val="24"/>
          <w:szCs w:val="24"/>
        </w:rPr>
        <w:t xml:space="preserve"> Impact</w:t>
      </w:r>
    </w:p>
    <w:p w14:paraId="3FF6F8DF" w14:textId="77777777" w:rsidR="00662804" w:rsidRPr="00F74518" w:rsidRDefault="00662804" w:rsidP="00662804">
      <w:pPr>
        <w:pStyle w:val="BodyText"/>
        <w:numPr>
          <w:ilvl w:val="0"/>
          <w:numId w:val="20"/>
        </w:numPr>
        <w:rPr>
          <w:sz w:val="24"/>
          <w:szCs w:val="24"/>
        </w:rPr>
      </w:pPr>
      <w:r w:rsidRPr="00F74518">
        <w:rPr>
          <w:sz w:val="24"/>
          <w:szCs w:val="24"/>
        </w:rPr>
        <w:t xml:space="preserve">Indicates that </w:t>
      </w:r>
      <w:r w:rsidRPr="00F74518">
        <w:rPr>
          <w:b/>
          <w:bCs/>
          <w:sz w:val="24"/>
          <w:szCs w:val="24"/>
        </w:rPr>
        <w:t>new Aadhaar growth is driven by children</w:t>
      </w:r>
      <w:r w:rsidRPr="00F74518">
        <w:rPr>
          <w:sz w:val="24"/>
          <w:szCs w:val="24"/>
        </w:rPr>
        <w:t>, not adults.</w:t>
      </w:r>
    </w:p>
    <w:p w14:paraId="00B669D1" w14:textId="77777777" w:rsidR="00662804" w:rsidRPr="00F74518" w:rsidRDefault="00662804" w:rsidP="00662804">
      <w:pPr>
        <w:pStyle w:val="BodyText"/>
        <w:numPr>
          <w:ilvl w:val="0"/>
          <w:numId w:val="20"/>
        </w:numPr>
        <w:rPr>
          <w:sz w:val="24"/>
          <w:szCs w:val="24"/>
        </w:rPr>
      </w:pPr>
      <w:r w:rsidRPr="00F74518">
        <w:rPr>
          <w:sz w:val="24"/>
          <w:szCs w:val="24"/>
        </w:rPr>
        <w:t xml:space="preserve">Helps UIDAI focus </w:t>
      </w:r>
      <w:r w:rsidRPr="00F74518">
        <w:rPr>
          <w:b/>
          <w:bCs/>
          <w:sz w:val="24"/>
          <w:szCs w:val="24"/>
        </w:rPr>
        <w:t>child enrollment drives</w:t>
      </w:r>
      <w:r w:rsidRPr="00F74518">
        <w:rPr>
          <w:sz w:val="24"/>
          <w:szCs w:val="24"/>
        </w:rPr>
        <w:t xml:space="preserve"> in high-growth districts.</w:t>
      </w:r>
    </w:p>
    <w:p w14:paraId="7106327E" w14:textId="77777777" w:rsidR="00662804" w:rsidRPr="00F74518" w:rsidRDefault="00662804" w:rsidP="00662804">
      <w:pPr>
        <w:pStyle w:val="BodyText"/>
        <w:numPr>
          <w:ilvl w:val="0"/>
          <w:numId w:val="20"/>
        </w:numPr>
        <w:rPr>
          <w:sz w:val="24"/>
          <w:szCs w:val="24"/>
        </w:rPr>
      </w:pPr>
      <w:r w:rsidRPr="00F74518">
        <w:rPr>
          <w:sz w:val="24"/>
          <w:szCs w:val="24"/>
        </w:rPr>
        <w:t xml:space="preserve">Supports </w:t>
      </w:r>
      <w:r w:rsidRPr="00F74518">
        <w:rPr>
          <w:b/>
          <w:bCs/>
          <w:sz w:val="24"/>
          <w:szCs w:val="24"/>
        </w:rPr>
        <w:t>school &amp; hospital-based registration programs</w:t>
      </w:r>
      <w:r w:rsidRPr="00F74518">
        <w:rPr>
          <w:sz w:val="24"/>
          <w:szCs w:val="24"/>
        </w:rPr>
        <w:t>.</w:t>
      </w:r>
    </w:p>
    <w:p w14:paraId="15CBF520" w14:textId="4B845A65" w:rsidR="00662804" w:rsidRPr="00547228" w:rsidRDefault="00662804" w:rsidP="00662804">
      <w:pPr>
        <w:pStyle w:val="BodyText"/>
        <w:rPr>
          <w:rFonts w:ascii="Times New Roman" w:hAnsi="Times New Roman" w:cs="Times New Roman"/>
          <w:sz w:val="32"/>
          <w:szCs w:val="32"/>
        </w:rPr>
      </w:pPr>
      <w:r>
        <w:br/>
      </w:r>
      <w:r w:rsidRPr="00547228">
        <w:rPr>
          <w:rFonts w:ascii="Times New Roman" w:hAnsi="Times New Roman" w:cs="Times New Roman"/>
          <w:sz w:val="32"/>
          <w:szCs w:val="32"/>
        </w:rPr>
        <w:t>Contribution of Age Groups by District</w:t>
      </w:r>
    </w:p>
    <w:p w14:paraId="4C879A7A" w14:textId="77777777" w:rsidR="00662804" w:rsidRDefault="00662804" w:rsidP="00662804">
      <w:pPr>
        <w:pStyle w:val="BodyText"/>
      </w:pPr>
      <w:r w:rsidRPr="00D677AA">
        <w:rPr>
          <w:noProof/>
        </w:rPr>
        <w:drawing>
          <wp:inline distT="0" distB="0" distL="0" distR="0" wp14:anchorId="57DF488D" wp14:editId="131599BC">
            <wp:extent cx="5457825" cy="2232660"/>
            <wp:effectExtent l="0" t="0" r="9525" b="0"/>
            <wp:docPr id="13506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7617" name=""/>
                    <pic:cNvPicPr/>
                  </pic:nvPicPr>
                  <pic:blipFill>
                    <a:blip r:embed="rId6"/>
                    <a:stretch>
                      <a:fillRect/>
                    </a:stretch>
                  </pic:blipFill>
                  <pic:spPr>
                    <a:xfrm>
                      <a:off x="0" y="0"/>
                      <a:ext cx="5458598" cy="2232976"/>
                    </a:xfrm>
                    <a:prstGeom prst="rect">
                      <a:avLst/>
                    </a:prstGeom>
                  </pic:spPr>
                </pic:pic>
              </a:graphicData>
            </a:graphic>
          </wp:inline>
        </w:drawing>
      </w:r>
    </w:p>
    <w:p w14:paraId="093E0999" w14:textId="77777777" w:rsidR="00662804" w:rsidRPr="00547228" w:rsidRDefault="00662804" w:rsidP="00662804">
      <w:pPr>
        <w:pStyle w:val="BodyText"/>
        <w:rPr>
          <w:sz w:val="24"/>
          <w:szCs w:val="24"/>
        </w:rPr>
      </w:pPr>
      <w:r>
        <w:br/>
      </w:r>
      <w:r w:rsidRPr="00547228">
        <w:rPr>
          <w:sz w:val="24"/>
          <w:szCs w:val="24"/>
        </w:rPr>
        <w:t>Observation: Across most districts, child enrollment dominates total Aadhaar registrations.</w:t>
      </w:r>
    </w:p>
    <w:p w14:paraId="2C02ECCE" w14:textId="77777777" w:rsidR="00662804" w:rsidRPr="00547228" w:rsidRDefault="00662804" w:rsidP="00662804">
      <w:pPr>
        <w:pStyle w:val="BodyText"/>
        <w:rPr>
          <w:b/>
          <w:bCs/>
          <w:sz w:val="24"/>
          <w:szCs w:val="24"/>
        </w:rPr>
      </w:pPr>
      <w:r w:rsidRPr="00547228">
        <w:rPr>
          <w:b/>
          <w:bCs/>
          <w:sz w:val="24"/>
          <w:szCs w:val="24"/>
        </w:rPr>
        <w:t>Insight</w:t>
      </w:r>
    </w:p>
    <w:p w14:paraId="0743537C" w14:textId="77777777" w:rsidR="00662804" w:rsidRPr="00547228" w:rsidRDefault="00662804" w:rsidP="00662804">
      <w:pPr>
        <w:pStyle w:val="BodyText"/>
        <w:numPr>
          <w:ilvl w:val="0"/>
          <w:numId w:val="21"/>
        </w:numPr>
        <w:rPr>
          <w:sz w:val="24"/>
          <w:szCs w:val="24"/>
        </w:rPr>
      </w:pPr>
      <w:r w:rsidRPr="00547228">
        <w:rPr>
          <w:sz w:val="24"/>
          <w:szCs w:val="24"/>
        </w:rPr>
        <w:t xml:space="preserve">Child enrollments form the </w:t>
      </w:r>
      <w:r w:rsidRPr="00547228">
        <w:rPr>
          <w:b/>
          <w:bCs/>
          <w:sz w:val="24"/>
          <w:szCs w:val="24"/>
        </w:rPr>
        <w:t>base layer</w:t>
      </w:r>
      <w:r w:rsidRPr="00547228">
        <w:rPr>
          <w:sz w:val="24"/>
          <w:szCs w:val="24"/>
        </w:rPr>
        <w:t xml:space="preserve"> of total enrollment in all districts.</w:t>
      </w:r>
    </w:p>
    <w:p w14:paraId="3CE67BD0" w14:textId="77777777" w:rsidR="00662804" w:rsidRPr="00547228" w:rsidRDefault="00662804" w:rsidP="00662804">
      <w:pPr>
        <w:pStyle w:val="BodyText"/>
        <w:numPr>
          <w:ilvl w:val="0"/>
          <w:numId w:val="21"/>
        </w:numPr>
        <w:rPr>
          <w:sz w:val="24"/>
          <w:szCs w:val="24"/>
        </w:rPr>
      </w:pPr>
      <w:r w:rsidRPr="00547228">
        <w:rPr>
          <w:sz w:val="24"/>
          <w:szCs w:val="24"/>
        </w:rPr>
        <w:t>Teen enrollments (5–17) add moderate volume.</w:t>
      </w:r>
    </w:p>
    <w:p w14:paraId="7128A424" w14:textId="77777777" w:rsidR="00662804" w:rsidRPr="00547228" w:rsidRDefault="00662804" w:rsidP="00662804">
      <w:pPr>
        <w:pStyle w:val="BodyText"/>
        <w:numPr>
          <w:ilvl w:val="0"/>
          <w:numId w:val="21"/>
        </w:numPr>
        <w:rPr>
          <w:sz w:val="24"/>
          <w:szCs w:val="24"/>
        </w:rPr>
      </w:pPr>
      <w:r w:rsidRPr="00547228">
        <w:rPr>
          <w:sz w:val="24"/>
          <w:szCs w:val="24"/>
        </w:rPr>
        <w:t xml:space="preserve">Adult enrollments are a </w:t>
      </w:r>
      <w:r w:rsidRPr="00547228">
        <w:rPr>
          <w:b/>
          <w:bCs/>
          <w:sz w:val="24"/>
          <w:szCs w:val="24"/>
        </w:rPr>
        <w:t>minor contributor</w:t>
      </w:r>
      <w:r w:rsidRPr="00547228">
        <w:rPr>
          <w:sz w:val="24"/>
          <w:szCs w:val="24"/>
        </w:rPr>
        <w:t xml:space="preserve"> everywhere.</w:t>
      </w:r>
    </w:p>
    <w:p w14:paraId="3F2DE127" w14:textId="77777777" w:rsidR="00662804" w:rsidRPr="00547228" w:rsidRDefault="00662804" w:rsidP="00662804">
      <w:pPr>
        <w:pStyle w:val="BodyText"/>
        <w:rPr>
          <w:b/>
          <w:bCs/>
          <w:sz w:val="24"/>
          <w:szCs w:val="24"/>
        </w:rPr>
      </w:pPr>
      <w:r w:rsidRPr="00547228">
        <w:rPr>
          <w:b/>
          <w:bCs/>
          <w:sz w:val="24"/>
          <w:szCs w:val="24"/>
        </w:rPr>
        <w:t xml:space="preserve"> Impact</w:t>
      </w:r>
    </w:p>
    <w:p w14:paraId="5E237A8B" w14:textId="77777777" w:rsidR="00662804" w:rsidRPr="00547228" w:rsidRDefault="00662804" w:rsidP="00662804">
      <w:pPr>
        <w:pStyle w:val="BodyText"/>
        <w:numPr>
          <w:ilvl w:val="0"/>
          <w:numId w:val="22"/>
        </w:numPr>
        <w:rPr>
          <w:sz w:val="24"/>
          <w:szCs w:val="24"/>
        </w:rPr>
      </w:pPr>
      <w:r w:rsidRPr="00547228">
        <w:rPr>
          <w:sz w:val="24"/>
          <w:szCs w:val="24"/>
        </w:rPr>
        <w:t xml:space="preserve">Confirms Aadhaar </w:t>
      </w:r>
      <w:r w:rsidRPr="00547228">
        <w:rPr>
          <w:b/>
          <w:bCs/>
          <w:sz w:val="24"/>
          <w:szCs w:val="24"/>
        </w:rPr>
        <w:t>adult coverage saturation</w:t>
      </w:r>
      <w:r w:rsidRPr="00547228">
        <w:rPr>
          <w:sz w:val="24"/>
          <w:szCs w:val="24"/>
        </w:rPr>
        <w:t>.</w:t>
      </w:r>
    </w:p>
    <w:p w14:paraId="12211D7C" w14:textId="77777777" w:rsidR="00662804" w:rsidRPr="00547228" w:rsidRDefault="00662804" w:rsidP="00662804">
      <w:pPr>
        <w:pStyle w:val="BodyText"/>
        <w:numPr>
          <w:ilvl w:val="0"/>
          <w:numId w:val="22"/>
        </w:numPr>
        <w:rPr>
          <w:sz w:val="24"/>
          <w:szCs w:val="24"/>
        </w:rPr>
      </w:pPr>
      <w:r w:rsidRPr="00547228">
        <w:rPr>
          <w:sz w:val="24"/>
          <w:szCs w:val="24"/>
        </w:rPr>
        <w:t xml:space="preserve">Suggests shifting outreach strategy from adults to </w:t>
      </w:r>
      <w:r w:rsidRPr="00547228">
        <w:rPr>
          <w:b/>
          <w:bCs/>
          <w:sz w:val="24"/>
          <w:szCs w:val="24"/>
        </w:rPr>
        <w:t>newborn registrations</w:t>
      </w:r>
      <w:r w:rsidRPr="00547228">
        <w:rPr>
          <w:sz w:val="24"/>
          <w:szCs w:val="24"/>
        </w:rPr>
        <w:t>.</w:t>
      </w:r>
    </w:p>
    <w:p w14:paraId="1B74E29C" w14:textId="77777777" w:rsidR="00662804" w:rsidRPr="00547228" w:rsidRDefault="00662804" w:rsidP="00662804">
      <w:pPr>
        <w:pStyle w:val="BodyText"/>
        <w:numPr>
          <w:ilvl w:val="0"/>
          <w:numId w:val="22"/>
        </w:numPr>
        <w:rPr>
          <w:sz w:val="24"/>
          <w:szCs w:val="24"/>
        </w:rPr>
      </w:pPr>
      <w:r w:rsidRPr="00547228">
        <w:rPr>
          <w:sz w:val="24"/>
          <w:szCs w:val="24"/>
        </w:rPr>
        <w:t xml:space="preserve">Enables </w:t>
      </w:r>
      <w:r w:rsidRPr="00547228">
        <w:rPr>
          <w:b/>
          <w:bCs/>
          <w:sz w:val="24"/>
          <w:szCs w:val="24"/>
        </w:rPr>
        <w:t>resource reallocation</w:t>
      </w:r>
      <w:r w:rsidRPr="00547228">
        <w:rPr>
          <w:sz w:val="24"/>
          <w:szCs w:val="24"/>
        </w:rPr>
        <w:t xml:space="preserve"> toward pediatric Aadhaar centers.</w:t>
      </w:r>
    </w:p>
    <w:p w14:paraId="6E2635DD" w14:textId="77777777" w:rsidR="00662804" w:rsidRDefault="00662804" w:rsidP="00662804">
      <w:pPr>
        <w:pStyle w:val="BodyText"/>
      </w:pPr>
    </w:p>
    <w:p w14:paraId="4AED4C28" w14:textId="210BD531" w:rsidR="00662804" w:rsidRPr="00547228" w:rsidRDefault="00662804" w:rsidP="00662804">
      <w:pPr>
        <w:pStyle w:val="BodyText"/>
        <w:rPr>
          <w:rFonts w:ascii="Times New Roman" w:hAnsi="Times New Roman" w:cs="Times New Roman"/>
          <w:sz w:val="32"/>
          <w:szCs w:val="32"/>
        </w:rPr>
      </w:pPr>
      <w:r w:rsidRPr="00547228">
        <w:rPr>
          <w:rFonts w:ascii="Times New Roman" w:hAnsi="Times New Roman" w:cs="Times New Roman"/>
          <w:sz w:val="32"/>
          <w:szCs w:val="32"/>
        </w:rPr>
        <w:t>Age Group Share Across All Pin codes</w:t>
      </w:r>
    </w:p>
    <w:p w14:paraId="0C8F7187" w14:textId="77777777" w:rsidR="00662804" w:rsidRPr="00547228" w:rsidRDefault="00662804" w:rsidP="00662804">
      <w:pPr>
        <w:pStyle w:val="BodyText"/>
        <w:rPr>
          <w:sz w:val="24"/>
          <w:szCs w:val="24"/>
        </w:rPr>
      </w:pPr>
      <w:r w:rsidRPr="00D677AA">
        <w:rPr>
          <w:noProof/>
        </w:rPr>
        <w:lastRenderedPageBreak/>
        <w:drawing>
          <wp:inline distT="0" distB="0" distL="0" distR="0" wp14:anchorId="0FF5D06D" wp14:editId="18E780E9">
            <wp:extent cx="5562600" cy="2705100"/>
            <wp:effectExtent l="0" t="0" r="0" b="0"/>
            <wp:docPr id="16519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9733" name=""/>
                    <pic:cNvPicPr/>
                  </pic:nvPicPr>
                  <pic:blipFill>
                    <a:blip r:embed="rId7"/>
                    <a:stretch>
                      <a:fillRect/>
                    </a:stretch>
                  </pic:blipFill>
                  <pic:spPr>
                    <a:xfrm>
                      <a:off x="0" y="0"/>
                      <a:ext cx="5563384" cy="2705481"/>
                    </a:xfrm>
                    <a:prstGeom prst="rect">
                      <a:avLst/>
                    </a:prstGeom>
                  </pic:spPr>
                </pic:pic>
              </a:graphicData>
            </a:graphic>
          </wp:inline>
        </w:drawing>
      </w:r>
      <w:r w:rsidRPr="00547228">
        <w:rPr>
          <w:sz w:val="24"/>
          <w:szCs w:val="24"/>
        </w:rPr>
        <w:t>Observation: Over 70% of Aadhaar enrollments come from the 0–5 age group, indicating strong child-focused adoption.</w:t>
      </w:r>
    </w:p>
    <w:p w14:paraId="7602F718" w14:textId="77777777" w:rsidR="00662804" w:rsidRPr="00547228" w:rsidRDefault="00662804" w:rsidP="00662804">
      <w:pPr>
        <w:pStyle w:val="BodyText"/>
        <w:rPr>
          <w:b/>
          <w:bCs/>
          <w:sz w:val="24"/>
          <w:szCs w:val="24"/>
        </w:rPr>
      </w:pPr>
      <w:r w:rsidRPr="00547228">
        <w:rPr>
          <w:b/>
          <w:bCs/>
          <w:sz w:val="24"/>
          <w:szCs w:val="24"/>
        </w:rPr>
        <w:t>Insight</w:t>
      </w:r>
    </w:p>
    <w:p w14:paraId="6ACE569E" w14:textId="77777777" w:rsidR="00662804" w:rsidRPr="00547228" w:rsidRDefault="00662804" w:rsidP="00662804">
      <w:pPr>
        <w:pStyle w:val="BodyText"/>
        <w:numPr>
          <w:ilvl w:val="0"/>
          <w:numId w:val="23"/>
        </w:numPr>
        <w:rPr>
          <w:sz w:val="24"/>
          <w:szCs w:val="24"/>
        </w:rPr>
      </w:pPr>
      <w:r w:rsidRPr="00547228">
        <w:rPr>
          <w:b/>
          <w:bCs/>
          <w:sz w:val="24"/>
          <w:szCs w:val="24"/>
        </w:rPr>
        <w:t>0–5 age group ≈ 73%</w:t>
      </w:r>
      <w:r w:rsidRPr="00547228">
        <w:rPr>
          <w:sz w:val="24"/>
          <w:szCs w:val="24"/>
        </w:rPr>
        <w:t xml:space="preserve"> of total enrollments.</w:t>
      </w:r>
    </w:p>
    <w:p w14:paraId="08DDD1D4" w14:textId="77777777" w:rsidR="00662804" w:rsidRPr="00547228" w:rsidRDefault="00662804" w:rsidP="00662804">
      <w:pPr>
        <w:pStyle w:val="BodyText"/>
        <w:numPr>
          <w:ilvl w:val="0"/>
          <w:numId w:val="23"/>
        </w:numPr>
        <w:rPr>
          <w:sz w:val="24"/>
          <w:szCs w:val="24"/>
        </w:rPr>
      </w:pPr>
      <w:r w:rsidRPr="00547228">
        <w:rPr>
          <w:b/>
          <w:bCs/>
          <w:sz w:val="24"/>
          <w:szCs w:val="24"/>
        </w:rPr>
        <w:t>5–17 age group ≈ 24%</w:t>
      </w:r>
      <w:r w:rsidRPr="00547228">
        <w:rPr>
          <w:sz w:val="24"/>
          <w:szCs w:val="24"/>
        </w:rPr>
        <w:t>.</w:t>
      </w:r>
    </w:p>
    <w:p w14:paraId="40C7712E" w14:textId="77777777" w:rsidR="00662804" w:rsidRPr="00547228" w:rsidRDefault="00662804" w:rsidP="00662804">
      <w:pPr>
        <w:pStyle w:val="BodyText"/>
        <w:numPr>
          <w:ilvl w:val="0"/>
          <w:numId w:val="23"/>
        </w:numPr>
        <w:rPr>
          <w:sz w:val="24"/>
          <w:szCs w:val="24"/>
        </w:rPr>
      </w:pPr>
      <w:r w:rsidRPr="00547228">
        <w:rPr>
          <w:b/>
          <w:bCs/>
          <w:sz w:val="24"/>
          <w:szCs w:val="24"/>
        </w:rPr>
        <w:t>18+ age group &lt; 3%</w:t>
      </w:r>
      <w:r w:rsidRPr="00547228">
        <w:rPr>
          <w:sz w:val="24"/>
          <w:szCs w:val="24"/>
        </w:rPr>
        <w:t>.</w:t>
      </w:r>
    </w:p>
    <w:p w14:paraId="3E4DD045" w14:textId="77777777" w:rsidR="00662804" w:rsidRPr="00547228" w:rsidRDefault="00662804" w:rsidP="00662804">
      <w:pPr>
        <w:pStyle w:val="BodyText"/>
        <w:rPr>
          <w:b/>
          <w:bCs/>
          <w:sz w:val="24"/>
          <w:szCs w:val="24"/>
        </w:rPr>
      </w:pPr>
      <w:r w:rsidRPr="00547228">
        <w:rPr>
          <w:b/>
          <w:bCs/>
          <w:sz w:val="24"/>
          <w:szCs w:val="24"/>
        </w:rPr>
        <w:t>Impact</w:t>
      </w:r>
    </w:p>
    <w:p w14:paraId="4A3BC9BF" w14:textId="77777777" w:rsidR="00662804" w:rsidRPr="00547228" w:rsidRDefault="00662804" w:rsidP="00662804">
      <w:pPr>
        <w:pStyle w:val="BodyText"/>
        <w:numPr>
          <w:ilvl w:val="0"/>
          <w:numId w:val="24"/>
        </w:numPr>
        <w:rPr>
          <w:sz w:val="24"/>
          <w:szCs w:val="24"/>
        </w:rPr>
      </w:pPr>
      <w:r w:rsidRPr="00547228">
        <w:rPr>
          <w:sz w:val="24"/>
          <w:szCs w:val="24"/>
        </w:rPr>
        <w:t xml:space="preserve">Strong evidence that Aadhaar growth is </w:t>
      </w:r>
      <w:r w:rsidRPr="00547228">
        <w:rPr>
          <w:b/>
          <w:bCs/>
          <w:sz w:val="24"/>
          <w:szCs w:val="24"/>
        </w:rPr>
        <w:t>child-driven</w:t>
      </w:r>
      <w:r w:rsidRPr="00547228">
        <w:rPr>
          <w:sz w:val="24"/>
          <w:szCs w:val="24"/>
        </w:rPr>
        <w:t>.</w:t>
      </w:r>
    </w:p>
    <w:p w14:paraId="72B786B1" w14:textId="77777777" w:rsidR="00662804" w:rsidRPr="00547228" w:rsidRDefault="00662804" w:rsidP="00662804">
      <w:pPr>
        <w:pStyle w:val="BodyText"/>
        <w:numPr>
          <w:ilvl w:val="0"/>
          <w:numId w:val="24"/>
        </w:numPr>
        <w:rPr>
          <w:sz w:val="24"/>
          <w:szCs w:val="24"/>
        </w:rPr>
      </w:pPr>
      <w:r w:rsidRPr="00547228">
        <w:rPr>
          <w:sz w:val="24"/>
          <w:szCs w:val="24"/>
        </w:rPr>
        <w:t xml:space="preserve">Supports </w:t>
      </w:r>
      <w:r w:rsidRPr="00547228">
        <w:rPr>
          <w:b/>
          <w:bCs/>
          <w:sz w:val="24"/>
          <w:szCs w:val="24"/>
        </w:rPr>
        <w:t>policy prioritization</w:t>
      </w:r>
      <w:r w:rsidRPr="00547228">
        <w:rPr>
          <w:sz w:val="24"/>
          <w:szCs w:val="24"/>
        </w:rPr>
        <w:t xml:space="preserve"> for early-life digital identity.</w:t>
      </w:r>
    </w:p>
    <w:p w14:paraId="5C723822" w14:textId="129B90FF" w:rsidR="00662804" w:rsidRPr="00BB5A18" w:rsidRDefault="00662804" w:rsidP="00662804">
      <w:pPr>
        <w:pStyle w:val="BodyText"/>
        <w:numPr>
          <w:ilvl w:val="0"/>
          <w:numId w:val="24"/>
        </w:numPr>
        <w:rPr>
          <w:sz w:val="24"/>
          <w:szCs w:val="24"/>
        </w:rPr>
      </w:pPr>
      <w:r w:rsidRPr="00547228">
        <w:rPr>
          <w:sz w:val="24"/>
          <w:szCs w:val="24"/>
        </w:rPr>
        <w:t xml:space="preserve">Helps justify investment in </w:t>
      </w:r>
      <w:r w:rsidRPr="00547228">
        <w:rPr>
          <w:b/>
          <w:bCs/>
          <w:sz w:val="24"/>
          <w:szCs w:val="24"/>
        </w:rPr>
        <w:t>maternal &amp; child health center enrollment booths</w:t>
      </w:r>
      <w:r w:rsidRPr="00547228">
        <w:rPr>
          <w:sz w:val="24"/>
          <w:szCs w:val="24"/>
        </w:rPr>
        <w:t>.</w:t>
      </w:r>
    </w:p>
    <w:p w14:paraId="24E04985" w14:textId="40F3F966" w:rsidR="00662804" w:rsidRPr="00547228" w:rsidRDefault="00662804" w:rsidP="00662804">
      <w:pPr>
        <w:pStyle w:val="BodyText"/>
        <w:rPr>
          <w:rFonts w:ascii="Times New Roman" w:hAnsi="Times New Roman" w:cs="Times New Roman"/>
          <w:sz w:val="32"/>
          <w:szCs w:val="32"/>
        </w:rPr>
      </w:pPr>
      <w:r w:rsidRPr="00547228">
        <w:rPr>
          <w:rFonts w:ascii="Times New Roman" w:hAnsi="Times New Roman" w:cs="Times New Roman"/>
          <w:sz w:val="32"/>
          <w:szCs w:val="32"/>
        </w:rPr>
        <w:t>Top 10 Enrollment Districts</w:t>
      </w:r>
    </w:p>
    <w:p w14:paraId="4B712CA3" w14:textId="77777777" w:rsidR="00662804" w:rsidRPr="00547228" w:rsidRDefault="00662804" w:rsidP="00662804">
      <w:pPr>
        <w:pStyle w:val="BodyText"/>
        <w:rPr>
          <w:sz w:val="24"/>
          <w:szCs w:val="24"/>
        </w:rPr>
      </w:pPr>
      <w:r w:rsidRPr="00D677AA">
        <w:rPr>
          <w:noProof/>
        </w:rPr>
        <w:drawing>
          <wp:inline distT="0" distB="0" distL="0" distR="0" wp14:anchorId="79F4B7DE" wp14:editId="49039073">
            <wp:extent cx="5657850" cy="2468880"/>
            <wp:effectExtent l="0" t="0" r="0" b="7620"/>
            <wp:docPr id="17903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05829" name=""/>
                    <pic:cNvPicPr/>
                  </pic:nvPicPr>
                  <pic:blipFill>
                    <a:blip r:embed="rId8"/>
                    <a:stretch>
                      <a:fillRect/>
                    </a:stretch>
                  </pic:blipFill>
                  <pic:spPr>
                    <a:xfrm>
                      <a:off x="0" y="0"/>
                      <a:ext cx="5658659" cy="2469233"/>
                    </a:xfrm>
                    <a:prstGeom prst="rect">
                      <a:avLst/>
                    </a:prstGeom>
                  </pic:spPr>
                </pic:pic>
              </a:graphicData>
            </a:graphic>
          </wp:inline>
        </w:drawing>
      </w:r>
      <w:r>
        <w:br/>
      </w:r>
      <w:r w:rsidRPr="00547228">
        <w:rPr>
          <w:sz w:val="24"/>
          <w:szCs w:val="24"/>
        </w:rPr>
        <w:t>Observation: A small number of districts contribute disproportionately to overall enrollment volume.</w:t>
      </w:r>
    </w:p>
    <w:p w14:paraId="4FCA4154" w14:textId="77777777" w:rsidR="00662804" w:rsidRPr="00547228" w:rsidRDefault="00662804" w:rsidP="00662804">
      <w:pPr>
        <w:pStyle w:val="BodyText"/>
        <w:rPr>
          <w:b/>
          <w:bCs/>
          <w:sz w:val="24"/>
          <w:szCs w:val="24"/>
        </w:rPr>
      </w:pPr>
      <w:r w:rsidRPr="00547228">
        <w:rPr>
          <w:b/>
          <w:bCs/>
          <w:sz w:val="24"/>
          <w:szCs w:val="24"/>
        </w:rPr>
        <w:lastRenderedPageBreak/>
        <w:t>Insight</w:t>
      </w:r>
    </w:p>
    <w:p w14:paraId="1D3924BC" w14:textId="77777777" w:rsidR="00662804" w:rsidRPr="00547228" w:rsidRDefault="00662804" w:rsidP="00662804">
      <w:pPr>
        <w:pStyle w:val="BodyText"/>
        <w:numPr>
          <w:ilvl w:val="0"/>
          <w:numId w:val="25"/>
        </w:numPr>
        <w:rPr>
          <w:sz w:val="24"/>
          <w:szCs w:val="24"/>
        </w:rPr>
      </w:pPr>
      <w:r w:rsidRPr="00547228">
        <w:rPr>
          <w:b/>
          <w:bCs/>
          <w:sz w:val="24"/>
          <w:szCs w:val="24"/>
        </w:rPr>
        <w:t>Murshidabad, Uttar Dinajpur, Nadia, Hooghly</w:t>
      </w:r>
      <w:r w:rsidRPr="00547228">
        <w:rPr>
          <w:sz w:val="24"/>
          <w:szCs w:val="24"/>
        </w:rPr>
        <w:t xml:space="preserve"> dominate enrollments.</w:t>
      </w:r>
    </w:p>
    <w:p w14:paraId="34430562" w14:textId="77777777" w:rsidR="00662804" w:rsidRPr="00547228" w:rsidRDefault="00662804" w:rsidP="00662804">
      <w:pPr>
        <w:pStyle w:val="BodyText"/>
        <w:numPr>
          <w:ilvl w:val="0"/>
          <w:numId w:val="25"/>
        </w:numPr>
        <w:rPr>
          <w:sz w:val="24"/>
          <w:szCs w:val="24"/>
        </w:rPr>
      </w:pPr>
      <w:r w:rsidRPr="00547228">
        <w:rPr>
          <w:sz w:val="24"/>
          <w:szCs w:val="24"/>
        </w:rPr>
        <w:t xml:space="preserve">A small number of districts contribute a </w:t>
      </w:r>
      <w:r w:rsidRPr="00547228">
        <w:rPr>
          <w:b/>
          <w:bCs/>
          <w:sz w:val="24"/>
          <w:szCs w:val="24"/>
        </w:rPr>
        <w:t>disproportionate share</w:t>
      </w:r>
      <w:r w:rsidRPr="00547228">
        <w:rPr>
          <w:sz w:val="24"/>
          <w:szCs w:val="24"/>
        </w:rPr>
        <w:t xml:space="preserve"> of total volume.</w:t>
      </w:r>
    </w:p>
    <w:p w14:paraId="0A324637" w14:textId="77777777" w:rsidR="00662804" w:rsidRPr="00547228" w:rsidRDefault="00662804" w:rsidP="00662804">
      <w:pPr>
        <w:pStyle w:val="BodyText"/>
        <w:rPr>
          <w:b/>
          <w:bCs/>
          <w:sz w:val="24"/>
          <w:szCs w:val="24"/>
        </w:rPr>
      </w:pPr>
      <w:r w:rsidRPr="00547228">
        <w:rPr>
          <w:b/>
          <w:bCs/>
          <w:sz w:val="24"/>
          <w:szCs w:val="24"/>
        </w:rPr>
        <w:t xml:space="preserve"> Impact</w:t>
      </w:r>
    </w:p>
    <w:p w14:paraId="45BC55A4" w14:textId="77777777" w:rsidR="00662804" w:rsidRPr="00547228" w:rsidRDefault="00662804" w:rsidP="00662804">
      <w:pPr>
        <w:pStyle w:val="BodyText"/>
        <w:numPr>
          <w:ilvl w:val="0"/>
          <w:numId w:val="26"/>
        </w:numPr>
        <w:rPr>
          <w:sz w:val="24"/>
          <w:szCs w:val="24"/>
        </w:rPr>
      </w:pPr>
      <w:r w:rsidRPr="00547228">
        <w:rPr>
          <w:sz w:val="24"/>
          <w:szCs w:val="24"/>
        </w:rPr>
        <w:t xml:space="preserve">Identifies </w:t>
      </w:r>
      <w:r w:rsidRPr="00547228">
        <w:rPr>
          <w:b/>
          <w:bCs/>
          <w:sz w:val="24"/>
          <w:szCs w:val="24"/>
        </w:rPr>
        <w:t>enrollment hotspots</w:t>
      </w:r>
      <w:r w:rsidRPr="00547228">
        <w:rPr>
          <w:sz w:val="24"/>
          <w:szCs w:val="24"/>
        </w:rPr>
        <w:t xml:space="preserve"> for infrastructure expansion.</w:t>
      </w:r>
    </w:p>
    <w:p w14:paraId="652E4E1E" w14:textId="77777777" w:rsidR="00662804" w:rsidRPr="00547228" w:rsidRDefault="00662804" w:rsidP="00662804">
      <w:pPr>
        <w:pStyle w:val="BodyText"/>
        <w:numPr>
          <w:ilvl w:val="0"/>
          <w:numId w:val="26"/>
        </w:numPr>
        <w:rPr>
          <w:sz w:val="24"/>
          <w:szCs w:val="24"/>
        </w:rPr>
      </w:pPr>
      <w:r w:rsidRPr="00547228">
        <w:rPr>
          <w:sz w:val="24"/>
          <w:szCs w:val="24"/>
        </w:rPr>
        <w:t xml:space="preserve">Helps prioritize </w:t>
      </w:r>
      <w:r w:rsidRPr="00547228">
        <w:rPr>
          <w:b/>
          <w:bCs/>
          <w:sz w:val="24"/>
          <w:szCs w:val="24"/>
        </w:rPr>
        <w:t>staffing, equipment, and outreach budgets</w:t>
      </w:r>
      <w:r w:rsidRPr="00547228">
        <w:rPr>
          <w:sz w:val="24"/>
          <w:szCs w:val="24"/>
        </w:rPr>
        <w:t>.</w:t>
      </w:r>
    </w:p>
    <w:p w14:paraId="3C77B110" w14:textId="77777777" w:rsidR="00662804" w:rsidRPr="00547228" w:rsidRDefault="00662804" w:rsidP="00662804">
      <w:pPr>
        <w:pStyle w:val="BodyText"/>
        <w:numPr>
          <w:ilvl w:val="0"/>
          <w:numId w:val="26"/>
        </w:numPr>
        <w:rPr>
          <w:sz w:val="24"/>
          <w:szCs w:val="24"/>
        </w:rPr>
      </w:pPr>
      <w:r w:rsidRPr="00547228">
        <w:rPr>
          <w:sz w:val="24"/>
          <w:szCs w:val="24"/>
        </w:rPr>
        <w:t xml:space="preserve">Enables performance benchmarking for </w:t>
      </w:r>
      <w:r w:rsidRPr="00547228">
        <w:rPr>
          <w:b/>
          <w:bCs/>
          <w:sz w:val="24"/>
          <w:szCs w:val="24"/>
        </w:rPr>
        <w:t>low-performing districts</w:t>
      </w:r>
      <w:r w:rsidRPr="00547228">
        <w:rPr>
          <w:sz w:val="24"/>
          <w:szCs w:val="24"/>
        </w:rPr>
        <w:t>.</w:t>
      </w:r>
    </w:p>
    <w:p w14:paraId="56D07652" w14:textId="77777777" w:rsidR="00662804" w:rsidRDefault="00662804" w:rsidP="00662804">
      <w:pPr>
        <w:pStyle w:val="BodyText"/>
      </w:pPr>
    </w:p>
    <w:p w14:paraId="16581AE2" w14:textId="23BF8E03" w:rsidR="00662804" w:rsidRPr="00BB5A18" w:rsidRDefault="00662804" w:rsidP="00662804">
      <w:pPr>
        <w:pStyle w:val="BodyText"/>
        <w:rPr>
          <w:rFonts w:ascii="Times New Roman" w:hAnsi="Times New Roman" w:cs="Times New Roman"/>
          <w:sz w:val="32"/>
          <w:szCs w:val="32"/>
        </w:rPr>
      </w:pPr>
      <w:r w:rsidRPr="00BB5A18">
        <w:rPr>
          <w:rFonts w:ascii="Times New Roman" w:hAnsi="Times New Roman" w:cs="Times New Roman"/>
          <w:sz w:val="32"/>
          <w:szCs w:val="32"/>
        </w:rPr>
        <w:t>Scatter Plot – Age Mix Pattern</w:t>
      </w:r>
    </w:p>
    <w:p w14:paraId="4D0C0394" w14:textId="77777777" w:rsidR="00662804" w:rsidRDefault="00662804" w:rsidP="00662804">
      <w:pPr>
        <w:pStyle w:val="BodyText"/>
      </w:pPr>
      <w:r w:rsidRPr="00D677AA">
        <w:rPr>
          <w:noProof/>
        </w:rPr>
        <w:drawing>
          <wp:inline distT="0" distB="0" distL="0" distR="0" wp14:anchorId="4E613F38" wp14:editId="25C3E763">
            <wp:extent cx="5484588" cy="2011680"/>
            <wp:effectExtent l="0" t="0" r="1905" b="7620"/>
            <wp:docPr id="115494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1033" name=""/>
                    <pic:cNvPicPr/>
                  </pic:nvPicPr>
                  <pic:blipFill>
                    <a:blip r:embed="rId9"/>
                    <a:stretch>
                      <a:fillRect/>
                    </a:stretch>
                  </pic:blipFill>
                  <pic:spPr>
                    <a:xfrm>
                      <a:off x="0" y="0"/>
                      <a:ext cx="5490126" cy="2013711"/>
                    </a:xfrm>
                    <a:prstGeom prst="rect">
                      <a:avLst/>
                    </a:prstGeom>
                  </pic:spPr>
                </pic:pic>
              </a:graphicData>
            </a:graphic>
          </wp:inline>
        </w:drawing>
      </w:r>
    </w:p>
    <w:p w14:paraId="60F21670" w14:textId="77777777" w:rsidR="00662804" w:rsidRPr="00BB5A18" w:rsidRDefault="00662804" w:rsidP="00662804">
      <w:pPr>
        <w:pStyle w:val="BodyText"/>
        <w:rPr>
          <w:sz w:val="24"/>
          <w:szCs w:val="24"/>
        </w:rPr>
      </w:pPr>
      <w:r>
        <w:br/>
      </w:r>
      <w:r w:rsidRPr="00BB5A18">
        <w:rPr>
          <w:sz w:val="24"/>
          <w:szCs w:val="24"/>
        </w:rPr>
        <w:t>Observation: High-enrollment pin codes are largely child-driven, while adult-heavy regions are rare.</w:t>
      </w:r>
    </w:p>
    <w:p w14:paraId="4253A014" w14:textId="77777777" w:rsidR="00662804" w:rsidRPr="00BB5A18" w:rsidRDefault="00662804" w:rsidP="00662804">
      <w:pPr>
        <w:pStyle w:val="BodyText"/>
        <w:rPr>
          <w:b/>
          <w:bCs/>
          <w:sz w:val="24"/>
          <w:szCs w:val="24"/>
        </w:rPr>
      </w:pPr>
      <w:r w:rsidRPr="00BB5A18">
        <w:rPr>
          <w:b/>
          <w:bCs/>
          <w:sz w:val="24"/>
          <w:szCs w:val="24"/>
        </w:rPr>
        <w:t>Insight</w:t>
      </w:r>
    </w:p>
    <w:p w14:paraId="1D30ED7E" w14:textId="77777777" w:rsidR="00662804" w:rsidRPr="00BB5A18" w:rsidRDefault="00662804" w:rsidP="00662804">
      <w:pPr>
        <w:pStyle w:val="BodyText"/>
        <w:numPr>
          <w:ilvl w:val="0"/>
          <w:numId w:val="27"/>
        </w:numPr>
        <w:rPr>
          <w:sz w:val="24"/>
          <w:szCs w:val="24"/>
        </w:rPr>
      </w:pPr>
      <w:r w:rsidRPr="00BB5A18">
        <w:rPr>
          <w:sz w:val="24"/>
          <w:szCs w:val="24"/>
        </w:rPr>
        <w:t>High-enrollment pin codes cluster far right on X-axis (high child enrollments).</w:t>
      </w:r>
    </w:p>
    <w:p w14:paraId="7913C686" w14:textId="77777777" w:rsidR="00662804" w:rsidRPr="00BB5A18" w:rsidRDefault="00662804" w:rsidP="00662804">
      <w:pPr>
        <w:pStyle w:val="BodyText"/>
        <w:numPr>
          <w:ilvl w:val="0"/>
          <w:numId w:val="27"/>
        </w:numPr>
        <w:rPr>
          <w:sz w:val="24"/>
          <w:szCs w:val="24"/>
        </w:rPr>
      </w:pPr>
      <w:r w:rsidRPr="00BB5A18">
        <w:rPr>
          <w:sz w:val="24"/>
          <w:szCs w:val="24"/>
        </w:rPr>
        <w:t>Very few large bubbles appear high on Y-axis (adult-heavy zones).</w:t>
      </w:r>
    </w:p>
    <w:p w14:paraId="06B3F506" w14:textId="77777777" w:rsidR="00662804" w:rsidRPr="00BB5A18" w:rsidRDefault="00662804" w:rsidP="00662804">
      <w:pPr>
        <w:pStyle w:val="BodyText"/>
        <w:numPr>
          <w:ilvl w:val="0"/>
          <w:numId w:val="27"/>
        </w:numPr>
        <w:rPr>
          <w:sz w:val="24"/>
          <w:szCs w:val="24"/>
        </w:rPr>
      </w:pPr>
      <w:r w:rsidRPr="00BB5A18">
        <w:rPr>
          <w:sz w:val="24"/>
          <w:szCs w:val="24"/>
        </w:rPr>
        <w:t xml:space="preserve">Balanced child–adult high-volume pin codes are </w:t>
      </w:r>
      <w:r w:rsidRPr="00BB5A18">
        <w:rPr>
          <w:b/>
          <w:bCs/>
          <w:sz w:val="24"/>
          <w:szCs w:val="24"/>
        </w:rPr>
        <w:t>rare</w:t>
      </w:r>
      <w:r w:rsidRPr="00BB5A18">
        <w:rPr>
          <w:sz w:val="24"/>
          <w:szCs w:val="24"/>
        </w:rPr>
        <w:t>.</w:t>
      </w:r>
    </w:p>
    <w:p w14:paraId="40CBA1D9" w14:textId="77777777" w:rsidR="00662804" w:rsidRPr="00BB5A18" w:rsidRDefault="00662804" w:rsidP="00662804">
      <w:pPr>
        <w:pStyle w:val="BodyText"/>
        <w:rPr>
          <w:b/>
          <w:bCs/>
          <w:sz w:val="24"/>
          <w:szCs w:val="24"/>
        </w:rPr>
      </w:pPr>
      <w:r w:rsidRPr="00BB5A18">
        <w:rPr>
          <w:b/>
          <w:bCs/>
          <w:sz w:val="24"/>
          <w:szCs w:val="24"/>
        </w:rPr>
        <w:t xml:space="preserve"> Impact</w:t>
      </w:r>
    </w:p>
    <w:p w14:paraId="5F0CE449" w14:textId="77777777" w:rsidR="00662804" w:rsidRPr="00BB5A18" w:rsidRDefault="00662804" w:rsidP="00662804">
      <w:pPr>
        <w:pStyle w:val="BodyText"/>
        <w:numPr>
          <w:ilvl w:val="0"/>
          <w:numId w:val="28"/>
        </w:numPr>
        <w:rPr>
          <w:sz w:val="24"/>
          <w:szCs w:val="24"/>
        </w:rPr>
      </w:pPr>
      <w:r w:rsidRPr="00BB5A18">
        <w:rPr>
          <w:sz w:val="24"/>
          <w:szCs w:val="24"/>
        </w:rPr>
        <w:t xml:space="preserve">Confirms that </w:t>
      </w:r>
      <w:r w:rsidRPr="00BB5A18">
        <w:rPr>
          <w:b/>
          <w:bCs/>
          <w:sz w:val="24"/>
          <w:szCs w:val="24"/>
        </w:rPr>
        <w:t>high-volume locations are child-driven</w:t>
      </w:r>
      <w:r w:rsidRPr="00BB5A18">
        <w:rPr>
          <w:sz w:val="24"/>
          <w:szCs w:val="24"/>
        </w:rPr>
        <w:t>.</w:t>
      </w:r>
    </w:p>
    <w:p w14:paraId="0C9EB84A" w14:textId="77777777" w:rsidR="00662804" w:rsidRPr="00BB5A18" w:rsidRDefault="00662804" w:rsidP="00662804">
      <w:pPr>
        <w:pStyle w:val="BodyText"/>
        <w:numPr>
          <w:ilvl w:val="0"/>
          <w:numId w:val="28"/>
        </w:numPr>
        <w:rPr>
          <w:sz w:val="24"/>
          <w:szCs w:val="24"/>
        </w:rPr>
      </w:pPr>
      <w:r w:rsidRPr="00BB5A18">
        <w:rPr>
          <w:sz w:val="24"/>
          <w:szCs w:val="24"/>
        </w:rPr>
        <w:t xml:space="preserve">Helps identify </w:t>
      </w:r>
      <w:r w:rsidRPr="00BB5A18">
        <w:rPr>
          <w:b/>
          <w:bCs/>
          <w:sz w:val="24"/>
          <w:szCs w:val="24"/>
        </w:rPr>
        <w:t>industrial or migrant zones</w:t>
      </w:r>
      <w:r w:rsidRPr="00BB5A18">
        <w:rPr>
          <w:sz w:val="24"/>
          <w:szCs w:val="24"/>
        </w:rPr>
        <w:t xml:space="preserve"> (adult-heavy pin codes).</w:t>
      </w:r>
    </w:p>
    <w:p w14:paraId="5717ED47" w14:textId="39ED9791" w:rsidR="00662804" w:rsidRPr="00BB5A18" w:rsidRDefault="00662804" w:rsidP="00662804">
      <w:pPr>
        <w:pStyle w:val="BodyText"/>
        <w:numPr>
          <w:ilvl w:val="0"/>
          <w:numId w:val="28"/>
        </w:numPr>
        <w:rPr>
          <w:sz w:val="24"/>
          <w:szCs w:val="24"/>
        </w:rPr>
      </w:pPr>
      <w:r w:rsidRPr="00BB5A18">
        <w:rPr>
          <w:sz w:val="24"/>
          <w:szCs w:val="24"/>
        </w:rPr>
        <w:t xml:space="preserve">Supports </w:t>
      </w:r>
      <w:r w:rsidRPr="00BB5A18">
        <w:rPr>
          <w:b/>
          <w:bCs/>
          <w:sz w:val="24"/>
          <w:szCs w:val="24"/>
        </w:rPr>
        <w:t>targeted adult re-enrollment or update drives</w:t>
      </w:r>
      <w:r w:rsidRPr="00BB5A18">
        <w:rPr>
          <w:sz w:val="24"/>
          <w:szCs w:val="24"/>
        </w:rPr>
        <w:t xml:space="preserve"> in specific areas.</w:t>
      </w:r>
      <w:r>
        <w:br/>
      </w:r>
      <w:r>
        <w:br/>
      </w:r>
      <w:r w:rsidRPr="00BB5A18">
        <w:rPr>
          <w:rFonts w:ascii="Times New Roman" w:hAnsi="Times New Roman" w:cs="Times New Roman"/>
          <w:sz w:val="32"/>
          <w:szCs w:val="32"/>
        </w:rPr>
        <w:t>KPI Summary</w:t>
      </w:r>
    </w:p>
    <w:p w14:paraId="4BF6998E" w14:textId="77777777" w:rsidR="00662804" w:rsidRPr="00BB5A18" w:rsidRDefault="00662804" w:rsidP="00662804">
      <w:pPr>
        <w:pStyle w:val="BodyText"/>
        <w:rPr>
          <w:sz w:val="24"/>
          <w:szCs w:val="24"/>
        </w:rPr>
      </w:pPr>
      <w:r w:rsidRPr="00D677AA">
        <w:rPr>
          <w:noProof/>
        </w:rPr>
        <w:lastRenderedPageBreak/>
        <w:drawing>
          <wp:inline distT="0" distB="0" distL="0" distR="0" wp14:anchorId="7274DBDE" wp14:editId="0FC0DF3B">
            <wp:extent cx="5562600" cy="1935480"/>
            <wp:effectExtent l="0" t="0" r="0" b="7620"/>
            <wp:docPr id="5251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4937" name=""/>
                    <pic:cNvPicPr/>
                  </pic:nvPicPr>
                  <pic:blipFill rotWithShape="1">
                    <a:blip r:embed="rId10"/>
                    <a:srcRect t="2703"/>
                    <a:stretch>
                      <a:fillRect/>
                    </a:stretch>
                  </pic:blipFill>
                  <pic:spPr bwMode="auto">
                    <a:xfrm>
                      <a:off x="0" y="0"/>
                      <a:ext cx="5563391" cy="1935755"/>
                    </a:xfrm>
                    <a:prstGeom prst="rect">
                      <a:avLst/>
                    </a:prstGeom>
                    <a:ln>
                      <a:noFill/>
                    </a:ln>
                    <a:extLst>
                      <a:ext uri="{53640926-AAD7-44D8-BBD7-CCE9431645EC}">
                        <a14:shadowObscured xmlns:a14="http://schemas.microsoft.com/office/drawing/2010/main"/>
                      </a:ext>
                    </a:extLst>
                  </pic:spPr>
                </pic:pic>
              </a:graphicData>
            </a:graphic>
          </wp:inline>
        </w:drawing>
      </w:r>
      <w:r>
        <w:br/>
      </w:r>
      <w:r w:rsidRPr="00BB5A18">
        <w:rPr>
          <w:sz w:val="24"/>
          <w:szCs w:val="24"/>
        </w:rPr>
        <w:t>Observation: The total Aadhaar enrollment across analyzed datasets is approximately 254,000, confirming strong regional demand.</w:t>
      </w:r>
    </w:p>
    <w:p w14:paraId="4E6DB17B" w14:textId="77777777" w:rsidR="00662804" w:rsidRPr="00BB5A18" w:rsidRDefault="00662804" w:rsidP="00662804">
      <w:pPr>
        <w:pStyle w:val="BodyText"/>
        <w:rPr>
          <w:b/>
          <w:bCs/>
          <w:sz w:val="24"/>
          <w:szCs w:val="24"/>
        </w:rPr>
      </w:pPr>
      <w:r w:rsidRPr="00BB5A18">
        <w:rPr>
          <w:b/>
          <w:bCs/>
          <w:sz w:val="24"/>
          <w:szCs w:val="24"/>
        </w:rPr>
        <w:t>Insight</w:t>
      </w:r>
    </w:p>
    <w:p w14:paraId="613E8DCE" w14:textId="77777777" w:rsidR="00662804" w:rsidRPr="00BB5A18" w:rsidRDefault="00662804" w:rsidP="00662804">
      <w:pPr>
        <w:pStyle w:val="BodyText"/>
        <w:numPr>
          <w:ilvl w:val="0"/>
          <w:numId w:val="29"/>
        </w:numPr>
        <w:rPr>
          <w:sz w:val="24"/>
          <w:szCs w:val="24"/>
        </w:rPr>
      </w:pPr>
      <w:r w:rsidRPr="00BB5A18">
        <w:rPr>
          <w:sz w:val="24"/>
          <w:szCs w:val="24"/>
        </w:rPr>
        <w:t xml:space="preserve">Total Aadhaar enrollments ≈ </w:t>
      </w:r>
      <w:r w:rsidRPr="00BB5A18">
        <w:rPr>
          <w:b/>
          <w:bCs/>
          <w:sz w:val="24"/>
          <w:szCs w:val="24"/>
        </w:rPr>
        <w:t>254,000</w:t>
      </w:r>
      <w:r w:rsidRPr="00BB5A18">
        <w:rPr>
          <w:sz w:val="24"/>
          <w:szCs w:val="24"/>
        </w:rPr>
        <w:t xml:space="preserve"> across all analyzed data.</w:t>
      </w:r>
    </w:p>
    <w:p w14:paraId="37D2F4AC" w14:textId="77777777" w:rsidR="00662804" w:rsidRPr="00BB5A18" w:rsidRDefault="00662804" w:rsidP="00662804">
      <w:pPr>
        <w:pStyle w:val="BodyText"/>
        <w:numPr>
          <w:ilvl w:val="0"/>
          <w:numId w:val="29"/>
        </w:numPr>
        <w:rPr>
          <w:sz w:val="24"/>
          <w:szCs w:val="24"/>
        </w:rPr>
      </w:pPr>
      <w:r w:rsidRPr="00BB5A18">
        <w:rPr>
          <w:sz w:val="24"/>
          <w:szCs w:val="24"/>
        </w:rPr>
        <w:t xml:space="preserve">Indicates </w:t>
      </w:r>
      <w:r w:rsidRPr="00BB5A18">
        <w:rPr>
          <w:b/>
          <w:bCs/>
          <w:sz w:val="24"/>
          <w:szCs w:val="24"/>
        </w:rPr>
        <w:t>strong regional enrollment activity</w:t>
      </w:r>
      <w:r w:rsidRPr="00BB5A18">
        <w:rPr>
          <w:sz w:val="24"/>
          <w:szCs w:val="24"/>
        </w:rPr>
        <w:t>.</w:t>
      </w:r>
    </w:p>
    <w:p w14:paraId="33014659" w14:textId="77777777" w:rsidR="00662804" w:rsidRPr="00BB5A18" w:rsidRDefault="00662804" w:rsidP="00662804">
      <w:pPr>
        <w:pStyle w:val="BodyText"/>
        <w:rPr>
          <w:b/>
          <w:bCs/>
          <w:sz w:val="24"/>
          <w:szCs w:val="24"/>
        </w:rPr>
      </w:pPr>
      <w:r w:rsidRPr="00BB5A18">
        <w:rPr>
          <w:b/>
          <w:bCs/>
          <w:sz w:val="24"/>
          <w:szCs w:val="24"/>
        </w:rPr>
        <w:t xml:space="preserve"> Impact</w:t>
      </w:r>
    </w:p>
    <w:p w14:paraId="52F49255" w14:textId="77777777" w:rsidR="00662804" w:rsidRPr="00BB5A18" w:rsidRDefault="00662804" w:rsidP="00662804">
      <w:pPr>
        <w:pStyle w:val="BodyText"/>
        <w:numPr>
          <w:ilvl w:val="0"/>
          <w:numId w:val="30"/>
        </w:numPr>
        <w:rPr>
          <w:sz w:val="24"/>
          <w:szCs w:val="24"/>
        </w:rPr>
      </w:pPr>
      <w:r w:rsidRPr="00BB5A18">
        <w:rPr>
          <w:sz w:val="24"/>
          <w:szCs w:val="24"/>
        </w:rPr>
        <w:t xml:space="preserve">Provides a </w:t>
      </w:r>
      <w:r w:rsidRPr="00BB5A18">
        <w:rPr>
          <w:b/>
          <w:bCs/>
          <w:sz w:val="24"/>
          <w:szCs w:val="24"/>
        </w:rPr>
        <w:t>single executive metric</w:t>
      </w:r>
      <w:r w:rsidRPr="00BB5A18">
        <w:rPr>
          <w:sz w:val="24"/>
          <w:szCs w:val="24"/>
        </w:rPr>
        <w:t xml:space="preserve"> for leadership dashboards.</w:t>
      </w:r>
    </w:p>
    <w:p w14:paraId="0B9EA418" w14:textId="77777777" w:rsidR="00662804" w:rsidRPr="00BB5A18" w:rsidRDefault="00662804" w:rsidP="00662804">
      <w:pPr>
        <w:pStyle w:val="BodyText"/>
        <w:numPr>
          <w:ilvl w:val="0"/>
          <w:numId w:val="30"/>
        </w:numPr>
        <w:rPr>
          <w:sz w:val="24"/>
          <w:szCs w:val="24"/>
        </w:rPr>
      </w:pPr>
      <w:r w:rsidRPr="00BB5A18">
        <w:rPr>
          <w:sz w:val="24"/>
          <w:szCs w:val="24"/>
        </w:rPr>
        <w:t xml:space="preserve">Useful for </w:t>
      </w:r>
      <w:r w:rsidRPr="00BB5A18">
        <w:rPr>
          <w:b/>
          <w:bCs/>
          <w:sz w:val="24"/>
          <w:szCs w:val="24"/>
        </w:rPr>
        <w:t>policy reporting</w:t>
      </w:r>
      <w:r w:rsidRPr="00BB5A18">
        <w:rPr>
          <w:sz w:val="24"/>
          <w:szCs w:val="24"/>
        </w:rPr>
        <w:t xml:space="preserve"> and progress tracking.</w:t>
      </w:r>
    </w:p>
    <w:p w14:paraId="75B1326B" w14:textId="352DC2E4" w:rsidR="00662804" w:rsidRPr="00BB5A18" w:rsidRDefault="00662804" w:rsidP="00662804">
      <w:pPr>
        <w:pStyle w:val="BodyText"/>
        <w:numPr>
          <w:ilvl w:val="0"/>
          <w:numId w:val="30"/>
        </w:numPr>
        <w:rPr>
          <w:sz w:val="24"/>
          <w:szCs w:val="24"/>
        </w:rPr>
      </w:pPr>
      <w:r w:rsidRPr="00BB5A18">
        <w:rPr>
          <w:sz w:val="24"/>
          <w:szCs w:val="24"/>
        </w:rPr>
        <w:t xml:space="preserve">Acts as a baseline for </w:t>
      </w:r>
      <w:r w:rsidRPr="00BB5A18">
        <w:rPr>
          <w:b/>
          <w:bCs/>
          <w:sz w:val="24"/>
          <w:szCs w:val="24"/>
        </w:rPr>
        <w:t>future forecasting and benchmarking</w:t>
      </w:r>
      <w:r w:rsidRPr="00BB5A18">
        <w:rPr>
          <w:sz w:val="24"/>
          <w:szCs w:val="24"/>
        </w:rPr>
        <w:t>.</w:t>
      </w:r>
    </w:p>
    <w:p w14:paraId="29E83852" w14:textId="379A6BF0" w:rsidR="00662804" w:rsidRPr="00BB5A18" w:rsidRDefault="00662804" w:rsidP="00662804">
      <w:pPr>
        <w:pStyle w:val="BodyText"/>
        <w:rPr>
          <w:rFonts w:ascii="Times New Roman" w:hAnsi="Times New Roman" w:cs="Times New Roman"/>
          <w:sz w:val="32"/>
          <w:szCs w:val="32"/>
        </w:rPr>
      </w:pPr>
      <w:r w:rsidRPr="00BB5A18">
        <w:rPr>
          <w:rFonts w:ascii="Times New Roman" w:hAnsi="Times New Roman" w:cs="Times New Roman"/>
          <w:sz w:val="32"/>
          <w:szCs w:val="32"/>
        </w:rPr>
        <w:t>Time-Series Enrollment Trend</w:t>
      </w:r>
    </w:p>
    <w:p w14:paraId="4CC56899" w14:textId="77777777" w:rsidR="00662804" w:rsidRPr="00BB5A18" w:rsidRDefault="00662804" w:rsidP="00662804">
      <w:pPr>
        <w:pStyle w:val="BodyText"/>
        <w:rPr>
          <w:sz w:val="24"/>
          <w:szCs w:val="24"/>
        </w:rPr>
      </w:pPr>
      <w:r w:rsidRPr="00D677AA">
        <w:rPr>
          <w:noProof/>
        </w:rPr>
        <w:drawing>
          <wp:inline distT="0" distB="0" distL="0" distR="0" wp14:anchorId="6282F85B" wp14:editId="557EA54E">
            <wp:extent cx="5705475" cy="2800350"/>
            <wp:effectExtent l="0" t="0" r="9525" b="0"/>
            <wp:docPr id="30362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8151" name=""/>
                    <pic:cNvPicPr/>
                  </pic:nvPicPr>
                  <pic:blipFill>
                    <a:blip r:embed="rId11"/>
                    <a:stretch>
                      <a:fillRect/>
                    </a:stretch>
                  </pic:blipFill>
                  <pic:spPr>
                    <a:xfrm>
                      <a:off x="0" y="0"/>
                      <a:ext cx="5706286" cy="2800748"/>
                    </a:xfrm>
                    <a:prstGeom prst="rect">
                      <a:avLst/>
                    </a:prstGeom>
                  </pic:spPr>
                </pic:pic>
              </a:graphicData>
            </a:graphic>
          </wp:inline>
        </w:drawing>
      </w:r>
      <w:r>
        <w:br/>
      </w:r>
      <w:r w:rsidRPr="00BB5A18">
        <w:rPr>
          <w:sz w:val="24"/>
          <w:szCs w:val="24"/>
        </w:rPr>
        <w:t>Observation: A sharp enrollment spike is observed in mid-2025, likely due to a major government enrollment drive.</w:t>
      </w:r>
    </w:p>
    <w:p w14:paraId="4C4A8202" w14:textId="77777777" w:rsidR="00662804" w:rsidRPr="00BB5A18" w:rsidRDefault="00662804" w:rsidP="00662804">
      <w:pPr>
        <w:pStyle w:val="BodyText"/>
        <w:rPr>
          <w:b/>
          <w:bCs/>
          <w:sz w:val="24"/>
          <w:szCs w:val="24"/>
        </w:rPr>
      </w:pPr>
      <w:r w:rsidRPr="00BB5A18">
        <w:rPr>
          <w:b/>
          <w:bCs/>
          <w:sz w:val="24"/>
          <w:szCs w:val="24"/>
        </w:rPr>
        <w:t>Insight</w:t>
      </w:r>
    </w:p>
    <w:p w14:paraId="616A6B0E" w14:textId="77777777" w:rsidR="00662804" w:rsidRPr="00BB5A18" w:rsidRDefault="00662804" w:rsidP="00662804">
      <w:pPr>
        <w:pStyle w:val="BodyText"/>
        <w:numPr>
          <w:ilvl w:val="0"/>
          <w:numId w:val="31"/>
        </w:numPr>
        <w:rPr>
          <w:sz w:val="24"/>
          <w:szCs w:val="24"/>
        </w:rPr>
      </w:pPr>
      <w:r w:rsidRPr="00BB5A18">
        <w:rPr>
          <w:sz w:val="24"/>
          <w:szCs w:val="24"/>
        </w:rPr>
        <w:t xml:space="preserve">A massive </w:t>
      </w:r>
      <w:r w:rsidRPr="00BB5A18">
        <w:rPr>
          <w:b/>
          <w:bCs/>
          <w:sz w:val="24"/>
          <w:szCs w:val="24"/>
        </w:rPr>
        <w:t>enrollment spike (~29K)</w:t>
      </w:r>
      <w:r w:rsidRPr="00BB5A18">
        <w:rPr>
          <w:sz w:val="24"/>
          <w:szCs w:val="24"/>
        </w:rPr>
        <w:t xml:space="preserve"> occurs around </w:t>
      </w:r>
      <w:r w:rsidRPr="00BB5A18">
        <w:rPr>
          <w:b/>
          <w:bCs/>
          <w:sz w:val="24"/>
          <w:szCs w:val="24"/>
        </w:rPr>
        <w:t>June–July 2025</w:t>
      </w:r>
      <w:r w:rsidRPr="00BB5A18">
        <w:rPr>
          <w:sz w:val="24"/>
          <w:szCs w:val="24"/>
        </w:rPr>
        <w:t>.</w:t>
      </w:r>
    </w:p>
    <w:p w14:paraId="4A99DA3E" w14:textId="77777777" w:rsidR="00662804" w:rsidRPr="00BB5A18" w:rsidRDefault="00662804" w:rsidP="00662804">
      <w:pPr>
        <w:pStyle w:val="BodyText"/>
        <w:numPr>
          <w:ilvl w:val="0"/>
          <w:numId w:val="31"/>
        </w:numPr>
        <w:rPr>
          <w:sz w:val="24"/>
          <w:szCs w:val="24"/>
        </w:rPr>
      </w:pPr>
      <w:r w:rsidRPr="00BB5A18">
        <w:rPr>
          <w:sz w:val="24"/>
          <w:szCs w:val="24"/>
        </w:rPr>
        <w:lastRenderedPageBreak/>
        <w:t xml:space="preserve">Growth is mainly driven by the </w:t>
      </w:r>
      <w:r w:rsidRPr="00BB5A18">
        <w:rPr>
          <w:b/>
          <w:bCs/>
          <w:sz w:val="24"/>
          <w:szCs w:val="24"/>
        </w:rPr>
        <w:t>0–5 age group</w:t>
      </w:r>
      <w:r w:rsidRPr="00BB5A18">
        <w:rPr>
          <w:sz w:val="24"/>
          <w:szCs w:val="24"/>
        </w:rPr>
        <w:t>.</w:t>
      </w:r>
    </w:p>
    <w:p w14:paraId="0B56546B" w14:textId="77777777" w:rsidR="00662804" w:rsidRPr="00BB5A18" w:rsidRDefault="00662804" w:rsidP="00662804">
      <w:pPr>
        <w:pStyle w:val="BodyText"/>
        <w:numPr>
          <w:ilvl w:val="0"/>
          <w:numId w:val="31"/>
        </w:numPr>
        <w:rPr>
          <w:sz w:val="24"/>
          <w:szCs w:val="24"/>
        </w:rPr>
      </w:pPr>
      <w:r w:rsidRPr="00BB5A18">
        <w:rPr>
          <w:sz w:val="24"/>
          <w:szCs w:val="24"/>
        </w:rPr>
        <w:t xml:space="preserve">Post-spike, enrollments stabilize at a </w:t>
      </w:r>
      <w:r w:rsidRPr="00BB5A18">
        <w:rPr>
          <w:b/>
          <w:bCs/>
          <w:sz w:val="24"/>
          <w:szCs w:val="24"/>
        </w:rPr>
        <w:t>lower baseline</w:t>
      </w:r>
      <w:r w:rsidRPr="00BB5A18">
        <w:rPr>
          <w:sz w:val="24"/>
          <w:szCs w:val="24"/>
        </w:rPr>
        <w:t>.</w:t>
      </w:r>
    </w:p>
    <w:p w14:paraId="09F142D3" w14:textId="77777777" w:rsidR="00662804" w:rsidRPr="00BB5A18" w:rsidRDefault="00662804" w:rsidP="00662804">
      <w:pPr>
        <w:pStyle w:val="BodyText"/>
        <w:numPr>
          <w:ilvl w:val="0"/>
          <w:numId w:val="31"/>
        </w:numPr>
        <w:rPr>
          <w:sz w:val="24"/>
          <w:szCs w:val="24"/>
        </w:rPr>
      </w:pPr>
      <w:r w:rsidRPr="00BB5A18">
        <w:rPr>
          <w:sz w:val="24"/>
          <w:szCs w:val="24"/>
        </w:rPr>
        <w:t>Adult enrollments remain flat throughout.</w:t>
      </w:r>
    </w:p>
    <w:p w14:paraId="079D43BD" w14:textId="77777777" w:rsidR="00662804" w:rsidRPr="00BB5A18" w:rsidRDefault="00662804" w:rsidP="00662804">
      <w:pPr>
        <w:pStyle w:val="BodyText"/>
        <w:rPr>
          <w:b/>
          <w:bCs/>
          <w:sz w:val="24"/>
          <w:szCs w:val="24"/>
        </w:rPr>
      </w:pPr>
      <w:r w:rsidRPr="00BB5A18">
        <w:rPr>
          <w:b/>
          <w:bCs/>
          <w:sz w:val="24"/>
          <w:szCs w:val="24"/>
        </w:rPr>
        <w:t xml:space="preserve"> Impact</w:t>
      </w:r>
    </w:p>
    <w:p w14:paraId="373C6E25" w14:textId="77777777" w:rsidR="00662804" w:rsidRPr="00BB5A18" w:rsidRDefault="00662804" w:rsidP="00662804">
      <w:pPr>
        <w:pStyle w:val="BodyText"/>
        <w:numPr>
          <w:ilvl w:val="0"/>
          <w:numId w:val="32"/>
        </w:numPr>
        <w:rPr>
          <w:sz w:val="24"/>
          <w:szCs w:val="24"/>
        </w:rPr>
      </w:pPr>
      <w:r w:rsidRPr="00BB5A18">
        <w:rPr>
          <w:sz w:val="24"/>
          <w:szCs w:val="24"/>
        </w:rPr>
        <w:t xml:space="preserve">Indicates the effect of a </w:t>
      </w:r>
      <w:r w:rsidRPr="00BB5A18">
        <w:rPr>
          <w:b/>
          <w:bCs/>
          <w:sz w:val="24"/>
          <w:szCs w:val="24"/>
        </w:rPr>
        <w:t>major government enrollment campaign</w:t>
      </w:r>
      <w:r w:rsidRPr="00BB5A18">
        <w:rPr>
          <w:sz w:val="24"/>
          <w:szCs w:val="24"/>
        </w:rPr>
        <w:t>.</w:t>
      </w:r>
    </w:p>
    <w:p w14:paraId="245A5C08" w14:textId="77777777" w:rsidR="00662804" w:rsidRPr="00BB5A18" w:rsidRDefault="00662804" w:rsidP="00662804">
      <w:pPr>
        <w:pStyle w:val="BodyText"/>
        <w:numPr>
          <w:ilvl w:val="0"/>
          <w:numId w:val="32"/>
        </w:numPr>
        <w:rPr>
          <w:sz w:val="24"/>
          <w:szCs w:val="24"/>
        </w:rPr>
      </w:pPr>
      <w:r w:rsidRPr="00BB5A18">
        <w:rPr>
          <w:sz w:val="24"/>
          <w:szCs w:val="24"/>
        </w:rPr>
        <w:t xml:space="preserve">Helps assess </w:t>
      </w:r>
      <w:r w:rsidRPr="00BB5A18">
        <w:rPr>
          <w:b/>
          <w:bCs/>
          <w:sz w:val="24"/>
          <w:szCs w:val="24"/>
        </w:rPr>
        <w:t>campaign success and duration</w:t>
      </w:r>
      <w:r w:rsidRPr="00BB5A18">
        <w:rPr>
          <w:sz w:val="24"/>
          <w:szCs w:val="24"/>
        </w:rPr>
        <w:t>.</w:t>
      </w:r>
    </w:p>
    <w:p w14:paraId="39896989" w14:textId="77777777" w:rsidR="00662804" w:rsidRPr="00BB5A18" w:rsidRDefault="00662804" w:rsidP="00662804">
      <w:pPr>
        <w:pStyle w:val="BodyText"/>
        <w:numPr>
          <w:ilvl w:val="0"/>
          <w:numId w:val="32"/>
        </w:numPr>
        <w:rPr>
          <w:sz w:val="24"/>
          <w:szCs w:val="24"/>
        </w:rPr>
      </w:pPr>
      <w:r w:rsidRPr="00BB5A18">
        <w:rPr>
          <w:sz w:val="24"/>
          <w:szCs w:val="24"/>
        </w:rPr>
        <w:t xml:space="preserve">Supports </w:t>
      </w:r>
      <w:r w:rsidRPr="00BB5A18">
        <w:rPr>
          <w:b/>
          <w:bCs/>
          <w:sz w:val="24"/>
          <w:szCs w:val="24"/>
        </w:rPr>
        <w:t>seasonal planning</w:t>
      </w:r>
      <w:r w:rsidRPr="00BB5A18">
        <w:rPr>
          <w:sz w:val="24"/>
          <w:szCs w:val="24"/>
        </w:rPr>
        <w:t xml:space="preserve"> for future drives.</w:t>
      </w:r>
    </w:p>
    <w:p w14:paraId="6B072BE9" w14:textId="77777777" w:rsidR="00BB5A18" w:rsidRDefault="00662804" w:rsidP="00662804">
      <w:pPr>
        <w:pStyle w:val="BodyText"/>
        <w:numPr>
          <w:ilvl w:val="0"/>
          <w:numId w:val="32"/>
        </w:numPr>
        <w:rPr>
          <w:sz w:val="24"/>
          <w:szCs w:val="24"/>
        </w:rPr>
      </w:pPr>
      <w:r w:rsidRPr="00BB5A18">
        <w:rPr>
          <w:sz w:val="24"/>
          <w:szCs w:val="24"/>
        </w:rPr>
        <w:t xml:space="preserve">Suggests timing future outreach around </w:t>
      </w:r>
      <w:r w:rsidRPr="00BB5A18">
        <w:rPr>
          <w:b/>
          <w:bCs/>
          <w:sz w:val="24"/>
          <w:szCs w:val="24"/>
        </w:rPr>
        <w:t>high-response months</w:t>
      </w:r>
      <w:r w:rsidRPr="00BB5A18">
        <w:rPr>
          <w:sz w:val="24"/>
          <w:szCs w:val="24"/>
        </w:rPr>
        <w:t>.</w:t>
      </w:r>
    </w:p>
    <w:p w14:paraId="41624D94" w14:textId="77777777" w:rsidR="00BB5A18" w:rsidRPr="00BB5A18" w:rsidRDefault="00BB5A18" w:rsidP="00BB5A18">
      <w:pPr>
        <w:pStyle w:val="BodyText"/>
        <w:ind w:left="720"/>
        <w:rPr>
          <w:rFonts w:ascii="Times New Roman" w:hAnsi="Times New Roman" w:cs="Times New Roman"/>
          <w:sz w:val="32"/>
          <w:szCs w:val="32"/>
        </w:rPr>
      </w:pPr>
    </w:p>
    <w:p w14:paraId="12E0964D" w14:textId="0DFB72FC" w:rsidR="00BB5A18" w:rsidRPr="00BB5A18" w:rsidRDefault="00BB5A18" w:rsidP="00BB5A18">
      <w:pPr>
        <w:pStyle w:val="ListParagraph"/>
        <w:numPr>
          <w:ilvl w:val="0"/>
          <w:numId w:val="43"/>
        </w:numPr>
        <w:rPr>
          <w:rFonts w:ascii="Times New Roman" w:hAnsi="Times New Roman" w:cs="Times New Roman"/>
          <w:sz w:val="32"/>
          <w:szCs w:val="32"/>
        </w:rPr>
      </w:pPr>
      <w:r w:rsidRPr="00BB5A18">
        <w:rPr>
          <w:rFonts w:ascii="Times New Roman" w:hAnsi="Times New Roman" w:cs="Times New Roman"/>
          <w:sz w:val="32"/>
          <w:szCs w:val="32"/>
        </w:rPr>
        <w:t>Key Insights Summary</w:t>
      </w:r>
    </w:p>
    <w:p w14:paraId="4CF2C0EB" w14:textId="00EA1B90" w:rsidR="00BB5A18" w:rsidRDefault="00BB5A18" w:rsidP="00BB5A18">
      <w:pPr>
        <w:pStyle w:val="ListParagraph"/>
        <w:numPr>
          <w:ilvl w:val="0"/>
          <w:numId w:val="42"/>
        </w:numPr>
      </w:pPr>
      <w:r>
        <w:t xml:space="preserve">Aadhaar </w:t>
      </w:r>
      <w:proofErr w:type="spellStart"/>
      <w:r>
        <w:t>enrollment</w:t>
      </w:r>
      <w:proofErr w:type="spellEnd"/>
      <w:r>
        <w:t xml:space="preserve"> is heavily skewed toward children (0–5 age group)</w:t>
      </w:r>
    </w:p>
    <w:p w14:paraId="17DFD303" w14:textId="1CACE81A" w:rsidR="00BB5A18" w:rsidRDefault="00BB5A18" w:rsidP="00BB5A18">
      <w:pPr>
        <w:pStyle w:val="ListParagraph"/>
        <w:numPr>
          <w:ilvl w:val="0"/>
          <w:numId w:val="42"/>
        </w:numPr>
      </w:pPr>
      <w:r>
        <w:t xml:space="preserve">A limited number of districts and </w:t>
      </w:r>
      <w:proofErr w:type="spellStart"/>
      <w:r>
        <w:t>pincodes</w:t>
      </w:r>
      <w:proofErr w:type="spellEnd"/>
      <w:r>
        <w:t xml:space="preserve"> dominate total </w:t>
      </w:r>
      <w:proofErr w:type="spellStart"/>
      <w:r>
        <w:t>enrollments</w:t>
      </w:r>
      <w:proofErr w:type="spellEnd"/>
    </w:p>
    <w:p w14:paraId="00AED330" w14:textId="2BDF97BE" w:rsidR="00BB5A18" w:rsidRDefault="00BB5A18" w:rsidP="00BB5A18">
      <w:pPr>
        <w:pStyle w:val="ListParagraph"/>
        <w:numPr>
          <w:ilvl w:val="0"/>
          <w:numId w:val="42"/>
        </w:numPr>
      </w:pPr>
      <w:r>
        <w:t xml:space="preserve">Adult </w:t>
      </w:r>
      <w:proofErr w:type="spellStart"/>
      <w:r>
        <w:t>enrollments</w:t>
      </w:r>
      <w:proofErr w:type="spellEnd"/>
      <w:r>
        <w:t xml:space="preserve"> remain comparatively low and stable</w:t>
      </w:r>
    </w:p>
    <w:p w14:paraId="32110021" w14:textId="77777777" w:rsidR="00BB5A18" w:rsidRDefault="00BB5A18" w:rsidP="00662804">
      <w:pPr>
        <w:pStyle w:val="ListParagraph"/>
        <w:numPr>
          <w:ilvl w:val="0"/>
          <w:numId w:val="42"/>
        </w:numPr>
      </w:pPr>
      <w:r>
        <w:t xml:space="preserve">A major </w:t>
      </w:r>
      <w:proofErr w:type="spellStart"/>
      <w:r>
        <w:t>enrollment</w:t>
      </w:r>
      <w:proofErr w:type="spellEnd"/>
      <w:r>
        <w:t xml:space="preserve"> surge occurred in mid-2025</w:t>
      </w:r>
    </w:p>
    <w:p w14:paraId="4920CCA4" w14:textId="77777777" w:rsidR="00BB5A18" w:rsidRDefault="00BB5A18" w:rsidP="00BB5A18">
      <w:pPr>
        <w:pStyle w:val="ListParagraph"/>
      </w:pPr>
    </w:p>
    <w:p w14:paraId="02DA529C" w14:textId="77777777" w:rsidR="00BB5A18" w:rsidRDefault="00BB5A18" w:rsidP="00BB5A18">
      <w:pPr>
        <w:pStyle w:val="ListParagraph"/>
      </w:pPr>
    </w:p>
    <w:p w14:paraId="3E07F3D2" w14:textId="1E030A54" w:rsidR="00662804" w:rsidRPr="00BB5A18" w:rsidRDefault="00662804" w:rsidP="003E2076">
      <w:pPr>
        <w:pStyle w:val="ListParagraph"/>
        <w:numPr>
          <w:ilvl w:val="2"/>
          <w:numId w:val="59"/>
        </w:numPr>
        <w:rPr>
          <w:rFonts w:ascii="Times New Roman" w:hAnsi="Times New Roman" w:cs="Times New Roman"/>
          <w:sz w:val="32"/>
          <w:szCs w:val="32"/>
        </w:rPr>
      </w:pPr>
      <w:r w:rsidRPr="00BB5A18">
        <w:rPr>
          <w:rFonts w:ascii="Times New Roman" w:hAnsi="Times New Roman" w:cs="Times New Roman"/>
          <w:sz w:val="32"/>
          <w:szCs w:val="32"/>
        </w:rPr>
        <w:t>Impact and Applicability</w:t>
      </w:r>
    </w:p>
    <w:p w14:paraId="22C42870" w14:textId="558B3B6D" w:rsidR="00662804" w:rsidRPr="00BB5A18" w:rsidRDefault="00662804" w:rsidP="00BB5A18">
      <w:pPr>
        <w:pStyle w:val="BodyText"/>
        <w:rPr>
          <w:sz w:val="24"/>
          <w:szCs w:val="24"/>
        </w:rPr>
      </w:pPr>
      <w:r w:rsidRPr="00BB5A18">
        <w:rPr>
          <w:sz w:val="24"/>
          <w:szCs w:val="24"/>
        </w:rPr>
        <w:t>Administrative Impact:</w:t>
      </w:r>
      <w:r w:rsidRPr="00BB5A18">
        <w:rPr>
          <w:sz w:val="24"/>
          <w:szCs w:val="24"/>
        </w:rPr>
        <w:br/>
        <w:t>• Supports targeted resource allocation</w:t>
      </w:r>
      <w:r w:rsidRPr="00BB5A18">
        <w:rPr>
          <w:sz w:val="24"/>
          <w:szCs w:val="24"/>
        </w:rPr>
        <w:br/>
        <w:t>• Helps identify enrollment hotspots</w:t>
      </w:r>
      <w:r w:rsidRPr="00BB5A18">
        <w:rPr>
          <w:sz w:val="24"/>
          <w:szCs w:val="24"/>
        </w:rPr>
        <w:br/>
        <w:t>• Improves outreach strategy</w:t>
      </w:r>
      <w:r w:rsidRPr="00BB5A18">
        <w:rPr>
          <w:sz w:val="24"/>
          <w:szCs w:val="24"/>
        </w:rPr>
        <w:br/>
        <w:t>Social Impact:</w:t>
      </w:r>
      <w:r w:rsidRPr="00BB5A18">
        <w:rPr>
          <w:sz w:val="24"/>
          <w:szCs w:val="24"/>
        </w:rPr>
        <w:br/>
        <w:t>• Encourages early-age Aadhaar adoption</w:t>
      </w:r>
      <w:r w:rsidRPr="00BB5A18">
        <w:rPr>
          <w:sz w:val="24"/>
          <w:szCs w:val="24"/>
        </w:rPr>
        <w:br/>
        <w:t>• Enhances access to government benefits</w:t>
      </w:r>
      <w:r w:rsidRPr="00BB5A18">
        <w:rPr>
          <w:sz w:val="24"/>
          <w:szCs w:val="24"/>
        </w:rPr>
        <w:br/>
        <w:t>• Supports inclusive digital identity coverage</w:t>
      </w:r>
    </w:p>
    <w:p w14:paraId="1408BE1C" w14:textId="44F337F1" w:rsidR="00992351" w:rsidRPr="00992351" w:rsidRDefault="00992351" w:rsidP="00992351"/>
    <w:p w14:paraId="2E71F970" w14:textId="77777777" w:rsidR="00992351" w:rsidRPr="00BB5A18" w:rsidRDefault="00992351" w:rsidP="00992351">
      <w:pPr>
        <w:rPr>
          <w:rFonts w:ascii="Times New Roman" w:hAnsi="Times New Roman" w:cs="Times New Roman"/>
          <w:b/>
          <w:bCs/>
          <w:sz w:val="32"/>
          <w:szCs w:val="32"/>
        </w:rPr>
      </w:pPr>
      <w:r w:rsidRPr="00BB5A18">
        <w:rPr>
          <w:rFonts w:ascii="Times New Roman" w:hAnsi="Times New Roman" w:cs="Times New Roman"/>
          <w:b/>
          <w:bCs/>
          <w:sz w:val="32"/>
          <w:szCs w:val="32"/>
        </w:rPr>
        <w:t>7.2 Demographic Analysis</w:t>
      </w:r>
    </w:p>
    <w:p w14:paraId="56262FBD" w14:textId="4DB4C6BA" w:rsidR="00950CA7" w:rsidRPr="007168EC" w:rsidRDefault="003E2076" w:rsidP="00950CA7">
      <w:pPr>
        <w:rPr>
          <w:b/>
          <w:bCs/>
          <w:sz w:val="28"/>
          <w:szCs w:val="28"/>
        </w:rPr>
      </w:pPr>
      <w:proofErr w:type="gramStart"/>
      <w:r>
        <w:rPr>
          <w:b/>
          <w:bCs/>
          <w:sz w:val="28"/>
          <w:szCs w:val="28"/>
        </w:rPr>
        <w:t xml:space="preserve">7.2.1 </w:t>
      </w:r>
      <w:r w:rsidR="00950CA7" w:rsidRPr="007168EC">
        <w:rPr>
          <w:b/>
          <w:bCs/>
          <w:sz w:val="28"/>
          <w:szCs w:val="28"/>
        </w:rPr>
        <w:t xml:space="preserve"> Problem</w:t>
      </w:r>
      <w:proofErr w:type="gramEnd"/>
      <w:r w:rsidR="00950CA7" w:rsidRPr="007168EC">
        <w:rPr>
          <w:b/>
          <w:bCs/>
          <w:sz w:val="28"/>
          <w:szCs w:val="28"/>
        </w:rPr>
        <w:t xml:space="preserve"> Statement</w:t>
      </w:r>
    </w:p>
    <w:p w14:paraId="12023B45" w14:textId="77777777" w:rsidR="00950CA7" w:rsidRPr="007168EC" w:rsidRDefault="00950CA7" w:rsidP="00950CA7">
      <w:pPr>
        <w:rPr>
          <w:sz w:val="24"/>
          <w:szCs w:val="24"/>
        </w:rPr>
      </w:pPr>
      <w:r w:rsidRPr="007168EC">
        <w:rPr>
          <w:sz w:val="24"/>
          <w:szCs w:val="24"/>
        </w:rPr>
        <w:t>Aadhaar plays a critical role in enabling access to government services, financial inclusion, and digital identity in India. Understanding enrolment and update patterns can help identify operational gaps, regional disparities, and demographic trends.</w:t>
      </w:r>
    </w:p>
    <w:p w14:paraId="7AA87A83" w14:textId="77777777" w:rsidR="00950CA7" w:rsidRPr="007168EC" w:rsidRDefault="00950CA7" w:rsidP="00950CA7">
      <w:pPr>
        <w:rPr>
          <w:sz w:val="24"/>
          <w:szCs w:val="24"/>
        </w:rPr>
      </w:pPr>
      <w:r w:rsidRPr="007168EC">
        <w:rPr>
          <w:sz w:val="24"/>
          <w:szCs w:val="24"/>
        </w:rPr>
        <w:t xml:space="preserve">The objective of this project is to </w:t>
      </w:r>
      <w:proofErr w:type="spellStart"/>
      <w:r w:rsidRPr="007168EC">
        <w:rPr>
          <w:sz w:val="24"/>
          <w:szCs w:val="24"/>
        </w:rPr>
        <w:t>analyze</w:t>
      </w:r>
      <w:proofErr w:type="spellEnd"/>
      <w:r w:rsidRPr="007168EC">
        <w:rPr>
          <w:sz w:val="24"/>
          <w:szCs w:val="24"/>
        </w:rPr>
        <w:t xml:space="preserve"> Aadhaar demographic enrolment data to uncover:</w:t>
      </w:r>
    </w:p>
    <w:p w14:paraId="2C70F97D" w14:textId="77777777" w:rsidR="00950CA7" w:rsidRPr="007168EC" w:rsidRDefault="00950CA7" w:rsidP="00950CA7">
      <w:pPr>
        <w:numPr>
          <w:ilvl w:val="0"/>
          <w:numId w:val="45"/>
        </w:numPr>
        <w:rPr>
          <w:sz w:val="24"/>
          <w:szCs w:val="24"/>
        </w:rPr>
      </w:pPr>
      <w:r w:rsidRPr="007168EC">
        <w:rPr>
          <w:sz w:val="24"/>
          <w:szCs w:val="24"/>
        </w:rPr>
        <w:t>Regional variations in enrolment demand</w:t>
      </w:r>
    </w:p>
    <w:p w14:paraId="051FFAAB" w14:textId="77777777" w:rsidR="00950CA7" w:rsidRPr="007168EC" w:rsidRDefault="00950CA7" w:rsidP="00950CA7">
      <w:pPr>
        <w:numPr>
          <w:ilvl w:val="0"/>
          <w:numId w:val="45"/>
        </w:numPr>
        <w:rPr>
          <w:sz w:val="24"/>
          <w:szCs w:val="24"/>
        </w:rPr>
      </w:pPr>
      <w:r w:rsidRPr="007168EC">
        <w:rPr>
          <w:sz w:val="24"/>
          <w:szCs w:val="24"/>
        </w:rPr>
        <w:t xml:space="preserve">Age-wise enrolment </w:t>
      </w:r>
      <w:proofErr w:type="spellStart"/>
      <w:r w:rsidRPr="007168EC">
        <w:rPr>
          <w:sz w:val="24"/>
          <w:szCs w:val="24"/>
        </w:rPr>
        <w:t>behavior</w:t>
      </w:r>
      <w:proofErr w:type="spellEnd"/>
    </w:p>
    <w:p w14:paraId="36E025D3" w14:textId="77777777" w:rsidR="00950CA7" w:rsidRPr="007168EC" w:rsidRDefault="00950CA7" w:rsidP="00950CA7">
      <w:pPr>
        <w:numPr>
          <w:ilvl w:val="0"/>
          <w:numId w:val="45"/>
        </w:numPr>
        <w:rPr>
          <w:sz w:val="24"/>
          <w:szCs w:val="24"/>
        </w:rPr>
      </w:pPr>
      <w:r w:rsidRPr="007168EC">
        <w:rPr>
          <w:sz w:val="24"/>
          <w:szCs w:val="24"/>
        </w:rPr>
        <w:lastRenderedPageBreak/>
        <w:t>Seasonal trends</w:t>
      </w:r>
    </w:p>
    <w:p w14:paraId="5017CFDE" w14:textId="77777777" w:rsidR="00950CA7" w:rsidRPr="007168EC" w:rsidRDefault="00950CA7" w:rsidP="00950CA7">
      <w:pPr>
        <w:numPr>
          <w:ilvl w:val="0"/>
          <w:numId w:val="45"/>
        </w:numPr>
        <w:rPr>
          <w:sz w:val="24"/>
          <w:szCs w:val="24"/>
        </w:rPr>
      </w:pPr>
      <w:r w:rsidRPr="007168EC">
        <w:rPr>
          <w:sz w:val="24"/>
          <w:szCs w:val="24"/>
        </w:rPr>
        <w:t xml:space="preserve">Data anomalies at </w:t>
      </w:r>
      <w:proofErr w:type="spellStart"/>
      <w:r w:rsidRPr="007168EC">
        <w:rPr>
          <w:sz w:val="24"/>
          <w:szCs w:val="24"/>
        </w:rPr>
        <w:t>pincode</w:t>
      </w:r>
      <w:proofErr w:type="spellEnd"/>
      <w:r w:rsidRPr="007168EC">
        <w:rPr>
          <w:sz w:val="24"/>
          <w:szCs w:val="24"/>
        </w:rPr>
        <w:t xml:space="preserve"> and district levels</w:t>
      </w:r>
    </w:p>
    <w:p w14:paraId="38ED7033" w14:textId="5F2F2405" w:rsidR="00950CA7" w:rsidRPr="00950CA7" w:rsidRDefault="00950CA7" w:rsidP="00950CA7">
      <w:pPr>
        <w:rPr>
          <w:sz w:val="24"/>
          <w:szCs w:val="24"/>
        </w:rPr>
      </w:pPr>
      <w:r w:rsidRPr="007168EC">
        <w:rPr>
          <w:sz w:val="24"/>
          <w:szCs w:val="24"/>
        </w:rPr>
        <w:t>The insights aim to support UIDAI in improving service delivery efficiency, data quality, and policy planning.</w:t>
      </w:r>
    </w:p>
    <w:p w14:paraId="07F615B8" w14:textId="4F0FF9EE" w:rsidR="00950CA7" w:rsidRPr="007168EC" w:rsidRDefault="003E2076" w:rsidP="00950CA7">
      <w:pPr>
        <w:rPr>
          <w:b/>
          <w:bCs/>
          <w:sz w:val="28"/>
          <w:szCs w:val="28"/>
        </w:rPr>
      </w:pPr>
      <w:proofErr w:type="gramStart"/>
      <w:r>
        <w:rPr>
          <w:b/>
          <w:bCs/>
          <w:sz w:val="28"/>
          <w:szCs w:val="28"/>
        </w:rPr>
        <w:t xml:space="preserve">7.2.2 </w:t>
      </w:r>
      <w:r w:rsidR="00950CA7" w:rsidRPr="007168EC">
        <w:rPr>
          <w:b/>
          <w:bCs/>
          <w:sz w:val="28"/>
          <w:szCs w:val="28"/>
        </w:rPr>
        <w:t xml:space="preserve"> Dataset</w:t>
      </w:r>
      <w:proofErr w:type="gramEnd"/>
      <w:r w:rsidR="00950CA7" w:rsidRPr="007168EC">
        <w:rPr>
          <w:b/>
          <w:bCs/>
          <w:sz w:val="28"/>
          <w:szCs w:val="28"/>
        </w:rPr>
        <w:t xml:space="preserve"> Description</w:t>
      </w:r>
    </w:p>
    <w:p w14:paraId="06ABE85F" w14:textId="77777777" w:rsidR="00950CA7" w:rsidRPr="007168EC" w:rsidRDefault="00950CA7" w:rsidP="00950CA7">
      <w:pPr>
        <w:rPr>
          <w:sz w:val="24"/>
          <w:szCs w:val="24"/>
        </w:rPr>
      </w:pPr>
      <w:r w:rsidRPr="007168EC">
        <w:rPr>
          <w:sz w:val="24"/>
          <w:szCs w:val="24"/>
        </w:rPr>
        <w:t>This analysis uses datasets officially provided by UIDAI for the Data Hackathon 2026.</w:t>
      </w:r>
    </w:p>
    <w:p w14:paraId="0BFE44A7" w14:textId="77777777" w:rsidR="00950CA7" w:rsidRPr="007168EC" w:rsidRDefault="00950CA7" w:rsidP="00950CA7">
      <w:pPr>
        <w:rPr>
          <w:sz w:val="24"/>
          <w:szCs w:val="24"/>
        </w:rPr>
      </w:pPr>
      <w:r w:rsidRPr="007168EC">
        <w:rPr>
          <w:b/>
          <w:bCs/>
          <w:sz w:val="24"/>
          <w:szCs w:val="24"/>
        </w:rPr>
        <w:t>Key Attributes Used:</w:t>
      </w:r>
    </w:p>
    <w:p w14:paraId="349C80BA" w14:textId="77777777" w:rsidR="00950CA7" w:rsidRPr="007168EC" w:rsidRDefault="00950CA7" w:rsidP="00950CA7">
      <w:pPr>
        <w:numPr>
          <w:ilvl w:val="0"/>
          <w:numId w:val="46"/>
        </w:numPr>
        <w:rPr>
          <w:sz w:val="24"/>
          <w:szCs w:val="24"/>
        </w:rPr>
      </w:pPr>
      <w:r w:rsidRPr="007168EC">
        <w:rPr>
          <w:sz w:val="24"/>
          <w:szCs w:val="24"/>
        </w:rPr>
        <w:t>State and District</w:t>
      </w:r>
    </w:p>
    <w:p w14:paraId="7303330A" w14:textId="77777777" w:rsidR="00950CA7" w:rsidRPr="007168EC" w:rsidRDefault="00950CA7" w:rsidP="00950CA7">
      <w:pPr>
        <w:numPr>
          <w:ilvl w:val="0"/>
          <w:numId w:val="46"/>
        </w:numPr>
        <w:rPr>
          <w:sz w:val="24"/>
          <w:szCs w:val="24"/>
        </w:rPr>
      </w:pPr>
      <w:proofErr w:type="spellStart"/>
      <w:r w:rsidRPr="007168EC">
        <w:rPr>
          <w:sz w:val="24"/>
          <w:szCs w:val="24"/>
        </w:rPr>
        <w:t>Pincode</w:t>
      </w:r>
      <w:proofErr w:type="spellEnd"/>
    </w:p>
    <w:p w14:paraId="5CC9EDCF" w14:textId="77777777" w:rsidR="00950CA7" w:rsidRPr="007168EC" w:rsidRDefault="00950CA7" w:rsidP="00950CA7">
      <w:pPr>
        <w:numPr>
          <w:ilvl w:val="0"/>
          <w:numId w:val="46"/>
        </w:numPr>
        <w:rPr>
          <w:sz w:val="24"/>
          <w:szCs w:val="24"/>
        </w:rPr>
      </w:pPr>
      <w:r w:rsidRPr="007168EC">
        <w:rPr>
          <w:sz w:val="24"/>
          <w:szCs w:val="24"/>
        </w:rPr>
        <w:t>Date / Month</w:t>
      </w:r>
    </w:p>
    <w:p w14:paraId="49B4FCAF" w14:textId="77777777" w:rsidR="00950CA7" w:rsidRPr="007168EC" w:rsidRDefault="00950CA7" w:rsidP="00950CA7">
      <w:pPr>
        <w:numPr>
          <w:ilvl w:val="0"/>
          <w:numId w:val="46"/>
        </w:numPr>
        <w:rPr>
          <w:sz w:val="24"/>
          <w:szCs w:val="24"/>
        </w:rPr>
      </w:pPr>
      <w:r w:rsidRPr="007168EC">
        <w:rPr>
          <w:sz w:val="24"/>
          <w:szCs w:val="24"/>
        </w:rPr>
        <w:t>Age Group (5–17, 17+)</w:t>
      </w:r>
    </w:p>
    <w:p w14:paraId="3F4EA149" w14:textId="77777777" w:rsidR="00950CA7" w:rsidRPr="007168EC" w:rsidRDefault="00950CA7" w:rsidP="00950CA7">
      <w:pPr>
        <w:numPr>
          <w:ilvl w:val="0"/>
          <w:numId w:val="46"/>
        </w:numPr>
        <w:rPr>
          <w:sz w:val="24"/>
          <w:szCs w:val="24"/>
        </w:rPr>
      </w:pPr>
      <w:r w:rsidRPr="007168EC">
        <w:rPr>
          <w:sz w:val="24"/>
          <w:szCs w:val="24"/>
        </w:rPr>
        <w:t>Total Enrolment Count</w:t>
      </w:r>
    </w:p>
    <w:p w14:paraId="468E53F2" w14:textId="77777777" w:rsidR="00950CA7" w:rsidRPr="007168EC" w:rsidRDefault="00950CA7" w:rsidP="00950CA7">
      <w:pPr>
        <w:rPr>
          <w:sz w:val="24"/>
          <w:szCs w:val="24"/>
        </w:rPr>
      </w:pPr>
      <w:r w:rsidRPr="007168EC">
        <w:rPr>
          <w:sz w:val="24"/>
          <w:szCs w:val="24"/>
        </w:rPr>
        <w:t xml:space="preserve">The dataset spans multiple years and enables analysis at state, district, month, and </w:t>
      </w:r>
      <w:proofErr w:type="spellStart"/>
      <w:r w:rsidRPr="007168EC">
        <w:rPr>
          <w:sz w:val="24"/>
          <w:szCs w:val="24"/>
        </w:rPr>
        <w:t>pincode</w:t>
      </w:r>
      <w:proofErr w:type="spellEnd"/>
      <w:r w:rsidRPr="007168EC">
        <w:rPr>
          <w:sz w:val="24"/>
          <w:szCs w:val="24"/>
        </w:rPr>
        <w:t xml:space="preserve"> granularity.</w:t>
      </w:r>
    </w:p>
    <w:p w14:paraId="2E12FDBE" w14:textId="2E85C975" w:rsidR="00950CA7" w:rsidRPr="007168EC" w:rsidRDefault="00950CA7" w:rsidP="00950CA7">
      <w:pPr>
        <w:rPr>
          <w:b/>
          <w:bCs/>
        </w:rPr>
      </w:pPr>
    </w:p>
    <w:p w14:paraId="299D2277" w14:textId="59A7746F" w:rsidR="00950CA7" w:rsidRPr="007168EC" w:rsidRDefault="003E2076" w:rsidP="00950CA7">
      <w:pPr>
        <w:rPr>
          <w:b/>
          <w:bCs/>
          <w:sz w:val="28"/>
          <w:szCs w:val="28"/>
        </w:rPr>
      </w:pPr>
      <w:r>
        <w:rPr>
          <w:b/>
          <w:bCs/>
          <w:sz w:val="28"/>
          <w:szCs w:val="28"/>
        </w:rPr>
        <w:t xml:space="preserve">7.2.3 </w:t>
      </w:r>
      <w:r w:rsidR="00950CA7" w:rsidRPr="007168EC">
        <w:rPr>
          <w:b/>
          <w:bCs/>
          <w:sz w:val="28"/>
          <w:szCs w:val="28"/>
        </w:rPr>
        <w:t>Methodology</w:t>
      </w:r>
    </w:p>
    <w:p w14:paraId="0C3FEACD" w14:textId="77777777" w:rsidR="00950CA7" w:rsidRPr="007168EC" w:rsidRDefault="00950CA7" w:rsidP="00950CA7">
      <w:pPr>
        <w:rPr>
          <w:sz w:val="24"/>
          <w:szCs w:val="24"/>
        </w:rPr>
      </w:pPr>
      <w:r w:rsidRPr="007168EC">
        <w:rPr>
          <w:sz w:val="24"/>
          <w:szCs w:val="24"/>
        </w:rPr>
        <w:t>The analysis was conducted using a structured data analytics workflow:</w:t>
      </w:r>
    </w:p>
    <w:p w14:paraId="0B1F7D76" w14:textId="77777777" w:rsidR="00950CA7" w:rsidRPr="007168EC" w:rsidRDefault="00950CA7" w:rsidP="00950CA7">
      <w:pPr>
        <w:rPr>
          <w:sz w:val="24"/>
          <w:szCs w:val="24"/>
        </w:rPr>
      </w:pPr>
      <w:r w:rsidRPr="007168EC">
        <w:rPr>
          <w:sz w:val="24"/>
          <w:szCs w:val="24"/>
        </w:rPr>
        <w:t>Data Preprocessing</w:t>
      </w:r>
    </w:p>
    <w:p w14:paraId="521CDA2E" w14:textId="77777777" w:rsidR="00950CA7" w:rsidRPr="007168EC" w:rsidRDefault="00950CA7" w:rsidP="00950CA7">
      <w:pPr>
        <w:numPr>
          <w:ilvl w:val="0"/>
          <w:numId w:val="47"/>
        </w:numPr>
        <w:rPr>
          <w:sz w:val="24"/>
          <w:szCs w:val="24"/>
        </w:rPr>
      </w:pPr>
      <w:r w:rsidRPr="007168EC">
        <w:rPr>
          <w:sz w:val="24"/>
          <w:szCs w:val="24"/>
        </w:rPr>
        <w:t>Removal of null and duplicate records</w:t>
      </w:r>
    </w:p>
    <w:p w14:paraId="37EAE709" w14:textId="77777777" w:rsidR="00950CA7" w:rsidRPr="007168EC" w:rsidRDefault="00950CA7" w:rsidP="00950CA7">
      <w:pPr>
        <w:numPr>
          <w:ilvl w:val="0"/>
          <w:numId w:val="47"/>
        </w:numPr>
        <w:rPr>
          <w:sz w:val="24"/>
          <w:szCs w:val="24"/>
        </w:rPr>
      </w:pPr>
      <w:r w:rsidRPr="007168EC">
        <w:rPr>
          <w:sz w:val="24"/>
          <w:szCs w:val="24"/>
        </w:rPr>
        <w:t>Standardization of state and district names</w:t>
      </w:r>
    </w:p>
    <w:p w14:paraId="49AE1352" w14:textId="77777777" w:rsidR="00950CA7" w:rsidRPr="007168EC" w:rsidRDefault="00950CA7" w:rsidP="00950CA7">
      <w:pPr>
        <w:numPr>
          <w:ilvl w:val="0"/>
          <w:numId w:val="47"/>
        </w:numPr>
        <w:rPr>
          <w:sz w:val="24"/>
          <w:szCs w:val="24"/>
        </w:rPr>
      </w:pPr>
      <w:r w:rsidRPr="007168EC">
        <w:rPr>
          <w:sz w:val="24"/>
          <w:szCs w:val="24"/>
        </w:rPr>
        <w:t xml:space="preserve">Aggregation of enrolment data at district, month, and </w:t>
      </w:r>
      <w:proofErr w:type="spellStart"/>
      <w:r w:rsidRPr="007168EC">
        <w:rPr>
          <w:sz w:val="24"/>
          <w:szCs w:val="24"/>
        </w:rPr>
        <w:t>pincode</w:t>
      </w:r>
      <w:proofErr w:type="spellEnd"/>
      <w:r w:rsidRPr="007168EC">
        <w:rPr>
          <w:sz w:val="24"/>
          <w:szCs w:val="24"/>
        </w:rPr>
        <w:t xml:space="preserve"> levels</w:t>
      </w:r>
    </w:p>
    <w:p w14:paraId="3627FC78" w14:textId="77777777" w:rsidR="00950CA7" w:rsidRPr="007168EC" w:rsidRDefault="00950CA7" w:rsidP="00950CA7">
      <w:pPr>
        <w:rPr>
          <w:sz w:val="24"/>
          <w:szCs w:val="24"/>
        </w:rPr>
      </w:pPr>
      <w:r w:rsidRPr="007168EC">
        <w:rPr>
          <w:sz w:val="24"/>
          <w:szCs w:val="24"/>
        </w:rPr>
        <w:t>Feature Engineering</w:t>
      </w:r>
    </w:p>
    <w:p w14:paraId="370D4C9B" w14:textId="77777777" w:rsidR="00950CA7" w:rsidRPr="007168EC" w:rsidRDefault="00950CA7" w:rsidP="00950CA7">
      <w:pPr>
        <w:numPr>
          <w:ilvl w:val="0"/>
          <w:numId w:val="48"/>
        </w:numPr>
        <w:rPr>
          <w:sz w:val="24"/>
          <w:szCs w:val="24"/>
        </w:rPr>
      </w:pPr>
      <w:r w:rsidRPr="007168EC">
        <w:rPr>
          <w:sz w:val="24"/>
          <w:szCs w:val="24"/>
        </w:rPr>
        <w:t>Creation of total enrolment metrics</w:t>
      </w:r>
    </w:p>
    <w:p w14:paraId="144094F4" w14:textId="77777777" w:rsidR="00950CA7" w:rsidRPr="007168EC" w:rsidRDefault="00950CA7" w:rsidP="00950CA7">
      <w:pPr>
        <w:numPr>
          <w:ilvl w:val="0"/>
          <w:numId w:val="48"/>
        </w:numPr>
        <w:rPr>
          <w:sz w:val="24"/>
          <w:szCs w:val="24"/>
        </w:rPr>
      </w:pPr>
      <w:r w:rsidRPr="007168EC">
        <w:rPr>
          <w:sz w:val="24"/>
          <w:szCs w:val="24"/>
        </w:rPr>
        <w:t>Age-wise enrolment segmentation</w:t>
      </w:r>
    </w:p>
    <w:p w14:paraId="0C9F026D" w14:textId="77777777" w:rsidR="00950CA7" w:rsidRPr="007168EC" w:rsidRDefault="00950CA7" w:rsidP="00950CA7">
      <w:pPr>
        <w:numPr>
          <w:ilvl w:val="0"/>
          <w:numId w:val="48"/>
        </w:numPr>
        <w:rPr>
          <w:sz w:val="24"/>
          <w:szCs w:val="24"/>
        </w:rPr>
      </w:pPr>
      <w:r w:rsidRPr="007168EC">
        <w:rPr>
          <w:sz w:val="24"/>
          <w:szCs w:val="24"/>
        </w:rPr>
        <w:t xml:space="preserve">Identification of </w:t>
      </w:r>
      <w:proofErr w:type="spellStart"/>
      <w:r w:rsidRPr="007168EC">
        <w:rPr>
          <w:sz w:val="24"/>
          <w:szCs w:val="24"/>
        </w:rPr>
        <w:t>pincode</w:t>
      </w:r>
      <w:proofErr w:type="spellEnd"/>
      <w:r w:rsidRPr="007168EC">
        <w:rPr>
          <w:sz w:val="24"/>
          <w:szCs w:val="24"/>
        </w:rPr>
        <w:t>–district conflicts</w:t>
      </w:r>
    </w:p>
    <w:p w14:paraId="4B2CC266" w14:textId="77777777" w:rsidR="00950CA7" w:rsidRPr="007168EC" w:rsidRDefault="00950CA7" w:rsidP="00950CA7">
      <w:pPr>
        <w:rPr>
          <w:sz w:val="24"/>
          <w:szCs w:val="24"/>
        </w:rPr>
      </w:pPr>
      <w:r w:rsidRPr="007168EC">
        <w:rPr>
          <w:sz w:val="24"/>
          <w:szCs w:val="24"/>
        </w:rPr>
        <w:t>Tools and Technologies</w:t>
      </w:r>
    </w:p>
    <w:p w14:paraId="0F2AA2BE" w14:textId="77777777" w:rsidR="00950CA7" w:rsidRPr="007168EC" w:rsidRDefault="00950CA7" w:rsidP="00950CA7">
      <w:pPr>
        <w:numPr>
          <w:ilvl w:val="0"/>
          <w:numId w:val="49"/>
        </w:numPr>
        <w:rPr>
          <w:sz w:val="24"/>
          <w:szCs w:val="24"/>
        </w:rPr>
      </w:pPr>
      <w:r w:rsidRPr="007168EC">
        <w:rPr>
          <w:sz w:val="24"/>
          <w:szCs w:val="24"/>
        </w:rPr>
        <w:t>Python (Pandas, NumPy) for data processing</w:t>
      </w:r>
    </w:p>
    <w:p w14:paraId="556E1125" w14:textId="03E8FDA7" w:rsidR="00950CA7" w:rsidRPr="00950CA7" w:rsidRDefault="00950CA7" w:rsidP="00950CA7">
      <w:pPr>
        <w:numPr>
          <w:ilvl w:val="0"/>
          <w:numId w:val="49"/>
        </w:numPr>
        <w:rPr>
          <w:sz w:val="24"/>
          <w:szCs w:val="24"/>
        </w:rPr>
      </w:pPr>
      <w:r w:rsidRPr="007168EC">
        <w:rPr>
          <w:sz w:val="24"/>
          <w:szCs w:val="24"/>
        </w:rPr>
        <w:t>Excel for visualization and exploratory analysis</w:t>
      </w:r>
    </w:p>
    <w:p w14:paraId="7A94A3F6" w14:textId="744D5759" w:rsidR="00950CA7" w:rsidRPr="007168EC" w:rsidRDefault="003E2076" w:rsidP="00950CA7">
      <w:pPr>
        <w:rPr>
          <w:b/>
          <w:bCs/>
          <w:sz w:val="28"/>
          <w:szCs w:val="28"/>
        </w:rPr>
      </w:pPr>
      <w:r>
        <w:rPr>
          <w:b/>
          <w:bCs/>
          <w:sz w:val="28"/>
          <w:szCs w:val="28"/>
        </w:rPr>
        <w:t>7.2.</w:t>
      </w:r>
      <w:r w:rsidR="00950CA7" w:rsidRPr="007168EC">
        <w:rPr>
          <w:b/>
          <w:bCs/>
          <w:sz w:val="28"/>
          <w:szCs w:val="28"/>
        </w:rPr>
        <w:t>4. Data Analysis &amp; Visualisation</w:t>
      </w:r>
    </w:p>
    <w:p w14:paraId="3363074F" w14:textId="42EFC83A" w:rsidR="00950CA7" w:rsidRPr="0050753C" w:rsidRDefault="00950CA7" w:rsidP="00950CA7">
      <w:pPr>
        <w:rPr>
          <w:b/>
          <w:bCs/>
          <w:sz w:val="28"/>
          <w:szCs w:val="28"/>
        </w:rPr>
      </w:pPr>
      <w:r w:rsidRPr="007168EC">
        <w:rPr>
          <w:b/>
          <w:bCs/>
          <w:sz w:val="28"/>
          <w:szCs w:val="28"/>
        </w:rPr>
        <w:lastRenderedPageBreak/>
        <w:t xml:space="preserve"> District-wise Aadhaar Enrolment Distribution</w:t>
      </w:r>
    </w:p>
    <w:p w14:paraId="791C2DC0" w14:textId="77777777" w:rsidR="00950CA7" w:rsidRPr="007168EC" w:rsidRDefault="00950CA7" w:rsidP="00950CA7">
      <w:pPr>
        <w:rPr>
          <w:b/>
          <w:bCs/>
        </w:rPr>
      </w:pPr>
      <w:r w:rsidRPr="007168EC">
        <w:rPr>
          <w:b/>
          <w:bCs/>
          <w:noProof/>
        </w:rPr>
        <w:drawing>
          <wp:inline distT="0" distB="0" distL="0" distR="0" wp14:anchorId="2D20B979" wp14:editId="6E0EA417">
            <wp:extent cx="5731510" cy="2575560"/>
            <wp:effectExtent l="0" t="0" r="2540" b="0"/>
            <wp:docPr id="744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650" name=""/>
                    <pic:cNvPicPr/>
                  </pic:nvPicPr>
                  <pic:blipFill>
                    <a:blip r:embed="rId12"/>
                    <a:stretch>
                      <a:fillRect/>
                    </a:stretch>
                  </pic:blipFill>
                  <pic:spPr>
                    <a:xfrm>
                      <a:off x="0" y="0"/>
                      <a:ext cx="5731510" cy="2575560"/>
                    </a:xfrm>
                    <a:prstGeom prst="rect">
                      <a:avLst/>
                    </a:prstGeom>
                  </pic:spPr>
                </pic:pic>
              </a:graphicData>
            </a:graphic>
          </wp:inline>
        </w:drawing>
      </w:r>
    </w:p>
    <w:p w14:paraId="4914069A" w14:textId="77777777" w:rsidR="00950CA7" w:rsidRPr="007168EC" w:rsidRDefault="00950CA7" w:rsidP="00950CA7">
      <w:pPr>
        <w:rPr>
          <w:sz w:val="24"/>
          <w:szCs w:val="24"/>
        </w:rPr>
      </w:pPr>
      <w:r w:rsidRPr="007168EC">
        <w:rPr>
          <w:sz w:val="24"/>
          <w:szCs w:val="24"/>
        </w:rPr>
        <w:t>Observation:</w:t>
      </w:r>
      <w:r w:rsidRPr="007168EC">
        <w:rPr>
          <w:sz w:val="24"/>
          <w:szCs w:val="24"/>
        </w:rPr>
        <w:br/>
        <w:t>A small number of districts contribute a disproportionately high share of Aadhaar enrolments in West Bengal.</w:t>
      </w:r>
    </w:p>
    <w:p w14:paraId="6E284FBA" w14:textId="67968592" w:rsidR="00950CA7" w:rsidRPr="00950CA7" w:rsidRDefault="00950CA7" w:rsidP="00950CA7">
      <w:pPr>
        <w:rPr>
          <w:sz w:val="24"/>
          <w:szCs w:val="24"/>
        </w:rPr>
      </w:pPr>
      <w:r w:rsidRPr="007168EC">
        <w:rPr>
          <w:sz w:val="24"/>
          <w:szCs w:val="24"/>
        </w:rPr>
        <w:t>Impact:</w:t>
      </w:r>
      <w:r w:rsidRPr="007168EC">
        <w:rPr>
          <w:sz w:val="24"/>
          <w:szCs w:val="24"/>
        </w:rPr>
        <w:br/>
        <w:t>This indicates uneven service demand and suggests the need for targeted infrastructure and staffing in high-burden districts.</w:t>
      </w:r>
    </w:p>
    <w:p w14:paraId="1B877840" w14:textId="07DFAECD" w:rsidR="00950CA7" w:rsidRPr="007168EC" w:rsidRDefault="00950CA7" w:rsidP="00950CA7">
      <w:pPr>
        <w:rPr>
          <w:b/>
          <w:bCs/>
          <w:sz w:val="28"/>
          <w:szCs w:val="28"/>
        </w:rPr>
      </w:pPr>
      <w:r w:rsidRPr="007168EC">
        <w:rPr>
          <w:b/>
          <w:bCs/>
          <w:sz w:val="28"/>
          <w:szCs w:val="28"/>
        </w:rPr>
        <w:t>Monthly Aadhaar Enrolment Trends</w:t>
      </w:r>
    </w:p>
    <w:p w14:paraId="371CF575" w14:textId="77777777" w:rsidR="00950CA7" w:rsidRPr="007168EC" w:rsidRDefault="00950CA7" w:rsidP="00950CA7">
      <w:pPr>
        <w:rPr>
          <w:sz w:val="24"/>
          <w:szCs w:val="24"/>
        </w:rPr>
      </w:pPr>
      <w:r w:rsidRPr="007168EC">
        <w:rPr>
          <w:rFonts w:ascii="Segoe UI Emoji" w:hAnsi="Segoe UI Emoji" w:cs="Segoe UI Emoji"/>
          <w:b/>
          <w:bCs/>
          <w:noProof/>
        </w:rPr>
        <w:drawing>
          <wp:inline distT="0" distB="0" distL="0" distR="0" wp14:anchorId="289C65D5" wp14:editId="12FB655D">
            <wp:extent cx="5182049" cy="3223539"/>
            <wp:effectExtent l="0" t="0" r="0" b="0"/>
            <wp:docPr id="19359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4594" name=""/>
                    <pic:cNvPicPr/>
                  </pic:nvPicPr>
                  <pic:blipFill>
                    <a:blip r:embed="rId13"/>
                    <a:stretch>
                      <a:fillRect/>
                    </a:stretch>
                  </pic:blipFill>
                  <pic:spPr>
                    <a:xfrm>
                      <a:off x="0" y="0"/>
                      <a:ext cx="5182049" cy="3223539"/>
                    </a:xfrm>
                    <a:prstGeom prst="rect">
                      <a:avLst/>
                    </a:prstGeom>
                  </pic:spPr>
                </pic:pic>
              </a:graphicData>
            </a:graphic>
          </wp:inline>
        </w:drawing>
      </w:r>
      <w:r w:rsidRPr="007168EC">
        <w:rPr>
          <w:sz w:val="24"/>
          <w:szCs w:val="24"/>
        </w:rPr>
        <w:t>Observation:</w:t>
      </w:r>
      <w:r w:rsidRPr="007168EC">
        <w:rPr>
          <w:sz w:val="24"/>
          <w:szCs w:val="24"/>
        </w:rPr>
        <w:br/>
        <w:t>Monthly enrolment trends remain relatively stable with mild seasonal variations.</w:t>
      </w:r>
    </w:p>
    <w:p w14:paraId="6A6F4B94" w14:textId="519907F3" w:rsidR="00950CA7" w:rsidRPr="00950CA7" w:rsidRDefault="00950CA7" w:rsidP="00950CA7">
      <w:pPr>
        <w:rPr>
          <w:sz w:val="24"/>
          <w:szCs w:val="24"/>
        </w:rPr>
      </w:pPr>
      <w:r w:rsidRPr="007168EC">
        <w:rPr>
          <w:sz w:val="24"/>
          <w:szCs w:val="24"/>
        </w:rPr>
        <w:lastRenderedPageBreak/>
        <w:t>Use Case:</w:t>
      </w:r>
      <w:r w:rsidRPr="007168EC">
        <w:rPr>
          <w:sz w:val="24"/>
          <w:szCs w:val="24"/>
        </w:rPr>
        <w:br/>
        <w:t>These trends can help UIDAI forecast enrolment demand and optimize operational planning during peak periods.</w:t>
      </w:r>
    </w:p>
    <w:p w14:paraId="4AB34C00" w14:textId="778E2AC7" w:rsidR="00950CA7" w:rsidRPr="007168EC" w:rsidRDefault="00950CA7" w:rsidP="00950CA7">
      <w:pPr>
        <w:rPr>
          <w:b/>
          <w:bCs/>
          <w:sz w:val="28"/>
          <w:szCs w:val="28"/>
        </w:rPr>
      </w:pPr>
      <w:r w:rsidRPr="007168EC">
        <w:rPr>
          <w:b/>
          <w:bCs/>
          <w:sz w:val="28"/>
          <w:szCs w:val="28"/>
        </w:rPr>
        <w:t xml:space="preserve"> Age-wise Aadhaar Enrolment Analysis</w:t>
      </w:r>
    </w:p>
    <w:p w14:paraId="5B7770AB" w14:textId="77777777" w:rsidR="00950CA7" w:rsidRPr="007168EC" w:rsidRDefault="00950CA7" w:rsidP="00950CA7">
      <w:pPr>
        <w:rPr>
          <w:sz w:val="24"/>
          <w:szCs w:val="24"/>
        </w:rPr>
      </w:pPr>
      <w:r w:rsidRPr="007168EC">
        <w:rPr>
          <w:rFonts w:ascii="Segoe UI Emoji" w:hAnsi="Segoe UI Emoji" w:cs="Segoe UI Emoji"/>
          <w:b/>
          <w:bCs/>
          <w:noProof/>
        </w:rPr>
        <w:drawing>
          <wp:inline distT="0" distB="0" distL="0" distR="0" wp14:anchorId="516C511D" wp14:editId="2E885469">
            <wp:extent cx="5731510" cy="3101340"/>
            <wp:effectExtent l="0" t="0" r="2540" b="3810"/>
            <wp:docPr id="560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438" name=""/>
                    <pic:cNvPicPr/>
                  </pic:nvPicPr>
                  <pic:blipFill>
                    <a:blip r:embed="rId14"/>
                    <a:stretch>
                      <a:fillRect/>
                    </a:stretch>
                  </pic:blipFill>
                  <pic:spPr>
                    <a:xfrm>
                      <a:off x="0" y="0"/>
                      <a:ext cx="5731510" cy="3101340"/>
                    </a:xfrm>
                    <a:prstGeom prst="rect">
                      <a:avLst/>
                    </a:prstGeom>
                  </pic:spPr>
                </pic:pic>
              </a:graphicData>
            </a:graphic>
          </wp:inline>
        </w:drawing>
      </w:r>
      <w:r w:rsidRPr="007168EC">
        <w:rPr>
          <w:sz w:val="24"/>
          <w:szCs w:val="24"/>
        </w:rPr>
        <w:t>Observation:</w:t>
      </w:r>
      <w:r w:rsidRPr="007168EC">
        <w:rPr>
          <w:sz w:val="24"/>
          <w:szCs w:val="24"/>
        </w:rPr>
        <w:br/>
        <w:t>The 17+ age group accounts for the majority of Aadhaar enrolments compared to the 5–17 age group.</w:t>
      </w:r>
    </w:p>
    <w:p w14:paraId="3E0E433A" w14:textId="1085E1E4" w:rsidR="00950CA7" w:rsidRPr="00950CA7" w:rsidRDefault="00950CA7" w:rsidP="00950CA7">
      <w:pPr>
        <w:rPr>
          <w:sz w:val="24"/>
          <w:szCs w:val="24"/>
        </w:rPr>
      </w:pPr>
      <w:r w:rsidRPr="007168EC">
        <w:rPr>
          <w:sz w:val="24"/>
          <w:szCs w:val="24"/>
        </w:rPr>
        <w:t>Insight:</w:t>
      </w:r>
      <w:r w:rsidRPr="007168EC">
        <w:rPr>
          <w:sz w:val="24"/>
          <w:szCs w:val="24"/>
        </w:rPr>
        <w:br/>
        <w:t>This suggests that Aadhaar adoption increases significantly in adulthood due to employment, education, and financial service requirements.</w:t>
      </w:r>
    </w:p>
    <w:p w14:paraId="4435E2CF" w14:textId="3364ADF2" w:rsidR="00950CA7" w:rsidRPr="007168EC" w:rsidRDefault="00950CA7" w:rsidP="00950CA7">
      <w:pPr>
        <w:rPr>
          <w:b/>
          <w:bCs/>
          <w:sz w:val="28"/>
          <w:szCs w:val="28"/>
        </w:rPr>
      </w:pPr>
      <w:r w:rsidRPr="007168EC">
        <w:rPr>
          <w:b/>
          <w:bCs/>
          <w:sz w:val="28"/>
          <w:szCs w:val="28"/>
        </w:rPr>
        <w:t xml:space="preserve"> </w:t>
      </w:r>
      <w:proofErr w:type="spellStart"/>
      <w:r w:rsidRPr="007168EC">
        <w:rPr>
          <w:b/>
          <w:bCs/>
          <w:sz w:val="28"/>
          <w:szCs w:val="28"/>
        </w:rPr>
        <w:t>Pincode</w:t>
      </w:r>
      <w:proofErr w:type="spellEnd"/>
      <w:r w:rsidRPr="007168EC">
        <w:rPr>
          <w:b/>
          <w:bCs/>
          <w:sz w:val="28"/>
          <w:szCs w:val="28"/>
        </w:rPr>
        <w:t>–District Mapping Conflicts (Anomaly Detection)</w:t>
      </w:r>
    </w:p>
    <w:p w14:paraId="2CF3BB5B" w14:textId="77777777" w:rsidR="00950CA7" w:rsidRDefault="00950CA7" w:rsidP="00950CA7">
      <w:pPr>
        <w:rPr>
          <w:sz w:val="24"/>
          <w:szCs w:val="24"/>
        </w:rPr>
      </w:pPr>
      <w:r w:rsidRPr="007168EC">
        <w:rPr>
          <w:rFonts w:ascii="Segoe UI Emoji" w:hAnsi="Segoe UI Emoji" w:cs="Segoe UI Emoji"/>
          <w:b/>
          <w:bCs/>
          <w:noProof/>
        </w:rPr>
        <w:drawing>
          <wp:inline distT="0" distB="0" distL="0" distR="0" wp14:anchorId="5387CD12" wp14:editId="17B0B34E">
            <wp:extent cx="5731510" cy="2727960"/>
            <wp:effectExtent l="0" t="0" r="2540" b="0"/>
            <wp:docPr id="3299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53344" name=""/>
                    <pic:cNvPicPr/>
                  </pic:nvPicPr>
                  <pic:blipFill>
                    <a:blip r:embed="rId15"/>
                    <a:stretch>
                      <a:fillRect/>
                    </a:stretch>
                  </pic:blipFill>
                  <pic:spPr>
                    <a:xfrm>
                      <a:off x="0" y="0"/>
                      <a:ext cx="5731510" cy="2727960"/>
                    </a:xfrm>
                    <a:prstGeom prst="rect">
                      <a:avLst/>
                    </a:prstGeom>
                  </pic:spPr>
                </pic:pic>
              </a:graphicData>
            </a:graphic>
          </wp:inline>
        </w:drawing>
      </w:r>
    </w:p>
    <w:p w14:paraId="624AF7C3" w14:textId="70DB6D0F" w:rsidR="00950CA7" w:rsidRPr="007168EC" w:rsidRDefault="00950CA7" w:rsidP="00950CA7">
      <w:pPr>
        <w:rPr>
          <w:sz w:val="24"/>
          <w:szCs w:val="24"/>
        </w:rPr>
      </w:pPr>
      <w:r w:rsidRPr="007168EC">
        <w:rPr>
          <w:sz w:val="24"/>
          <w:szCs w:val="24"/>
        </w:rPr>
        <w:lastRenderedPageBreak/>
        <w:t>Observation:</w:t>
      </w:r>
      <w:r w:rsidRPr="007168EC">
        <w:rPr>
          <w:sz w:val="24"/>
          <w:szCs w:val="24"/>
        </w:rPr>
        <w:br/>
        <w:t xml:space="preserve">Several </w:t>
      </w:r>
      <w:proofErr w:type="spellStart"/>
      <w:r w:rsidRPr="007168EC">
        <w:rPr>
          <w:sz w:val="24"/>
          <w:szCs w:val="24"/>
        </w:rPr>
        <w:t>pincodes</w:t>
      </w:r>
      <w:proofErr w:type="spellEnd"/>
      <w:r w:rsidRPr="007168EC">
        <w:rPr>
          <w:sz w:val="24"/>
          <w:szCs w:val="24"/>
        </w:rPr>
        <w:t xml:space="preserve"> are associated with multiple districts, indicating potential mapping inconsistencies.</w:t>
      </w:r>
    </w:p>
    <w:p w14:paraId="710FE880" w14:textId="77777777" w:rsidR="00950CA7" w:rsidRPr="007168EC" w:rsidRDefault="00950CA7" w:rsidP="00950CA7">
      <w:pPr>
        <w:rPr>
          <w:sz w:val="24"/>
          <w:szCs w:val="24"/>
        </w:rPr>
      </w:pPr>
      <w:r w:rsidRPr="007168EC">
        <w:rPr>
          <w:sz w:val="24"/>
          <w:szCs w:val="24"/>
        </w:rPr>
        <w:t>Impact:</w:t>
      </w:r>
      <w:r w:rsidRPr="007168EC">
        <w:rPr>
          <w:sz w:val="24"/>
          <w:szCs w:val="24"/>
        </w:rPr>
        <w:br/>
        <w:t>Such anomalies can lead to data inaccuracies and service delivery challenges.</w:t>
      </w:r>
    </w:p>
    <w:p w14:paraId="0A576F96" w14:textId="77777777" w:rsidR="00950CA7" w:rsidRDefault="00950CA7" w:rsidP="00950CA7">
      <w:pPr>
        <w:rPr>
          <w:sz w:val="24"/>
          <w:szCs w:val="24"/>
        </w:rPr>
      </w:pPr>
      <w:r w:rsidRPr="007168EC">
        <w:rPr>
          <w:sz w:val="24"/>
          <w:szCs w:val="24"/>
        </w:rPr>
        <w:t>Recommendation:</w:t>
      </w:r>
      <w:r w:rsidRPr="007168EC">
        <w:rPr>
          <w:sz w:val="24"/>
          <w:szCs w:val="24"/>
        </w:rPr>
        <w:br/>
        <w:t xml:space="preserve">Regular validation of </w:t>
      </w:r>
      <w:proofErr w:type="spellStart"/>
      <w:r w:rsidRPr="007168EC">
        <w:rPr>
          <w:sz w:val="24"/>
          <w:szCs w:val="24"/>
        </w:rPr>
        <w:t>pincode</w:t>
      </w:r>
      <w:proofErr w:type="spellEnd"/>
      <w:r w:rsidRPr="007168EC">
        <w:rPr>
          <w:sz w:val="24"/>
          <w:szCs w:val="24"/>
        </w:rPr>
        <w:t>–district mappings can improve Aadhaar data quality and operational efficiency.</w:t>
      </w:r>
    </w:p>
    <w:p w14:paraId="57609559" w14:textId="7289B6C8" w:rsidR="00950CA7" w:rsidRPr="0050753C" w:rsidRDefault="00950CA7" w:rsidP="00950CA7">
      <w:pPr>
        <w:rPr>
          <w:b/>
          <w:bCs/>
          <w:sz w:val="28"/>
          <w:szCs w:val="28"/>
        </w:rPr>
      </w:pPr>
      <w:r w:rsidRPr="0050753C">
        <w:rPr>
          <w:b/>
          <w:bCs/>
          <w:sz w:val="28"/>
          <w:szCs w:val="28"/>
        </w:rPr>
        <w:t>Pin code-level Aadhaar Enrolment Analysis</w:t>
      </w:r>
    </w:p>
    <w:p w14:paraId="2F4E5897" w14:textId="77777777" w:rsidR="00950CA7" w:rsidRDefault="00950CA7" w:rsidP="00950CA7">
      <w:pPr>
        <w:rPr>
          <w:sz w:val="24"/>
          <w:szCs w:val="24"/>
        </w:rPr>
      </w:pPr>
      <w:r>
        <w:rPr>
          <w:noProof/>
        </w:rPr>
        <w:drawing>
          <wp:inline distT="0" distB="0" distL="0" distR="0" wp14:anchorId="0B28B8E7" wp14:editId="7FC80287">
            <wp:extent cx="5731510" cy="3566160"/>
            <wp:effectExtent l="0" t="0" r="2540" b="0"/>
            <wp:docPr id="4484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234" name=""/>
                    <pic:cNvPicPr/>
                  </pic:nvPicPr>
                  <pic:blipFill>
                    <a:blip r:embed="rId16"/>
                    <a:stretch>
                      <a:fillRect/>
                    </a:stretch>
                  </pic:blipFill>
                  <pic:spPr>
                    <a:xfrm>
                      <a:off x="0" y="0"/>
                      <a:ext cx="5731510" cy="3566160"/>
                    </a:xfrm>
                    <a:prstGeom prst="rect">
                      <a:avLst/>
                    </a:prstGeom>
                  </pic:spPr>
                </pic:pic>
              </a:graphicData>
            </a:graphic>
          </wp:inline>
        </w:drawing>
      </w:r>
    </w:p>
    <w:p w14:paraId="6BA969DA" w14:textId="77777777" w:rsidR="00950CA7" w:rsidRPr="0050753C" w:rsidRDefault="00950CA7" w:rsidP="00950CA7">
      <w:pPr>
        <w:rPr>
          <w:sz w:val="24"/>
          <w:szCs w:val="24"/>
        </w:rPr>
      </w:pPr>
      <w:r w:rsidRPr="0050753C">
        <w:rPr>
          <w:b/>
          <w:bCs/>
          <w:sz w:val="24"/>
          <w:szCs w:val="24"/>
        </w:rPr>
        <w:t>Observation:</w:t>
      </w:r>
      <w:r w:rsidRPr="0050753C">
        <w:rPr>
          <w:sz w:val="24"/>
          <w:szCs w:val="24"/>
        </w:rPr>
        <w:br/>
        <w:t xml:space="preserve">Aadhaar enrolment is concentrated in a limited number of </w:t>
      </w:r>
      <w:proofErr w:type="spellStart"/>
      <w:r w:rsidRPr="0050753C">
        <w:rPr>
          <w:sz w:val="24"/>
          <w:szCs w:val="24"/>
        </w:rPr>
        <w:t>pincodes</w:t>
      </w:r>
      <w:proofErr w:type="spellEnd"/>
      <w:r w:rsidRPr="0050753C">
        <w:rPr>
          <w:sz w:val="24"/>
          <w:szCs w:val="24"/>
        </w:rPr>
        <w:t xml:space="preserve">, while many </w:t>
      </w:r>
      <w:proofErr w:type="spellStart"/>
      <w:r w:rsidRPr="0050753C">
        <w:rPr>
          <w:sz w:val="24"/>
          <w:szCs w:val="24"/>
        </w:rPr>
        <w:t>pincodes</w:t>
      </w:r>
      <w:proofErr w:type="spellEnd"/>
      <w:r w:rsidRPr="0050753C">
        <w:rPr>
          <w:sz w:val="24"/>
          <w:szCs w:val="24"/>
        </w:rPr>
        <w:t xml:space="preserve"> show lower enrolment volumes.</w:t>
      </w:r>
    </w:p>
    <w:p w14:paraId="5D4EB798" w14:textId="77777777" w:rsidR="00950CA7" w:rsidRPr="0050753C" w:rsidRDefault="00950CA7" w:rsidP="00950CA7">
      <w:pPr>
        <w:rPr>
          <w:sz w:val="24"/>
          <w:szCs w:val="24"/>
        </w:rPr>
      </w:pPr>
      <w:r w:rsidRPr="0050753C">
        <w:rPr>
          <w:b/>
          <w:bCs/>
          <w:sz w:val="24"/>
          <w:szCs w:val="24"/>
        </w:rPr>
        <w:t>Insight:</w:t>
      </w:r>
      <w:r w:rsidRPr="0050753C">
        <w:rPr>
          <w:sz w:val="24"/>
          <w:szCs w:val="24"/>
        </w:rPr>
        <w:br/>
        <w:t xml:space="preserve">High-enrolment </w:t>
      </w:r>
      <w:proofErr w:type="spellStart"/>
      <w:r w:rsidRPr="0050753C">
        <w:rPr>
          <w:sz w:val="24"/>
          <w:szCs w:val="24"/>
        </w:rPr>
        <w:t>pincodes</w:t>
      </w:r>
      <w:proofErr w:type="spellEnd"/>
      <w:r w:rsidRPr="0050753C">
        <w:rPr>
          <w:sz w:val="24"/>
          <w:szCs w:val="24"/>
        </w:rPr>
        <w:t xml:space="preserve"> reflect localized demand, primarily driven by the 17+ age group.</w:t>
      </w:r>
    </w:p>
    <w:p w14:paraId="03ED4A7B" w14:textId="22B7A9B2" w:rsidR="00950CA7" w:rsidRPr="00950CA7" w:rsidRDefault="00950CA7" w:rsidP="00950CA7">
      <w:pPr>
        <w:rPr>
          <w:sz w:val="24"/>
          <w:szCs w:val="24"/>
        </w:rPr>
      </w:pPr>
      <w:r w:rsidRPr="0050753C">
        <w:rPr>
          <w:b/>
          <w:bCs/>
          <w:sz w:val="24"/>
          <w:szCs w:val="24"/>
        </w:rPr>
        <w:t>Impact:</w:t>
      </w:r>
      <w:r w:rsidRPr="0050753C">
        <w:rPr>
          <w:sz w:val="24"/>
          <w:szCs w:val="24"/>
        </w:rPr>
        <w:br/>
        <w:t>This helps UIDAI identify enrolment hotspots and plan targeted infrastructure deployment.</w:t>
      </w:r>
    </w:p>
    <w:p w14:paraId="414F04D5" w14:textId="3FEDA3AC" w:rsidR="00950CA7" w:rsidRPr="007168EC" w:rsidRDefault="003E2076" w:rsidP="00950CA7">
      <w:pPr>
        <w:rPr>
          <w:b/>
          <w:bCs/>
          <w:sz w:val="28"/>
          <w:szCs w:val="28"/>
        </w:rPr>
      </w:pPr>
      <w:r>
        <w:rPr>
          <w:b/>
          <w:bCs/>
          <w:sz w:val="28"/>
          <w:szCs w:val="28"/>
        </w:rPr>
        <w:t xml:space="preserve">7.2.5 </w:t>
      </w:r>
      <w:r w:rsidR="00950CA7" w:rsidRPr="007168EC">
        <w:rPr>
          <w:b/>
          <w:bCs/>
          <w:sz w:val="28"/>
          <w:szCs w:val="28"/>
        </w:rPr>
        <w:t>Key Insights Summary</w:t>
      </w:r>
    </w:p>
    <w:p w14:paraId="0F794968" w14:textId="77777777" w:rsidR="00950CA7" w:rsidRPr="007168EC" w:rsidRDefault="00950CA7" w:rsidP="00950CA7">
      <w:pPr>
        <w:numPr>
          <w:ilvl w:val="0"/>
          <w:numId w:val="50"/>
        </w:numPr>
        <w:rPr>
          <w:sz w:val="24"/>
          <w:szCs w:val="24"/>
        </w:rPr>
      </w:pPr>
      <w:r w:rsidRPr="007168EC">
        <w:rPr>
          <w:sz w:val="24"/>
          <w:szCs w:val="24"/>
        </w:rPr>
        <w:t>Aadhaar enrolment demand is unevenly distributed across districts</w:t>
      </w:r>
    </w:p>
    <w:p w14:paraId="3B01CF15" w14:textId="77777777" w:rsidR="00950CA7" w:rsidRPr="007168EC" w:rsidRDefault="00950CA7" w:rsidP="00950CA7">
      <w:pPr>
        <w:numPr>
          <w:ilvl w:val="0"/>
          <w:numId w:val="50"/>
        </w:numPr>
        <w:rPr>
          <w:sz w:val="24"/>
          <w:szCs w:val="24"/>
        </w:rPr>
      </w:pPr>
      <w:r w:rsidRPr="007168EC">
        <w:rPr>
          <w:sz w:val="24"/>
          <w:szCs w:val="24"/>
        </w:rPr>
        <w:t>Adult enrolment dominates Aadhaar registration</w:t>
      </w:r>
    </w:p>
    <w:p w14:paraId="4F722A3A" w14:textId="77777777" w:rsidR="00950CA7" w:rsidRPr="007168EC" w:rsidRDefault="00950CA7" w:rsidP="00950CA7">
      <w:pPr>
        <w:numPr>
          <w:ilvl w:val="0"/>
          <w:numId w:val="50"/>
        </w:numPr>
        <w:rPr>
          <w:sz w:val="24"/>
          <w:szCs w:val="24"/>
        </w:rPr>
      </w:pPr>
      <w:r w:rsidRPr="007168EC">
        <w:rPr>
          <w:sz w:val="24"/>
          <w:szCs w:val="24"/>
        </w:rPr>
        <w:t>Monthly enrolment patterns show predictable stability</w:t>
      </w:r>
    </w:p>
    <w:p w14:paraId="2307451F" w14:textId="69783B74" w:rsidR="00950CA7" w:rsidRPr="00950CA7" w:rsidRDefault="00950CA7" w:rsidP="00950CA7">
      <w:pPr>
        <w:numPr>
          <w:ilvl w:val="0"/>
          <w:numId w:val="50"/>
        </w:numPr>
        <w:rPr>
          <w:sz w:val="24"/>
          <w:szCs w:val="24"/>
        </w:rPr>
      </w:pPr>
      <w:proofErr w:type="spellStart"/>
      <w:r w:rsidRPr="007168EC">
        <w:rPr>
          <w:sz w:val="24"/>
          <w:szCs w:val="24"/>
        </w:rPr>
        <w:lastRenderedPageBreak/>
        <w:t>Pincode</w:t>
      </w:r>
      <w:proofErr w:type="spellEnd"/>
      <w:r w:rsidRPr="007168EC">
        <w:rPr>
          <w:sz w:val="24"/>
          <w:szCs w:val="24"/>
        </w:rPr>
        <w:t>–district conflicts reveal data quality improvement opportunities</w:t>
      </w:r>
    </w:p>
    <w:p w14:paraId="68F381A3" w14:textId="30117F60" w:rsidR="00950CA7" w:rsidRPr="007168EC" w:rsidRDefault="003E2076" w:rsidP="00950CA7">
      <w:pPr>
        <w:rPr>
          <w:b/>
          <w:bCs/>
          <w:sz w:val="28"/>
          <w:szCs w:val="28"/>
        </w:rPr>
      </w:pPr>
      <w:r>
        <w:rPr>
          <w:b/>
          <w:bCs/>
          <w:sz w:val="28"/>
          <w:szCs w:val="28"/>
        </w:rPr>
        <w:t>7.2.</w:t>
      </w:r>
      <w:r w:rsidR="00950CA7" w:rsidRPr="007168EC">
        <w:rPr>
          <w:b/>
          <w:bCs/>
          <w:sz w:val="28"/>
          <w:szCs w:val="28"/>
        </w:rPr>
        <w:t>6. Impact and Applicability</w:t>
      </w:r>
    </w:p>
    <w:p w14:paraId="60C14013" w14:textId="77777777" w:rsidR="00950CA7" w:rsidRPr="007168EC" w:rsidRDefault="00950CA7" w:rsidP="00950CA7">
      <w:pPr>
        <w:rPr>
          <w:sz w:val="24"/>
          <w:szCs w:val="24"/>
        </w:rPr>
      </w:pPr>
      <w:r w:rsidRPr="007168EC">
        <w:rPr>
          <w:sz w:val="24"/>
          <w:szCs w:val="24"/>
        </w:rPr>
        <w:t>Administrative Impact</w:t>
      </w:r>
    </w:p>
    <w:p w14:paraId="70C40E63" w14:textId="77777777" w:rsidR="00950CA7" w:rsidRPr="007168EC" w:rsidRDefault="00950CA7" w:rsidP="00950CA7">
      <w:pPr>
        <w:numPr>
          <w:ilvl w:val="0"/>
          <w:numId w:val="51"/>
        </w:numPr>
        <w:rPr>
          <w:sz w:val="24"/>
          <w:szCs w:val="24"/>
        </w:rPr>
      </w:pPr>
      <w:r w:rsidRPr="007168EC">
        <w:rPr>
          <w:sz w:val="24"/>
          <w:szCs w:val="24"/>
        </w:rPr>
        <w:t>Improved resource allocation</w:t>
      </w:r>
    </w:p>
    <w:p w14:paraId="2C68E4FA" w14:textId="77777777" w:rsidR="00950CA7" w:rsidRPr="007168EC" w:rsidRDefault="00950CA7" w:rsidP="00950CA7">
      <w:pPr>
        <w:numPr>
          <w:ilvl w:val="0"/>
          <w:numId w:val="51"/>
        </w:numPr>
        <w:rPr>
          <w:sz w:val="24"/>
          <w:szCs w:val="24"/>
        </w:rPr>
      </w:pPr>
      <w:r w:rsidRPr="007168EC">
        <w:rPr>
          <w:sz w:val="24"/>
          <w:szCs w:val="24"/>
        </w:rPr>
        <w:t>Identification of operational hotspots</w:t>
      </w:r>
    </w:p>
    <w:p w14:paraId="4F250BC8" w14:textId="77777777" w:rsidR="00950CA7" w:rsidRPr="007168EC" w:rsidRDefault="00950CA7" w:rsidP="00950CA7">
      <w:pPr>
        <w:numPr>
          <w:ilvl w:val="0"/>
          <w:numId w:val="51"/>
        </w:numPr>
        <w:rPr>
          <w:sz w:val="24"/>
          <w:szCs w:val="24"/>
        </w:rPr>
      </w:pPr>
      <w:r w:rsidRPr="007168EC">
        <w:rPr>
          <w:sz w:val="24"/>
          <w:szCs w:val="24"/>
        </w:rPr>
        <w:t>Enhanced data accuracy</w:t>
      </w:r>
    </w:p>
    <w:p w14:paraId="5B41E400" w14:textId="77777777" w:rsidR="00950CA7" w:rsidRPr="007168EC" w:rsidRDefault="00950CA7" w:rsidP="00950CA7">
      <w:pPr>
        <w:rPr>
          <w:sz w:val="24"/>
          <w:szCs w:val="24"/>
        </w:rPr>
      </w:pPr>
      <w:r w:rsidRPr="007168EC">
        <w:rPr>
          <w:sz w:val="24"/>
          <w:szCs w:val="24"/>
        </w:rPr>
        <w:t>Social Impact</w:t>
      </w:r>
    </w:p>
    <w:p w14:paraId="09D4C6DE" w14:textId="77777777" w:rsidR="00950CA7" w:rsidRPr="007168EC" w:rsidRDefault="00950CA7" w:rsidP="00950CA7">
      <w:pPr>
        <w:numPr>
          <w:ilvl w:val="0"/>
          <w:numId w:val="52"/>
        </w:numPr>
        <w:rPr>
          <w:sz w:val="24"/>
          <w:szCs w:val="24"/>
        </w:rPr>
      </w:pPr>
      <w:r w:rsidRPr="007168EC">
        <w:rPr>
          <w:sz w:val="24"/>
          <w:szCs w:val="24"/>
        </w:rPr>
        <w:t>Supports inclusive Aadhaar coverage</w:t>
      </w:r>
    </w:p>
    <w:p w14:paraId="42DDF795" w14:textId="77777777" w:rsidR="00950CA7" w:rsidRPr="007168EC" w:rsidRDefault="00950CA7" w:rsidP="00950CA7">
      <w:pPr>
        <w:numPr>
          <w:ilvl w:val="0"/>
          <w:numId w:val="52"/>
        </w:numPr>
        <w:rPr>
          <w:sz w:val="24"/>
          <w:szCs w:val="24"/>
        </w:rPr>
      </w:pPr>
      <w:r w:rsidRPr="007168EC">
        <w:rPr>
          <w:sz w:val="24"/>
          <w:szCs w:val="24"/>
        </w:rPr>
        <w:t>Enables better access to welfare schemes</w:t>
      </w:r>
    </w:p>
    <w:p w14:paraId="7C80471D" w14:textId="45639E22" w:rsidR="00992351" w:rsidRPr="00950CA7" w:rsidRDefault="00950CA7" w:rsidP="00992351">
      <w:pPr>
        <w:numPr>
          <w:ilvl w:val="0"/>
          <w:numId w:val="52"/>
        </w:numPr>
        <w:rPr>
          <w:sz w:val="24"/>
          <w:szCs w:val="24"/>
        </w:rPr>
      </w:pPr>
      <w:r w:rsidRPr="007168EC">
        <w:rPr>
          <w:sz w:val="24"/>
          <w:szCs w:val="24"/>
        </w:rPr>
        <w:t>Encourages early-age enrolment awareness</w:t>
      </w:r>
    </w:p>
    <w:p w14:paraId="60351C78" w14:textId="77777777" w:rsidR="00992351" w:rsidRPr="00950CA7" w:rsidRDefault="00992351" w:rsidP="00992351">
      <w:pPr>
        <w:rPr>
          <w:rFonts w:ascii="Times New Roman" w:hAnsi="Times New Roman" w:cs="Times New Roman"/>
          <w:b/>
          <w:bCs/>
          <w:sz w:val="32"/>
          <w:szCs w:val="32"/>
        </w:rPr>
      </w:pPr>
      <w:r w:rsidRPr="00950CA7">
        <w:rPr>
          <w:rFonts w:ascii="Times New Roman" w:hAnsi="Times New Roman" w:cs="Times New Roman"/>
          <w:b/>
          <w:bCs/>
          <w:sz w:val="32"/>
          <w:szCs w:val="32"/>
        </w:rPr>
        <w:t>7.3 Biometric Enrolment and Update Analysis</w:t>
      </w:r>
    </w:p>
    <w:p w14:paraId="422536B8" w14:textId="74FF92F7" w:rsidR="00464379" w:rsidRPr="00BD6C5C" w:rsidRDefault="003E2076" w:rsidP="00464379">
      <w:pPr>
        <w:rPr>
          <w:rFonts w:asciiTheme="majorBidi" w:hAnsiTheme="majorBidi" w:cstheme="majorBidi"/>
          <w:b/>
          <w:bCs/>
          <w:sz w:val="28"/>
          <w:szCs w:val="28"/>
        </w:rPr>
      </w:pPr>
      <w:r>
        <w:rPr>
          <w:rFonts w:asciiTheme="majorBidi" w:hAnsiTheme="majorBidi" w:cstheme="majorBidi"/>
          <w:b/>
          <w:bCs/>
          <w:sz w:val="28"/>
          <w:szCs w:val="28"/>
        </w:rPr>
        <w:t>7.3.</w:t>
      </w:r>
      <w:proofErr w:type="gramStart"/>
      <w:r w:rsidR="00464379" w:rsidRPr="00BD6C5C">
        <w:rPr>
          <w:rFonts w:asciiTheme="majorBidi" w:hAnsiTheme="majorBidi" w:cstheme="majorBidi"/>
          <w:b/>
          <w:bCs/>
          <w:sz w:val="28"/>
          <w:szCs w:val="28"/>
        </w:rPr>
        <w:t>1.Problem</w:t>
      </w:r>
      <w:proofErr w:type="gramEnd"/>
      <w:r w:rsidR="00464379" w:rsidRPr="00BD6C5C">
        <w:rPr>
          <w:rFonts w:asciiTheme="majorBidi" w:hAnsiTheme="majorBidi" w:cstheme="majorBidi"/>
          <w:b/>
          <w:bCs/>
          <w:sz w:val="28"/>
          <w:szCs w:val="28"/>
        </w:rPr>
        <w:t xml:space="preserve"> Statement:</w:t>
      </w:r>
    </w:p>
    <w:p w14:paraId="28B11639" w14:textId="77777777" w:rsidR="00464379" w:rsidRPr="00464379" w:rsidRDefault="00464379" w:rsidP="00464379">
      <w:pPr>
        <w:spacing w:line="276" w:lineRule="auto"/>
        <w:rPr>
          <w:rFonts w:ascii="Calibri" w:hAnsi="Calibri" w:cs="Calibri"/>
          <w:sz w:val="24"/>
          <w:szCs w:val="24"/>
        </w:rPr>
      </w:pPr>
      <w:r w:rsidRPr="00464379">
        <w:rPr>
          <w:rFonts w:ascii="Calibri" w:hAnsi="Calibri" w:cs="Calibri"/>
          <w:sz w:val="24"/>
          <w:szCs w:val="24"/>
        </w:rPr>
        <w:t>Aadhaar is a key digital identity system that enables access to government services, welfare schemes, and financial inclusion across India. However, enrolment and biometric update data generated through Aadhaar operations are often underutilized for understanding demand patterns, regional disparities, and operational challenges.</w:t>
      </w:r>
    </w:p>
    <w:p w14:paraId="2CAE5955" w14:textId="77777777" w:rsidR="00464379" w:rsidRPr="00464379" w:rsidRDefault="00464379" w:rsidP="00464379">
      <w:pPr>
        <w:spacing w:line="276" w:lineRule="auto"/>
        <w:rPr>
          <w:rFonts w:ascii="Calibri" w:hAnsi="Calibri" w:cs="Calibri"/>
          <w:sz w:val="24"/>
          <w:szCs w:val="24"/>
        </w:rPr>
      </w:pPr>
      <w:r w:rsidRPr="00464379">
        <w:rPr>
          <w:rFonts w:ascii="Calibri" w:hAnsi="Calibri" w:cs="Calibri"/>
          <w:sz w:val="24"/>
          <w:szCs w:val="24"/>
        </w:rPr>
        <w:t>This project analyses Aadhaar enrolment and biometric update data for West Bengal to identify temporal trends, geographic concentration, demographic differences, and data anomalies. The objective is to derive actionable insights that can support UIDAI in improving resource planning, service efficiency, and data quality through evidence-based decision-making.</w:t>
      </w:r>
    </w:p>
    <w:p w14:paraId="37A5D670" w14:textId="77777777" w:rsidR="00464379" w:rsidRDefault="00464379" w:rsidP="00464379">
      <w:pPr>
        <w:spacing w:line="240" w:lineRule="auto"/>
        <w:rPr>
          <w:rFonts w:ascii="Calibri" w:hAnsi="Calibri" w:cs="Calibri"/>
          <w:sz w:val="28"/>
          <w:szCs w:val="28"/>
        </w:rPr>
      </w:pPr>
    </w:p>
    <w:p w14:paraId="7020683E" w14:textId="4CF9D72F" w:rsidR="00464379" w:rsidRPr="00BD6C5C" w:rsidRDefault="003E2076" w:rsidP="00464379">
      <w:pPr>
        <w:spacing w:line="240" w:lineRule="auto"/>
        <w:rPr>
          <w:rFonts w:asciiTheme="majorBidi" w:hAnsiTheme="majorBidi" w:cstheme="majorBidi"/>
          <w:b/>
          <w:bCs/>
          <w:sz w:val="28"/>
          <w:szCs w:val="28"/>
        </w:rPr>
      </w:pPr>
      <w:r>
        <w:rPr>
          <w:rFonts w:asciiTheme="majorBidi" w:hAnsiTheme="majorBidi" w:cstheme="majorBidi"/>
          <w:b/>
          <w:bCs/>
          <w:sz w:val="28"/>
          <w:szCs w:val="28"/>
        </w:rPr>
        <w:t>7.3.</w:t>
      </w:r>
      <w:r w:rsidR="00464379" w:rsidRPr="00BD6C5C">
        <w:rPr>
          <w:rFonts w:asciiTheme="majorBidi" w:hAnsiTheme="majorBidi" w:cstheme="majorBidi"/>
          <w:b/>
          <w:bCs/>
          <w:sz w:val="28"/>
          <w:szCs w:val="28"/>
        </w:rPr>
        <w:t>2. Dataset Description:</w:t>
      </w:r>
    </w:p>
    <w:p w14:paraId="264BFF65" w14:textId="77777777" w:rsidR="00464379" w:rsidRPr="00464379" w:rsidRDefault="00464379" w:rsidP="00464379">
      <w:pPr>
        <w:spacing w:line="276" w:lineRule="auto"/>
        <w:rPr>
          <w:rFonts w:ascii="Calibri" w:hAnsi="Calibri" w:cs="Calibri"/>
          <w:sz w:val="24"/>
          <w:szCs w:val="24"/>
        </w:rPr>
      </w:pPr>
      <w:r w:rsidRPr="00464379">
        <w:rPr>
          <w:rFonts w:ascii="Calibri" w:hAnsi="Calibri" w:cs="Calibri"/>
          <w:sz w:val="24"/>
          <w:szCs w:val="24"/>
        </w:rPr>
        <w:t>This analysis uses multiple Aadhaar enrolment and biometric update datasets provided by UIDAI as part of the hackathon data resources. The datasets collectively enable analysis across different geographic granularities and time periods for the state of West Bengal.</w:t>
      </w:r>
    </w:p>
    <w:p w14:paraId="4C919CAF" w14:textId="77777777" w:rsidR="00464379" w:rsidRPr="00464379" w:rsidRDefault="00464379" w:rsidP="00464379">
      <w:pPr>
        <w:spacing w:line="240" w:lineRule="auto"/>
        <w:rPr>
          <w:rFonts w:ascii="Calibri" w:hAnsi="Calibri" w:cs="Calibri"/>
          <w:b/>
          <w:bCs/>
          <w:sz w:val="24"/>
          <w:szCs w:val="24"/>
        </w:rPr>
      </w:pPr>
      <w:r w:rsidRPr="00464379">
        <w:rPr>
          <w:rFonts w:ascii="Calibri" w:hAnsi="Calibri" w:cs="Calibri"/>
          <w:b/>
          <w:bCs/>
          <w:sz w:val="24"/>
          <w:szCs w:val="24"/>
        </w:rPr>
        <w:t>Datasets Used</w:t>
      </w:r>
    </w:p>
    <w:p w14:paraId="0934BAFF" w14:textId="77777777" w:rsidR="00464379" w:rsidRPr="00464379" w:rsidRDefault="00464379" w:rsidP="00464379">
      <w:pPr>
        <w:numPr>
          <w:ilvl w:val="0"/>
          <w:numId w:val="53"/>
        </w:numPr>
        <w:spacing w:line="240" w:lineRule="auto"/>
        <w:rPr>
          <w:rFonts w:ascii="Calibri" w:hAnsi="Calibri" w:cs="Calibri"/>
          <w:sz w:val="24"/>
          <w:szCs w:val="24"/>
        </w:rPr>
      </w:pPr>
      <w:r w:rsidRPr="00464379">
        <w:rPr>
          <w:rFonts w:ascii="Calibri" w:hAnsi="Calibri" w:cs="Calibri"/>
          <w:b/>
          <w:bCs/>
          <w:sz w:val="24"/>
          <w:szCs w:val="24"/>
        </w:rPr>
        <w:t>Monthly Biometric Enrolment Dataset</w:t>
      </w:r>
    </w:p>
    <w:p w14:paraId="46F67ECF"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File: df_west_bengal_month_bio_level.xlsx</w:t>
      </w:r>
    </w:p>
    <w:p w14:paraId="796BB18C"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Granularity: Month-level</w:t>
      </w:r>
    </w:p>
    <w:p w14:paraId="33874CB5"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 xml:space="preserve">Purpose: </w:t>
      </w:r>
      <w:proofErr w:type="spellStart"/>
      <w:r w:rsidRPr="00464379">
        <w:rPr>
          <w:rFonts w:ascii="Calibri" w:hAnsi="Calibri" w:cs="Calibri"/>
          <w:sz w:val="24"/>
          <w:szCs w:val="24"/>
        </w:rPr>
        <w:t>Analyze</w:t>
      </w:r>
      <w:proofErr w:type="spellEnd"/>
      <w:r w:rsidRPr="00464379">
        <w:rPr>
          <w:rFonts w:ascii="Calibri" w:hAnsi="Calibri" w:cs="Calibri"/>
          <w:sz w:val="24"/>
          <w:szCs w:val="24"/>
        </w:rPr>
        <w:t xml:space="preserve"> temporal trends, seasonality, and demand stability</w:t>
      </w:r>
    </w:p>
    <w:p w14:paraId="6896978A" w14:textId="77777777" w:rsidR="00464379" w:rsidRPr="00464379" w:rsidRDefault="00464379" w:rsidP="00464379">
      <w:pPr>
        <w:numPr>
          <w:ilvl w:val="0"/>
          <w:numId w:val="53"/>
        </w:numPr>
        <w:spacing w:line="240" w:lineRule="auto"/>
        <w:rPr>
          <w:rFonts w:ascii="Calibri" w:hAnsi="Calibri" w:cs="Calibri"/>
          <w:sz w:val="24"/>
          <w:szCs w:val="24"/>
        </w:rPr>
      </w:pPr>
      <w:r w:rsidRPr="00464379">
        <w:rPr>
          <w:rFonts w:ascii="Calibri" w:hAnsi="Calibri" w:cs="Calibri"/>
          <w:b/>
          <w:bCs/>
          <w:sz w:val="24"/>
          <w:szCs w:val="24"/>
        </w:rPr>
        <w:lastRenderedPageBreak/>
        <w:t>District-wise Biometric Dataset</w:t>
      </w:r>
    </w:p>
    <w:p w14:paraId="74407686"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File: df_west_bengal_dist_bio_level.xlsx</w:t>
      </w:r>
    </w:p>
    <w:p w14:paraId="680FFA5F"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Granularity: District-level</w:t>
      </w:r>
    </w:p>
    <w:p w14:paraId="48050CEA"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Purpose: Identify high-burden districts and regional disparities</w:t>
      </w:r>
    </w:p>
    <w:p w14:paraId="04CD5743" w14:textId="77777777" w:rsidR="00464379" w:rsidRPr="00464379" w:rsidRDefault="00464379" w:rsidP="00464379">
      <w:pPr>
        <w:numPr>
          <w:ilvl w:val="0"/>
          <w:numId w:val="53"/>
        </w:numPr>
        <w:spacing w:line="240" w:lineRule="auto"/>
        <w:rPr>
          <w:rFonts w:ascii="Calibri" w:hAnsi="Calibri" w:cs="Calibri"/>
          <w:sz w:val="24"/>
          <w:szCs w:val="24"/>
        </w:rPr>
      </w:pPr>
      <w:proofErr w:type="spellStart"/>
      <w:r w:rsidRPr="00464379">
        <w:rPr>
          <w:rFonts w:ascii="Calibri" w:hAnsi="Calibri" w:cs="Calibri"/>
          <w:b/>
          <w:bCs/>
          <w:sz w:val="24"/>
          <w:szCs w:val="24"/>
        </w:rPr>
        <w:t>Pincode</w:t>
      </w:r>
      <w:proofErr w:type="spellEnd"/>
      <w:r w:rsidRPr="00464379">
        <w:rPr>
          <w:rFonts w:ascii="Calibri" w:hAnsi="Calibri" w:cs="Calibri"/>
          <w:b/>
          <w:bCs/>
          <w:sz w:val="24"/>
          <w:szCs w:val="24"/>
        </w:rPr>
        <w:t>-wise Biometric Dataset</w:t>
      </w:r>
    </w:p>
    <w:p w14:paraId="5499482E"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File: df_west_bengal_pincode_bio_level.xlsx</w:t>
      </w:r>
    </w:p>
    <w:p w14:paraId="1772F850"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 xml:space="preserve">Granularity: </w:t>
      </w:r>
      <w:proofErr w:type="spellStart"/>
      <w:r w:rsidRPr="00464379">
        <w:rPr>
          <w:rFonts w:ascii="Calibri" w:hAnsi="Calibri" w:cs="Calibri"/>
          <w:sz w:val="24"/>
          <w:szCs w:val="24"/>
        </w:rPr>
        <w:t>Pincode</w:t>
      </w:r>
      <w:proofErr w:type="spellEnd"/>
      <w:r w:rsidRPr="00464379">
        <w:rPr>
          <w:rFonts w:ascii="Calibri" w:hAnsi="Calibri" w:cs="Calibri"/>
          <w:sz w:val="24"/>
          <w:szCs w:val="24"/>
        </w:rPr>
        <w:t>-level</w:t>
      </w:r>
    </w:p>
    <w:p w14:paraId="30ACC23F"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Purpose: Detect enrolment hotspots and localized service concentration</w:t>
      </w:r>
    </w:p>
    <w:p w14:paraId="6EA4B2AA" w14:textId="77777777" w:rsidR="00464379" w:rsidRPr="00464379" w:rsidRDefault="00464379" w:rsidP="00464379">
      <w:pPr>
        <w:numPr>
          <w:ilvl w:val="0"/>
          <w:numId w:val="53"/>
        </w:numPr>
        <w:spacing w:line="240" w:lineRule="auto"/>
        <w:rPr>
          <w:rFonts w:ascii="Calibri" w:hAnsi="Calibri" w:cs="Calibri"/>
          <w:sz w:val="24"/>
          <w:szCs w:val="24"/>
        </w:rPr>
      </w:pPr>
      <w:proofErr w:type="spellStart"/>
      <w:r w:rsidRPr="00464379">
        <w:rPr>
          <w:rFonts w:ascii="Calibri" w:hAnsi="Calibri" w:cs="Calibri"/>
          <w:b/>
          <w:bCs/>
          <w:sz w:val="24"/>
          <w:szCs w:val="24"/>
        </w:rPr>
        <w:t>Pincode</w:t>
      </w:r>
      <w:proofErr w:type="spellEnd"/>
      <w:r w:rsidRPr="00464379">
        <w:rPr>
          <w:rFonts w:ascii="Calibri" w:hAnsi="Calibri" w:cs="Calibri"/>
          <w:b/>
          <w:bCs/>
          <w:sz w:val="24"/>
          <w:szCs w:val="24"/>
        </w:rPr>
        <w:t>–District Mapping Dataset</w:t>
      </w:r>
    </w:p>
    <w:p w14:paraId="3F672469"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File: pin_district_bio_map_wb.xlsx</w:t>
      </w:r>
    </w:p>
    <w:p w14:paraId="72ECA556"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Purpose: Validate geographic consistency and detect mapping anomalies</w:t>
      </w:r>
    </w:p>
    <w:p w14:paraId="7B8FC23C" w14:textId="77777777" w:rsidR="00464379" w:rsidRPr="00464379" w:rsidRDefault="00464379" w:rsidP="00464379">
      <w:pPr>
        <w:numPr>
          <w:ilvl w:val="0"/>
          <w:numId w:val="53"/>
        </w:numPr>
        <w:spacing w:line="240" w:lineRule="auto"/>
        <w:rPr>
          <w:rFonts w:ascii="Calibri" w:hAnsi="Calibri" w:cs="Calibri"/>
          <w:sz w:val="24"/>
          <w:szCs w:val="24"/>
        </w:rPr>
      </w:pPr>
      <w:r w:rsidRPr="00464379">
        <w:rPr>
          <w:rFonts w:ascii="Calibri" w:hAnsi="Calibri" w:cs="Calibri"/>
          <w:b/>
          <w:bCs/>
          <w:sz w:val="24"/>
          <w:szCs w:val="24"/>
        </w:rPr>
        <w:t xml:space="preserve">Flagged Dominant </w:t>
      </w:r>
      <w:proofErr w:type="spellStart"/>
      <w:r w:rsidRPr="00464379">
        <w:rPr>
          <w:rFonts w:ascii="Calibri" w:hAnsi="Calibri" w:cs="Calibri"/>
          <w:b/>
          <w:bCs/>
          <w:sz w:val="24"/>
          <w:szCs w:val="24"/>
        </w:rPr>
        <w:t>Pincode</w:t>
      </w:r>
      <w:proofErr w:type="spellEnd"/>
      <w:r w:rsidRPr="00464379">
        <w:rPr>
          <w:rFonts w:ascii="Calibri" w:hAnsi="Calibri" w:cs="Calibri"/>
          <w:b/>
          <w:bCs/>
          <w:sz w:val="24"/>
          <w:szCs w:val="24"/>
        </w:rPr>
        <w:t xml:space="preserve"> Dataset</w:t>
      </w:r>
    </w:p>
    <w:p w14:paraId="551B6A83"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File: flagged_pincode_dominant_west_bengal_bio.xlsx</w:t>
      </w:r>
    </w:p>
    <w:p w14:paraId="17D20107" w14:textId="77777777" w:rsidR="00464379" w:rsidRPr="00464379" w:rsidRDefault="00464379" w:rsidP="00464379">
      <w:pPr>
        <w:numPr>
          <w:ilvl w:val="1"/>
          <w:numId w:val="53"/>
        </w:numPr>
        <w:tabs>
          <w:tab w:val="num" w:pos="1440"/>
        </w:tabs>
        <w:spacing w:line="240" w:lineRule="auto"/>
        <w:rPr>
          <w:rFonts w:ascii="Calibri" w:hAnsi="Calibri" w:cs="Calibri"/>
          <w:sz w:val="24"/>
          <w:szCs w:val="24"/>
        </w:rPr>
      </w:pPr>
      <w:r w:rsidRPr="00464379">
        <w:rPr>
          <w:rFonts w:ascii="Calibri" w:hAnsi="Calibri" w:cs="Calibri"/>
          <w:sz w:val="24"/>
          <w:szCs w:val="24"/>
        </w:rPr>
        <w:t xml:space="preserve">Purpose: Identify </w:t>
      </w:r>
      <w:proofErr w:type="spellStart"/>
      <w:r w:rsidRPr="00464379">
        <w:rPr>
          <w:rFonts w:ascii="Calibri" w:hAnsi="Calibri" w:cs="Calibri"/>
          <w:sz w:val="24"/>
          <w:szCs w:val="24"/>
        </w:rPr>
        <w:t>pincodes</w:t>
      </w:r>
      <w:proofErr w:type="spellEnd"/>
      <w:r w:rsidRPr="00464379">
        <w:rPr>
          <w:rFonts w:ascii="Calibri" w:hAnsi="Calibri" w:cs="Calibri"/>
          <w:sz w:val="24"/>
          <w:szCs w:val="24"/>
        </w:rPr>
        <w:t xml:space="preserve"> disproportionately contributing to biometric updates</w:t>
      </w:r>
    </w:p>
    <w:p w14:paraId="7A1498FD" w14:textId="7D407E7F" w:rsidR="00464379" w:rsidRPr="00464379" w:rsidRDefault="00464379" w:rsidP="00464379">
      <w:pPr>
        <w:spacing w:line="276" w:lineRule="auto"/>
        <w:rPr>
          <w:rFonts w:ascii="Calibri" w:hAnsi="Calibri" w:cs="Calibri"/>
          <w:sz w:val="24"/>
          <w:szCs w:val="24"/>
        </w:rPr>
      </w:pPr>
      <w:r w:rsidRPr="00464379">
        <w:rPr>
          <w:rFonts w:ascii="Calibri" w:hAnsi="Calibri" w:cs="Calibri"/>
          <w:sz w:val="24"/>
          <w:szCs w:val="24"/>
        </w:rPr>
        <w:t>All datasets focus on Aadhaar enrolment and biometric update activity within West Bengal and span multiple months, enabling both trend and distribution analysis.</w:t>
      </w:r>
    </w:p>
    <w:p w14:paraId="033E288F" w14:textId="508C3B01" w:rsidR="00464379" w:rsidRPr="00464379" w:rsidRDefault="003E2076" w:rsidP="00464379">
      <w:pPr>
        <w:spacing w:line="240" w:lineRule="auto"/>
        <w:rPr>
          <w:rFonts w:asciiTheme="majorBidi" w:hAnsiTheme="majorBidi" w:cstheme="majorBidi"/>
          <w:b/>
          <w:bCs/>
          <w:sz w:val="32"/>
          <w:szCs w:val="32"/>
        </w:rPr>
      </w:pPr>
      <w:r>
        <w:rPr>
          <w:rFonts w:asciiTheme="majorBidi" w:hAnsiTheme="majorBidi" w:cstheme="majorBidi"/>
          <w:b/>
          <w:bCs/>
          <w:sz w:val="32"/>
          <w:szCs w:val="32"/>
        </w:rPr>
        <w:t>7.3.</w:t>
      </w:r>
      <w:r w:rsidR="00464379" w:rsidRPr="00464379">
        <w:rPr>
          <w:rFonts w:asciiTheme="majorBidi" w:hAnsiTheme="majorBidi" w:cstheme="majorBidi"/>
          <w:b/>
          <w:bCs/>
          <w:sz w:val="32"/>
          <w:szCs w:val="32"/>
        </w:rPr>
        <w:t>3. Methodology:</w:t>
      </w:r>
    </w:p>
    <w:p w14:paraId="02A6B92A" w14:textId="77777777" w:rsidR="00464379" w:rsidRPr="00464379" w:rsidRDefault="00464379" w:rsidP="00464379">
      <w:pPr>
        <w:spacing w:line="240" w:lineRule="auto"/>
        <w:rPr>
          <w:rFonts w:ascii="Calibri" w:hAnsi="Calibri" w:cs="Calibri"/>
          <w:sz w:val="24"/>
          <w:szCs w:val="24"/>
        </w:rPr>
      </w:pPr>
      <w:r w:rsidRPr="00464379">
        <w:rPr>
          <w:rFonts w:ascii="Calibri" w:hAnsi="Calibri" w:cs="Calibri"/>
          <w:sz w:val="24"/>
          <w:szCs w:val="24"/>
        </w:rPr>
        <w:t>The analysis was conducted using a structured and systematic data analytics workflow to ensure accuracy, reproducibility, and interpretability of insights.</w:t>
      </w:r>
    </w:p>
    <w:p w14:paraId="511A311D" w14:textId="77777777" w:rsidR="00464379" w:rsidRPr="00464379" w:rsidRDefault="00464379" w:rsidP="00464379">
      <w:pPr>
        <w:spacing w:line="240" w:lineRule="auto"/>
        <w:rPr>
          <w:rFonts w:ascii="Calibri" w:hAnsi="Calibri" w:cs="Calibri"/>
          <w:b/>
          <w:bCs/>
          <w:sz w:val="24"/>
          <w:szCs w:val="24"/>
        </w:rPr>
      </w:pPr>
      <w:r w:rsidRPr="00464379">
        <w:rPr>
          <w:rFonts w:ascii="Calibri" w:hAnsi="Calibri" w:cs="Calibri"/>
          <w:b/>
          <w:bCs/>
          <w:sz w:val="24"/>
          <w:szCs w:val="24"/>
        </w:rPr>
        <w:t>3.1 Data Preprocessing</w:t>
      </w:r>
    </w:p>
    <w:p w14:paraId="74DB007E" w14:textId="77777777" w:rsidR="00464379" w:rsidRPr="00464379" w:rsidRDefault="00464379" w:rsidP="00464379">
      <w:pPr>
        <w:numPr>
          <w:ilvl w:val="0"/>
          <w:numId w:val="54"/>
        </w:numPr>
        <w:spacing w:line="240" w:lineRule="auto"/>
        <w:rPr>
          <w:rFonts w:ascii="Calibri" w:hAnsi="Calibri" w:cs="Calibri"/>
          <w:sz w:val="24"/>
          <w:szCs w:val="24"/>
        </w:rPr>
      </w:pPr>
      <w:r w:rsidRPr="00464379">
        <w:rPr>
          <w:rFonts w:ascii="Calibri" w:hAnsi="Calibri" w:cs="Calibri"/>
          <w:sz w:val="24"/>
          <w:szCs w:val="24"/>
        </w:rPr>
        <w:t>Removed missing and duplicate records</w:t>
      </w:r>
    </w:p>
    <w:p w14:paraId="10AEC79B" w14:textId="77777777" w:rsidR="00464379" w:rsidRPr="00464379" w:rsidRDefault="00464379" w:rsidP="00464379">
      <w:pPr>
        <w:numPr>
          <w:ilvl w:val="0"/>
          <w:numId w:val="54"/>
        </w:numPr>
        <w:spacing w:line="240" w:lineRule="auto"/>
        <w:rPr>
          <w:rFonts w:ascii="Calibri" w:hAnsi="Calibri" w:cs="Calibri"/>
          <w:sz w:val="24"/>
          <w:szCs w:val="24"/>
        </w:rPr>
      </w:pPr>
      <w:r w:rsidRPr="00464379">
        <w:rPr>
          <w:rFonts w:ascii="Calibri" w:hAnsi="Calibri" w:cs="Calibri"/>
          <w:sz w:val="24"/>
          <w:szCs w:val="24"/>
        </w:rPr>
        <w:t>Standardized column names and categorical values</w:t>
      </w:r>
    </w:p>
    <w:p w14:paraId="1C2C3318" w14:textId="77777777" w:rsidR="00464379" w:rsidRPr="00464379" w:rsidRDefault="00464379" w:rsidP="00464379">
      <w:pPr>
        <w:numPr>
          <w:ilvl w:val="0"/>
          <w:numId w:val="54"/>
        </w:numPr>
        <w:spacing w:line="240" w:lineRule="auto"/>
        <w:rPr>
          <w:rFonts w:ascii="Calibri" w:hAnsi="Calibri" w:cs="Calibri"/>
          <w:sz w:val="24"/>
          <w:szCs w:val="24"/>
        </w:rPr>
      </w:pPr>
      <w:r w:rsidRPr="00464379">
        <w:rPr>
          <w:rFonts w:ascii="Calibri" w:hAnsi="Calibri" w:cs="Calibri"/>
          <w:sz w:val="24"/>
          <w:szCs w:val="24"/>
        </w:rPr>
        <w:t>Verified numeric enrolment and biometric fields</w:t>
      </w:r>
    </w:p>
    <w:p w14:paraId="66B0D285" w14:textId="77777777" w:rsidR="00464379" w:rsidRPr="00464379" w:rsidRDefault="00464379" w:rsidP="00464379">
      <w:pPr>
        <w:numPr>
          <w:ilvl w:val="0"/>
          <w:numId w:val="54"/>
        </w:numPr>
        <w:spacing w:line="240" w:lineRule="auto"/>
        <w:rPr>
          <w:rFonts w:ascii="Calibri" w:hAnsi="Calibri" w:cs="Calibri"/>
          <w:sz w:val="24"/>
          <w:szCs w:val="24"/>
        </w:rPr>
      </w:pPr>
      <w:r w:rsidRPr="00464379">
        <w:rPr>
          <w:rFonts w:ascii="Calibri" w:hAnsi="Calibri" w:cs="Calibri"/>
          <w:sz w:val="24"/>
          <w:szCs w:val="24"/>
        </w:rPr>
        <w:t>Sorted data chronologically for temporal analysis</w:t>
      </w:r>
    </w:p>
    <w:p w14:paraId="28891800" w14:textId="77777777" w:rsidR="00464379" w:rsidRPr="00464379" w:rsidRDefault="00464379" w:rsidP="00464379">
      <w:pPr>
        <w:spacing w:line="240" w:lineRule="auto"/>
        <w:rPr>
          <w:rFonts w:ascii="Calibri" w:hAnsi="Calibri" w:cs="Calibri"/>
          <w:b/>
          <w:bCs/>
          <w:sz w:val="24"/>
          <w:szCs w:val="24"/>
        </w:rPr>
      </w:pPr>
      <w:r w:rsidRPr="00464379">
        <w:rPr>
          <w:rFonts w:ascii="Calibri" w:hAnsi="Calibri" w:cs="Calibri"/>
          <w:b/>
          <w:bCs/>
          <w:sz w:val="24"/>
          <w:szCs w:val="24"/>
        </w:rPr>
        <w:t>3.2 Data Aggregation and Transformation</w:t>
      </w:r>
    </w:p>
    <w:p w14:paraId="2E6A901E" w14:textId="77777777" w:rsidR="00464379" w:rsidRPr="00464379" w:rsidRDefault="00464379" w:rsidP="00464379">
      <w:pPr>
        <w:numPr>
          <w:ilvl w:val="0"/>
          <w:numId w:val="55"/>
        </w:numPr>
        <w:spacing w:line="240" w:lineRule="auto"/>
        <w:rPr>
          <w:rFonts w:ascii="Calibri" w:hAnsi="Calibri" w:cs="Calibri"/>
          <w:sz w:val="24"/>
          <w:szCs w:val="24"/>
        </w:rPr>
      </w:pPr>
      <w:r w:rsidRPr="00464379">
        <w:rPr>
          <w:rFonts w:ascii="Calibri" w:hAnsi="Calibri" w:cs="Calibri"/>
          <w:sz w:val="24"/>
          <w:szCs w:val="24"/>
        </w:rPr>
        <w:t>Aggregated biometric data at:</w:t>
      </w:r>
    </w:p>
    <w:p w14:paraId="492799C0" w14:textId="77777777" w:rsidR="00464379" w:rsidRPr="00464379" w:rsidRDefault="00464379" w:rsidP="00464379">
      <w:pPr>
        <w:numPr>
          <w:ilvl w:val="1"/>
          <w:numId w:val="55"/>
        </w:numPr>
        <w:spacing w:line="240" w:lineRule="auto"/>
        <w:rPr>
          <w:rFonts w:ascii="Calibri" w:hAnsi="Calibri" w:cs="Calibri"/>
          <w:sz w:val="24"/>
          <w:szCs w:val="24"/>
        </w:rPr>
      </w:pPr>
      <w:r w:rsidRPr="00464379">
        <w:rPr>
          <w:rFonts w:ascii="Calibri" w:hAnsi="Calibri" w:cs="Calibri"/>
          <w:sz w:val="24"/>
          <w:szCs w:val="24"/>
        </w:rPr>
        <w:t>Monthly level for trend analysis</w:t>
      </w:r>
    </w:p>
    <w:p w14:paraId="0F424633" w14:textId="77777777" w:rsidR="00464379" w:rsidRPr="00464379" w:rsidRDefault="00464379" w:rsidP="00464379">
      <w:pPr>
        <w:numPr>
          <w:ilvl w:val="1"/>
          <w:numId w:val="55"/>
        </w:numPr>
        <w:spacing w:line="240" w:lineRule="auto"/>
        <w:rPr>
          <w:rFonts w:ascii="Calibri" w:hAnsi="Calibri" w:cs="Calibri"/>
          <w:sz w:val="24"/>
          <w:szCs w:val="24"/>
        </w:rPr>
      </w:pPr>
      <w:r w:rsidRPr="00464379">
        <w:rPr>
          <w:rFonts w:ascii="Calibri" w:hAnsi="Calibri" w:cs="Calibri"/>
          <w:sz w:val="24"/>
          <w:szCs w:val="24"/>
        </w:rPr>
        <w:t>District level for regional comparison</w:t>
      </w:r>
    </w:p>
    <w:p w14:paraId="7C8BD822" w14:textId="77777777" w:rsidR="00464379" w:rsidRPr="00464379" w:rsidRDefault="00464379" w:rsidP="00464379">
      <w:pPr>
        <w:numPr>
          <w:ilvl w:val="1"/>
          <w:numId w:val="55"/>
        </w:numPr>
        <w:spacing w:line="240" w:lineRule="auto"/>
        <w:rPr>
          <w:rFonts w:ascii="Calibri" w:hAnsi="Calibri" w:cs="Calibri"/>
          <w:sz w:val="24"/>
          <w:szCs w:val="24"/>
        </w:rPr>
      </w:pPr>
      <w:proofErr w:type="spellStart"/>
      <w:r w:rsidRPr="00464379">
        <w:rPr>
          <w:rFonts w:ascii="Calibri" w:hAnsi="Calibri" w:cs="Calibri"/>
          <w:sz w:val="24"/>
          <w:szCs w:val="24"/>
        </w:rPr>
        <w:t>Pincode</w:t>
      </w:r>
      <w:proofErr w:type="spellEnd"/>
      <w:r w:rsidRPr="00464379">
        <w:rPr>
          <w:rFonts w:ascii="Calibri" w:hAnsi="Calibri" w:cs="Calibri"/>
          <w:sz w:val="24"/>
          <w:szCs w:val="24"/>
        </w:rPr>
        <w:t xml:space="preserve"> level for hotspot detection</w:t>
      </w:r>
    </w:p>
    <w:p w14:paraId="1BEF86BE" w14:textId="77777777" w:rsidR="00464379" w:rsidRPr="00464379" w:rsidRDefault="00464379" w:rsidP="00464379">
      <w:pPr>
        <w:numPr>
          <w:ilvl w:val="0"/>
          <w:numId w:val="55"/>
        </w:numPr>
        <w:spacing w:line="240" w:lineRule="auto"/>
        <w:rPr>
          <w:rFonts w:ascii="Calibri" w:hAnsi="Calibri" w:cs="Calibri"/>
          <w:sz w:val="24"/>
          <w:szCs w:val="24"/>
        </w:rPr>
      </w:pPr>
      <w:r w:rsidRPr="00464379">
        <w:rPr>
          <w:rFonts w:ascii="Calibri" w:hAnsi="Calibri" w:cs="Calibri"/>
          <w:sz w:val="24"/>
          <w:szCs w:val="24"/>
        </w:rPr>
        <w:t>Created derived metrics:</w:t>
      </w:r>
    </w:p>
    <w:p w14:paraId="4F10DA33" w14:textId="77777777" w:rsidR="00464379" w:rsidRPr="00464379" w:rsidRDefault="00464379" w:rsidP="00464379">
      <w:pPr>
        <w:numPr>
          <w:ilvl w:val="1"/>
          <w:numId w:val="55"/>
        </w:numPr>
        <w:spacing w:line="240" w:lineRule="auto"/>
        <w:rPr>
          <w:rFonts w:ascii="Calibri" w:hAnsi="Calibri" w:cs="Calibri"/>
          <w:sz w:val="24"/>
          <w:szCs w:val="24"/>
        </w:rPr>
      </w:pPr>
      <w:r w:rsidRPr="00464379">
        <w:rPr>
          <w:rFonts w:ascii="Calibri" w:hAnsi="Calibri" w:cs="Calibri"/>
          <w:sz w:val="24"/>
          <w:szCs w:val="24"/>
        </w:rPr>
        <w:lastRenderedPageBreak/>
        <w:t>Total enrolments across age groups</w:t>
      </w:r>
    </w:p>
    <w:p w14:paraId="548FB2B0" w14:textId="77777777" w:rsidR="00464379" w:rsidRPr="00464379" w:rsidRDefault="00464379" w:rsidP="00464379">
      <w:pPr>
        <w:numPr>
          <w:ilvl w:val="1"/>
          <w:numId w:val="55"/>
        </w:numPr>
        <w:spacing w:line="240" w:lineRule="auto"/>
        <w:rPr>
          <w:rFonts w:ascii="Calibri" w:hAnsi="Calibri" w:cs="Calibri"/>
          <w:sz w:val="24"/>
          <w:szCs w:val="24"/>
        </w:rPr>
      </w:pPr>
      <w:r w:rsidRPr="00464379">
        <w:rPr>
          <w:rFonts w:ascii="Calibri" w:hAnsi="Calibri" w:cs="Calibri"/>
          <w:sz w:val="24"/>
          <w:szCs w:val="24"/>
        </w:rPr>
        <w:t xml:space="preserve">Percentage contribution by district and </w:t>
      </w:r>
      <w:proofErr w:type="spellStart"/>
      <w:r w:rsidRPr="00464379">
        <w:rPr>
          <w:rFonts w:ascii="Calibri" w:hAnsi="Calibri" w:cs="Calibri"/>
          <w:sz w:val="24"/>
          <w:szCs w:val="24"/>
        </w:rPr>
        <w:t>pincode</w:t>
      </w:r>
      <w:proofErr w:type="spellEnd"/>
    </w:p>
    <w:p w14:paraId="27C6F3D0" w14:textId="77777777" w:rsidR="00464379" w:rsidRPr="00464379" w:rsidRDefault="00464379" w:rsidP="00464379">
      <w:pPr>
        <w:numPr>
          <w:ilvl w:val="0"/>
          <w:numId w:val="55"/>
        </w:numPr>
        <w:spacing w:line="240" w:lineRule="auto"/>
        <w:rPr>
          <w:rFonts w:ascii="Calibri" w:hAnsi="Calibri" w:cs="Calibri"/>
          <w:sz w:val="24"/>
          <w:szCs w:val="24"/>
        </w:rPr>
      </w:pPr>
      <w:r w:rsidRPr="00464379">
        <w:rPr>
          <w:rFonts w:ascii="Calibri" w:hAnsi="Calibri" w:cs="Calibri"/>
          <w:sz w:val="24"/>
          <w:szCs w:val="24"/>
        </w:rPr>
        <w:t xml:space="preserve">Mapped </w:t>
      </w:r>
      <w:proofErr w:type="spellStart"/>
      <w:r w:rsidRPr="00464379">
        <w:rPr>
          <w:rFonts w:ascii="Calibri" w:hAnsi="Calibri" w:cs="Calibri"/>
          <w:sz w:val="24"/>
          <w:szCs w:val="24"/>
        </w:rPr>
        <w:t>pincodes</w:t>
      </w:r>
      <w:proofErr w:type="spellEnd"/>
      <w:r w:rsidRPr="00464379">
        <w:rPr>
          <w:rFonts w:ascii="Calibri" w:hAnsi="Calibri" w:cs="Calibri"/>
          <w:sz w:val="24"/>
          <w:szCs w:val="24"/>
        </w:rPr>
        <w:t xml:space="preserve"> to districts to identify inconsistencies</w:t>
      </w:r>
    </w:p>
    <w:p w14:paraId="16843F4B" w14:textId="77777777" w:rsidR="00464379" w:rsidRPr="00464379" w:rsidRDefault="00464379" w:rsidP="00464379">
      <w:pPr>
        <w:spacing w:line="240" w:lineRule="auto"/>
        <w:rPr>
          <w:rFonts w:ascii="Calibri" w:hAnsi="Calibri" w:cs="Calibri"/>
          <w:b/>
          <w:bCs/>
          <w:sz w:val="24"/>
          <w:szCs w:val="24"/>
        </w:rPr>
      </w:pPr>
      <w:r w:rsidRPr="00464379">
        <w:rPr>
          <w:rFonts w:ascii="Calibri" w:hAnsi="Calibri" w:cs="Calibri"/>
          <w:b/>
          <w:bCs/>
          <w:sz w:val="24"/>
          <w:szCs w:val="24"/>
        </w:rPr>
        <w:t>3.3 Analytical Approach</w:t>
      </w:r>
    </w:p>
    <w:p w14:paraId="6A7CD3B8" w14:textId="77777777" w:rsidR="00464379" w:rsidRPr="00464379" w:rsidRDefault="00464379" w:rsidP="00464379">
      <w:pPr>
        <w:numPr>
          <w:ilvl w:val="0"/>
          <w:numId w:val="56"/>
        </w:numPr>
        <w:spacing w:line="240" w:lineRule="auto"/>
        <w:rPr>
          <w:rFonts w:ascii="Calibri" w:hAnsi="Calibri" w:cs="Calibri"/>
          <w:sz w:val="24"/>
          <w:szCs w:val="24"/>
        </w:rPr>
      </w:pPr>
      <w:r w:rsidRPr="00464379">
        <w:rPr>
          <w:rFonts w:ascii="Calibri" w:hAnsi="Calibri" w:cs="Calibri"/>
          <w:sz w:val="24"/>
          <w:szCs w:val="24"/>
        </w:rPr>
        <w:t>Temporal Analysis: Monthly trends to identify stability, seasonality, and peaks</w:t>
      </w:r>
    </w:p>
    <w:p w14:paraId="51D331E1" w14:textId="77777777" w:rsidR="00464379" w:rsidRPr="00464379" w:rsidRDefault="00464379" w:rsidP="00464379">
      <w:pPr>
        <w:numPr>
          <w:ilvl w:val="0"/>
          <w:numId w:val="56"/>
        </w:numPr>
        <w:spacing w:line="240" w:lineRule="auto"/>
        <w:rPr>
          <w:rFonts w:ascii="Calibri" w:hAnsi="Calibri" w:cs="Calibri"/>
          <w:sz w:val="24"/>
          <w:szCs w:val="24"/>
        </w:rPr>
      </w:pPr>
      <w:r w:rsidRPr="00464379">
        <w:rPr>
          <w:rFonts w:ascii="Calibri" w:hAnsi="Calibri" w:cs="Calibri"/>
          <w:sz w:val="24"/>
          <w:szCs w:val="24"/>
        </w:rPr>
        <w:t xml:space="preserve">Geographic Analysis: District and </w:t>
      </w:r>
      <w:proofErr w:type="spellStart"/>
      <w:r w:rsidRPr="00464379">
        <w:rPr>
          <w:rFonts w:ascii="Calibri" w:hAnsi="Calibri" w:cs="Calibri"/>
          <w:sz w:val="24"/>
          <w:szCs w:val="24"/>
        </w:rPr>
        <w:t>pincode</w:t>
      </w:r>
      <w:proofErr w:type="spellEnd"/>
      <w:r w:rsidRPr="00464379">
        <w:rPr>
          <w:rFonts w:ascii="Calibri" w:hAnsi="Calibri" w:cs="Calibri"/>
          <w:sz w:val="24"/>
          <w:szCs w:val="24"/>
        </w:rPr>
        <w:t xml:space="preserve"> comparisons to assess demand distribution</w:t>
      </w:r>
    </w:p>
    <w:p w14:paraId="2E2D5E21" w14:textId="77777777" w:rsidR="00464379" w:rsidRPr="00464379" w:rsidRDefault="00464379" w:rsidP="00464379">
      <w:pPr>
        <w:numPr>
          <w:ilvl w:val="0"/>
          <w:numId w:val="56"/>
        </w:numPr>
        <w:spacing w:line="240" w:lineRule="auto"/>
        <w:rPr>
          <w:rFonts w:ascii="Calibri" w:hAnsi="Calibri" w:cs="Calibri"/>
          <w:sz w:val="24"/>
          <w:szCs w:val="24"/>
        </w:rPr>
      </w:pPr>
      <w:r w:rsidRPr="00464379">
        <w:rPr>
          <w:rFonts w:ascii="Calibri" w:hAnsi="Calibri" w:cs="Calibri"/>
          <w:sz w:val="24"/>
          <w:szCs w:val="24"/>
        </w:rPr>
        <w:t>Demographic Segmentation: Age-group comparison (5–17 and 17+)</w:t>
      </w:r>
    </w:p>
    <w:p w14:paraId="1D80E637" w14:textId="77777777" w:rsidR="00464379" w:rsidRPr="00464379" w:rsidRDefault="00464379" w:rsidP="00464379">
      <w:pPr>
        <w:numPr>
          <w:ilvl w:val="0"/>
          <w:numId w:val="56"/>
        </w:numPr>
        <w:spacing w:line="240" w:lineRule="auto"/>
        <w:rPr>
          <w:rFonts w:ascii="Calibri" w:hAnsi="Calibri" w:cs="Calibri"/>
          <w:sz w:val="24"/>
          <w:szCs w:val="24"/>
        </w:rPr>
      </w:pPr>
      <w:r w:rsidRPr="00464379">
        <w:rPr>
          <w:rFonts w:ascii="Calibri" w:hAnsi="Calibri" w:cs="Calibri"/>
          <w:sz w:val="24"/>
          <w:szCs w:val="24"/>
        </w:rPr>
        <w:t xml:space="preserve">Anomaly Detection: Identification of spikes, dominant </w:t>
      </w:r>
      <w:proofErr w:type="spellStart"/>
      <w:r w:rsidRPr="00464379">
        <w:rPr>
          <w:rFonts w:ascii="Calibri" w:hAnsi="Calibri" w:cs="Calibri"/>
          <w:sz w:val="24"/>
          <w:szCs w:val="24"/>
        </w:rPr>
        <w:t>pincodes</w:t>
      </w:r>
      <w:proofErr w:type="spellEnd"/>
      <w:r w:rsidRPr="00464379">
        <w:rPr>
          <w:rFonts w:ascii="Calibri" w:hAnsi="Calibri" w:cs="Calibri"/>
          <w:sz w:val="24"/>
          <w:szCs w:val="24"/>
        </w:rPr>
        <w:t>, and mapping conflicts</w:t>
      </w:r>
    </w:p>
    <w:p w14:paraId="750C97BB" w14:textId="77777777" w:rsidR="00464379" w:rsidRPr="00464379" w:rsidRDefault="00464379" w:rsidP="00464379">
      <w:pPr>
        <w:spacing w:line="240" w:lineRule="auto"/>
        <w:rPr>
          <w:rFonts w:ascii="Calibri" w:hAnsi="Calibri" w:cs="Calibri"/>
          <w:b/>
          <w:bCs/>
          <w:sz w:val="24"/>
          <w:szCs w:val="24"/>
        </w:rPr>
      </w:pPr>
      <w:r w:rsidRPr="00464379">
        <w:rPr>
          <w:rFonts w:ascii="Calibri" w:hAnsi="Calibri" w:cs="Calibri"/>
          <w:b/>
          <w:bCs/>
          <w:sz w:val="24"/>
          <w:szCs w:val="24"/>
        </w:rPr>
        <w:t>3.4 Tools and Technologies</w:t>
      </w:r>
    </w:p>
    <w:p w14:paraId="7F25D345" w14:textId="77777777" w:rsidR="00464379" w:rsidRPr="00464379" w:rsidRDefault="00464379" w:rsidP="00464379">
      <w:pPr>
        <w:numPr>
          <w:ilvl w:val="0"/>
          <w:numId w:val="57"/>
        </w:numPr>
        <w:spacing w:line="240" w:lineRule="auto"/>
        <w:rPr>
          <w:rFonts w:ascii="Calibri" w:hAnsi="Calibri" w:cs="Calibri"/>
          <w:sz w:val="24"/>
          <w:szCs w:val="24"/>
        </w:rPr>
      </w:pPr>
      <w:r w:rsidRPr="00464379">
        <w:rPr>
          <w:rFonts w:ascii="Calibri" w:hAnsi="Calibri" w:cs="Calibri"/>
          <w:sz w:val="24"/>
          <w:szCs w:val="24"/>
        </w:rPr>
        <w:t>Excel: Data aggregation, visualization, and exploratory analysis</w:t>
      </w:r>
    </w:p>
    <w:p w14:paraId="69270576" w14:textId="77777777" w:rsidR="00464379" w:rsidRPr="00464379" w:rsidRDefault="00464379" w:rsidP="00464379">
      <w:pPr>
        <w:numPr>
          <w:ilvl w:val="0"/>
          <w:numId w:val="57"/>
        </w:numPr>
        <w:spacing w:line="240" w:lineRule="auto"/>
        <w:rPr>
          <w:rFonts w:ascii="Calibri" w:hAnsi="Calibri" w:cs="Calibri"/>
          <w:sz w:val="24"/>
          <w:szCs w:val="24"/>
        </w:rPr>
      </w:pPr>
      <w:r w:rsidRPr="00464379">
        <w:rPr>
          <w:rFonts w:ascii="Calibri" w:hAnsi="Calibri" w:cs="Calibri"/>
          <w:sz w:val="24"/>
          <w:szCs w:val="24"/>
        </w:rPr>
        <w:t>Python (</w:t>
      </w:r>
      <w:proofErr w:type="spellStart"/>
      <w:r w:rsidRPr="00464379">
        <w:rPr>
          <w:rFonts w:ascii="Calibri" w:hAnsi="Calibri" w:cs="Calibri"/>
          <w:sz w:val="24"/>
          <w:szCs w:val="24"/>
        </w:rPr>
        <w:t>Jupyter</w:t>
      </w:r>
      <w:proofErr w:type="spellEnd"/>
      <w:r w:rsidRPr="00464379">
        <w:rPr>
          <w:rFonts w:ascii="Calibri" w:hAnsi="Calibri" w:cs="Calibri"/>
          <w:sz w:val="24"/>
          <w:szCs w:val="24"/>
        </w:rPr>
        <w:t xml:space="preserve"> Notebook): Data cleaning, validation, and reproducible analysis</w:t>
      </w:r>
    </w:p>
    <w:p w14:paraId="19096267" w14:textId="235B6E88" w:rsidR="00464379" w:rsidRPr="00677F6A" w:rsidRDefault="003E2076" w:rsidP="00464379">
      <w:pPr>
        <w:spacing w:line="240" w:lineRule="auto"/>
        <w:rPr>
          <w:rFonts w:ascii="Calibri" w:hAnsi="Calibri" w:cs="Calibri"/>
        </w:rPr>
      </w:pPr>
      <w:r>
        <w:rPr>
          <w:rFonts w:asciiTheme="majorBidi" w:hAnsiTheme="majorBidi" w:cstheme="majorBidi"/>
          <w:b/>
          <w:bCs/>
          <w:sz w:val="28"/>
          <w:szCs w:val="28"/>
        </w:rPr>
        <w:t>7.3.</w:t>
      </w:r>
      <w:r w:rsidR="00464379" w:rsidRPr="00677F6A">
        <w:rPr>
          <w:rFonts w:asciiTheme="majorBidi" w:hAnsiTheme="majorBidi" w:cstheme="majorBidi"/>
          <w:b/>
          <w:bCs/>
          <w:sz w:val="28"/>
          <w:szCs w:val="28"/>
        </w:rPr>
        <w:t>4. Data Analysis &amp; Visualisation:</w:t>
      </w:r>
    </w:p>
    <w:p w14:paraId="1810B76D" w14:textId="77777777" w:rsidR="00464379" w:rsidRDefault="00464379" w:rsidP="00464379">
      <w:pPr>
        <w:rPr>
          <w:rFonts w:asciiTheme="majorBidi" w:hAnsiTheme="majorBidi" w:cstheme="majorBidi"/>
          <w:b/>
          <w:bCs/>
          <w:sz w:val="26"/>
          <w:szCs w:val="26"/>
        </w:rPr>
      </w:pPr>
      <w:r w:rsidRPr="00BD6C5C">
        <w:rPr>
          <w:rFonts w:asciiTheme="majorBidi" w:hAnsiTheme="majorBidi" w:cstheme="majorBidi"/>
          <w:b/>
          <w:bCs/>
          <w:sz w:val="26"/>
          <w:szCs w:val="26"/>
        </w:rPr>
        <w:t>4.</w:t>
      </w:r>
      <w:r>
        <w:rPr>
          <w:rFonts w:asciiTheme="majorBidi" w:hAnsiTheme="majorBidi" w:cstheme="majorBidi"/>
          <w:b/>
          <w:bCs/>
          <w:sz w:val="26"/>
          <w:szCs w:val="26"/>
        </w:rPr>
        <w:t xml:space="preserve">1 </w:t>
      </w:r>
      <w:r w:rsidRPr="00BD6C5C">
        <w:rPr>
          <w:rFonts w:asciiTheme="majorBidi" w:hAnsiTheme="majorBidi" w:cstheme="majorBidi"/>
          <w:b/>
          <w:bCs/>
          <w:sz w:val="26"/>
          <w:szCs w:val="26"/>
        </w:rPr>
        <w:t>Monthly Aadhaar Enrolment and Biometric Update Trends</w:t>
      </w:r>
      <w:r>
        <w:rPr>
          <w:rFonts w:asciiTheme="majorBidi" w:hAnsiTheme="majorBidi" w:cstheme="majorBidi"/>
          <w:b/>
          <w:bCs/>
          <w:sz w:val="26"/>
          <w:szCs w:val="26"/>
        </w:rPr>
        <w:t>:</w:t>
      </w:r>
    </w:p>
    <w:p w14:paraId="5459984E" w14:textId="77777777" w:rsidR="00464379" w:rsidRPr="00BD6C5C" w:rsidRDefault="00464379" w:rsidP="00464379">
      <w:pPr>
        <w:ind w:left="360"/>
        <w:rPr>
          <w:rFonts w:asciiTheme="majorBidi" w:hAnsiTheme="majorBidi" w:cstheme="majorBidi"/>
          <w:b/>
          <w:bCs/>
          <w:sz w:val="26"/>
          <w:szCs w:val="26"/>
        </w:rPr>
      </w:pPr>
      <w:r w:rsidRPr="00BD6C5C">
        <w:rPr>
          <w:rFonts w:asciiTheme="majorBidi" w:hAnsiTheme="majorBidi" w:cstheme="majorBidi"/>
          <w:b/>
          <w:bCs/>
          <w:sz w:val="26"/>
          <w:szCs w:val="26"/>
        </w:rPr>
        <w:t>Overview</w:t>
      </w:r>
      <w:r w:rsidRPr="00BD6C5C">
        <w:rPr>
          <w:rFonts w:asciiTheme="majorBidi" w:hAnsiTheme="majorBidi" w:cstheme="majorBidi"/>
          <w:b/>
          <w:bCs/>
          <w:sz w:val="26"/>
          <w:szCs w:val="26"/>
        </w:rPr>
        <w:br/>
      </w:r>
      <w:r w:rsidRPr="00464379">
        <w:rPr>
          <w:rFonts w:ascii="Calibri" w:hAnsi="Calibri" w:cs="Calibri"/>
          <w:sz w:val="24"/>
          <w:szCs w:val="24"/>
        </w:rPr>
        <w:t xml:space="preserve">This section examines monthly Aadhaar enrolment and biometric update trends in West Bengal to identify demand patterns, peak periods, and consistency over time. The insights support improved operational planning, staffing, and infrastructure deployment at Aadhaar enrolment </w:t>
      </w:r>
      <w:proofErr w:type="spellStart"/>
      <w:r w:rsidRPr="00464379">
        <w:rPr>
          <w:rFonts w:ascii="Calibri" w:hAnsi="Calibri" w:cs="Calibri"/>
          <w:sz w:val="24"/>
          <w:szCs w:val="24"/>
        </w:rPr>
        <w:t>centers</w:t>
      </w:r>
      <w:proofErr w:type="spellEnd"/>
      <w:r w:rsidRPr="00464379">
        <w:rPr>
          <w:rFonts w:ascii="Calibri" w:hAnsi="Calibri" w:cs="Calibri"/>
          <w:sz w:val="24"/>
          <w:szCs w:val="24"/>
        </w:rPr>
        <w:t>.</w:t>
      </w:r>
    </w:p>
    <w:p w14:paraId="0C34BBA9" w14:textId="77777777" w:rsidR="00464379" w:rsidRDefault="00464379" w:rsidP="00464379">
      <w:pPr>
        <w:rPr>
          <w:rFonts w:asciiTheme="majorBidi" w:hAnsiTheme="majorBidi" w:cstheme="majorBidi"/>
          <w:b/>
          <w:bCs/>
          <w:sz w:val="26"/>
          <w:szCs w:val="26"/>
        </w:rPr>
      </w:pPr>
      <w:r w:rsidRPr="00BD6C5C">
        <w:rPr>
          <w:rFonts w:asciiTheme="majorBidi" w:hAnsiTheme="majorBidi" w:cstheme="majorBidi"/>
          <w:b/>
          <w:bCs/>
          <w:noProof/>
          <w:sz w:val="26"/>
          <w:szCs w:val="26"/>
        </w:rPr>
        <w:drawing>
          <wp:inline distT="0" distB="0" distL="0" distR="0" wp14:anchorId="44F375A4" wp14:editId="4AF4FDC7">
            <wp:extent cx="5731510" cy="2988310"/>
            <wp:effectExtent l="0" t="0" r="2540" b="2540"/>
            <wp:docPr id="3494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8827" name=""/>
                    <pic:cNvPicPr/>
                  </pic:nvPicPr>
                  <pic:blipFill>
                    <a:blip r:embed="rId17"/>
                    <a:stretch>
                      <a:fillRect/>
                    </a:stretch>
                  </pic:blipFill>
                  <pic:spPr>
                    <a:xfrm>
                      <a:off x="0" y="0"/>
                      <a:ext cx="5731510" cy="2988310"/>
                    </a:xfrm>
                    <a:prstGeom prst="rect">
                      <a:avLst/>
                    </a:prstGeom>
                  </pic:spPr>
                </pic:pic>
              </a:graphicData>
            </a:graphic>
          </wp:inline>
        </w:drawing>
      </w:r>
    </w:p>
    <w:p w14:paraId="5E0FF545" w14:textId="77777777" w:rsidR="00464379" w:rsidRDefault="00464379" w:rsidP="00464379">
      <w:pPr>
        <w:spacing w:line="240" w:lineRule="auto"/>
        <w:rPr>
          <w:rFonts w:asciiTheme="majorBidi" w:hAnsiTheme="majorBidi" w:cstheme="majorBidi"/>
          <w:b/>
          <w:bCs/>
          <w:sz w:val="26"/>
          <w:szCs w:val="26"/>
        </w:rPr>
      </w:pPr>
    </w:p>
    <w:p w14:paraId="25413EB8" w14:textId="77777777" w:rsidR="00464379" w:rsidRDefault="00464379" w:rsidP="00464379">
      <w:pPr>
        <w:spacing w:line="240" w:lineRule="auto"/>
        <w:rPr>
          <w:rFonts w:asciiTheme="majorBidi" w:hAnsiTheme="majorBidi" w:cstheme="majorBidi"/>
          <w:b/>
          <w:bCs/>
          <w:sz w:val="26"/>
          <w:szCs w:val="26"/>
        </w:rPr>
      </w:pPr>
    </w:p>
    <w:p w14:paraId="530FECD6" w14:textId="77777777" w:rsidR="00464379" w:rsidRPr="00677F6A" w:rsidRDefault="00464379" w:rsidP="00464379">
      <w:pPr>
        <w:spacing w:line="276" w:lineRule="auto"/>
        <w:rPr>
          <w:rFonts w:asciiTheme="majorBidi" w:hAnsiTheme="majorBidi" w:cstheme="majorBidi"/>
          <w:b/>
          <w:bCs/>
          <w:sz w:val="26"/>
          <w:szCs w:val="26"/>
        </w:rPr>
      </w:pPr>
      <w:r w:rsidRPr="00677F6A">
        <w:rPr>
          <w:rFonts w:asciiTheme="majorBidi" w:hAnsiTheme="majorBidi" w:cstheme="majorBidi"/>
          <w:b/>
          <w:bCs/>
          <w:sz w:val="26"/>
          <w:szCs w:val="26"/>
        </w:rPr>
        <w:lastRenderedPageBreak/>
        <w:t>Insight 1: Stable Monthly Enrolment Pattern</w:t>
      </w:r>
    </w:p>
    <w:p w14:paraId="24FDBF56" w14:textId="77777777" w:rsidR="00464379" w:rsidRPr="00115E26" w:rsidRDefault="00464379" w:rsidP="00464379">
      <w:pPr>
        <w:spacing w:line="276" w:lineRule="auto"/>
        <w:rPr>
          <w:rFonts w:ascii="Calibri" w:hAnsi="Calibri" w:cs="Calibri"/>
        </w:rPr>
      </w:pPr>
      <w:r w:rsidRPr="00115E26">
        <w:rPr>
          <w:rFonts w:asciiTheme="majorBidi" w:hAnsiTheme="majorBidi" w:cstheme="majorBidi"/>
          <w:b/>
          <w:bCs/>
          <w:sz w:val="26"/>
          <w:szCs w:val="26"/>
        </w:rPr>
        <w:t>Observation:</w:t>
      </w:r>
      <w:r w:rsidRPr="00115E26">
        <w:rPr>
          <w:rFonts w:asciiTheme="majorBidi" w:hAnsiTheme="majorBidi" w:cstheme="majorBidi"/>
          <w:b/>
          <w:bCs/>
          <w:sz w:val="26"/>
          <w:szCs w:val="26"/>
        </w:rPr>
        <w:br/>
      </w:r>
      <w:r w:rsidRPr="00464379">
        <w:rPr>
          <w:rFonts w:ascii="Calibri" w:hAnsi="Calibri" w:cs="Calibri"/>
          <w:sz w:val="24"/>
          <w:szCs w:val="24"/>
        </w:rPr>
        <w:t>Aadhaar enrolment and biometric update volumes remain relatively stable across most months, without major fluctuations</w:t>
      </w:r>
      <w:r w:rsidRPr="00115E26">
        <w:rPr>
          <w:rFonts w:ascii="Calibri" w:hAnsi="Calibri" w:cs="Calibri"/>
        </w:rPr>
        <w:t>.</w:t>
      </w:r>
    </w:p>
    <w:p w14:paraId="35A207CE"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Interpretation:</w:t>
      </w:r>
      <w:r w:rsidRPr="00115E26">
        <w:rPr>
          <w:rFonts w:asciiTheme="majorBidi" w:hAnsiTheme="majorBidi" w:cstheme="majorBidi"/>
          <w:b/>
          <w:bCs/>
          <w:sz w:val="26"/>
          <w:szCs w:val="26"/>
        </w:rPr>
        <w:br/>
      </w:r>
      <w:r w:rsidRPr="00464379">
        <w:rPr>
          <w:rFonts w:ascii="Calibri" w:hAnsi="Calibri" w:cs="Calibri"/>
          <w:sz w:val="24"/>
          <w:szCs w:val="24"/>
        </w:rPr>
        <w:t>This indicates that biometric updates are a continuous and routine requirement rather than a sporadic activity.</w:t>
      </w:r>
    </w:p>
    <w:p w14:paraId="6B5C39C9" w14:textId="4A50B87C" w:rsidR="00464379"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Impact:</w:t>
      </w:r>
      <w:r w:rsidRPr="00115E26">
        <w:rPr>
          <w:rFonts w:asciiTheme="majorBidi" w:hAnsiTheme="majorBidi" w:cstheme="majorBidi"/>
          <w:b/>
          <w:bCs/>
          <w:sz w:val="26"/>
          <w:szCs w:val="26"/>
        </w:rPr>
        <w:br/>
      </w:r>
      <w:r w:rsidRPr="00464379">
        <w:rPr>
          <w:rFonts w:ascii="Calibri" w:hAnsi="Calibri" w:cs="Calibri"/>
          <w:sz w:val="24"/>
          <w:szCs w:val="24"/>
        </w:rPr>
        <w:t>Stable demand allows UIDAI to plan long-term infrastructure and staffing efficiently, ensuring uninterrupted service delivery.</w:t>
      </w:r>
    </w:p>
    <w:p w14:paraId="4C21C250" w14:textId="77777777" w:rsidR="00464379" w:rsidRPr="00677F6A" w:rsidRDefault="00464379" w:rsidP="00464379">
      <w:pPr>
        <w:spacing w:line="276" w:lineRule="auto"/>
        <w:rPr>
          <w:rFonts w:asciiTheme="majorBidi" w:hAnsiTheme="majorBidi" w:cstheme="majorBidi"/>
          <w:b/>
          <w:bCs/>
          <w:sz w:val="26"/>
          <w:szCs w:val="26"/>
        </w:rPr>
      </w:pPr>
      <w:r w:rsidRPr="00677F6A">
        <w:rPr>
          <w:rFonts w:asciiTheme="majorBidi" w:hAnsiTheme="majorBidi" w:cstheme="majorBidi"/>
          <w:b/>
          <w:bCs/>
          <w:sz w:val="26"/>
          <w:szCs w:val="26"/>
        </w:rPr>
        <w:t>Insight 2: Mid-Year Peak in Enrolments</w:t>
      </w:r>
    </w:p>
    <w:p w14:paraId="46285F4A"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Observation:</w:t>
      </w:r>
      <w:r w:rsidRPr="00115E26">
        <w:rPr>
          <w:rFonts w:asciiTheme="majorBidi" w:hAnsiTheme="majorBidi" w:cstheme="majorBidi"/>
          <w:b/>
          <w:bCs/>
          <w:sz w:val="26"/>
          <w:szCs w:val="26"/>
        </w:rPr>
        <w:br/>
      </w:r>
      <w:r w:rsidRPr="00464379">
        <w:rPr>
          <w:rFonts w:ascii="Calibri" w:hAnsi="Calibri" w:cs="Calibri"/>
          <w:sz w:val="24"/>
          <w:szCs w:val="24"/>
        </w:rPr>
        <w:t>A clear peak in enrolment and biometric updates is observed during the mid-year period, particularly around July.</w:t>
      </w:r>
    </w:p>
    <w:p w14:paraId="15DC66C3"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Interpretation:</w:t>
      </w:r>
      <w:r w:rsidRPr="00115E26">
        <w:rPr>
          <w:rFonts w:asciiTheme="majorBidi" w:hAnsiTheme="majorBidi" w:cstheme="majorBidi"/>
          <w:b/>
          <w:bCs/>
          <w:sz w:val="26"/>
          <w:szCs w:val="26"/>
        </w:rPr>
        <w:br/>
      </w:r>
      <w:r w:rsidRPr="00464379">
        <w:rPr>
          <w:rFonts w:ascii="Calibri" w:hAnsi="Calibri" w:cs="Calibri"/>
          <w:sz w:val="24"/>
          <w:szCs w:val="24"/>
        </w:rPr>
        <w:t>This surge likely reflects increased Aadhaar usage driven by institutional needs such as education, employment, or government schemes.</w:t>
      </w:r>
    </w:p>
    <w:p w14:paraId="2FCC6F0B" w14:textId="689C4610" w:rsidR="00464379" w:rsidRPr="00464379" w:rsidRDefault="00464379" w:rsidP="00464379">
      <w:pPr>
        <w:spacing w:line="276" w:lineRule="auto"/>
        <w:rPr>
          <w:rFonts w:asciiTheme="majorBidi" w:hAnsiTheme="majorBidi" w:cstheme="majorBidi"/>
          <w:b/>
          <w:bCs/>
          <w:sz w:val="24"/>
          <w:szCs w:val="24"/>
        </w:rPr>
      </w:pPr>
      <w:r w:rsidRPr="00115E26">
        <w:rPr>
          <w:rFonts w:asciiTheme="majorBidi" w:hAnsiTheme="majorBidi" w:cstheme="majorBidi"/>
          <w:b/>
          <w:bCs/>
          <w:sz w:val="26"/>
          <w:szCs w:val="26"/>
        </w:rPr>
        <w:t>Operational Use Case:</w:t>
      </w:r>
      <w:r w:rsidRPr="00115E26">
        <w:rPr>
          <w:rFonts w:asciiTheme="majorBidi" w:hAnsiTheme="majorBidi" w:cstheme="majorBidi"/>
          <w:b/>
          <w:bCs/>
          <w:sz w:val="26"/>
          <w:szCs w:val="26"/>
        </w:rPr>
        <w:br/>
      </w:r>
      <w:r w:rsidRPr="00464379">
        <w:rPr>
          <w:rFonts w:ascii="Calibri" w:hAnsi="Calibri" w:cs="Calibri"/>
          <w:sz w:val="24"/>
          <w:szCs w:val="24"/>
        </w:rPr>
        <w:t xml:space="preserve">Identifying peak periods enables proactive scaling of enrolment </w:t>
      </w:r>
      <w:proofErr w:type="spellStart"/>
      <w:r w:rsidRPr="00464379">
        <w:rPr>
          <w:rFonts w:ascii="Calibri" w:hAnsi="Calibri" w:cs="Calibri"/>
          <w:sz w:val="24"/>
          <w:szCs w:val="24"/>
        </w:rPr>
        <w:t>center</w:t>
      </w:r>
      <w:proofErr w:type="spellEnd"/>
      <w:r w:rsidRPr="00464379">
        <w:rPr>
          <w:rFonts w:ascii="Calibri" w:hAnsi="Calibri" w:cs="Calibri"/>
          <w:sz w:val="24"/>
          <w:szCs w:val="24"/>
        </w:rPr>
        <w:t xml:space="preserve"> capacity to manage higher citizen footfall.</w:t>
      </w:r>
    </w:p>
    <w:p w14:paraId="50CCD322" w14:textId="77777777" w:rsidR="00464379" w:rsidRPr="00677F6A" w:rsidRDefault="00464379" w:rsidP="00464379">
      <w:pPr>
        <w:spacing w:line="276" w:lineRule="auto"/>
        <w:rPr>
          <w:rFonts w:asciiTheme="majorBidi" w:hAnsiTheme="majorBidi" w:cstheme="majorBidi"/>
          <w:b/>
          <w:bCs/>
          <w:sz w:val="26"/>
          <w:szCs w:val="26"/>
        </w:rPr>
      </w:pPr>
      <w:r w:rsidRPr="00677F6A">
        <w:rPr>
          <w:rFonts w:asciiTheme="majorBidi" w:hAnsiTheme="majorBidi" w:cstheme="majorBidi"/>
          <w:b/>
          <w:bCs/>
          <w:sz w:val="26"/>
          <w:szCs w:val="26"/>
        </w:rPr>
        <w:t>Insight 3: Age Group–Wise Enrolment Differences</w:t>
      </w:r>
    </w:p>
    <w:p w14:paraId="5CCCACE5"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Observation:</w:t>
      </w:r>
      <w:r w:rsidRPr="00115E26">
        <w:rPr>
          <w:rFonts w:asciiTheme="majorBidi" w:hAnsiTheme="majorBidi" w:cstheme="majorBidi"/>
          <w:b/>
          <w:bCs/>
          <w:sz w:val="26"/>
          <w:szCs w:val="26"/>
        </w:rPr>
        <w:br/>
      </w:r>
      <w:r w:rsidRPr="00464379">
        <w:rPr>
          <w:rFonts w:ascii="Calibri" w:hAnsi="Calibri" w:cs="Calibri"/>
          <w:sz w:val="24"/>
          <w:szCs w:val="24"/>
        </w:rPr>
        <w:t>Across all months, the 17+ age group consistently records higher enrolment volumes than the 5–17 age group.</w:t>
      </w:r>
    </w:p>
    <w:p w14:paraId="3311BC76"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Interpretation:</w:t>
      </w:r>
      <w:r w:rsidRPr="00115E26">
        <w:rPr>
          <w:rFonts w:asciiTheme="majorBidi" w:hAnsiTheme="majorBidi" w:cstheme="majorBidi"/>
          <w:b/>
          <w:bCs/>
          <w:sz w:val="26"/>
          <w:szCs w:val="26"/>
        </w:rPr>
        <w:br/>
      </w:r>
      <w:r w:rsidRPr="00464379">
        <w:rPr>
          <w:rFonts w:ascii="Calibri" w:hAnsi="Calibri" w:cs="Calibri"/>
          <w:sz w:val="24"/>
          <w:szCs w:val="24"/>
        </w:rPr>
        <w:t>This reflects greater Aadhaar dependency among adults for financial, employment, and welfare-related services.</w:t>
      </w:r>
    </w:p>
    <w:p w14:paraId="70A3E6E2" w14:textId="7A87F485" w:rsidR="00464379" w:rsidRPr="00464379" w:rsidRDefault="00464379" w:rsidP="00464379">
      <w:pPr>
        <w:spacing w:line="276" w:lineRule="auto"/>
        <w:rPr>
          <w:rFonts w:asciiTheme="majorBidi" w:hAnsiTheme="majorBidi" w:cstheme="majorBidi"/>
          <w:b/>
          <w:bCs/>
          <w:sz w:val="24"/>
          <w:szCs w:val="24"/>
        </w:rPr>
      </w:pPr>
      <w:r w:rsidRPr="00115E26">
        <w:rPr>
          <w:rFonts w:asciiTheme="majorBidi" w:hAnsiTheme="majorBidi" w:cstheme="majorBidi"/>
          <w:b/>
          <w:bCs/>
          <w:sz w:val="26"/>
          <w:szCs w:val="26"/>
        </w:rPr>
        <w:t>Policy Insight:</w:t>
      </w:r>
      <w:r w:rsidRPr="00115E26">
        <w:rPr>
          <w:rFonts w:asciiTheme="majorBidi" w:hAnsiTheme="majorBidi" w:cstheme="majorBidi"/>
          <w:b/>
          <w:bCs/>
          <w:sz w:val="26"/>
          <w:szCs w:val="26"/>
        </w:rPr>
        <w:br/>
      </w:r>
      <w:r w:rsidRPr="00464379">
        <w:rPr>
          <w:rFonts w:ascii="Calibri" w:hAnsi="Calibri" w:cs="Calibri"/>
          <w:sz w:val="24"/>
          <w:szCs w:val="24"/>
        </w:rPr>
        <w:t>Promoting early-age enrolment and timely biometric updates can improve coverage and reduce future update backlogs.</w:t>
      </w:r>
    </w:p>
    <w:p w14:paraId="5ADD58BF" w14:textId="77777777" w:rsidR="00464379" w:rsidRPr="00677F6A" w:rsidRDefault="00464379" w:rsidP="00464379">
      <w:pPr>
        <w:spacing w:line="276" w:lineRule="auto"/>
        <w:rPr>
          <w:rFonts w:asciiTheme="majorBidi" w:hAnsiTheme="majorBidi" w:cstheme="majorBidi"/>
          <w:b/>
          <w:bCs/>
          <w:sz w:val="26"/>
          <w:szCs w:val="26"/>
        </w:rPr>
      </w:pPr>
      <w:r w:rsidRPr="00677F6A">
        <w:rPr>
          <w:rFonts w:asciiTheme="majorBidi" w:hAnsiTheme="majorBidi" w:cstheme="majorBidi"/>
          <w:b/>
          <w:bCs/>
          <w:sz w:val="26"/>
          <w:szCs w:val="26"/>
        </w:rPr>
        <w:t>Insight 4: Post-Peak Decline in Demand</w:t>
      </w:r>
    </w:p>
    <w:p w14:paraId="78A27FE9"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Observation:</w:t>
      </w:r>
      <w:r w:rsidRPr="00115E26">
        <w:rPr>
          <w:rFonts w:asciiTheme="majorBidi" w:hAnsiTheme="majorBidi" w:cstheme="majorBidi"/>
          <w:b/>
          <w:bCs/>
          <w:sz w:val="26"/>
          <w:szCs w:val="26"/>
        </w:rPr>
        <w:br/>
      </w:r>
      <w:r w:rsidRPr="00464379">
        <w:rPr>
          <w:rFonts w:ascii="Calibri" w:hAnsi="Calibri" w:cs="Calibri"/>
          <w:sz w:val="24"/>
          <w:szCs w:val="24"/>
        </w:rPr>
        <w:t>Following the mid-year peak, enrolment volumes decline before stabilizing in later months.</w:t>
      </w:r>
    </w:p>
    <w:p w14:paraId="0D11F666"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lastRenderedPageBreak/>
        <w:t>Interpretation:</w:t>
      </w:r>
      <w:r w:rsidRPr="00115E26">
        <w:rPr>
          <w:rFonts w:asciiTheme="majorBidi" w:hAnsiTheme="majorBidi" w:cstheme="majorBidi"/>
          <w:b/>
          <w:bCs/>
          <w:sz w:val="26"/>
          <w:szCs w:val="26"/>
        </w:rPr>
        <w:br/>
      </w:r>
      <w:r w:rsidRPr="00464379">
        <w:rPr>
          <w:rFonts w:ascii="Calibri" w:hAnsi="Calibri" w:cs="Calibri"/>
          <w:sz w:val="24"/>
          <w:szCs w:val="24"/>
        </w:rPr>
        <w:t>This suggests event-driven demand during peak periods, followed by normalization once requirements are met.</w:t>
      </w:r>
    </w:p>
    <w:p w14:paraId="2B0FE938" w14:textId="4CBC9990" w:rsidR="00464379" w:rsidRPr="00464379"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Administrative Value:</w:t>
      </w:r>
      <w:r w:rsidRPr="00115E26">
        <w:rPr>
          <w:rFonts w:asciiTheme="majorBidi" w:hAnsiTheme="majorBidi" w:cstheme="majorBidi"/>
          <w:b/>
          <w:bCs/>
          <w:sz w:val="26"/>
          <w:szCs w:val="26"/>
        </w:rPr>
        <w:br/>
      </w:r>
      <w:r w:rsidRPr="00464379">
        <w:rPr>
          <w:rFonts w:ascii="Calibri" w:hAnsi="Calibri" w:cs="Calibri"/>
          <w:sz w:val="24"/>
          <w:szCs w:val="24"/>
        </w:rPr>
        <w:t>Understanding this pattern helps optimize resource allocation after peak demand subsides.</w:t>
      </w:r>
    </w:p>
    <w:p w14:paraId="1C72CD28" w14:textId="77777777" w:rsidR="00464379" w:rsidRPr="00677F6A" w:rsidRDefault="00464379" w:rsidP="00464379">
      <w:pPr>
        <w:spacing w:line="276" w:lineRule="auto"/>
        <w:rPr>
          <w:rFonts w:asciiTheme="majorBidi" w:hAnsiTheme="majorBidi" w:cstheme="majorBidi"/>
          <w:b/>
          <w:bCs/>
          <w:sz w:val="26"/>
          <w:szCs w:val="26"/>
        </w:rPr>
      </w:pPr>
      <w:r w:rsidRPr="00677F6A">
        <w:rPr>
          <w:rFonts w:asciiTheme="majorBidi" w:hAnsiTheme="majorBidi" w:cstheme="majorBidi"/>
          <w:b/>
          <w:bCs/>
          <w:sz w:val="26"/>
          <w:szCs w:val="26"/>
        </w:rPr>
        <w:t>Insight 5: Long-Term Predictability of Biometric Demand</w:t>
      </w:r>
    </w:p>
    <w:p w14:paraId="7B3539C4" w14:textId="77777777" w:rsidR="00464379" w:rsidRPr="00464379" w:rsidRDefault="00464379" w:rsidP="00464379">
      <w:pPr>
        <w:spacing w:line="276" w:lineRule="auto"/>
        <w:rPr>
          <w:rFonts w:asciiTheme="majorBidi" w:hAnsiTheme="majorBidi" w:cstheme="majorBidi"/>
          <w:b/>
          <w:bCs/>
          <w:sz w:val="24"/>
          <w:szCs w:val="24"/>
        </w:rPr>
      </w:pPr>
      <w:r w:rsidRPr="00115E26">
        <w:rPr>
          <w:rFonts w:asciiTheme="majorBidi" w:hAnsiTheme="majorBidi" w:cstheme="majorBidi"/>
          <w:b/>
          <w:bCs/>
          <w:sz w:val="26"/>
          <w:szCs w:val="26"/>
        </w:rPr>
        <w:t>Observation:</w:t>
      </w:r>
      <w:r w:rsidRPr="00115E26">
        <w:rPr>
          <w:rFonts w:asciiTheme="majorBidi" w:hAnsiTheme="majorBidi" w:cstheme="majorBidi"/>
          <w:b/>
          <w:bCs/>
          <w:sz w:val="26"/>
          <w:szCs w:val="26"/>
        </w:rPr>
        <w:br/>
      </w:r>
      <w:r w:rsidRPr="00464379">
        <w:rPr>
          <w:rFonts w:ascii="Calibri" w:hAnsi="Calibri" w:cs="Calibri"/>
          <w:sz w:val="24"/>
          <w:szCs w:val="24"/>
        </w:rPr>
        <w:t>Despite short-term variations, the overall enrolment trend remains consistent across months.</w:t>
      </w:r>
    </w:p>
    <w:p w14:paraId="43F603EC" w14:textId="77777777" w:rsidR="00464379" w:rsidRPr="00115E26" w:rsidRDefault="00464379" w:rsidP="00464379">
      <w:pPr>
        <w:spacing w:line="276" w:lineRule="auto"/>
        <w:rPr>
          <w:rFonts w:asciiTheme="majorBidi" w:hAnsiTheme="majorBidi" w:cstheme="majorBidi"/>
          <w:b/>
          <w:bCs/>
          <w:sz w:val="26"/>
          <w:szCs w:val="26"/>
        </w:rPr>
      </w:pPr>
      <w:r w:rsidRPr="00115E26">
        <w:rPr>
          <w:rFonts w:asciiTheme="majorBidi" w:hAnsiTheme="majorBidi" w:cstheme="majorBidi"/>
          <w:b/>
          <w:bCs/>
          <w:sz w:val="26"/>
          <w:szCs w:val="26"/>
        </w:rPr>
        <w:t>Interpretation:</w:t>
      </w:r>
      <w:r w:rsidRPr="00115E26">
        <w:rPr>
          <w:rFonts w:asciiTheme="majorBidi" w:hAnsiTheme="majorBidi" w:cstheme="majorBidi"/>
          <w:b/>
          <w:bCs/>
          <w:sz w:val="26"/>
          <w:szCs w:val="26"/>
        </w:rPr>
        <w:br/>
      </w:r>
      <w:r w:rsidRPr="00464379">
        <w:rPr>
          <w:rFonts w:ascii="Calibri" w:hAnsi="Calibri" w:cs="Calibri"/>
          <w:sz w:val="24"/>
          <w:szCs w:val="24"/>
        </w:rPr>
        <w:t>This highlights the ongoing relevance of Aadhaar enrolment and biometric updates throughout the year.</w:t>
      </w:r>
    </w:p>
    <w:p w14:paraId="5C333A74" w14:textId="1214C45B" w:rsidR="00464379" w:rsidRDefault="00464379" w:rsidP="00464379">
      <w:pPr>
        <w:spacing w:line="276" w:lineRule="auto"/>
        <w:rPr>
          <w:rFonts w:ascii="Calibri" w:hAnsi="Calibri" w:cs="Calibri"/>
        </w:rPr>
      </w:pPr>
      <w:r w:rsidRPr="00115E26">
        <w:rPr>
          <w:rFonts w:asciiTheme="majorBidi" w:hAnsiTheme="majorBidi" w:cstheme="majorBidi"/>
          <w:b/>
          <w:bCs/>
          <w:sz w:val="26"/>
          <w:szCs w:val="26"/>
        </w:rPr>
        <w:t>Impact:</w:t>
      </w:r>
      <w:r w:rsidRPr="00115E26">
        <w:rPr>
          <w:rFonts w:asciiTheme="majorBidi" w:hAnsiTheme="majorBidi" w:cstheme="majorBidi"/>
          <w:b/>
          <w:bCs/>
          <w:sz w:val="26"/>
          <w:szCs w:val="26"/>
        </w:rPr>
        <w:br/>
      </w:r>
      <w:r w:rsidRPr="00464379">
        <w:rPr>
          <w:rFonts w:ascii="Calibri" w:hAnsi="Calibri" w:cs="Calibri"/>
          <w:sz w:val="24"/>
          <w:szCs w:val="24"/>
        </w:rPr>
        <w:t>Predictable demand supports the need for stable, well-distributed Aadhaar infrastructure rather than ad-hoc arrangements.</w:t>
      </w:r>
    </w:p>
    <w:p w14:paraId="34565EEA" w14:textId="77777777" w:rsidR="00464379" w:rsidRDefault="00464379" w:rsidP="00464379">
      <w:pPr>
        <w:pStyle w:val="ListParagraph"/>
        <w:numPr>
          <w:ilvl w:val="1"/>
          <w:numId w:val="58"/>
        </w:num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 </w:t>
      </w:r>
      <w:proofErr w:type="spellStart"/>
      <w:r w:rsidRPr="00677F6A">
        <w:rPr>
          <w:rFonts w:asciiTheme="majorBidi" w:hAnsiTheme="majorBidi" w:cstheme="majorBidi"/>
          <w:b/>
          <w:bCs/>
          <w:sz w:val="28"/>
          <w:szCs w:val="28"/>
        </w:rPr>
        <w:t>Pincode</w:t>
      </w:r>
      <w:proofErr w:type="spellEnd"/>
      <w:r w:rsidRPr="00677F6A">
        <w:rPr>
          <w:rFonts w:asciiTheme="majorBidi" w:hAnsiTheme="majorBidi" w:cstheme="majorBidi"/>
          <w:b/>
          <w:bCs/>
          <w:sz w:val="28"/>
          <w:szCs w:val="28"/>
        </w:rPr>
        <w:t>–District Mapping Consistency Analysis</w:t>
      </w:r>
    </w:p>
    <w:p w14:paraId="70840AA0" w14:textId="77777777" w:rsidR="00464379" w:rsidRPr="00677F6A"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677F6A">
        <w:rPr>
          <w:rFonts w:asciiTheme="majorBidi" w:eastAsia="Times New Roman" w:hAnsiTheme="majorBidi" w:cstheme="majorBidi"/>
          <w:b/>
          <w:bCs/>
          <w:kern w:val="0"/>
          <w:sz w:val="26"/>
          <w:szCs w:val="26"/>
          <w:lang w:eastAsia="en-IN" w:bidi="bn-IN"/>
          <w14:ligatures w14:val="none"/>
        </w:rPr>
        <w:t>Overview</w:t>
      </w:r>
    </w:p>
    <w:p w14:paraId="1498913E" w14:textId="77777777" w:rsidR="00464379" w:rsidRPr="00464379" w:rsidRDefault="00464379" w:rsidP="00464379">
      <w:pPr>
        <w:pStyle w:val="ListParagraph"/>
        <w:spacing w:line="276" w:lineRule="auto"/>
        <w:ind w:left="360"/>
        <w:rPr>
          <w:rFonts w:ascii="Calibri" w:eastAsia="Times New Roman" w:hAnsi="Calibri" w:cs="Calibri"/>
          <w:kern w:val="0"/>
          <w:sz w:val="24"/>
          <w:szCs w:val="24"/>
          <w:lang w:eastAsia="en-IN" w:bidi="bn-IN"/>
          <w14:ligatures w14:val="none"/>
        </w:rPr>
      </w:pPr>
      <w:r w:rsidRPr="00464379">
        <w:rPr>
          <w:rFonts w:ascii="Calibri" w:eastAsia="Times New Roman" w:hAnsi="Calibri" w:cs="Calibri"/>
          <w:kern w:val="0"/>
          <w:sz w:val="24"/>
          <w:szCs w:val="24"/>
          <w:lang w:eastAsia="en-IN" w:bidi="bn-IN"/>
          <w14:ligatures w14:val="none"/>
        </w:rPr>
        <w:t xml:space="preserve">This section examines the consistency of </w:t>
      </w:r>
      <w:proofErr w:type="spellStart"/>
      <w:r w:rsidRPr="00464379">
        <w:rPr>
          <w:rFonts w:ascii="Calibri" w:eastAsia="Times New Roman" w:hAnsi="Calibri" w:cs="Calibri"/>
          <w:kern w:val="0"/>
          <w:sz w:val="24"/>
          <w:szCs w:val="24"/>
          <w:lang w:eastAsia="en-IN" w:bidi="bn-IN"/>
          <w14:ligatures w14:val="none"/>
        </w:rPr>
        <w:t>pincode</w:t>
      </w:r>
      <w:proofErr w:type="spellEnd"/>
      <w:r w:rsidRPr="00464379">
        <w:rPr>
          <w:rFonts w:ascii="Calibri" w:eastAsia="Times New Roman" w:hAnsi="Calibri" w:cs="Calibri"/>
          <w:kern w:val="0"/>
          <w:sz w:val="24"/>
          <w:szCs w:val="24"/>
          <w:lang w:eastAsia="en-IN" w:bidi="bn-IN"/>
          <w14:ligatures w14:val="none"/>
        </w:rPr>
        <w:t>-to-district mappings in Aadhaar biometric data to identify potential geographic anomalies and data quality issues that may impact enrolment reporting and service delivery.</w:t>
      </w:r>
    </w:p>
    <w:p w14:paraId="3C08A767" w14:textId="77777777" w:rsidR="00464379" w:rsidRDefault="00464379" w:rsidP="00464379">
      <w:pPr>
        <w:spacing w:line="276" w:lineRule="auto"/>
        <w:rPr>
          <w:rFonts w:ascii="Calibri" w:eastAsia="Times New Roman" w:hAnsi="Calibri" w:cs="Calibri"/>
          <w:kern w:val="0"/>
          <w:lang w:eastAsia="en-IN" w:bidi="bn-IN"/>
          <w14:ligatures w14:val="none"/>
        </w:rPr>
      </w:pPr>
    </w:p>
    <w:p w14:paraId="330AF6E1" w14:textId="77777777" w:rsidR="00464379" w:rsidRDefault="00464379" w:rsidP="00464379">
      <w:pPr>
        <w:spacing w:line="276" w:lineRule="auto"/>
        <w:rPr>
          <w:rFonts w:ascii="Calibri" w:eastAsia="Times New Roman" w:hAnsi="Calibri" w:cs="Calibri"/>
          <w:kern w:val="0"/>
          <w:lang w:eastAsia="en-IN" w:bidi="bn-IN"/>
          <w14:ligatures w14:val="none"/>
        </w:rPr>
      </w:pPr>
      <w:r w:rsidRPr="00726E0B">
        <w:rPr>
          <w:rFonts w:ascii="Calibri" w:eastAsia="Times New Roman" w:hAnsi="Calibri" w:cs="Calibri"/>
          <w:noProof/>
          <w:kern w:val="0"/>
          <w:lang w:eastAsia="en-IN" w:bidi="bn-IN"/>
          <w14:ligatures w14:val="none"/>
        </w:rPr>
        <w:drawing>
          <wp:inline distT="0" distB="0" distL="0" distR="0" wp14:anchorId="33B89608" wp14:editId="4B608979">
            <wp:extent cx="5731510" cy="2689225"/>
            <wp:effectExtent l="0" t="0" r="2540" b="0"/>
            <wp:docPr id="10789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15593" name=""/>
                    <pic:cNvPicPr/>
                  </pic:nvPicPr>
                  <pic:blipFill>
                    <a:blip r:embed="rId18"/>
                    <a:stretch>
                      <a:fillRect/>
                    </a:stretch>
                  </pic:blipFill>
                  <pic:spPr>
                    <a:xfrm>
                      <a:off x="0" y="0"/>
                      <a:ext cx="5731510" cy="2689225"/>
                    </a:xfrm>
                    <a:prstGeom prst="rect">
                      <a:avLst/>
                    </a:prstGeom>
                  </pic:spPr>
                </pic:pic>
              </a:graphicData>
            </a:graphic>
          </wp:inline>
        </w:drawing>
      </w:r>
    </w:p>
    <w:p w14:paraId="46ADF51F" w14:textId="77777777" w:rsidR="00464379" w:rsidRDefault="00464379" w:rsidP="00464379">
      <w:pPr>
        <w:spacing w:line="276" w:lineRule="auto"/>
        <w:rPr>
          <w:rFonts w:ascii="Calibri" w:eastAsia="Times New Roman" w:hAnsi="Calibri" w:cs="Calibri"/>
          <w:kern w:val="0"/>
          <w:lang w:eastAsia="en-IN" w:bidi="bn-IN"/>
          <w14:ligatures w14:val="none"/>
        </w:rPr>
      </w:pPr>
    </w:p>
    <w:p w14:paraId="1AA188DF" w14:textId="77777777" w:rsidR="00464379"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 xml:space="preserve">Insight 1: Majority of </w:t>
      </w:r>
      <w:proofErr w:type="spellStart"/>
      <w:r w:rsidRPr="00726E0B">
        <w:rPr>
          <w:rFonts w:asciiTheme="majorBidi" w:eastAsia="Times New Roman" w:hAnsiTheme="majorBidi" w:cstheme="majorBidi"/>
          <w:b/>
          <w:bCs/>
          <w:kern w:val="0"/>
          <w:sz w:val="26"/>
          <w:szCs w:val="26"/>
          <w:lang w:eastAsia="en-IN" w:bidi="bn-IN"/>
          <w14:ligatures w14:val="none"/>
        </w:rPr>
        <w:t>Pincodes</w:t>
      </w:r>
      <w:proofErr w:type="spellEnd"/>
      <w:r w:rsidRPr="00726E0B">
        <w:rPr>
          <w:rFonts w:asciiTheme="majorBidi" w:eastAsia="Times New Roman" w:hAnsiTheme="majorBidi" w:cstheme="majorBidi"/>
          <w:b/>
          <w:bCs/>
          <w:kern w:val="0"/>
          <w:sz w:val="26"/>
          <w:szCs w:val="26"/>
          <w:lang w:eastAsia="en-IN" w:bidi="bn-IN"/>
          <w14:ligatures w14:val="none"/>
        </w:rPr>
        <w:t xml:space="preserve"> Have Unique District Mapping</w:t>
      </w:r>
    </w:p>
    <w:p w14:paraId="420C87FC" w14:textId="77777777" w:rsidR="00464379" w:rsidRPr="00464379" w:rsidRDefault="00464379" w:rsidP="00464379">
      <w:pPr>
        <w:spacing w:line="276" w:lineRule="auto"/>
        <w:rPr>
          <w:rFonts w:asciiTheme="majorBidi" w:eastAsia="Times New Roman" w:hAnsiTheme="majorBidi" w:cstheme="majorBidi"/>
          <w:b/>
          <w:bCs/>
          <w:kern w:val="0"/>
          <w:sz w:val="24"/>
          <w:szCs w:val="24"/>
          <w:lang w:eastAsia="en-IN" w:bidi="bn-IN"/>
          <w14:ligatures w14:val="none"/>
        </w:rPr>
      </w:pPr>
      <w:r w:rsidRPr="00726E0B">
        <w:rPr>
          <w:rFonts w:asciiTheme="majorBidi" w:eastAsia="Times New Roman" w:hAnsiTheme="majorBidi" w:cstheme="majorBidi"/>
          <w:b/>
          <w:bCs/>
          <w:kern w:val="0"/>
          <w:lang w:eastAsia="en-IN" w:bidi="bn-IN"/>
          <w14:ligatures w14:val="none"/>
        </w:rPr>
        <w:lastRenderedPageBreak/>
        <w:t>Observation: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The visualization shows that 535 out of 881 </w:t>
      </w:r>
      <w:proofErr w:type="spellStart"/>
      <w:r w:rsidRPr="00464379">
        <w:rPr>
          <w:rFonts w:ascii="Calibri" w:eastAsia="Times New Roman" w:hAnsi="Calibri" w:cs="Calibri"/>
          <w:kern w:val="0"/>
          <w:sz w:val="24"/>
          <w:szCs w:val="24"/>
          <w:lang w:eastAsia="en-IN" w:bidi="bn-IN"/>
          <w14:ligatures w14:val="none"/>
        </w:rPr>
        <w:t>pincodes</w:t>
      </w:r>
      <w:proofErr w:type="spellEnd"/>
      <w:r w:rsidRPr="00464379">
        <w:rPr>
          <w:rFonts w:ascii="Calibri" w:eastAsia="Times New Roman" w:hAnsi="Calibri" w:cs="Calibri"/>
          <w:kern w:val="0"/>
          <w:sz w:val="24"/>
          <w:szCs w:val="24"/>
          <w:lang w:eastAsia="en-IN" w:bidi="bn-IN"/>
          <w14:ligatures w14:val="none"/>
        </w:rPr>
        <w:t xml:space="preserve"> are mapped uniquely to a single district.</w:t>
      </w:r>
    </w:p>
    <w:p w14:paraId="75C9B87E" w14:textId="77777777" w:rsidR="00464379" w:rsidRPr="00726E0B"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Interpretation:</w:t>
      </w:r>
      <w:r w:rsidRPr="00726E0B">
        <w:rPr>
          <w:rFonts w:asciiTheme="majorBidi" w:eastAsia="Times New Roman" w:hAnsiTheme="majorBidi" w:cstheme="majorBidi"/>
          <w:kern w:val="0"/>
          <w:sz w:val="26"/>
          <w:szCs w:val="26"/>
          <w:lang w:eastAsia="en-IN" w:bidi="bn-IN"/>
          <w14:ligatures w14:val="none"/>
        </w:rPr>
        <w:br/>
      </w:r>
      <w:r w:rsidRPr="00464379">
        <w:rPr>
          <w:rFonts w:ascii="Calibri" w:eastAsia="Times New Roman" w:hAnsi="Calibri" w:cs="Calibri"/>
          <w:kern w:val="0"/>
          <w:sz w:val="24"/>
          <w:szCs w:val="24"/>
          <w:lang w:eastAsia="en-IN" w:bidi="bn-IN"/>
          <w14:ligatures w14:val="none"/>
        </w:rPr>
        <w:t xml:space="preserve">This indicates that Aadhaar </w:t>
      </w:r>
      <w:proofErr w:type="spellStart"/>
      <w:r w:rsidRPr="00464379">
        <w:rPr>
          <w:rFonts w:ascii="Calibri" w:eastAsia="Times New Roman" w:hAnsi="Calibri" w:cs="Calibri"/>
          <w:kern w:val="0"/>
          <w:sz w:val="24"/>
          <w:szCs w:val="24"/>
          <w:lang w:eastAsia="en-IN" w:bidi="bn-IN"/>
          <w14:ligatures w14:val="none"/>
        </w:rPr>
        <w:t>pincode</w:t>
      </w:r>
      <w:proofErr w:type="spellEnd"/>
      <w:r w:rsidRPr="00464379">
        <w:rPr>
          <w:rFonts w:ascii="Calibri" w:eastAsia="Times New Roman" w:hAnsi="Calibri" w:cs="Calibri"/>
          <w:kern w:val="0"/>
          <w:sz w:val="24"/>
          <w:szCs w:val="24"/>
          <w:lang w:eastAsia="en-IN" w:bidi="bn-IN"/>
          <w14:ligatures w14:val="none"/>
        </w:rPr>
        <w:t>–district data is largely consistent and geographically reliable across West Bengal.</w:t>
      </w:r>
    </w:p>
    <w:p w14:paraId="607AC82C" w14:textId="1E8169DF" w:rsidR="00464379" w:rsidRPr="00464379"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Impact:</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High mapping accuracy supports dependable district-level enrolment analysis and informed administrative planning.</w:t>
      </w:r>
    </w:p>
    <w:p w14:paraId="615E18FF" w14:textId="77777777" w:rsidR="00464379" w:rsidRPr="00726E0B"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 xml:space="preserve">Insight 2: Presence of Conflicted </w:t>
      </w:r>
      <w:proofErr w:type="spellStart"/>
      <w:r w:rsidRPr="00726E0B">
        <w:rPr>
          <w:rFonts w:asciiTheme="majorBidi" w:eastAsia="Times New Roman" w:hAnsiTheme="majorBidi" w:cstheme="majorBidi"/>
          <w:b/>
          <w:bCs/>
          <w:kern w:val="0"/>
          <w:sz w:val="26"/>
          <w:szCs w:val="26"/>
          <w:lang w:eastAsia="en-IN" w:bidi="bn-IN"/>
          <w14:ligatures w14:val="none"/>
        </w:rPr>
        <w:t>Pincode</w:t>
      </w:r>
      <w:proofErr w:type="spellEnd"/>
      <w:r w:rsidRPr="00726E0B">
        <w:rPr>
          <w:rFonts w:asciiTheme="majorBidi" w:eastAsia="Times New Roman" w:hAnsiTheme="majorBidi" w:cstheme="majorBidi"/>
          <w:b/>
          <w:bCs/>
          <w:kern w:val="0"/>
          <w:sz w:val="26"/>
          <w:szCs w:val="26"/>
          <w:lang w:eastAsia="en-IN" w:bidi="bn-IN"/>
          <w14:ligatures w14:val="none"/>
        </w:rPr>
        <w:t xml:space="preserve"> Mappings</w:t>
      </w:r>
    </w:p>
    <w:p w14:paraId="71F1E6BE" w14:textId="77777777"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Observation: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A total of 346 </w:t>
      </w:r>
      <w:proofErr w:type="spellStart"/>
      <w:r w:rsidRPr="00464379">
        <w:rPr>
          <w:rFonts w:ascii="Calibri" w:eastAsia="Times New Roman" w:hAnsi="Calibri" w:cs="Calibri"/>
          <w:kern w:val="0"/>
          <w:sz w:val="24"/>
          <w:szCs w:val="24"/>
          <w:lang w:eastAsia="en-IN" w:bidi="bn-IN"/>
          <w14:ligatures w14:val="none"/>
        </w:rPr>
        <w:t>pincodes</w:t>
      </w:r>
      <w:proofErr w:type="spellEnd"/>
      <w:r w:rsidRPr="00464379">
        <w:rPr>
          <w:rFonts w:ascii="Calibri" w:eastAsia="Times New Roman" w:hAnsi="Calibri" w:cs="Calibri"/>
          <w:kern w:val="0"/>
          <w:sz w:val="24"/>
          <w:szCs w:val="24"/>
          <w:lang w:eastAsia="en-IN" w:bidi="bn-IN"/>
          <w14:ligatures w14:val="none"/>
        </w:rPr>
        <w:t xml:space="preserve"> are associated with more than one district.</w:t>
      </w:r>
    </w:p>
    <w:p w14:paraId="682E0DBE" w14:textId="77777777"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Interpretation: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These conflicted mappings highlight localized inconsistencies in geographic attribution, potentially arising from administrative overlaps or data recording issues.</w:t>
      </w:r>
    </w:p>
    <w:p w14:paraId="1D87C7A5" w14:textId="6D0D3E95"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Impact:</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Such inconsistencies can distort district-wise enrolment statistics and affect equitable resource allocation.</w:t>
      </w:r>
    </w:p>
    <w:p w14:paraId="7D02C527" w14:textId="77777777" w:rsidR="00464379" w:rsidRPr="00726E0B"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Insight 3: Mapping Conflicts Are Localized, Not System-Wide</w:t>
      </w:r>
    </w:p>
    <w:p w14:paraId="6E525C8E" w14:textId="77777777"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Observation: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Conflicted mappings account for a smaller proportion of total </w:t>
      </w:r>
      <w:proofErr w:type="spellStart"/>
      <w:r w:rsidRPr="00464379">
        <w:rPr>
          <w:rFonts w:ascii="Calibri" w:eastAsia="Times New Roman" w:hAnsi="Calibri" w:cs="Calibri"/>
          <w:kern w:val="0"/>
          <w:sz w:val="24"/>
          <w:szCs w:val="24"/>
          <w:lang w:eastAsia="en-IN" w:bidi="bn-IN"/>
          <w14:ligatures w14:val="none"/>
        </w:rPr>
        <w:t>pincodes</w:t>
      </w:r>
      <w:proofErr w:type="spellEnd"/>
      <w:r w:rsidRPr="00464379">
        <w:rPr>
          <w:rFonts w:ascii="Calibri" w:eastAsia="Times New Roman" w:hAnsi="Calibri" w:cs="Calibri"/>
          <w:kern w:val="0"/>
          <w:sz w:val="24"/>
          <w:szCs w:val="24"/>
          <w:lang w:eastAsia="en-IN" w:bidi="bn-IN"/>
          <w14:ligatures w14:val="none"/>
        </w:rPr>
        <w:t xml:space="preserve"> compared to unique mappings.</w:t>
      </w:r>
    </w:p>
    <w:p w14:paraId="68B5A94C" w14:textId="77777777"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Interpretation: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This suggests that data quality issues are limited to specific </w:t>
      </w:r>
      <w:proofErr w:type="spellStart"/>
      <w:r w:rsidRPr="00464379">
        <w:rPr>
          <w:rFonts w:ascii="Calibri" w:eastAsia="Times New Roman" w:hAnsi="Calibri" w:cs="Calibri"/>
          <w:kern w:val="0"/>
          <w:sz w:val="24"/>
          <w:szCs w:val="24"/>
          <w:lang w:eastAsia="en-IN" w:bidi="bn-IN"/>
          <w14:ligatures w14:val="none"/>
        </w:rPr>
        <w:t>pincodes</w:t>
      </w:r>
      <w:proofErr w:type="spellEnd"/>
      <w:r w:rsidRPr="00464379">
        <w:rPr>
          <w:rFonts w:ascii="Calibri" w:eastAsia="Times New Roman" w:hAnsi="Calibri" w:cs="Calibri"/>
          <w:kern w:val="0"/>
          <w:sz w:val="24"/>
          <w:szCs w:val="24"/>
          <w:lang w:eastAsia="en-IN" w:bidi="bn-IN"/>
          <w14:ligatures w14:val="none"/>
        </w:rPr>
        <w:t xml:space="preserve"> rather than representing a systemic problem.</w:t>
      </w:r>
    </w:p>
    <w:p w14:paraId="7971CFA6" w14:textId="17781208"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Recommendation: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Targeted verification and correction of conflicted </w:t>
      </w:r>
      <w:proofErr w:type="spellStart"/>
      <w:r w:rsidRPr="00464379">
        <w:rPr>
          <w:rFonts w:ascii="Calibri" w:eastAsia="Times New Roman" w:hAnsi="Calibri" w:cs="Calibri"/>
          <w:kern w:val="0"/>
          <w:sz w:val="24"/>
          <w:szCs w:val="24"/>
          <w:lang w:eastAsia="en-IN" w:bidi="bn-IN"/>
          <w14:ligatures w14:val="none"/>
        </w:rPr>
        <w:t>pincodes</w:t>
      </w:r>
      <w:proofErr w:type="spellEnd"/>
      <w:r w:rsidRPr="00464379">
        <w:rPr>
          <w:rFonts w:ascii="Calibri" w:eastAsia="Times New Roman" w:hAnsi="Calibri" w:cs="Calibri"/>
          <w:kern w:val="0"/>
          <w:sz w:val="24"/>
          <w:szCs w:val="24"/>
          <w:lang w:eastAsia="en-IN" w:bidi="bn-IN"/>
          <w14:ligatures w14:val="none"/>
        </w:rPr>
        <w:t xml:space="preserve"> can significantly improve data accuracy with minimal operational effort.</w:t>
      </w:r>
    </w:p>
    <w:p w14:paraId="1E381C0D" w14:textId="77777777" w:rsidR="00464379" w:rsidRPr="00726E0B"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Insight 4: Importance for Operational and Policy Planning</w:t>
      </w:r>
    </w:p>
    <w:p w14:paraId="6998E53A" w14:textId="77777777" w:rsidR="00464379" w:rsidRPr="00726E0B"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Observation: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Incorrect </w:t>
      </w:r>
      <w:proofErr w:type="spellStart"/>
      <w:r w:rsidRPr="00464379">
        <w:rPr>
          <w:rFonts w:ascii="Calibri" w:eastAsia="Times New Roman" w:hAnsi="Calibri" w:cs="Calibri"/>
          <w:kern w:val="0"/>
          <w:sz w:val="24"/>
          <w:szCs w:val="24"/>
          <w:lang w:eastAsia="en-IN" w:bidi="bn-IN"/>
          <w14:ligatures w14:val="none"/>
        </w:rPr>
        <w:t>pincode</w:t>
      </w:r>
      <w:proofErr w:type="spellEnd"/>
      <w:r w:rsidRPr="00464379">
        <w:rPr>
          <w:rFonts w:ascii="Calibri" w:eastAsia="Times New Roman" w:hAnsi="Calibri" w:cs="Calibri"/>
          <w:kern w:val="0"/>
          <w:sz w:val="24"/>
          <w:szCs w:val="24"/>
          <w:lang w:eastAsia="en-IN" w:bidi="bn-IN"/>
          <w14:ligatures w14:val="none"/>
        </w:rPr>
        <w:t>–district associations may misrepresent enrolment demand in affected districts</w:t>
      </w:r>
      <w:r w:rsidRPr="00726E0B">
        <w:rPr>
          <w:rFonts w:ascii="Calibri" w:eastAsia="Times New Roman" w:hAnsi="Calibri" w:cs="Calibri"/>
          <w:kern w:val="0"/>
          <w:lang w:eastAsia="en-IN" w:bidi="bn-IN"/>
          <w14:ligatures w14:val="none"/>
        </w:rPr>
        <w:t>.</w:t>
      </w:r>
    </w:p>
    <w:p w14:paraId="299EDF5A" w14:textId="77777777" w:rsidR="00464379" w:rsidRPr="00464379" w:rsidRDefault="00464379" w:rsidP="00464379">
      <w:pPr>
        <w:spacing w:line="276" w:lineRule="auto"/>
        <w:rPr>
          <w:rFonts w:ascii="Calibri" w:eastAsia="Times New Roman" w:hAnsi="Calibri" w:cs="Calibri"/>
          <w:kern w:val="0"/>
          <w:sz w:val="24"/>
          <w:szCs w:val="24"/>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t>Interpretation:</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This can lead to over- or under-estimation of service load at enrolment </w:t>
      </w:r>
      <w:proofErr w:type="spellStart"/>
      <w:r w:rsidRPr="00464379">
        <w:rPr>
          <w:rFonts w:ascii="Calibri" w:eastAsia="Times New Roman" w:hAnsi="Calibri" w:cs="Calibri"/>
          <w:kern w:val="0"/>
          <w:sz w:val="24"/>
          <w:szCs w:val="24"/>
          <w:lang w:eastAsia="en-IN" w:bidi="bn-IN"/>
          <w14:ligatures w14:val="none"/>
        </w:rPr>
        <w:t>centers</w:t>
      </w:r>
      <w:proofErr w:type="spellEnd"/>
      <w:r w:rsidRPr="00464379">
        <w:rPr>
          <w:rFonts w:ascii="Calibri" w:eastAsia="Times New Roman" w:hAnsi="Calibri" w:cs="Calibri"/>
          <w:kern w:val="0"/>
          <w:sz w:val="24"/>
          <w:szCs w:val="24"/>
          <w:lang w:eastAsia="en-IN" w:bidi="bn-IN"/>
          <w14:ligatures w14:val="none"/>
        </w:rPr>
        <w:t>.</w:t>
      </w:r>
    </w:p>
    <w:p w14:paraId="3421C21A" w14:textId="6EAC6DA6" w:rsidR="00464379" w:rsidRPr="00464379" w:rsidRDefault="00464379" w:rsidP="00464379">
      <w:pPr>
        <w:spacing w:line="276" w:lineRule="auto"/>
        <w:rPr>
          <w:rFonts w:ascii="Calibri" w:eastAsia="Times New Roman" w:hAnsi="Calibri" w:cs="Calibri"/>
          <w:kern w:val="0"/>
          <w:lang w:eastAsia="en-IN" w:bidi="bn-IN"/>
          <w14:ligatures w14:val="none"/>
        </w:rPr>
      </w:pPr>
      <w:r w:rsidRPr="00726E0B">
        <w:rPr>
          <w:rFonts w:asciiTheme="majorBidi" w:eastAsia="Times New Roman" w:hAnsiTheme="majorBidi" w:cstheme="majorBidi"/>
          <w:b/>
          <w:bCs/>
          <w:kern w:val="0"/>
          <w:sz w:val="26"/>
          <w:szCs w:val="26"/>
          <w:lang w:eastAsia="en-IN" w:bidi="bn-IN"/>
          <w14:ligatures w14:val="none"/>
        </w:rPr>
        <w:lastRenderedPageBreak/>
        <w:t>Administrative Value:</w:t>
      </w:r>
      <w:r w:rsidRPr="00726E0B">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 xml:space="preserve">Ensuring accurate </w:t>
      </w:r>
      <w:proofErr w:type="spellStart"/>
      <w:r w:rsidRPr="00464379">
        <w:rPr>
          <w:rFonts w:ascii="Calibri" w:eastAsia="Times New Roman" w:hAnsi="Calibri" w:cs="Calibri"/>
          <w:kern w:val="0"/>
          <w:sz w:val="24"/>
          <w:szCs w:val="24"/>
          <w:lang w:eastAsia="en-IN" w:bidi="bn-IN"/>
          <w14:ligatures w14:val="none"/>
        </w:rPr>
        <w:t>pincode</w:t>
      </w:r>
      <w:proofErr w:type="spellEnd"/>
      <w:r w:rsidRPr="00464379">
        <w:rPr>
          <w:rFonts w:ascii="Calibri" w:eastAsia="Times New Roman" w:hAnsi="Calibri" w:cs="Calibri"/>
          <w:kern w:val="0"/>
          <w:sz w:val="24"/>
          <w:szCs w:val="24"/>
          <w:lang w:eastAsia="en-IN" w:bidi="bn-IN"/>
          <w14:ligatures w14:val="none"/>
        </w:rPr>
        <w:t xml:space="preserve"> mapping enhances infrastructure planning, staffing decisions, and overall service efficiency.</w:t>
      </w:r>
    </w:p>
    <w:p w14:paraId="0E201F10" w14:textId="77777777" w:rsidR="00464379" w:rsidRDefault="00464379" w:rsidP="00464379">
      <w:pPr>
        <w:pStyle w:val="ListParagraph"/>
        <w:numPr>
          <w:ilvl w:val="1"/>
          <w:numId w:val="58"/>
        </w:numPr>
        <w:spacing w:line="276" w:lineRule="auto"/>
        <w:rPr>
          <w:rFonts w:asciiTheme="majorBidi" w:eastAsia="Times New Roman" w:hAnsiTheme="majorBidi" w:cstheme="majorBidi"/>
          <w:b/>
          <w:bCs/>
          <w:kern w:val="0"/>
          <w:sz w:val="28"/>
          <w:szCs w:val="28"/>
          <w:lang w:eastAsia="en-IN" w:bidi="bn-IN"/>
          <w14:ligatures w14:val="none"/>
        </w:rPr>
      </w:pPr>
      <w:r>
        <w:rPr>
          <w:rFonts w:asciiTheme="majorBidi" w:eastAsia="Times New Roman" w:hAnsiTheme="majorBidi" w:cstheme="majorBidi"/>
          <w:b/>
          <w:bCs/>
          <w:kern w:val="0"/>
          <w:sz w:val="28"/>
          <w:szCs w:val="28"/>
          <w:lang w:eastAsia="en-IN" w:bidi="bn-IN"/>
          <w14:ligatures w14:val="none"/>
        </w:rPr>
        <w:t xml:space="preserve"> </w:t>
      </w:r>
      <w:r w:rsidRPr="00F16C68">
        <w:rPr>
          <w:rFonts w:asciiTheme="majorBidi" w:eastAsia="Times New Roman" w:hAnsiTheme="majorBidi" w:cstheme="majorBidi"/>
          <w:b/>
          <w:bCs/>
          <w:kern w:val="0"/>
          <w:sz w:val="28"/>
          <w:szCs w:val="28"/>
          <w:lang w:eastAsia="en-IN" w:bidi="bn-IN"/>
          <w14:ligatures w14:val="none"/>
        </w:rPr>
        <w:t>District-wise Aadhaar Enrolment Analysis</w:t>
      </w:r>
    </w:p>
    <w:p w14:paraId="01546476" w14:textId="77777777" w:rsidR="00464379" w:rsidRPr="00F16C68"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Overview</w:t>
      </w:r>
    </w:p>
    <w:p w14:paraId="1D9EA676" w14:textId="77777777" w:rsidR="00464379" w:rsidRPr="00464379" w:rsidRDefault="00464379" w:rsidP="00464379">
      <w:pPr>
        <w:pStyle w:val="ListParagraph"/>
        <w:spacing w:before="100" w:beforeAutospacing="1" w:after="100" w:afterAutospacing="1" w:line="240" w:lineRule="auto"/>
        <w:ind w:left="360"/>
        <w:rPr>
          <w:rFonts w:ascii="Calibri" w:eastAsia="Times New Roman" w:hAnsi="Calibri" w:cs="Calibri"/>
          <w:kern w:val="0"/>
          <w:sz w:val="24"/>
          <w:szCs w:val="24"/>
          <w:lang w:eastAsia="en-IN" w:bidi="bn-IN"/>
          <w14:ligatures w14:val="none"/>
        </w:rPr>
      </w:pPr>
      <w:r w:rsidRPr="00464379">
        <w:rPr>
          <w:rFonts w:ascii="Calibri" w:eastAsia="Times New Roman" w:hAnsi="Calibri" w:cs="Calibri"/>
          <w:kern w:val="0"/>
          <w:sz w:val="24"/>
          <w:szCs w:val="24"/>
          <w:lang w:eastAsia="en-IN" w:bidi="bn-IN"/>
          <w14:ligatures w14:val="none"/>
        </w:rPr>
        <w:t xml:space="preserve">This section </w:t>
      </w:r>
      <w:proofErr w:type="spellStart"/>
      <w:r w:rsidRPr="00464379">
        <w:rPr>
          <w:rFonts w:ascii="Calibri" w:eastAsia="Times New Roman" w:hAnsi="Calibri" w:cs="Calibri"/>
          <w:kern w:val="0"/>
          <w:sz w:val="24"/>
          <w:szCs w:val="24"/>
          <w:lang w:eastAsia="en-IN" w:bidi="bn-IN"/>
          <w14:ligatures w14:val="none"/>
        </w:rPr>
        <w:t>analyzes</w:t>
      </w:r>
      <w:proofErr w:type="spellEnd"/>
      <w:r w:rsidRPr="00464379">
        <w:rPr>
          <w:rFonts w:ascii="Calibri" w:eastAsia="Times New Roman" w:hAnsi="Calibri" w:cs="Calibri"/>
          <w:kern w:val="0"/>
          <w:sz w:val="24"/>
          <w:szCs w:val="24"/>
          <w:lang w:eastAsia="en-IN" w:bidi="bn-IN"/>
          <w14:ligatures w14:val="none"/>
        </w:rPr>
        <w:t xml:space="preserve"> district-wise Aadhaar enrolment and biometric update volumes in West Bengal to identify regional variations in service demand and assess the distribution of enrolment activity across districts.</w:t>
      </w:r>
    </w:p>
    <w:p w14:paraId="6A64BB0E" w14:textId="77777777" w:rsidR="00464379" w:rsidRDefault="00464379" w:rsidP="00464379">
      <w:pPr>
        <w:pStyle w:val="ListParagraph"/>
        <w:spacing w:before="100" w:beforeAutospacing="1" w:after="100" w:afterAutospacing="1" w:line="240" w:lineRule="auto"/>
        <w:ind w:left="360"/>
        <w:rPr>
          <w:rFonts w:ascii="Calibri" w:eastAsia="Times New Roman" w:hAnsi="Calibri" w:cs="Calibri"/>
          <w:kern w:val="0"/>
          <w:lang w:eastAsia="en-IN" w:bidi="bn-IN"/>
          <w14:ligatures w14:val="none"/>
        </w:rPr>
      </w:pPr>
    </w:p>
    <w:p w14:paraId="35690AA6" w14:textId="77777777" w:rsidR="00464379" w:rsidRDefault="00464379" w:rsidP="00464379">
      <w:pPr>
        <w:pStyle w:val="ListParagraph"/>
        <w:spacing w:before="100" w:beforeAutospacing="1" w:after="100" w:afterAutospacing="1" w:line="240" w:lineRule="auto"/>
        <w:ind w:left="360"/>
        <w:rPr>
          <w:rFonts w:ascii="Calibri" w:eastAsia="Times New Roman" w:hAnsi="Calibri" w:cs="Calibri"/>
          <w:kern w:val="0"/>
          <w:lang w:eastAsia="en-IN" w:bidi="bn-IN"/>
          <w14:ligatures w14:val="none"/>
        </w:rPr>
      </w:pPr>
    </w:p>
    <w:p w14:paraId="19CA5C85" w14:textId="77777777" w:rsidR="00464379" w:rsidRDefault="00464379" w:rsidP="00464379">
      <w:pPr>
        <w:pStyle w:val="ListParagraph"/>
        <w:spacing w:before="100" w:beforeAutospacing="1" w:after="100" w:afterAutospacing="1" w:line="240" w:lineRule="auto"/>
        <w:ind w:left="360"/>
        <w:rPr>
          <w:rFonts w:ascii="Calibri" w:eastAsia="Times New Roman" w:hAnsi="Calibri" w:cs="Calibri"/>
          <w:kern w:val="0"/>
          <w:lang w:eastAsia="en-IN" w:bidi="bn-IN"/>
          <w14:ligatures w14:val="none"/>
        </w:rPr>
      </w:pPr>
      <w:r w:rsidRPr="00727A99">
        <w:rPr>
          <w:rFonts w:ascii="Calibri" w:eastAsia="Times New Roman" w:hAnsi="Calibri" w:cs="Calibri"/>
          <w:noProof/>
          <w:kern w:val="0"/>
          <w:lang w:eastAsia="en-IN" w:bidi="bn-IN"/>
          <w14:ligatures w14:val="none"/>
        </w:rPr>
        <w:drawing>
          <wp:inline distT="0" distB="0" distL="0" distR="0" wp14:anchorId="5186B542" wp14:editId="37E477B3">
            <wp:extent cx="5731510" cy="3166110"/>
            <wp:effectExtent l="0" t="0" r="2540" b="0"/>
            <wp:docPr id="3634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3715" name=""/>
                    <pic:cNvPicPr/>
                  </pic:nvPicPr>
                  <pic:blipFill>
                    <a:blip r:embed="rId19"/>
                    <a:stretch>
                      <a:fillRect/>
                    </a:stretch>
                  </pic:blipFill>
                  <pic:spPr>
                    <a:xfrm>
                      <a:off x="0" y="0"/>
                      <a:ext cx="5731510" cy="3166110"/>
                    </a:xfrm>
                    <a:prstGeom prst="rect">
                      <a:avLst/>
                    </a:prstGeom>
                  </pic:spPr>
                </pic:pic>
              </a:graphicData>
            </a:graphic>
          </wp:inline>
        </w:drawing>
      </w:r>
    </w:p>
    <w:p w14:paraId="034C2878" w14:textId="77777777" w:rsidR="00464379" w:rsidRPr="00F16C68" w:rsidRDefault="00464379" w:rsidP="00464379">
      <w:pPr>
        <w:spacing w:line="276" w:lineRule="auto"/>
        <w:rPr>
          <w:rFonts w:asciiTheme="majorBidi" w:eastAsia="Times New Roman" w:hAnsiTheme="majorBidi" w:cstheme="majorBidi"/>
          <w:b/>
          <w:bCs/>
          <w:kern w:val="0"/>
          <w:sz w:val="26"/>
          <w:szCs w:val="26"/>
          <w:lang w:eastAsia="en-IN" w:bidi="bn-IN"/>
          <w14:ligatures w14:val="none"/>
        </w:rPr>
      </w:pPr>
      <w:r>
        <w:rPr>
          <w:rFonts w:asciiTheme="majorBidi" w:eastAsia="Times New Roman" w:hAnsiTheme="majorBidi" w:cstheme="majorBidi"/>
          <w:b/>
          <w:bCs/>
          <w:kern w:val="0"/>
          <w:sz w:val="26"/>
          <w:szCs w:val="26"/>
          <w:lang w:eastAsia="en-IN" w:bidi="bn-IN"/>
          <w14:ligatures w14:val="none"/>
        </w:rPr>
        <w:t xml:space="preserve">     </w:t>
      </w:r>
      <w:r w:rsidRPr="00F16C68">
        <w:rPr>
          <w:rFonts w:asciiTheme="majorBidi" w:eastAsia="Times New Roman" w:hAnsiTheme="majorBidi" w:cstheme="majorBidi"/>
          <w:b/>
          <w:bCs/>
          <w:kern w:val="0"/>
          <w:sz w:val="26"/>
          <w:szCs w:val="26"/>
          <w:lang w:eastAsia="en-IN" w:bidi="bn-IN"/>
          <w14:ligatures w14:val="none"/>
        </w:rPr>
        <w:t>Insight 1: Enrolment Demand Is Concentrated in a Few Districts</w:t>
      </w:r>
    </w:p>
    <w:p w14:paraId="1BB94861"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Observation:</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Districts such as South 24 Parganas, Murshidabad, and Hooghly record significantly higher Aadhaar enrolment volumes compared to other districts.</w:t>
      </w:r>
    </w:p>
    <w:p w14:paraId="2E1A8157"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Interpretation:</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These districts likely represent densely populated or highly urbanized regions with greater reliance on Aadhaar-enabled services.</w:t>
      </w:r>
    </w:p>
    <w:p w14:paraId="1C85D511" w14:textId="421511F9" w:rsidR="00464379"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Impact:</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Such districts act as enrolment demand hubs and require sustained infrastructure capacity and staffing support.</w:t>
      </w:r>
    </w:p>
    <w:p w14:paraId="554BB64E" w14:textId="77777777" w:rsidR="00464379" w:rsidRDefault="00464379" w:rsidP="00464379">
      <w:pPr>
        <w:pStyle w:val="ListParagraph"/>
        <w:spacing w:line="276" w:lineRule="auto"/>
        <w:ind w:left="360"/>
        <w:rPr>
          <w:rFonts w:ascii="Calibri" w:eastAsia="Times New Roman" w:hAnsi="Calibri" w:cs="Calibri"/>
          <w:kern w:val="0"/>
          <w:lang w:eastAsia="en-IN" w:bidi="bn-IN"/>
          <w14:ligatures w14:val="none"/>
        </w:rPr>
      </w:pPr>
    </w:p>
    <w:p w14:paraId="549DB2F7"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Insight 2: Moderate Enrolment Across Mid-Tier Districts</w:t>
      </w:r>
    </w:p>
    <w:p w14:paraId="40E78566"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Observation:</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Districts like Nadia, Birbhum, Malda, and Bankura show moderate and comparable enrolment volumes.</w:t>
      </w:r>
    </w:p>
    <w:p w14:paraId="0CF56177"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lastRenderedPageBreak/>
        <w:t>Interpretation:</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This suggests a relatively balanced demand in these regions without extreme pressure on enrolment infrastructure.</w:t>
      </w:r>
    </w:p>
    <w:p w14:paraId="3CA8C9AE" w14:textId="77777777" w:rsidR="00464379" w:rsidRPr="00464379" w:rsidRDefault="00464379" w:rsidP="00464379">
      <w:pPr>
        <w:pStyle w:val="ListParagraph"/>
        <w:spacing w:line="276" w:lineRule="auto"/>
        <w:ind w:left="360"/>
        <w:rPr>
          <w:rFonts w:ascii="Calibri" w:eastAsia="Times New Roman" w:hAnsi="Calibri" w:cs="Calibri"/>
          <w:kern w:val="0"/>
          <w:sz w:val="24"/>
          <w:szCs w:val="24"/>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Operational Value:</w:t>
      </w:r>
      <w:r w:rsidRPr="00F16C68">
        <w:rPr>
          <w:rFonts w:ascii="Calibri" w:eastAsia="Times New Roman" w:hAnsi="Calibri" w:cs="Calibri"/>
          <w:kern w:val="0"/>
          <w:lang w:eastAsia="en-IN" w:bidi="bn-IN"/>
          <w14:ligatures w14:val="none"/>
        </w:rPr>
        <w:br/>
      </w:r>
      <w:r w:rsidRPr="00464379">
        <w:rPr>
          <w:rFonts w:ascii="Calibri" w:eastAsia="Times New Roman" w:hAnsi="Calibri" w:cs="Calibri"/>
          <w:kern w:val="0"/>
          <w:sz w:val="24"/>
          <w:szCs w:val="24"/>
          <w:lang w:eastAsia="en-IN" w:bidi="bn-IN"/>
          <w14:ligatures w14:val="none"/>
        </w:rPr>
        <w:t>Standardized resource allocation may be sufficient for these districts, with periodic monitoring for demand changes.</w:t>
      </w:r>
    </w:p>
    <w:p w14:paraId="7EEA1AE1" w14:textId="77777777" w:rsidR="00464379"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p>
    <w:p w14:paraId="76162119" w14:textId="77777777" w:rsidR="00464379" w:rsidRPr="00F16C68"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Insight 3: Low Enrolment in Smaller or Remote Districts</w:t>
      </w:r>
    </w:p>
    <w:p w14:paraId="4A00A38F" w14:textId="77777777" w:rsidR="00464379" w:rsidRPr="00F16C68"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Observation:</w:t>
      </w:r>
      <w:r w:rsidRPr="00F16C68">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Districts such as </w:t>
      </w:r>
      <w:proofErr w:type="spellStart"/>
      <w:r w:rsidRPr="007838BF">
        <w:rPr>
          <w:rFonts w:ascii="Calibri" w:eastAsia="Times New Roman" w:hAnsi="Calibri" w:cs="Calibri"/>
          <w:kern w:val="0"/>
          <w:sz w:val="24"/>
          <w:szCs w:val="24"/>
          <w:lang w:eastAsia="en-IN" w:bidi="bn-IN"/>
          <w14:ligatures w14:val="none"/>
        </w:rPr>
        <w:t>Alipurduar</w:t>
      </w:r>
      <w:proofErr w:type="spellEnd"/>
      <w:r w:rsidRPr="007838BF">
        <w:rPr>
          <w:rFonts w:ascii="Calibri" w:eastAsia="Times New Roman" w:hAnsi="Calibri" w:cs="Calibri"/>
          <w:kern w:val="0"/>
          <w:sz w:val="24"/>
          <w:szCs w:val="24"/>
          <w:lang w:eastAsia="en-IN" w:bidi="bn-IN"/>
          <w14:ligatures w14:val="none"/>
        </w:rPr>
        <w:t xml:space="preserve"> and Dakshin Dinajpur record comparatively lower enrolment volumes.</w:t>
      </w:r>
    </w:p>
    <w:p w14:paraId="158F78F2" w14:textId="77777777" w:rsidR="00464379" w:rsidRPr="007838BF" w:rsidRDefault="00464379" w:rsidP="00464379">
      <w:pPr>
        <w:pStyle w:val="ListParagraph"/>
        <w:spacing w:line="276" w:lineRule="auto"/>
        <w:ind w:left="360"/>
        <w:rPr>
          <w:rFonts w:ascii="Calibri" w:eastAsia="Times New Roman" w:hAnsi="Calibri" w:cs="Calibri"/>
          <w:kern w:val="0"/>
          <w:sz w:val="24"/>
          <w:szCs w:val="24"/>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Interpretation:</w:t>
      </w:r>
      <w:r w:rsidRPr="00F16C68">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Lower enrolment may be influenced by smaller populations, geographic constraints, or reduced accessibility to enrolment </w:t>
      </w:r>
      <w:proofErr w:type="spellStart"/>
      <w:r w:rsidRPr="007838BF">
        <w:rPr>
          <w:rFonts w:ascii="Calibri" w:eastAsia="Times New Roman" w:hAnsi="Calibri" w:cs="Calibri"/>
          <w:kern w:val="0"/>
          <w:sz w:val="24"/>
          <w:szCs w:val="24"/>
          <w:lang w:eastAsia="en-IN" w:bidi="bn-IN"/>
          <w14:ligatures w14:val="none"/>
        </w:rPr>
        <w:t>centers</w:t>
      </w:r>
      <w:proofErr w:type="spellEnd"/>
      <w:r w:rsidRPr="007838BF">
        <w:rPr>
          <w:rFonts w:ascii="Calibri" w:eastAsia="Times New Roman" w:hAnsi="Calibri" w:cs="Calibri"/>
          <w:kern w:val="0"/>
          <w:sz w:val="24"/>
          <w:szCs w:val="24"/>
          <w:lang w:eastAsia="en-IN" w:bidi="bn-IN"/>
          <w14:ligatures w14:val="none"/>
        </w:rPr>
        <w:t>.</w:t>
      </w:r>
    </w:p>
    <w:p w14:paraId="544615BB" w14:textId="01E4575A" w:rsidR="00464379"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F16C68">
        <w:rPr>
          <w:rFonts w:asciiTheme="majorBidi" w:eastAsia="Times New Roman" w:hAnsiTheme="majorBidi" w:cstheme="majorBidi"/>
          <w:b/>
          <w:bCs/>
          <w:kern w:val="0"/>
          <w:sz w:val="26"/>
          <w:szCs w:val="26"/>
          <w:lang w:eastAsia="en-IN" w:bidi="bn-IN"/>
          <w14:ligatures w14:val="none"/>
        </w:rPr>
        <w:t>Policy Insight:</w:t>
      </w:r>
      <w:r w:rsidRPr="00F16C68">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Mobile enrolment units and targeted awareness programs can help improve Aadhaar coverage in these regions.</w:t>
      </w:r>
    </w:p>
    <w:p w14:paraId="1FBC78D5" w14:textId="77777777" w:rsidR="00464379" w:rsidRDefault="00464379" w:rsidP="00464379">
      <w:pPr>
        <w:pStyle w:val="ListParagraph"/>
        <w:spacing w:line="276" w:lineRule="auto"/>
        <w:ind w:left="360"/>
        <w:rPr>
          <w:rFonts w:ascii="Calibri" w:eastAsia="Times New Roman" w:hAnsi="Calibri" w:cs="Calibri"/>
          <w:kern w:val="0"/>
          <w:lang w:eastAsia="en-IN" w:bidi="bn-IN"/>
          <w14:ligatures w14:val="none"/>
        </w:rPr>
      </w:pPr>
    </w:p>
    <w:p w14:paraId="1C744B50" w14:textId="35791F98" w:rsidR="00464379" w:rsidRDefault="007838BF" w:rsidP="00464379">
      <w:pPr>
        <w:pStyle w:val="ListParagraph"/>
        <w:numPr>
          <w:ilvl w:val="1"/>
          <w:numId w:val="58"/>
        </w:numPr>
        <w:spacing w:line="276" w:lineRule="auto"/>
        <w:rPr>
          <w:rFonts w:asciiTheme="majorBidi" w:eastAsia="Times New Roman" w:hAnsiTheme="majorBidi" w:cstheme="majorBidi"/>
          <w:b/>
          <w:bCs/>
          <w:kern w:val="0"/>
          <w:sz w:val="28"/>
          <w:szCs w:val="28"/>
          <w:lang w:eastAsia="en-IN" w:bidi="bn-IN"/>
          <w14:ligatures w14:val="none"/>
        </w:rPr>
      </w:pPr>
      <w:r>
        <w:rPr>
          <w:rFonts w:asciiTheme="majorBidi" w:eastAsia="Times New Roman" w:hAnsiTheme="majorBidi" w:cstheme="majorBidi"/>
          <w:b/>
          <w:bCs/>
          <w:kern w:val="0"/>
          <w:sz w:val="28"/>
          <w:szCs w:val="28"/>
          <w:lang w:eastAsia="en-IN" w:bidi="bn-IN"/>
          <w14:ligatures w14:val="none"/>
        </w:rPr>
        <w:t xml:space="preserve"> </w:t>
      </w:r>
      <w:proofErr w:type="spellStart"/>
      <w:r w:rsidR="00464379" w:rsidRPr="00D25669">
        <w:rPr>
          <w:rFonts w:asciiTheme="majorBidi" w:eastAsia="Times New Roman" w:hAnsiTheme="majorBidi" w:cstheme="majorBidi"/>
          <w:b/>
          <w:bCs/>
          <w:kern w:val="0"/>
          <w:sz w:val="28"/>
          <w:szCs w:val="28"/>
          <w:lang w:eastAsia="en-IN" w:bidi="bn-IN"/>
          <w14:ligatures w14:val="none"/>
        </w:rPr>
        <w:t>Pincode</w:t>
      </w:r>
      <w:proofErr w:type="spellEnd"/>
      <w:r w:rsidR="00464379" w:rsidRPr="00D25669">
        <w:rPr>
          <w:rFonts w:asciiTheme="majorBidi" w:eastAsia="Times New Roman" w:hAnsiTheme="majorBidi" w:cstheme="majorBidi"/>
          <w:b/>
          <w:bCs/>
          <w:kern w:val="0"/>
          <w:sz w:val="28"/>
          <w:szCs w:val="28"/>
          <w:lang w:eastAsia="en-IN" w:bidi="bn-IN"/>
          <w14:ligatures w14:val="none"/>
        </w:rPr>
        <w:t>-wise Aadhaar Enrolment Distribution</w:t>
      </w:r>
    </w:p>
    <w:p w14:paraId="3479FDED" w14:textId="77777777" w:rsidR="00464379" w:rsidRPr="00D25669"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D25669">
        <w:rPr>
          <w:rFonts w:asciiTheme="majorBidi" w:eastAsia="Times New Roman" w:hAnsiTheme="majorBidi" w:cstheme="majorBidi"/>
          <w:b/>
          <w:bCs/>
          <w:kern w:val="0"/>
          <w:sz w:val="26"/>
          <w:szCs w:val="26"/>
          <w:lang w:eastAsia="en-IN" w:bidi="bn-IN"/>
          <w14:ligatures w14:val="none"/>
        </w:rPr>
        <w:t>Overview</w:t>
      </w:r>
    </w:p>
    <w:p w14:paraId="470F39F9" w14:textId="77777777" w:rsidR="00464379" w:rsidRPr="007838BF" w:rsidRDefault="00464379" w:rsidP="00464379">
      <w:pPr>
        <w:pStyle w:val="ListParagraph"/>
        <w:spacing w:before="100" w:beforeAutospacing="1" w:after="100" w:afterAutospacing="1" w:line="276" w:lineRule="auto"/>
        <w:ind w:left="360"/>
        <w:rPr>
          <w:rFonts w:ascii="Calibri" w:eastAsia="Times New Roman" w:hAnsi="Calibri" w:cs="Calibri"/>
          <w:kern w:val="0"/>
          <w:sz w:val="24"/>
          <w:szCs w:val="24"/>
          <w:lang w:eastAsia="en-IN" w:bidi="bn-IN"/>
          <w14:ligatures w14:val="none"/>
        </w:rPr>
      </w:pPr>
      <w:r w:rsidRPr="007838BF">
        <w:rPr>
          <w:rFonts w:ascii="Calibri" w:eastAsia="Times New Roman" w:hAnsi="Calibri" w:cs="Calibri"/>
          <w:kern w:val="0"/>
          <w:sz w:val="24"/>
          <w:szCs w:val="24"/>
          <w:lang w:eastAsia="en-IN" w:bidi="bn-IN"/>
          <w14:ligatures w14:val="none"/>
        </w:rPr>
        <w:t xml:space="preserve">This section </w:t>
      </w:r>
      <w:proofErr w:type="spellStart"/>
      <w:r w:rsidRPr="007838BF">
        <w:rPr>
          <w:rFonts w:ascii="Calibri" w:eastAsia="Times New Roman" w:hAnsi="Calibri" w:cs="Calibri"/>
          <w:kern w:val="0"/>
          <w:sz w:val="24"/>
          <w:szCs w:val="24"/>
          <w:lang w:eastAsia="en-IN" w:bidi="bn-IN"/>
          <w14:ligatures w14:val="none"/>
        </w:rPr>
        <w:t>analyzes</w:t>
      </w:r>
      <w:proofErr w:type="spellEnd"/>
      <w:r w:rsidRPr="007838BF">
        <w:rPr>
          <w:rFonts w:ascii="Calibri" w:eastAsia="Times New Roman" w:hAnsi="Calibri" w:cs="Calibri"/>
          <w:kern w:val="0"/>
          <w:sz w:val="24"/>
          <w:szCs w:val="24"/>
          <w:lang w:eastAsia="en-IN" w:bidi="bn-IN"/>
          <w14:ligatures w14:val="none"/>
        </w:rPr>
        <w:t xml:space="preserve"> Aadhaar enrolment and biometric update distribution at the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 xml:space="preserve"> level in West Bengal. The objective is to identify enrolment concentration patterns and detect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with unusually high or low Aadhaar activity.</w:t>
      </w:r>
    </w:p>
    <w:p w14:paraId="2E2FED3C" w14:textId="77777777" w:rsidR="00464379" w:rsidRPr="003E3154" w:rsidRDefault="00464379" w:rsidP="00464379">
      <w:pPr>
        <w:pStyle w:val="ListParagraph"/>
        <w:spacing w:before="100" w:beforeAutospacing="1" w:after="100" w:afterAutospacing="1" w:line="276" w:lineRule="auto"/>
        <w:ind w:left="360"/>
        <w:rPr>
          <w:rFonts w:asciiTheme="majorBidi" w:eastAsia="Times New Roman" w:hAnsiTheme="majorBidi" w:cstheme="majorBidi"/>
          <w:kern w:val="0"/>
          <w:sz w:val="26"/>
          <w:szCs w:val="26"/>
          <w:lang w:eastAsia="en-IN" w:bidi="bn-IN"/>
          <w14:ligatures w14:val="none"/>
        </w:rPr>
      </w:pPr>
      <w:r>
        <w:rPr>
          <w:noProof/>
        </w:rPr>
        <w:drawing>
          <wp:inline distT="0" distB="0" distL="0" distR="0" wp14:anchorId="52D0D5E2" wp14:editId="30AA205C">
            <wp:extent cx="5514975" cy="3183229"/>
            <wp:effectExtent l="0" t="0" r="0" b="0"/>
            <wp:docPr id="13482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9042" name=""/>
                    <pic:cNvPicPr/>
                  </pic:nvPicPr>
                  <pic:blipFill>
                    <a:blip r:embed="rId20"/>
                    <a:stretch>
                      <a:fillRect/>
                    </a:stretch>
                  </pic:blipFill>
                  <pic:spPr>
                    <a:xfrm>
                      <a:off x="0" y="0"/>
                      <a:ext cx="5542905" cy="3199350"/>
                    </a:xfrm>
                    <a:prstGeom prst="rect">
                      <a:avLst/>
                    </a:prstGeom>
                  </pic:spPr>
                </pic:pic>
              </a:graphicData>
            </a:graphic>
          </wp:inline>
        </w:drawing>
      </w:r>
      <w:r w:rsidRPr="003E3154">
        <w:rPr>
          <w:rFonts w:asciiTheme="majorBidi" w:eastAsia="Times New Roman" w:hAnsiTheme="majorBidi" w:cstheme="majorBidi"/>
          <w:b/>
          <w:bCs/>
          <w:kern w:val="0"/>
          <w:sz w:val="26"/>
          <w:szCs w:val="26"/>
          <w:lang w:eastAsia="en-IN" w:bidi="bn-IN"/>
          <w14:ligatures w14:val="none"/>
        </w:rPr>
        <w:t xml:space="preserve">Insight 1: Aadhaar Enrolment Is Highly Concentrated in Specific </w:t>
      </w:r>
      <w:proofErr w:type="spellStart"/>
      <w:r w:rsidRPr="003E3154">
        <w:rPr>
          <w:rFonts w:asciiTheme="majorBidi" w:eastAsia="Times New Roman" w:hAnsiTheme="majorBidi" w:cstheme="majorBidi"/>
          <w:b/>
          <w:bCs/>
          <w:kern w:val="0"/>
          <w:sz w:val="26"/>
          <w:szCs w:val="26"/>
          <w:lang w:eastAsia="en-IN" w:bidi="bn-IN"/>
          <w14:ligatures w14:val="none"/>
        </w:rPr>
        <w:t>Pincodes</w:t>
      </w:r>
      <w:proofErr w:type="spellEnd"/>
    </w:p>
    <w:p w14:paraId="7FACE039"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lastRenderedPageBreak/>
        <w:t>Observation: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The top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 xml:space="preserve"> (743329) records the highest Aadhaar enrolments, significantly exceeding other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in the top 10.</w:t>
      </w:r>
    </w:p>
    <w:p w14:paraId="2622EB36"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Interpretation: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This indicates localized enrolment demand hotspots, likely driven by higher population density, urbanization, or the presence of major Aadhaar enrolment </w:t>
      </w:r>
      <w:proofErr w:type="spellStart"/>
      <w:r w:rsidRPr="007838BF">
        <w:rPr>
          <w:rFonts w:ascii="Calibri" w:eastAsia="Times New Roman" w:hAnsi="Calibri" w:cs="Calibri"/>
          <w:kern w:val="0"/>
          <w:sz w:val="24"/>
          <w:szCs w:val="24"/>
          <w:lang w:eastAsia="en-IN" w:bidi="bn-IN"/>
          <w14:ligatures w14:val="none"/>
        </w:rPr>
        <w:t>centers</w:t>
      </w:r>
      <w:proofErr w:type="spellEnd"/>
      <w:r w:rsidRPr="007838BF">
        <w:rPr>
          <w:rFonts w:ascii="Calibri" w:eastAsia="Times New Roman" w:hAnsi="Calibri" w:cs="Calibri"/>
          <w:kern w:val="0"/>
          <w:sz w:val="24"/>
          <w:szCs w:val="24"/>
          <w:lang w:eastAsia="en-IN" w:bidi="bn-IN"/>
          <w14:ligatures w14:val="none"/>
        </w:rPr>
        <w:t>.</w:t>
      </w:r>
    </w:p>
    <w:p w14:paraId="24A63DE0"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Impact:</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These high-demand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require sustained staffing, infrastructure, and system availability to avoid service delays.</w:t>
      </w:r>
    </w:p>
    <w:p w14:paraId="18A08A40" w14:textId="3E214EC5" w:rsidR="00464379" w:rsidRPr="00373E3B" w:rsidRDefault="00464379" w:rsidP="00464379">
      <w:pPr>
        <w:pStyle w:val="ListParagraph"/>
        <w:spacing w:before="100" w:beforeAutospacing="1" w:after="100" w:afterAutospacing="1" w:line="276" w:lineRule="auto"/>
        <w:ind w:left="360"/>
        <w:rPr>
          <w:rFonts w:ascii="Calibri" w:eastAsia="Times New Roman" w:hAnsi="Calibri" w:cs="Calibri"/>
          <w:kern w:val="0"/>
          <w:lang w:eastAsia="en-IN" w:bidi="bn-IN"/>
          <w14:ligatures w14:val="none"/>
        </w:rPr>
      </w:pPr>
    </w:p>
    <w:p w14:paraId="61E484DA" w14:textId="77777777" w:rsidR="00464379" w:rsidRPr="003E3154"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 xml:space="preserve">Insight 2: Gradual Decline Indicates Uneven </w:t>
      </w:r>
      <w:proofErr w:type="spellStart"/>
      <w:r w:rsidRPr="003E3154">
        <w:rPr>
          <w:rFonts w:asciiTheme="majorBidi" w:eastAsia="Times New Roman" w:hAnsiTheme="majorBidi" w:cstheme="majorBidi"/>
          <w:b/>
          <w:bCs/>
          <w:kern w:val="0"/>
          <w:sz w:val="26"/>
          <w:szCs w:val="26"/>
          <w:lang w:eastAsia="en-IN" w:bidi="bn-IN"/>
          <w14:ligatures w14:val="none"/>
        </w:rPr>
        <w:t>Pincode</w:t>
      </w:r>
      <w:proofErr w:type="spellEnd"/>
      <w:r w:rsidRPr="003E3154">
        <w:rPr>
          <w:rFonts w:asciiTheme="majorBidi" w:eastAsia="Times New Roman" w:hAnsiTheme="majorBidi" w:cstheme="majorBidi"/>
          <w:b/>
          <w:bCs/>
          <w:kern w:val="0"/>
          <w:sz w:val="26"/>
          <w:szCs w:val="26"/>
          <w:lang w:eastAsia="en-IN" w:bidi="bn-IN"/>
          <w14:ligatures w14:val="none"/>
        </w:rPr>
        <w:t>-Level Demand</w:t>
      </w:r>
    </w:p>
    <w:p w14:paraId="16C9839A" w14:textId="77777777" w:rsidR="00464379" w:rsidRPr="007838BF" w:rsidRDefault="00464379" w:rsidP="00464379">
      <w:pPr>
        <w:pStyle w:val="ListParagraph"/>
        <w:spacing w:line="276" w:lineRule="auto"/>
        <w:ind w:left="360"/>
        <w:rPr>
          <w:rFonts w:ascii="Calibri" w:eastAsia="Times New Roman" w:hAnsi="Calibri" w:cs="Calibri"/>
          <w:kern w:val="0"/>
          <w:sz w:val="24"/>
          <w:szCs w:val="24"/>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Observation: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After the top 2–3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enrolment numbers decline steadily across the remaining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w:t>
      </w:r>
    </w:p>
    <w:p w14:paraId="4BCA6DB5"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Interpretation: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Aadhaar enrolment demand is not evenly distributed at the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 xml:space="preserve"> level, suggesting disparities in access, awareness, or population distribution.</w:t>
      </w:r>
    </w:p>
    <w:p w14:paraId="2FDF8C86" w14:textId="77777777" w:rsidR="00464379" w:rsidRPr="007838BF" w:rsidRDefault="00464379" w:rsidP="00464379">
      <w:pPr>
        <w:pStyle w:val="ListParagraph"/>
        <w:spacing w:line="276" w:lineRule="auto"/>
        <w:ind w:left="360"/>
        <w:rPr>
          <w:rFonts w:ascii="Calibri" w:eastAsia="Times New Roman" w:hAnsi="Calibri" w:cs="Calibri"/>
          <w:kern w:val="0"/>
          <w:sz w:val="24"/>
          <w:szCs w:val="24"/>
          <w:lang w:eastAsia="en-IN" w:bidi="bn-IN"/>
          <w14:ligatures w14:val="none"/>
        </w:rPr>
      </w:pPr>
      <w:r w:rsidRPr="003E3154">
        <w:rPr>
          <w:rFonts w:asciiTheme="majorBidi" w:eastAsia="Times New Roman" w:hAnsiTheme="majorBidi" w:cstheme="majorBidi"/>
          <w:b/>
          <w:bCs/>
          <w:kern w:val="0"/>
          <w:sz w:val="26"/>
          <w:szCs w:val="26"/>
          <w:lang w:eastAsia="en-IN" w:bidi="bn-IN"/>
          <w14:ligatures w14:val="none"/>
        </w:rPr>
        <w:t>Operational Value:</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Targeted interventions such as mobile enrolment units or awareness campaigns can help improve coverage in lower-demand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w:t>
      </w:r>
    </w:p>
    <w:p w14:paraId="2E1ECD5E" w14:textId="6EB6D475" w:rsidR="00464379" w:rsidRPr="00373E3B" w:rsidRDefault="00464379" w:rsidP="00464379">
      <w:pPr>
        <w:pStyle w:val="ListParagraph"/>
        <w:spacing w:before="100" w:beforeAutospacing="1" w:after="100" w:afterAutospacing="1" w:line="276" w:lineRule="auto"/>
        <w:ind w:left="360"/>
        <w:rPr>
          <w:rFonts w:ascii="Calibri" w:eastAsia="Times New Roman" w:hAnsi="Calibri" w:cs="Calibri"/>
          <w:kern w:val="0"/>
          <w:lang w:eastAsia="en-IN" w:bidi="bn-IN"/>
          <w14:ligatures w14:val="none"/>
        </w:rPr>
      </w:pPr>
    </w:p>
    <w:p w14:paraId="6EB95D12" w14:textId="77777777" w:rsidR="00464379" w:rsidRPr="00BB3AA0" w:rsidRDefault="00464379" w:rsidP="00464379">
      <w:pPr>
        <w:pStyle w:val="ListParagraph"/>
        <w:spacing w:line="276" w:lineRule="auto"/>
        <w:ind w:left="360"/>
        <w:rPr>
          <w:rFonts w:asciiTheme="majorBidi" w:eastAsia="Times New Roman" w:hAnsiTheme="majorBidi" w:cstheme="majorBidi"/>
          <w:b/>
          <w:bCs/>
          <w:kern w:val="0"/>
          <w:sz w:val="26"/>
          <w:szCs w:val="26"/>
          <w:lang w:eastAsia="en-IN" w:bidi="bn-IN"/>
          <w14:ligatures w14:val="none"/>
        </w:rPr>
      </w:pPr>
      <w:r w:rsidRPr="00BB3AA0">
        <w:rPr>
          <w:rFonts w:asciiTheme="majorBidi" w:eastAsia="Times New Roman" w:hAnsiTheme="majorBidi" w:cstheme="majorBidi"/>
          <w:b/>
          <w:bCs/>
          <w:kern w:val="0"/>
          <w:sz w:val="26"/>
          <w:szCs w:val="26"/>
          <w:lang w:eastAsia="en-IN" w:bidi="bn-IN"/>
          <w14:ligatures w14:val="none"/>
        </w:rPr>
        <w:t>Insight 3: Opportunity for Micro-Level Resource Optimization</w:t>
      </w:r>
    </w:p>
    <w:p w14:paraId="58347825"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BB3AA0">
        <w:rPr>
          <w:rFonts w:asciiTheme="majorBidi" w:eastAsia="Times New Roman" w:hAnsiTheme="majorBidi" w:cstheme="majorBidi"/>
          <w:b/>
          <w:bCs/>
          <w:kern w:val="0"/>
          <w:sz w:val="26"/>
          <w:szCs w:val="26"/>
          <w:lang w:eastAsia="en-IN" w:bidi="bn-IN"/>
          <w14:ligatures w14:val="none"/>
        </w:rPr>
        <w:t>Observation: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All top 10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still maintain substantial enrolment volumes, indicating consistent but varying demand.</w:t>
      </w:r>
    </w:p>
    <w:p w14:paraId="6FF1FFFA"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BB3AA0">
        <w:rPr>
          <w:rFonts w:asciiTheme="majorBidi" w:eastAsia="Times New Roman" w:hAnsiTheme="majorBidi" w:cstheme="majorBidi"/>
          <w:b/>
          <w:bCs/>
          <w:kern w:val="0"/>
          <w:sz w:val="26"/>
          <w:szCs w:val="26"/>
          <w:lang w:eastAsia="en-IN" w:bidi="bn-IN"/>
          <w14:ligatures w14:val="none"/>
        </w:rPr>
        <w:t>Interpretation:</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Micro-level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-wise) analysis enables more precise allocation of enrolment resources rather than district-wide uniform planning.</w:t>
      </w:r>
    </w:p>
    <w:p w14:paraId="31F6002C" w14:textId="77777777" w:rsidR="00464379" w:rsidRPr="00373E3B" w:rsidRDefault="00464379" w:rsidP="00464379">
      <w:pPr>
        <w:pStyle w:val="ListParagraph"/>
        <w:spacing w:line="276" w:lineRule="auto"/>
        <w:ind w:left="360"/>
        <w:rPr>
          <w:rFonts w:ascii="Calibri" w:eastAsia="Times New Roman" w:hAnsi="Calibri" w:cs="Calibri"/>
          <w:kern w:val="0"/>
          <w:lang w:eastAsia="en-IN" w:bidi="bn-IN"/>
          <w14:ligatures w14:val="none"/>
        </w:rPr>
      </w:pPr>
      <w:r w:rsidRPr="00BB3AA0">
        <w:rPr>
          <w:rFonts w:asciiTheme="majorBidi" w:eastAsia="Times New Roman" w:hAnsiTheme="majorBidi" w:cstheme="majorBidi"/>
          <w:b/>
          <w:bCs/>
          <w:kern w:val="0"/>
          <w:sz w:val="26"/>
          <w:szCs w:val="26"/>
          <w:lang w:eastAsia="en-IN" w:bidi="bn-IN"/>
          <w14:ligatures w14:val="none"/>
        </w:rPr>
        <w:t>Policy Insight:</w:t>
      </w:r>
      <w:r w:rsidRPr="00373E3B">
        <w:rPr>
          <w:rFonts w:ascii="Calibri" w:eastAsia="Times New Roman" w:hAnsi="Calibri" w:cs="Calibri"/>
          <w:kern w:val="0"/>
          <w:lang w:eastAsia="en-IN" w:bidi="bn-IN"/>
          <w14:ligatures w14:val="none"/>
        </w:rPr>
        <w:br/>
      </w:r>
      <w:r w:rsidRPr="007838BF">
        <w:rPr>
          <w:rFonts w:ascii="Calibri" w:eastAsia="Times New Roman" w:hAnsi="Calibri" w:cs="Calibri"/>
          <w:kern w:val="0"/>
          <w:sz w:val="24"/>
          <w:szCs w:val="24"/>
          <w:lang w:eastAsia="en-IN" w:bidi="bn-IN"/>
          <w14:ligatures w14:val="none"/>
        </w:rPr>
        <w:t xml:space="preserve">Data-driven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 xml:space="preserve"> prioritization can enhance service efficiency while reducing congestion at high-volume locations.</w:t>
      </w:r>
    </w:p>
    <w:p w14:paraId="2CE0750C" w14:textId="17624A53" w:rsidR="00464379" w:rsidRDefault="00464379" w:rsidP="00464379">
      <w:pPr>
        <w:pStyle w:val="ListParagraph"/>
        <w:spacing w:before="100" w:beforeAutospacing="1" w:after="100" w:afterAutospacing="1" w:line="240" w:lineRule="auto"/>
        <w:ind w:left="360"/>
        <w:rPr>
          <w:rFonts w:ascii="Calibri" w:eastAsia="Times New Roman" w:hAnsi="Calibri" w:cs="Calibri"/>
          <w:kern w:val="0"/>
          <w:lang w:eastAsia="en-IN" w:bidi="bn-IN"/>
          <w14:ligatures w14:val="none"/>
        </w:rPr>
      </w:pPr>
    </w:p>
    <w:p w14:paraId="39F72B8C" w14:textId="77777777" w:rsidR="00464379" w:rsidRDefault="00464379" w:rsidP="00464379">
      <w:pPr>
        <w:pStyle w:val="ListParagraph"/>
        <w:spacing w:before="100" w:beforeAutospacing="1" w:after="100" w:afterAutospacing="1" w:line="240" w:lineRule="auto"/>
        <w:ind w:left="360"/>
        <w:rPr>
          <w:rFonts w:ascii="Calibri" w:eastAsia="Times New Roman" w:hAnsi="Calibri" w:cs="Calibri"/>
          <w:kern w:val="0"/>
          <w:lang w:eastAsia="en-IN" w:bidi="bn-IN"/>
          <w14:ligatures w14:val="none"/>
        </w:rPr>
      </w:pPr>
    </w:p>
    <w:p w14:paraId="5A4E59B2" w14:textId="77777777" w:rsidR="00464379" w:rsidRDefault="00464379" w:rsidP="00464379">
      <w:pPr>
        <w:pStyle w:val="ListParagraph"/>
        <w:numPr>
          <w:ilvl w:val="1"/>
          <w:numId w:val="58"/>
        </w:numPr>
        <w:spacing w:before="100" w:beforeAutospacing="1" w:after="100" w:afterAutospacing="1" w:line="276" w:lineRule="auto"/>
        <w:rPr>
          <w:rFonts w:asciiTheme="majorBidi" w:eastAsia="Times New Roman" w:hAnsiTheme="majorBidi" w:cstheme="majorBidi"/>
          <w:b/>
          <w:bCs/>
          <w:kern w:val="0"/>
          <w:sz w:val="28"/>
          <w:szCs w:val="28"/>
          <w:lang w:eastAsia="en-IN" w:bidi="bn-IN"/>
          <w14:ligatures w14:val="none"/>
        </w:rPr>
      </w:pPr>
      <w:r>
        <w:rPr>
          <w:rFonts w:asciiTheme="majorBidi" w:eastAsia="Times New Roman" w:hAnsiTheme="majorBidi" w:cstheme="majorBidi"/>
          <w:b/>
          <w:bCs/>
          <w:kern w:val="0"/>
          <w:sz w:val="28"/>
          <w:szCs w:val="28"/>
          <w:lang w:eastAsia="en-IN" w:bidi="bn-IN"/>
          <w14:ligatures w14:val="none"/>
        </w:rPr>
        <w:t xml:space="preserve"> </w:t>
      </w:r>
      <w:proofErr w:type="spellStart"/>
      <w:r w:rsidRPr="00665A66">
        <w:rPr>
          <w:rFonts w:asciiTheme="majorBidi" w:eastAsia="Times New Roman" w:hAnsiTheme="majorBidi" w:cstheme="majorBidi"/>
          <w:b/>
          <w:bCs/>
          <w:kern w:val="0"/>
          <w:sz w:val="28"/>
          <w:szCs w:val="28"/>
          <w:lang w:eastAsia="en-IN" w:bidi="bn-IN"/>
          <w14:ligatures w14:val="none"/>
        </w:rPr>
        <w:t>Pincode</w:t>
      </w:r>
      <w:proofErr w:type="spellEnd"/>
      <w:r w:rsidRPr="00665A66">
        <w:rPr>
          <w:rFonts w:asciiTheme="majorBidi" w:eastAsia="Times New Roman" w:hAnsiTheme="majorBidi" w:cstheme="majorBidi"/>
          <w:b/>
          <w:bCs/>
          <w:kern w:val="0"/>
          <w:sz w:val="28"/>
          <w:szCs w:val="28"/>
          <w:lang w:eastAsia="en-IN" w:bidi="bn-IN"/>
          <w14:ligatures w14:val="none"/>
        </w:rPr>
        <w:t>–District Dominance and Mapping Anomalies</w:t>
      </w:r>
    </w:p>
    <w:p w14:paraId="0AD3F894" w14:textId="77777777" w:rsidR="00464379" w:rsidRPr="003E4CED" w:rsidRDefault="00464379" w:rsidP="00464379">
      <w:pPr>
        <w:pStyle w:val="ListParagraph"/>
        <w:spacing w:before="100" w:beforeAutospacing="1" w:after="100" w:afterAutospacing="1" w:line="276" w:lineRule="auto"/>
        <w:ind w:left="360"/>
        <w:rPr>
          <w:rFonts w:asciiTheme="majorBidi" w:eastAsia="Times New Roman" w:hAnsiTheme="majorBidi" w:cstheme="majorBidi"/>
          <w:b/>
          <w:bCs/>
          <w:kern w:val="0"/>
          <w:sz w:val="28"/>
          <w:szCs w:val="28"/>
          <w:lang w:eastAsia="en-IN" w:bidi="bn-IN"/>
          <w14:ligatures w14:val="none"/>
        </w:rPr>
      </w:pPr>
      <w:r w:rsidRPr="003E4CED">
        <w:rPr>
          <w:rFonts w:asciiTheme="majorBidi" w:eastAsia="Times New Roman" w:hAnsiTheme="majorBidi" w:cstheme="majorBidi"/>
          <w:b/>
          <w:bCs/>
          <w:kern w:val="0"/>
          <w:sz w:val="26"/>
          <w:szCs w:val="26"/>
          <w:lang w:eastAsia="en-IN" w:bidi="bn-IN"/>
          <w14:ligatures w14:val="none"/>
        </w:rPr>
        <w:t>Overview</w:t>
      </w:r>
    </w:p>
    <w:p w14:paraId="00F4035C" w14:textId="77777777" w:rsidR="00464379" w:rsidRPr="007838BF" w:rsidRDefault="00464379" w:rsidP="00464379">
      <w:pPr>
        <w:pStyle w:val="ListParagraph"/>
        <w:spacing w:before="100" w:beforeAutospacing="1" w:after="100" w:afterAutospacing="1" w:line="276" w:lineRule="auto"/>
        <w:ind w:left="360"/>
        <w:rPr>
          <w:rFonts w:ascii="Calibri" w:eastAsia="Times New Roman" w:hAnsi="Calibri" w:cs="Calibri"/>
          <w:b/>
          <w:bCs/>
          <w:kern w:val="0"/>
          <w:sz w:val="24"/>
          <w:szCs w:val="24"/>
          <w:lang w:eastAsia="en-IN" w:bidi="bn-IN"/>
          <w14:ligatures w14:val="none"/>
        </w:rPr>
      </w:pPr>
      <w:r w:rsidRPr="007838BF">
        <w:rPr>
          <w:rFonts w:ascii="Calibri" w:eastAsia="Times New Roman" w:hAnsi="Calibri" w:cs="Calibri"/>
          <w:kern w:val="0"/>
          <w:sz w:val="24"/>
          <w:szCs w:val="24"/>
          <w:lang w:eastAsia="en-IN" w:bidi="bn-IN"/>
          <w14:ligatures w14:val="none"/>
        </w:rPr>
        <w:t xml:space="preserve">This section </w:t>
      </w:r>
      <w:proofErr w:type="spellStart"/>
      <w:r w:rsidRPr="007838BF">
        <w:rPr>
          <w:rFonts w:ascii="Calibri" w:eastAsia="Times New Roman" w:hAnsi="Calibri" w:cs="Calibri"/>
          <w:kern w:val="0"/>
          <w:sz w:val="24"/>
          <w:szCs w:val="24"/>
          <w:lang w:eastAsia="en-IN" w:bidi="bn-IN"/>
          <w14:ligatures w14:val="none"/>
        </w:rPr>
        <w:t>analyzes</w:t>
      </w:r>
      <w:proofErr w:type="spellEnd"/>
      <w:r w:rsidRPr="007838BF">
        <w:rPr>
          <w:rFonts w:ascii="Calibri" w:eastAsia="Times New Roman" w:hAnsi="Calibri" w:cs="Calibri"/>
          <w:kern w:val="0"/>
          <w:sz w:val="24"/>
          <w:szCs w:val="24"/>
          <w:lang w:eastAsia="en-IN" w:bidi="bn-IN"/>
          <w14:ligatures w14:val="none"/>
        </w:rPr>
        <w:t xml:space="preserve"> </w:t>
      </w:r>
      <w:proofErr w:type="spellStart"/>
      <w:r w:rsidRPr="007838BF">
        <w:rPr>
          <w:rFonts w:ascii="Calibri" w:eastAsia="Times New Roman" w:hAnsi="Calibri" w:cs="Calibri"/>
          <w:kern w:val="0"/>
          <w:sz w:val="24"/>
          <w:szCs w:val="24"/>
          <w:lang w:eastAsia="en-IN" w:bidi="bn-IN"/>
          <w14:ligatures w14:val="none"/>
        </w:rPr>
        <w:t>pincode</w:t>
      </w:r>
      <w:proofErr w:type="spellEnd"/>
      <w:r w:rsidRPr="007838BF">
        <w:rPr>
          <w:rFonts w:ascii="Calibri" w:eastAsia="Times New Roman" w:hAnsi="Calibri" w:cs="Calibri"/>
          <w:kern w:val="0"/>
          <w:sz w:val="24"/>
          <w:szCs w:val="24"/>
          <w:lang w:eastAsia="en-IN" w:bidi="bn-IN"/>
          <w14:ligatures w14:val="none"/>
        </w:rPr>
        <w:t xml:space="preserve">-level dominance patterns in West Bengal using flagged Aadhaar biometric data. The objective is to classify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based on dominant enrolment </w:t>
      </w:r>
      <w:proofErr w:type="spellStart"/>
      <w:r w:rsidRPr="007838BF">
        <w:rPr>
          <w:rFonts w:ascii="Calibri" w:eastAsia="Times New Roman" w:hAnsi="Calibri" w:cs="Calibri"/>
          <w:kern w:val="0"/>
          <w:sz w:val="24"/>
          <w:szCs w:val="24"/>
          <w:lang w:eastAsia="en-IN" w:bidi="bn-IN"/>
          <w14:ligatures w14:val="none"/>
        </w:rPr>
        <w:t>behavior</w:t>
      </w:r>
      <w:proofErr w:type="spellEnd"/>
      <w:r w:rsidRPr="007838BF">
        <w:rPr>
          <w:rFonts w:ascii="Calibri" w:eastAsia="Times New Roman" w:hAnsi="Calibri" w:cs="Calibri"/>
          <w:kern w:val="0"/>
          <w:sz w:val="24"/>
          <w:szCs w:val="24"/>
          <w:lang w:eastAsia="en-IN" w:bidi="bn-IN"/>
          <w14:ligatures w14:val="none"/>
        </w:rPr>
        <w:t xml:space="preserve"> and to highlight variations across regions. Such analysis helps in understanding enrolment distribution characteristics and supports better data monitoring and administrative planning for Aadhaar services.</w:t>
      </w:r>
    </w:p>
    <w:p w14:paraId="2C319FBD" w14:textId="77777777" w:rsidR="00464379" w:rsidRDefault="00464379" w:rsidP="00464379">
      <w:pPr>
        <w:pStyle w:val="ListParagraph"/>
        <w:spacing w:before="100" w:beforeAutospacing="1" w:after="100" w:afterAutospacing="1" w:line="240" w:lineRule="auto"/>
        <w:ind w:left="360"/>
        <w:rPr>
          <w:rFonts w:asciiTheme="majorBidi" w:eastAsia="Times New Roman" w:hAnsiTheme="majorBidi" w:cstheme="majorBidi"/>
          <w:b/>
          <w:bCs/>
          <w:kern w:val="0"/>
          <w:sz w:val="28"/>
          <w:szCs w:val="28"/>
          <w:lang w:eastAsia="en-IN" w:bidi="bn-IN"/>
          <w14:ligatures w14:val="none"/>
        </w:rPr>
      </w:pPr>
    </w:p>
    <w:p w14:paraId="06C9DBCC" w14:textId="77777777" w:rsidR="00464379" w:rsidRDefault="00464379" w:rsidP="00464379">
      <w:pPr>
        <w:pStyle w:val="ListParagraph"/>
        <w:spacing w:before="100" w:beforeAutospacing="1" w:after="100" w:afterAutospacing="1" w:line="240" w:lineRule="auto"/>
        <w:ind w:left="360"/>
        <w:rPr>
          <w:rFonts w:asciiTheme="majorBidi" w:eastAsia="Times New Roman" w:hAnsiTheme="majorBidi" w:cstheme="majorBidi"/>
          <w:b/>
          <w:bCs/>
          <w:kern w:val="0"/>
          <w:sz w:val="28"/>
          <w:szCs w:val="28"/>
          <w:lang w:eastAsia="en-IN" w:bidi="bn-IN"/>
          <w14:ligatures w14:val="none"/>
        </w:rPr>
      </w:pPr>
      <w:r w:rsidRPr="001C5785">
        <w:rPr>
          <w:rFonts w:asciiTheme="majorBidi" w:eastAsia="Times New Roman" w:hAnsiTheme="majorBidi" w:cstheme="majorBidi"/>
          <w:b/>
          <w:bCs/>
          <w:noProof/>
          <w:kern w:val="0"/>
          <w:sz w:val="28"/>
          <w:szCs w:val="28"/>
          <w:lang w:eastAsia="en-IN" w:bidi="bn-IN"/>
          <w14:ligatures w14:val="none"/>
        </w:rPr>
        <w:lastRenderedPageBreak/>
        <w:drawing>
          <wp:inline distT="0" distB="0" distL="0" distR="0" wp14:anchorId="09A83A6C" wp14:editId="15D60246">
            <wp:extent cx="5731510" cy="2857500"/>
            <wp:effectExtent l="0" t="0" r="2540" b="0"/>
            <wp:docPr id="106031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13816" name=""/>
                    <pic:cNvPicPr/>
                  </pic:nvPicPr>
                  <pic:blipFill>
                    <a:blip r:embed="rId21"/>
                    <a:stretch>
                      <a:fillRect/>
                    </a:stretch>
                  </pic:blipFill>
                  <pic:spPr>
                    <a:xfrm>
                      <a:off x="0" y="0"/>
                      <a:ext cx="5731510" cy="2857500"/>
                    </a:xfrm>
                    <a:prstGeom prst="rect">
                      <a:avLst/>
                    </a:prstGeom>
                  </pic:spPr>
                </pic:pic>
              </a:graphicData>
            </a:graphic>
          </wp:inline>
        </w:drawing>
      </w:r>
    </w:p>
    <w:p w14:paraId="0901E0B1" w14:textId="77777777" w:rsidR="00464379" w:rsidRDefault="00464379" w:rsidP="00464379">
      <w:pPr>
        <w:pStyle w:val="ListParagraph"/>
        <w:spacing w:before="100" w:beforeAutospacing="1" w:after="100" w:afterAutospacing="1" w:line="240" w:lineRule="auto"/>
        <w:ind w:left="360"/>
        <w:rPr>
          <w:rFonts w:asciiTheme="majorBidi" w:eastAsia="Times New Roman" w:hAnsiTheme="majorBidi" w:cstheme="majorBidi"/>
          <w:b/>
          <w:bCs/>
          <w:kern w:val="0"/>
          <w:sz w:val="28"/>
          <w:szCs w:val="28"/>
          <w:lang w:eastAsia="en-IN" w:bidi="bn-IN"/>
          <w14:ligatures w14:val="none"/>
        </w:rPr>
      </w:pPr>
    </w:p>
    <w:p w14:paraId="28158B48"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 xml:space="preserve">Insight 1: Adult-Dominant </w:t>
      </w:r>
      <w:proofErr w:type="spellStart"/>
      <w:r w:rsidRPr="00F85FF8">
        <w:rPr>
          <w:rFonts w:asciiTheme="majorBidi" w:eastAsia="Times New Roman" w:hAnsiTheme="majorBidi" w:cstheme="majorBidi"/>
          <w:b/>
          <w:bCs/>
          <w:kern w:val="0"/>
          <w:sz w:val="26"/>
          <w:szCs w:val="26"/>
          <w:lang w:eastAsia="en-IN" w:bidi="bn-IN"/>
          <w14:ligatures w14:val="none"/>
        </w:rPr>
        <w:t>Pincodes</w:t>
      </w:r>
      <w:proofErr w:type="spellEnd"/>
      <w:r w:rsidRPr="00F85FF8">
        <w:rPr>
          <w:rFonts w:asciiTheme="majorBidi" w:eastAsia="Times New Roman" w:hAnsiTheme="majorBidi" w:cstheme="majorBidi"/>
          <w:b/>
          <w:bCs/>
          <w:kern w:val="0"/>
          <w:sz w:val="26"/>
          <w:szCs w:val="26"/>
          <w:lang w:eastAsia="en-IN" w:bidi="bn-IN"/>
          <w14:ligatures w14:val="none"/>
        </w:rPr>
        <w:t xml:space="preserve"> Are the Majority</w:t>
      </w:r>
    </w:p>
    <w:p w14:paraId="5D8D01FD"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Observation:</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 xml:space="preserve">Most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fall under the </w:t>
      </w:r>
      <w:r w:rsidRPr="007838BF">
        <w:rPr>
          <w:rFonts w:ascii="Calibri" w:eastAsia="Times New Roman" w:hAnsi="Calibri" w:cs="Calibri"/>
          <w:i/>
          <w:iCs/>
          <w:kern w:val="0"/>
          <w:sz w:val="24"/>
          <w:szCs w:val="24"/>
          <w:lang w:eastAsia="en-IN" w:bidi="bn-IN"/>
          <w14:ligatures w14:val="none"/>
        </w:rPr>
        <w:t>Adult Dominant</w:t>
      </w:r>
      <w:r w:rsidRPr="007838BF">
        <w:rPr>
          <w:rFonts w:ascii="Calibri" w:eastAsia="Times New Roman" w:hAnsi="Calibri" w:cs="Calibri"/>
          <w:kern w:val="0"/>
          <w:sz w:val="24"/>
          <w:szCs w:val="24"/>
          <w:lang w:eastAsia="en-IN" w:bidi="bn-IN"/>
          <w14:ligatures w14:val="none"/>
        </w:rPr>
        <w:t xml:space="preserve"> category</w:t>
      </w:r>
      <w:r w:rsidRPr="00F85FF8">
        <w:rPr>
          <w:rFonts w:ascii="Calibri" w:eastAsia="Times New Roman" w:hAnsi="Calibri" w:cs="Calibri"/>
          <w:kern w:val="0"/>
          <w:lang w:eastAsia="en-IN" w:bidi="bn-IN"/>
          <w14:ligatures w14:val="none"/>
        </w:rPr>
        <w:t>.</w:t>
      </w:r>
    </w:p>
    <w:p w14:paraId="05922B48"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Interpretation:</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This indicates that Aadhaar biometric updates are primarily driven by the 17+ population, likely due to employment, banking, welfare schemes, and identity verification needs.</w:t>
      </w:r>
    </w:p>
    <w:p w14:paraId="53931537" w14:textId="77777777" w:rsidR="00464379" w:rsidRPr="007838BF" w:rsidRDefault="00464379" w:rsidP="00464379">
      <w:pPr>
        <w:pStyle w:val="ListParagraph"/>
        <w:ind w:left="360"/>
        <w:rPr>
          <w:rFonts w:asciiTheme="majorBidi" w:eastAsia="Times New Roman" w:hAnsiTheme="majorBidi" w:cstheme="majorBidi"/>
          <w:b/>
          <w:bCs/>
          <w:kern w:val="0"/>
          <w:sz w:val="24"/>
          <w:szCs w:val="24"/>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Impact:</w:t>
      </w:r>
      <w:r w:rsidRPr="00F85FF8">
        <w:rPr>
          <w:rFonts w:asciiTheme="majorBidi" w:eastAsia="Times New Roman" w:hAnsiTheme="majorBidi" w:cstheme="majorBidi"/>
          <w:b/>
          <w:bCs/>
          <w:kern w:val="0"/>
          <w:sz w:val="26"/>
          <w:szCs w:val="26"/>
          <w:lang w:eastAsia="en-IN" w:bidi="bn-IN"/>
          <w14:ligatures w14:val="none"/>
        </w:rPr>
        <w:br/>
      </w:r>
      <w:r w:rsidRPr="007838BF">
        <w:rPr>
          <w:rFonts w:asciiTheme="majorBidi" w:eastAsia="Times New Roman" w:hAnsiTheme="majorBidi" w:cstheme="majorBidi"/>
          <w:kern w:val="0"/>
          <w:sz w:val="24"/>
          <w:szCs w:val="24"/>
          <w:lang w:eastAsia="en-IN" w:bidi="bn-IN"/>
          <w14:ligatures w14:val="none"/>
        </w:rPr>
        <w:t xml:space="preserve">Enrolment </w:t>
      </w:r>
      <w:proofErr w:type="spellStart"/>
      <w:r w:rsidRPr="007838BF">
        <w:rPr>
          <w:rFonts w:asciiTheme="majorBidi" w:eastAsia="Times New Roman" w:hAnsiTheme="majorBidi" w:cstheme="majorBidi"/>
          <w:kern w:val="0"/>
          <w:sz w:val="24"/>
          <w:szCs w:val="24"/>
          <w:lang w:eastAsia="en-IN" w:bidi="bn-IN"/>
          <w14:ligatures w14:val="none"/>
        </w:rPr>
        <w:t>centers</w:t>
      </w:r>
      <w:proofErr w:type="spellEnd"/>
      <w:r w:rsidRPr="007838BF">
        <w:rPr>
          <w:rFonts w:asciiTheme="majorBidi" w:eastAsia="Times New Roman" w:hAnsiTheme="majorBidi" w:cstheme="majorBidi"/>
          <w:kern w:val="0"/>
          <w:sz w:val="24"/>
          <w:szCs w:val="24"/>
          <w:lang w:eastAsia="en-IN" w:bidi="bn-IN"/>
          <w14:ligatures w14:val="none"/>
        </w:rPr>
        <w:t xml:space="preserve"> should prioritize adult biometric update capacity to handle sustained demand.</w:t>
      </w:r>
    </w:p>
    <w:p w14:paraId="0B27466C" w14:textId="77777777" w:rsidR="007838BF" w:rsidRDefault="007838BF" w:rsidP="00464379">
      <w:pPr>
        <w:pStyle w:val="ListParagraph"/>
        <w:ind w:left="360"/>
        <w:rPr>
          <w:rFonts w:asciiTheme="majorBidi" w:eastAsia="Times New Roman" w:hAnsiTheme="majorBidi" w:cstheme="majorBidi"/>
          <w:b/>
          <w:bCs/>
          <w:kern w:val="0"/>
          <w:sz w:val="26"/>
          <w:szCs w:val="26"/>
          <w:lang w:eastAsia="en-IN" w:bidi="bn-IN"/>
          <w14:ligatures w14:val="none"/>
        </w:rPr>
      </w:pPr>
    </w:p>
    <w:p w14:paraId="721CAEE4" w14:textId="589C9C5B"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 xml:space="preserve">Insight 2: Child-Dominant </w:t>
      </w:r>
      <w:proofErr w:type="spellStart"/>
      <w:r w:rsidRPr="00F85FF8">
        <w:rPr>
          <w:rFonts w:asciiTheme="majorBidi" w:eastAsia="Times New Roman" w:hAnsiTheme="majorBidi" w:cstheme="majorBidi"/>
          <w:b/>
          <w:bCs/>
          <w:kern w:val="0"/>
          <w:sz w:val="26"/>
          <w:szCs w:val="26"/>
          <w:lang w:eastAsia="en-IN" w:bidi="bn-IN"/>
          <w14:ligatures w14:val="none"/>
        </w:rPr>
        <w:t>Pincodes</w:t>
      </w:r>
      <w:proofErr w:type="spellEnd"/>
      <w:r w:rsidRPr="00F85FF8">
        <w:rPr>
          <w:rFonts w:asciiTheme="majorBidi" w:eastAsia="Times New Roman" w:hAnsiTheme="majorBidi" w:cstheme="majorBidi"/>
          <w:b/>
          <w:bCs/>
          <w:kern w:val="0"/>
          <w:sz w:val="26"/>
          <w:szCs w:val="26"/>
          <w:lang w:eastAsia="en-IN" w:bidi="bn-IN"/>
          <w14:ligatures w14:val="none"/>
        </w:rPr>
        <w:t xml:space="preserve"> Form a Smaller but Significant Segment</w:t>
      </w:r>
    </w:p>
    <w:p w14:paraId="516E56B1"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Observation:</w:t>
      </w:r>
      <w:r w:rsidRPr="00F85FF8">
        <w:rPr>
          <w:rFonts w:asciiTheme="majorBidi" w:eastAsia="Times New Roman" w:hAnsiTheme="majorBidi" w:cstheme="majorBidi"/>
          <w:b/>
          <w:bCs/>
          <w:kern w:val="0"/>
          <w:sz w:val="26"/>
          <w:szCs w:val="26"/>
          <w:lang w:eastAsia="en-IN" w:bidi="bn-IN"/>
          <w14:ligatures w14:val="none"/>
        </w:rPr>
        <w:br/>
      </w:r>
      <w:r w:rsidRPr="007838BF">
        <w:rPr>
          <w:rFonts w:asciiTheme="majorBidi" w:eastAsia="Times New Roman" w:hAnsiTheme="majorBidi" w:cstheme="majorBidi"/>
          <w:kern w:val="0"/>
          <w:sz w:val="24"/>
          <w:szCs w:val="24"/>
          <w:lang w:eastAsia="en-IN" w:bidi="bn-IN"/>
          <w14:ligatures w14:val="none"/>
        </w:rPr>
        <w:t xml:space="preserve">A smaller proportion of </w:t>
      </w:r>
      <w:proofErr w:type="spellStart"/>
      <w:r w:rsidRPr="007838BF">
        <w:rPr>
          <w:rFonts w:asciiTheme="majorBidi" w:eastAsia="Times New Roman" w:hAnsiTheme="majorBidi" w:cstheme="majorBidi"/>
          <w:kern w:val="0"/>
          <w:sz w:val="24"/>
          <w:szCs w:val="24"/>
          <w:lang w:eastAsia="en-IN" w:bidi="bn-IN"/>
          <w14:ligatures w14:val="none"/>
        </w:rPr>
        <w:t>pincodes</w:t>
      </w:r>
      <w:proofErr w:type="spellEnd"/>
      <w:r w:rsidRPr="007838BF">
        <w:rPr>
          <w:rFonts w:asciiTheme="majorBidi" w:eastAsia="Times New Roman" w:hAnsiTheme="majorBidi" w:cstheme="majorBidi"/>
          <w:kern w:val="0"/>
          <w:sz w:val="24"/>
          <w:szCs w:val="24"/>
          <w:lang w:eastAsia="en-IN" w:bidi="bn-IN"/>
          <w14:ligatures w14:val="none"/>
        </w:rPr>
        <w:t xml:space="preserve"> are classified as </w:t>
      </w:r>
      <w:r w:rsidRPr="007838BF">
        <w:rPr>
          <w:rFonts w:asciiTheme="majorBidi" w:eastAsia="Times New Roman" w:hAnsiTheme="majorBidi" w:cstheme="majorBidi"/>
          <w:i/>
          <w:iCs/>
          <w:kern w:val="0"/>
          <w:sz w:val="24"/>
          <w:szCs w:val="24"/>
          <w:lang w:eastAsia="en-IN" w:bidi="bn-IN"/>
          <w14:ligatures w14:val="none"/>
        </w:rPr>
        <w:t>Child Dominant</w:t>
      </w:r>
      <w:r w:rsidRPr="007838BF">
        <w:rPr>
          <w:rFonts w:asciiTheme="majorBidi" w:eastAsia="Times New Roman" w:hAnsiTheme="majorBidi" w:cstheme="majorBidi"/>
          <w:kern w:val="0"/>
          <w:sz w:val="24"/>
          <w:szCs w:val="24"/>
          <w:lang w:eastAsia="en-IN" w:bidi="bn-IN"/>
          <w14:ligatures w14:val="none"/>
        </w:rPr>
        <w:t>.</w:t>
      </w:r>
    </w:p>
    <w:p w14:paraId="11009381" w14:textId="77777777" w:rsidR="00464379" w:rsidRPr="00362E0A" w:rsidRDefault="00464379" w:rsidP="00464379">
      <w:pPr>
        <w:pStyle w:val="ListParagraph"/>
        <w:ind w:left="360"/>
        <w:rPr>
          <w:rFonts w:ascii="Calibri" w:eastAsia="Times New Roman" w:hAnsi="Calibri" w:cs="Calibri"/>
          <w:kern w:val="0"/>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Interpretation:</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This reflects areas with higher child enrolment or update activity, possibly linked to school admissions or age-based biometric updates.</w:t>
      </w:r>
    </w:p>
    <w:p w14:paraId="5E276F1D"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Operational Value:</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Targeted child enrolment drives can be planned in these regions to ensure timely Aadhaar updates.</w:t>
      </w:r>
    </w:p>
    <w:p w14:paraId="29DE8EAB" w14:textId="4ACB904E" w:rsidR="00464379" w:rsidRPr="00F85FF8" w:rsidRDefault="00464379" w:rsidP="00464379">
      <w:pPr>
        <w:pStyle w:val="ListParagraph"/>
        <w:spacing w:before="100" w:beforeAutospacing="1" w:after="100" w:afterAutospacing="1"/>
        <w:ind w:left="360"/>
        <w:rPr>
          <w:rFonts w:asciiTheme="majorBidi" w:eastAsia="Times New Roman" w:hAnsiTheme="majorBidi" w:cstheme="majorBidi"/>
          <w:b/>
          <w:bCs/>
          <w:kern w:val="0"/>
          <w:sz w:val="26"/>
          <w:szCs w:val="26"/>
          <w:lang w:eastAsia="en-IN" w:bidi="bn-IN"/>
          <w14:ligatures w14:val="none"/>
        </w:rPr>
      </w:pPr>
    </w:p>
    <w:p w14:paraId="5A13F582"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 xml:space="preserve">Insight 3: Limited Balanced </w:t>
      </w:r>
      <w:proofErr w:type="spellStart"/>
      <w:r w:rsidRPr="00F85FF8">
        <w:rPr>
          <w:rFonts w:asciiTheme="majorBidi" w:eastAsia="Times New Roman" w:hAnsiTheme="majorBidi" w:cstheme="majorBidi"/>
          <w:b/>
          <w:bCs/>
          <w:kern w:val="0"/>
          <w:sz w:val="26"/>
          <w:szCs w:val="26"/>
          <w:lang w:eastAsia="en-IN" w:bidi="bn-IN"/>
          <w14:ligatures w14:val="none"/>
        </w:rPr>
        <w:t>Pincodes</w:t>
      </w:r>
      <w:proofErr w:type="spellEnd"/>
      <w:r w:rsidRPr="00F85FF8">
        <w:rPr>
          <w:rFonts w:asciiTheme="majorBidi" w:eastAsia="Times New Roman" w:hAnsiTheme="majorBidi" w:cstheme="majorBidi"/>
          <w:b/>
          <w:bCs/>
          <w:kern w:val="0"/>
          <w:sz w:val="26"/>
          <w:szCs w:val="26"/>
          <w:lang w:eastAsia="en-IN" w:bidi="bn-IN"/>
          <w14:ligatures w14:val="none"/>
        </w:rPr>
        <w:t xml:space="preserve"> Indicate Uneven Age Distribution</w:t>
      </w:r>
    </w:p>
    <w:p w14:paraId="4ABE6FB1"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Observation:</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 xml:space="preserve">Very few </w:t>
      </w:r>
      <w:proofErr w:type="spellStart"/>
      <w:r w:rsidRPr="007838BF">
        <w:rPr>
          <w:rFonts w:ascii="Calibri" w:eastAsia="Times New Roman" w:hAnsi="Calibri" w:cs="Calibri"/>
          <w:kern w:val="0"/>
          <w:sz w:val="24"/>
          <w:szCs w:val="24"/>
          <w:lang w:eastAsia="en-IN" w:bidi="bn-IN"/>
          <w14:ligatures w14:val="none"/>
        </w:rPr>
        <w:t>pincodes</w:t>
      </w:r>
      <w:proofErr w:type="spellEnd"/>
      <w:r w:rsidRPr="007838BF">
        <w:rPr>
          <w:rFonts w:ascii="Calibri" w:eastAsia="Times New Roman" w:hAnsi="Calibri" w:cs="Calibri"/>
          <w:kern w:val="0"/>
          <w:sz w:val="24"/>
          <w:szCs w:val="24"/>
          <w:lang w:eastAsia="en-IN" w:bidi="bn-IN"/>
          <w14:ligatures w14:val="none"/>
        </w:rPr>
        <w:t xml:space="preserve"> show </w:t>
      </w:r>
      <w:r w:rsidRPr="007838BF">
        <w:rPr>
          <w:rFonts w:ascii="Calibri" w:eastAsia="Times New Roman" w:hAnsi="Calibri" w:cs="Calibri"/>
          <w:i/>
          <w:iCs/>
          <w:kern w:val="0"/>
          <w:sz w:val="24"/>
          <w:szCs w:val="24"/>
          <w:lang w:eastAsia="en-IN" w:bidi="bn-IN"/>
          <w14:ligatures w14:val="none"/>
        </w:rPr>
        <w:t>Balanced</w:t>
      </w:r>
      <w:r w:rsidRPr="007838BF">
        <w:rPr>
          <w:rFonts w:ascii="Calibri" w:eastAsia="Times New Roman" w:hAnsi="Calibri" w:cs="Calibri"/>
          <w:kern w:val="0"/>
          <w:sz w:val="24"/>
          <w:szCs w:val="24"/>
          <w:lang w:eastAsia="en-IN" w:bidi="bn-IN"/>
          <w14:ligatures w14:val="none"/>
        </w:rPr>
        <w:t xml:space="preserve"> biometric activity across age groups.</w:t>
      </w:r>
    </w:p>
    <w:p w14:paraId="06CFAF9F" w14:textId="77777777" w:rsidR="00464379" w:rsidRPr="00F85FF8"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t>Interpretation:</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Most regions exhibit a clear skew toward either adult or child updates rather than uniform demand.</w:t>
      </w:r>
    </w:p>
    <w:p w14:paraId="3751FF93" w14:textId="41BD8F7B" w:rsidR="00992351" w:rsidRPr="00464379" w:rsidRDefault="00464379" w:rsidP="00464379">
      <w:pPr>
        <w:pStyle w:val="ListParagraph"/>
        <w:ind w:left="360"/>
        <w:rPr>
          <w:rFonts w:asciiTheme="majorBidi" w:eastAsia="Times New Roman" w:hAnsiTheme="majorBidi" w:cstheme="majorBidi"/>
          <w:b/>
          <w:bCs/>
          <w:kern w:val="0"/>
          <w:sz w:val="26"/>
          <w:szCs w:val="26"/>
          <w:lang w:eastAsia="en-IN" w:bidi="bn-IN"/>
          <w14:ligatures w14:val="none"/>
        </w:rPr>
      </w:pPr>
      <w:r w:rsidRPr="00F85FF8">
        <w:rPr>
          <w:rFonts w:asciiTheme="majorBidi" w:eastAsia="Times New Roman" w:hAnsiTheme="majorBidi" w:cstheme="majorBidi"/>
          <w:b/>
          <w:bCs/>
          <w:kern w:val="0"/>
          <w:sz w:val="26"/>
          <w:szCs w:val="26"/>
          <w:lang w:eastAsia="en-IN" w:bidi="bn-IN"/>
          <w14:ligatures w14:val="none"/>
        </w:rPr>
        <w:lastRenderedPageBreak/>
        <w:t>Policy Insight:</w:t>
      </w:r>
      <w:r w:rsidRPr="00F85FF8">
        <w:rPr>
          <w:rFonts w:asciiTheme="majorBidi" w:eastAsia="Times New Roman" w:hAnsiTheme="majorBidi" w:cstheme="majorBidi"/>
          <w:b/>
          <w:bCs/>
          <w:kern w:val="0"/>
          <w:sz w:val="26"/>
          <w:szCs w:val="26"/>
          <w:lang w:eastAsia="en-IN" w:bidi="bn-IN"/>
          <w14:ligatures w14:val="none"/>
        </w:rPr>
        <w:br/>
      </w:r>
      <w:r w:rsidRPr="007838BF">
        <w:rPr>
          <w:rFonts w:ascii="Calibri" w:eastAsia="Times New Roman" w:hAnsi="Calibri" w:cs="Calibri"/>
          <w:kern w:val="0"/>
          <w:sz w:val="24"/>
          <w:szCs w:val="24"/>
          <w:lang w:eastAsia="en-IN" w:bidi="bn-IN"/>
          <w14:ligatures w14:val="none"/>
        </w:rPr>
        <w:t>Age-specific enrolment strategies may be more effective than one-size-fits-all approaches</w:t>
      </w:r>
      <w:r w:rsidRPr="00362E0A">
        <w:rPr>
          <w:rFonts w:ascii="Calibri" w:eastAsia="Times New Roman" w:hAnsi="Calibri" w:cs="Calibri"/>
          <w:kern w:val="0"/>
          <w:lang w:eastAsia="en-IN" w:bidi="bn-IN"/>
          <w14:ligatures w14:val="none"/>
        </w:rPr>
        <w:t>.</w:t>
      </w:r>
    </w:p>
    <w:p w14:paraId="5FC66CF0" w14:textId="77777777" w:rsidR="00992351" w:rsidRPr="00950CA7" w:rsidRDefault="00992351" w:rsidP="00992351">
      <w:pPr>
        <w:rPr>
          <w:rFonts w:ascii="Times New Roman" w:hAnsi="Times New Roman" w:cs="Times New Roman"/>
          <w:b/>
          <w:bCs/>
          <w:sz w:val="32"/>
          <w:szCs w:val="32"/>
        </w:rPr>
      </w:pPr>
      <w:r w:rsidRPr="00950CA7">
        <w:rPr>
          <w:rFonts w:ascii="Times New Roman" w:hAnsi="Times New Roman" w:cs="Times New Roman"/>
          <w:b/>
          <w:bCs/>
          <w:sz w:val="32"/>
          <w:szCs w:val="32"/>
        </w:rPr>
        <w:t>8. Key Insights</w:t>
      </w:r>
    </w:p>
    <w:p w14:paraId="5A4E186A" w14:textId="77777777" w:rsidR="00992351" w:rsidRPr="00950CA7" w:rsidRDefault="00992351" w:rsidP="00992351">
      <w:pPr>
        <w:numPr>
          <w:ilvl w:val="0"/>
          <w:numId w:val="11"/>
        </w:numPr>
        <w:rPr>
          <w:sz w:val="24"/>
          <w:szCs w:val="24"/>
        </w:rPr>
      </w:pPr>
      <w:r w:rsidRPr="00950CA7">
        <w:rPr>
          <w:sz w:val="24"/>
          <w:szCs w:val="24"/>
        </w:rPr>
        <w:t xml:space="preserve">Aadhaar enrolment demand is uneven across districts and </w:t>
      </w:r>
      <w:proofErr w:type="spellStart"/>
      <w:r w:rsidRPr="00950CA7">
        <w:rPr>
          <w:sz w:val="24"/>
          <w:szCs w:val="24"/>
        </w:rPr>
        <w:t>pincodes</w:t>
      </w:r>
      <w:proofErr w:type="spellEnd"/>
    </w:p>
    <w:p w14:paraId="010B8390" w14:textId="77777777" w:rsidR="00992351" w:rsidRPr="00950CA7" w:rsidRDefault="00992351" w:rsidP="00992351">
      <w:pPr>
        <w:numPr>
          <w:ilvl w:val="0"/>
          <w:numId w:val="11"/>
        </w:numPr>
        <w:rPr>
          <w:sz w:val="24"/>
          <w:szCs w:val="24"/>
        </w:rPr>
      </w:pPr>
      <w:r w:rsidRPr="00950CA7">
        <w:rPr>
          <w:sz w:val="24"/>
          <w:szCs w:val="24"/>
        </w:rPr>
        <w:t>Adult enrolments dominate overall Aadhaar activity</w:t>
      </w:r>
    </w:p>
    <w:p w14:paraId="31C2D1C0" w14:textId="77777777" w:rsidR="00992351" w:rsidRPr="00950CA7" w:rsidRDefault="00992351" w:rsidP="00992351">
      <w:pPr>
        <w:numPr>
          <w:ilvl w:val="0"/>
          <w:numId w:val="11"/>
        </w:numPr>
        <w:rPr>
          <w:sz w:val="24"/>
          <w:szCs w:val="24"/>
        </w:rPr>
      </w:pPr>
      <w:r w:rsidRPr="00950CA7">
        <w:rPr>
          <w:sz w:val="24"/>
          <w:szCs w:val="24"/>
        </w:rPr>
        <w:t>Monthly trends are predictable with seasonal peaks</w:t>
      </w:r>
    </w:p>
    <w:p w14:paraId="7D2AAE00" w14:textId="6602EE36" w:rsidR="00992351" w:rsidRPr="00464379" w:rsidRDefault="00992351" w:rsidP="00992351">
      <w:pPr>
        <w:numPr>
          <w:ilvl w:val="0"/>
          <w:numId w:val="11"/>
        </w:numPr>
        <w:rPr>
          <w:sz w:val="24"/>
          <w:szCs w:val="24"/>
        </w:rPr>
      </w:pPr>
      <w:r w:rsidRPr="00950CA7">
        <w:rPr>
          <w:sz w:val="24"/>
          <w:szCs w:val="24"/>
        </w:rPr>
        <w:t xml:space="preserve">Data anomalies exist at the </w:t>
      </w:r>
      <w:proofErr w:type="spellStart"/>
      <w:r w:rsidRPr="00950CA7">
        <w:rPr>
          <w:sz w:val="24"/>
          <w:szCs w:val="24"/>
        </w:rPr>
        <w:t>pincode</w:t>
      </w:r>
      <w:proofErr w:type="spellEnd"/>
      <w:r w:rsidRPr="00950CA7">
        <w:rPr>
          <w:sz w:val="24"/>
          <w:szCs w:val="24"/>
        </w:rPr>
        <w:t>–district mapping level</w:t>
      </w:r>
    </w:p>
    <w:p w14:paraId="69621E69" w14:textId="77777777" w:rsidR="00992351" w:rsidRPr="00950CA7" w:rsidRDefault="00992351" w:rsidP="00992351">
      <w:pPr>
        <w:rPr>
          <w:rFonts w:ascii="Times New Roman" w:hAnsi="Times New Roman" w:cs="Times New Roman"/>
          <w:b/>
          <w:bCs/>
          <w:sz w:val="32"/>
          <w:szCs w:val="32"/>
        </w:rPr>
      </w:pPr>
      <w:r w:rsidRPr="00950CA7">
        <w:rPr>
          <w:rFonts w:ascii="Times New Roman" w:hAnsi="Times New Roman" w:cs="Times New Roman"/>
          <w:b/>
          <w:bCs/>
          <w:sz w:val="32"/>
          <w:szCs w:val="32"/>
        </w:rPr>
        <w:t>9. Impact and Applicability</w:t>
      </w:r>
    </w:p>
    <w:p w14:paraId="743593A8" w14:textId="77777777" w:rsidR="00992351" w:rsidRPr="00950CA7" w:rsidRDefault="00992351" w:rsidP="00992351">
      <w:pPr>
        <w:rPr>
          <w:b/>
          <w:bCs/>
          <w:sz w:val="24"/>
          <w:szCs w:val="24"/>
        </w:rPr>
      </w:pPr>
      <w:r w:rsidRPr="00950CA7">
        <w:rPr>
          <w:b/>
          <w:bCs/>
          <w:sz w:val="24"/>
          <w:szCs w:val="24"/>
        </w:rPr>
        <w:t>Administrative Impact</w:t>
      </w:r>
    </w:p>
    <w:p w14:paraId="466E9B5A" w14:textId="77777777" w:rsidR="00992351" w:rsidRPr="00950CA7" w:rsidRDefault="00992351" w:rsidP="00992351">
      <w:pPr>
        <w:numPr>
          <w:ilvl w:val="0"/>
          <w:numId w:val="12"/>
        </w:numPr>
        <w:rPr>
          <w:sz w:val="24"/>
          <w:szCs w:val="24"/>
        </w:rPr>
      </w:pPr>
      <w:r w:rsidRPr="00950CA7">
        <w:rPr>
          <w:sz w:val="24"/>
          <w:szCs w:val="24"/>
        </w:rPr>
        <w:t>Improved resource allocation</w:t>
      </w:r>
    </w:p>
    <w:p w14:paraId="1C4AA756" w14:textId="77777777" w:rsidR="00992351" w:rsidRPr="00950CA7" w:rsidRDefault="00992351" w:rsidP="00992351">
      <w:pPr>
        <w:numPr>
          <w:ilvl w:val="0"/>
          <w:numId w:val="12"/>
        </w:numPr>
        <w:rPr>
          <w:sz w:val="24"/>
          <w:szCs w:val="24"/>
        </w:rPr>
      </w:pPr>
      <w:r w:rsidRPr="00950CA7">
        <w:rPr>
          <w:sz w:val="24"/>
          <w:szCs w:val="24"/>
        </w:rPr>
        <w:t>Identification of operational hotspots</w:t>
      </w:r>
    </w:p>
    <w:p w14:paraId="77024756" w14:textId="77777777" w:rsidR="00992351" w:rsidRPr="00950CA7" w:rsidRDefault="00992351" w:rsidP="00992351">
      <w:pPr>
        <w:numPr>
          <w:ilvl w:val="0"/>
          <w:numId w:val="12"/>
        </w:numPr>
        <w:rPr>
          <w:sz w:val="24"/>
          <w:szCs w:val="24"/>
        </w:rPr>
      </w:pPr>
      <w:r w:rsidRPr="00950CA7">
        <w:rPr>
          <w:sz w:val="24"/>
          <w:szCs w:val="24"/>
        </w:rPr>
        <w:t>Better infrastructure planning</w:t>
      </w:r>
    </w:p>
    <w:p w14:paraId="2D7797D1" w14:textId="77777777" w:rsidR="00992351" w:rsidRPr="00950CA7" w:rsidRDefault="00992351" w:rsidP="00992351">
      <w:pPr>
        <w:rPr>
          <w:b/>
          <w:bCs/>
          <w:sz w:val="24"/>
          <w:szCs w:val="24"/>
        </w:rPr>
      </w:pPr>
      <w:r w:rsidRPr="00950CA7">
        <w:rPr>
          <w:b/>
          <w:bCs/>
          <w:sz w:val="24"/>
          <w:szCs w:val="24"/>
        </w:rPr>
        <w:t>Social Impact</w:t>
      </w:r>
    </w:p>
    <w:p w14:paraId="60080437" w14:textId="77777777" w:rsidR="00992351" w:rsidRPr="00950CA7" w:rsidRDefault="00992351" w:rsidP="00992351">
      <w:pPr>
        <w:numPr>
          <w:ilvl w:val="0"/>
          <w:numId w:val="13"/>
        </w:numPr>
        <w:rPr>
          <w:sz w:val="24"/>
          <w:szCs w:val="24"/>
        </w:rPr>
      </w:pPr>
      <w:r w:rsidRPr="00950CA7">
        <w:rPr>
          <w:sz w:val="24"/>
          <w:szCs w:val="24"/>
        </w:rPr>
        <w:t>Supports inclusive Aadhaar coverage</w:t>
      </w:r>
    </w:p>
    <w:p w14:paraId="2E96A346" w14:textId="77777777" w:rsidR="00992351" w:rsidRPr="00950CA7" w:rsidRDefault="00992351" w:rsidP="00992351">
      <w:pPr>
        <w:numPr>
          <w:ilvl w:val="0"/>
          <w:numId w:val="13"/>
        </w:numPr>
        <w:rPr>
          <w:sz w:val="24"/>
          <w:szCs w:val="24"/>
        </w:rPr>
      </w:pPr>
      <w:r w:rsidRPr="00950CA7">
        <w:rPr>
          <w:sz w:val="24"/>
          <w:szCs w:val="24"/>
        </w:rPr>
        <w:t>Enhances access to welfare schemes</w:t>
      </w:r>
    </w:p>
    <w:p w14:paraId="6402807B" w14:textId="77777777" w:rsidR="00992351" w:rsidRPr="00950CA7" w:rsidRDefault="00992351" w:rsidP="00992351">
      <w:pPr>
        <w:numPr>
          <w:ilvl w:val="0"/>
          <w:numId w:val="13"/>
        </w:numPr>
        <w:rPr>
          <w:sz w:val="24"/>
          <w:szCs w:val="24"/>
        </w:rPr>
      </w:pPr>
      <w:r w:rsidRPr="00950CA7">
        <w:rPr>
          <w:sz w:val="24"/>
          <w:szCs w:val="24"/>
        </w:rPr>
        <w:t>Encourages early-age enrolment awareness</w:t>
      </w:r>
    </w:p>
    <w:p w14:paraId="59159A03" w14:textId="30366818" w:rsidR="00992351" w:rsidRPr="00992351" w:rsidRDefault="00992351" w:rsidP="00992351"/>
    <w:p w14:paraId="2CC23BC9" w14:textId="77777777" w:rsidR="00992351" w:rsidRPr="00950CA7" w:rsidRDefault="00992351" w:rsidP="00992351">
      <w:pPr>
        <w:rPr>
          <w:rFonts w:ascii="Times New Roman" w:hAnsi="Times New Roman" w:cs="Times New Roman"/>
          <w:b/>
          <w:bCs/>
          <w:sz w:val="32"/>
          <w:szCs w:val="32"/>
        </w:rPr>
      </w:pPr>
      <w:r w:rsidRPr="00950CA7">
        <w:rPr>
          <w:rFonts w:ascii="Times New Roman" w:hAnsi="Times New Roman" w:cs="Times New Roman"/>
          <w:b/>
          <w:bCs/>
          <w:sz w:val="32"/>
          <w:szCs w:val="32"/>
        </w:rPr>
        <w:t>Conclusion</w:t>
      </w:r>
    </w:p>
    <w:p w14:paraId="327C4791" w14:textId="77777777" w:rsidR="00992351" w:rsidRPr="00950CA7" w:rsidRDefault="00992351" w:rsidP="00992351">
      <w:pPr>
        <w:rPr>
          <w:sz w:val="24"/>
          <w:szCs w:val="24"/>
        </w:rPr>
      </w:pPr>
      <w:r w:rsidRPr="00950CA7">
        <w:rPr>
          <w:sz w:val="24"/>
          <w:szCs w:val="24"/>
        </w:rPr>
        <w:t>This consolidated analysis demonstrates how Aadhaar enrolment and biometric data can be effectively used to generate actionable insights for governance and public service delivery. By prioritizing enrolment trends, followed by demographic and biometric analysis, the project aligns closely with the UIDAI Data Hackathon 2026 problem statement of unlocking societal trends in Aadhaar enrolment and updates.</w:t>
      </w:r>
    </w:p>
    <w:p w14:paraId="64D24C55" w14:textId="77777777" w:rsidR="00992351" w:rsidRPr="00950CA7" w:rsidRDefault="00992351" w:rsidP="00992351">
      <w:pPr>
        <w:rPr>
          <w:sz w:val="24"/>
          <w:szCs w:val="24"/>
        </w:rPr>
      </w:pPr>
      <w:r w:rsidRPr="00950CA7">
        <w:rPr>
          <w:sz w:val="24"/>
          <w:szCs w:val="24"/>
        </w:rPr>
        <w:t xml:space="preserve">The findings highlight key demographic patterns, geographic concentration of demand, seasonal enrolment </w:t>
      </w:r>
      <w:proofErr w:type="spellStart"/>
      <w:r w:rsidRPr="00950CA7">
        <w:rPr>
          <w:sz w:val="24"/>
          <w:szCs w:val="24"/>
        </w:rPr>
        <w:t>behavior</w:t>
      </w:r>
      <w:proofErr w:type="spellEnd"/>
      <w:r w:rsidRPr="00950CA7">
        <w:rPr>
          <w:sz w:val="24"/>
          <w:szCs w:val="24"/>
        </w:rPr>
        <w:t xml:space="preserve">, and data quality challenges such as </w:t>
      </w:r>
      <w:proofErr w:type="spellStart"/>
      <w:r w:rsidRPr="00950CA7">
        <w:rPr>
          <w:sz w:val="24"/>
          <w:szCs w:val="24"/>
        </w:rPr>
        <w:t>pincode</w:t>
      </w:r>
      <w:proofErr w:type="spellEnd"/>
      <w:r w:rsidRPr="00950CA7">
        <w:rPr>
          <w:sz w:val="24"/>
          <w:szCs w:val="24"/>
        </w:rPr>
        <w:t>–district inconsistencies. These insights can support UIDAI in data-driven decision-making, optimized resource allocation, improved service delivery, and informed policy formulation.</w:t>
      </w:r>
    </w:p>
    <w:p w14:paraId="0ADF6323" w14:textId="77777777" w:rsidR="00E41E63" w:rsidRDefault="00E41E63"/>
    <w:sectPr w:rsidR="00E41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E0E1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162F4"/>
    <w:multiLevelType w:val="multilevel"/>
    <w:tmpl w:val="F5C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03E6"/>
    <w:multiLevelType w:val="multilevel"/>
    <w:tmpl w:val="9FC26E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BF0149"/>
    <w:multiLevelType w:val="multilevel"/>
    <w:tmpl w:val="C7B6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25FF4"/>
    <w:multiLevelType w:val="multilevel"/>
    <w:tmpl w:val="AD0C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52F2E"/>
    <w:multiLevelType w:val="multilevel"/>
    <w:tmpl w:val="70C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72327"/>
    <w:multiLevelType w:val="multilevel"/>
    <w:tmpl w:val="B59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21CCD"/>
    <w:multiLevelType w:val="multilevel"/>
    <w:tmpl w:val="1FA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14F9D"/>
    <w:multiLevelType w:val="multilevel"/>
    <w:tmpl w:val="04E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927E2"/>
    <w:multiLevelType w:val="multilevel"/>
    <w:tmpl w:val="A80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C07CA"/>
    <w:multiLevelType w:val="multilevel"/>
    <w:tmpl w:val="DCE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91521"/>
    <w:multiLevelType w:val="multilevel"/>
    <w:tmpl w:val="99D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716FF"/>
    <w:multiLevelType w:val="multilevel"/>
    <w:tmpl w:val="B2F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849AC"/>
    <w:multiLevelType w:val="multilevel"/>
    <w:tmpl w:val="FA4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D0E69"/>
    <w:multiLevelType w:val="multilevel"/>
    <w:tmpl w:val="EC62012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5F812A8"/>
    <w:multiLevelType w:val="multilevel"/>
    <w:tmpl w:val="E20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D37CB"/>
    <w:multiLevelType w:val="multilevel"/>
    <w:tmpl w:val="55D409B6"/>
    <w:lvl w:ilvl="0">
      <w:start w:val="7"/>
      <w:numFmt w:val="decimal"/>
      <w:lvlText w:val="%1"/>
      <w:lvlJc w:val="left"/>
      <w:pPr>
        <w:ind w:left="576" w:hanging="576"/>
      </w:pPr>
      <w:rPr>
        <w:rFonts w:hint="default"/>
        <w:sz w:val="28"/>
      </w:rPr>
    </w:lvl>
    <w:lvl w:ilvl="1">
      <w:start w:val="1"/>
      <w:numFmt w:val="decimal"/>
      <w:lvlText w:val="%1.%2"/>
      <w:lvlJc w:val="left"/>
      <w:pPr>
        <w:ind w:left="936" w:hanging="576"/>
      </w:pPr>
      <w:rPr>
        <w:rFonts w:hint="default"/>
        <w:sz w:val="28"/>
      </w:rPr>
    </w:lvl>
    <w:lvl w:ilvl="2">
      <w:start w:val="2"/>
      <w:numFmt w:val="decimal"/>
      <w:lvlText w:val="%1.%2.%3"/>
      <w:lvlJc w:val="left"/>
      <w:pPr>
        <w:ind w:left="1440" w:hanging="720"/>
      </w:pPr>
      <w:rPr>
        <w:rFonts w:hint="default"/>
        <w:sz w:val="28"/>
      </w:rPr>
    </w:lvl>
    <w:lvl w:ilvl="3">
      <w:start w:val="1"/>
      <w:numFmt w:val="decimal"/>
      <w:lvlText w:val="%1.%2.%3.%4"/>
      <w:lvlJc w:val="left"/>
      <w:pPr>
        <w:ind w:left="1800" w:hanging="720"/>
      </w:pPr>
      <w:rPr>
        <w:rFonts w:hint="default"/>
        <w:sz w:val="28"/>
      </w:rPr>
    </w:lvl>
    <w:lvl w:ilvl="4">
      <w:start w:val="1"/>
      <w:numFmt w:val="decimal"/>
      <w:lvlText w:val="%1.%2.%3.%4.%5"/>
      <w:lvlJc w:val="left"/>
      <w:pPr>
        <w:ind w:left="2520" w:hanging="1080"/>
      </w:pPr>
      <w:rPr>
        <w:rFonts w:hint="default"/>
        <w:sz w:val="28"/>
      </w:rPr>
    </w:lvl>
    <w:lvl w:ilvl="5">
      <w:start w:val="1"/>
      <w:numFmt w:val="decimal"/>
      <w:lvlText w:val="%1.%2.%3.%4.%5.%6"/>
      <w:lvlJc w:val="left"/>
      <w:pPr>
        <w:ind w:left="2880" w:hanging="108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3960" w:hanging="1440"/>
      </w:pPr>
      <w:rPr>
        <w:rFonts w:hint="default"/>
        <w:sz w:val="28"/>
      </w:rPr>
    </w:lvl>
    <w:lvl w:ilvl="8">
      <w:start w:val="1"/>
      <w:numFmt w:val="decimal"/>
      <w:lvlText w:val="%1.%2.%3.%4.%5.%6.%7.%8.%9"/>
      <w:lvlJc w:val="left"/>
      <w:pPr>
        <w:ind w:left="4680" w:hanging="1800"/>
      </w:pPr>
      <w:rPr>
        <w:rFonts w:hint="default"/>
        <w:sz w:val="28"/>
      </w:rPr>
    </w:lvl>
  </w:abstractNum>
  <w:abstractNum w:abstractNumId="17" w15:restartNumberingAfterBreak="0">
    <w:nsid w:val="1EB12748"/>
    <w:multiLevelType w:val="multilevel"/>
    <w:tmpl w:val="6AA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23E4B"/>
    <w:multiLevelType w:val="multilevel"/>
    <w:tmpl w:val="215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B745C"/>
    <w:multiLevelType w:val="multilevel"/>
    <w:tmpl w:val="923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9496F"/>
    <w:multiLevelType w:val="multilevel"/>
    <w:tmpl w:val="D172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55423"/>
    <w:multiLevelType w:val="hybridMultilevel"/>
    <w:tmpl w:val="04C69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74039B"/>
    <w:multiLevelType w:val="multilevel"/>
    <w:tmpl w:val="124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91D08"/>
    <w:multiLevelType w:val="multilevel"/>
    <w:tmpl w:val="D5303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03F87"/>
    <w:multiLevelType w:val="multilevel"/>
    <w:tmpl w:val="C8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F7664"/>
    <w:multiLevelType w:val="multilevel"/>
    <w:tmpl w:val="462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93011"/>
    <w:multiLevelType w:val="multilevel"/>
    <w:tmpl w:val="C7B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217DB"/>
    <w:multiLevelType w:val="multilevel"/>
    <w:tmpl w:val="C21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917AD"/>
    <w:multiLevelType w:val="multilevel"/>
    <w:tmpl w:val="F0F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E0172"/>
    <w:multiLevelType w:val="hybridMultilevel"/>
    <w:tmpl w:val="4606E4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8740B09"/>
    <w:multiLevelType w:val="multilevel"/>
    <w:tmpl w:val="C7B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242A8"/>
    <w:multiLevelType w:val="multilevel"/>
    <w:tmpl w:val="F1C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223FD"/>
    <w:multiLevelType w:val="multilevel"/>
    <w:tmpl w:val="A6A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606E8"/>
    <w:multiLevelType w:val="multilevel"/>
    <w:tmpl w:val="2D4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D4E27"/>
    <w:multiLevelType w:val="multilevel"/>
    <w:tmpl w:val="F83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75C9E"/>
    <w:multiLevelType w:val="multilevel"/>
    <w:tmpl w:val="C7B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E742B"/>
    <w:multiLevelType w:val="hybridMultilevel"/>
    <w:tmpl w:val="945E44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2660115"/>
    <w:multiLevelType w:val="multilevel"/>
    <w:tmpl w:val="75A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936E7"/>
    <w:multiLevelType w:val="multilevel"/>
    <w:tmpl w:val="D96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65636"/>
    <w:multiLevelType w:val="multilevel"/>
    <w:tmpl w:val="24D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83AC7"/>
    <w:multiLevelType w:val="multilevel"/>
    <w:tmpl w:val="3A5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74442"/>
    <w:multiLevelType w:val="multilevel"/>
    <w:tmpl w:val="BA7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05E1E"/>
    <w:multiLevelType w:val="multilevel"/>
    <w:tmpl w:val="F87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45B88"/>
    <w:multiLevelType w:val="hybridMultilevel"/>
    <w:tmpl w:val="95AC6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B4435E4"/>
    <w:multiLevelType w:val="hybridMultilevel"/>
    <w:tmpl w:val="3C7022B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D3B1DE0"/>
    <w:multiLevelType w:val="hybridMultilevel"/>
    <w:tmpl w:val="8DF8F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4D11889"/>
    <w:multiLevelType w:val="multilevel"/>
    <w:tmpl w:val="CBC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80602"/>
    <w:multiLevelType w:val="multilevel"/>
    <w:tmpl w:val="41C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516F9"/>
    <w:multiLevelType w:val="multilevel"/>
    <w:tmpl w:val="094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67038"/>
    <w:multiLevelType w:val="hybridMultilevel"/>
    <w:tmpl w:val="E160D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1EE44D3"/>
    <w:multiLevelType w:val="multilevel"/>
    <w:tmpl w:val="0C4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808BA"/>
    <w:multiLevelType w:val="hybridMultilevel"/>
    <w:tmpl w:val="EE364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34C1573"/>
    <w:multiLevelType w:val="multilevel"/>
    <w:tmpl w:val="1EF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31A07"/>
    <w:multiLevelType w:val="hybridMultilevel"/>
    <w:tmpl w:val="471C8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213030C"/>
    <w:multiLevelType w:val="hybridMultilevel"/>
    <w:tmpl w:val="2E82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25C7CDE"/>
    <w:multiLevelType w:val="hybridMultilevel"/>
    <w:tmpl w:val="3BBC2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AC35039"/>
    <w:multiLevelType w:val="multilevel"/>
    <w:tmpl w:val="C09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110E57"/>
    <w:multiLevelType w:val="multilevel"/>
    <w:tmpl w:val="8B3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46F9D"/>
    <w:multiLevelType w:val="multilevel"/>
    <w:tmpl w:val="065654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928648">
    <w:abstractNumId w:val="27"/>
  </w:num>
  <w:num w:numId="2" w16cid:durableId="388840731">
    <w:abstractNumId w:val="23"/>
  </w:num>
  <w:num w:numId="3" w16cid:durableId="418525145">
    <w:abstractNumId w:val="7"/>
  </w:num>
  <w:num w:numId="4" w16cid:durableId="1360086821">
    <w:abstractNumId w:val="42"/>
  </w:num>
  <w:num w:numId="5" w16cid:durableId="1455950891">
    <w:abstractNumId w:val="22"/>
  </w:num>
  <w:num w:numId="6" w16cid:durableId="1409185029">
    <w:abstractNumId w:val="11"/>
  </w:num>
  <w:num w:numId="7" w16cid:durableId="1437602194">
    <w:abstractNumId w:val="20"/>
  </w:num>
  <w:num w:numId="8" w16cid:durableId="983894895">
    <w:abstractNumId w:val="31"/>
  </w:num>
  <w:num w:numId="9" w16cid:durableId="970673148">
    <w:abstractNumId w:val="47"/>
  </w:num>
  <w:num w:numId="10" w16cid:durableId="619997604">
    <w:abstractNumId w:val="46"/>
  </w:num>
  <w:num w:numId="11" w16cid:durableId="595601783">
    <w:abstractNumId w:val="8"/>
  </w:num>
  <w:num w:numId="12" w16cid:durableId="1921871604">
    <w:abstractNumId w:val="57"/>
  </w:num>
  <w:num w:numId="13" w16cid:durableId="24452568">
    <w:abstractNumId w:val="50"/>
  </w:num>
  <w:num w:numId="14" w16cid:durableId="224339470">
    <w:abstractNumId w:val="17"/>
  </w:num>
  <w:num w:numId="15" w16cid:durableId="152910896">
    <w:abstractNumId w:val="13"/>
  </w:num>
  <w:num w:numId="16" w16cid:durableId="1198153655">
    <w:abstractNumId w:val="28"/>
  </w:num>
  <w:num w:numId="17" w16cid:durableId="1388067070">
    <w:abstractNumId w:val="33"/>
  </w:num>
  <w:num w:numId="18" w16cid:durableId="642001594">
    <w:abstractNumId w:val="0"/>
  </w:num>
  <w:num w:numId="19" w16cid:durableId="951782096">
    <w:abstractNumId w:val="39"/>
  </w:num>
  <w:num w:numId="20" w16cid:durableId="1838035899">
    <w:abstractNumId w:val="56"/>
  </w:num>
  <w:num w:numId="21" w16cid:durableId="1970476560">
    <w:abstractNumId w:val="32"/>
  </w:num>
  <w:num w:numId="22" w16cid:durableId="1425498715">
    <w:abstractNumId w:val="10"/>
  </w:num>
  <w:num w:numId="23" w16cid:durableId="228928871">
    <w:abstractNumId w:val="15"/>
  </w:num>
  <w:num w:numId="24" w16cid:durableId="886180919">
    <w:abstractNumId w:val="5"/>
  </w:num>
  <w:num w:numId="25" w16cid:durableId="1927567706">
    <w:abstractNumId w:val="24"/>
  </w:num>
  <w:num w:numId="26" w16cid:durableId="340864369">
    <w:abstractNumId w:val="19"/>
  </w:num>
  <w:num w:numId="27" w16cid:durableId="456410753">
    <w:abstractNumId w:val="18"/>
  </w:num>
  <w:num w:numId="28" w16cid:durableId="1249653545">
    <w:abstractNumId w:val="9"/>
  </w:num>
  <w:num w:numId="29" w16cid:durableId="1418089377">
    <w:abstractNumId w:val="41"/>
  </w:num>
  <w:num w:numId="30" w16cid:durableId="1654603900">
    <w:abstractNumId w:val="6"/>
  </w:num>
  <w:num w:numId="31" w16cid:durableId="745499537">
    <w:abstractNumId w:val="1"/>
  </w:num>
  <w:num w:numId="32" w16cid:durableId="491408631">
    <w:abstractNumId w:val="52"/>
  </w:num>
  <w:num w:numId="33" w16cid:durableId="206987719">
    <w:abstractNumId w:val="44"/>
  </w:num>
  <w:num w:numId="34" w16cid:durableId="416246018">
    <w:abstractNumId w:val="14"/>
  </w:num>
  <w:num w:numId="35" w16cid:durableId="1801921886">
    <w:abstractNumId w:val="29"/>
  </w:num>
  <w:num w:numId="36" w16cid:durableId="740641058">
    <w:abstractNumId w:val="55"/>
  </w:num>
  <w:num w:numId="37" w16cid:durableId="647168535">
    <w:abstractNumId w:val="53"/>
  </w:num>
  <w:num w:numId="38" w16cid:durableId="1920022457">
    <w:abstractNumId w:val="54"/>
  </w:num>
  <w:num w:numId="39" w16cid:durableId="63570448">
    <w:abstractNumId w:val="49"/>
  </w:num>
  <w:num w:numId="40" w16cid:durableId="1140195526">
    <w:abstractNumId w:val="51"/>
  </w:num>
  <w:num w:numId="41" w16cid:durableId="1519612943">
    <w:abstractNumId w:val="36"/>
  </w:num>
  <w:num w:numId="42" w16cid:durableId="249002293">
    <w:abstractNumId w:val="43"/>
  </w:num>
  <w:num w:numId="43" w16cid:durableId="322706507">
    <w:abstractNumId w:val="21"/>
  </w:num>
  <w:num w:numId="44" w16cid:durableId="925112973">
    <w:abstractNumId w:val="45"/>
  </w:num>
  <w:num w:numId="45" w16cid:durableId="142476651">
    <w:abstractNumId w:val="40"/>
  </w:num>
  <w:num w:numId="46" w16cid:durableId="1062749859">
    <w:abstractNumId w:val="12"/>
  </w:num>
  <w:num w:numId="47" w16cid:durableId="2014067065">
    <w:abstractNumId w:val="48"/>
  </w:num>
  <w:num w:numId="48" w16cid:durableId="1170801535">
    <w:abstractNumId w:val="4"/>
  </w:num>
  <w:num w:numId="49" w16cid:durableId="397557131">
    <w:abstractNumId w:val="34"/>
  </w:num>
  <w:num w:numId="50" w16cid:durableId="650329860">
    <w:abstractNumId w:val="25"/>
  </w:num>
  <w:num w:numId="51" w16cid:durableId="710302860">
    <w:abstractNumId w:val="37"/>
  </w:num>
  <w:num w:numId="52" w16cid:durableId="34625015">
    <w:abstractNumId w:val="38"/>
  </w:num>
  <w:num w:numId="53" w16cid:durableId="1678388054">
    <w:abstractNumId w:val="58"/>
  </w:num>
  <w:num w:numId="54" w16cid:durableId="1958683172">
    <w:abstractNumId w:val="35"/>
  </w:num>
  <w:num w:numId="55" w16cid:durableId="1841578366">
    <w:abstractNumId w:val="3"/>
  </w:num>
  <w:num w:numId="56" w16cid:durableId="2038385563">
    <w:abstractNumId w:val="30"/>
  </w:num>
  <w:num w:numId="57" w16cid:durableId="1206479005">
    <w:abstractNumId w:val="26"/>
  </w:num>
  <w:num w:numId="58" w16cid:durableId="968320963">
    <w:abstractNumId w:val="2"/>
  </w:num>
  <w:num w:numId="59" w16cid:durableId="18688366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51"/>
    <w:rsid w:val="000845A0"/>
    <w:rsid w:val="000A562D"/>
    <w:rsid w:val="003E2076"/>
    <w:rsid w:val="003E2A12"/>
    <w:rsid w:val="00464379"/>
    <w:rsid w:val="00547228"/>
    <w:rsid w:val="00662804"/>
    <w:rsid w:val="007838BF"/>
    <w:rsid w:val="007B3ABA"/>
    <w:rsid w:val="00950CA7"/>
    <w:rsid w:val="00992351"/>
    <w:rsid w:val="00BB5A18"/>
    <w:rsid w:val="00D542A9"/>
    <w:rsid w:val="00D763CA"/>
    <w:rsid w:val="00E41E63"/>
    <w:rsid w:val="00E75063"/>
    <w:rsid w:val="00EC728C"/>
    <w:rsid w:val="00F74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FB00"/>
  <w15:chartTrackingRefBased/>
  <w15:docId w15:val="{453C435B-FFFC-40C1-AAF7-B46FB58A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2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51"/>
    <w:rPr>
      <w:rFonts w:eastAsiaTheme="majorEastAsia" w:cstheme="majorBidi"/>
      <w:color w:val="272727" w:themeColor="text1" w:themeTint="D8"/>
    </w:rPr>
  </w:style>
  <w:style w:type="paragraph" w:styleId="Title">
    <w:name w:val="Title"/>
    <w:basedOn w:val="Normal"/>
    <w:next w:val="Normal"/>
    <w:link w:val="TitleChar"/>
    <w:uiPriority w:val="10"/>
    <w:qFormat/>
    <w:rsid w:val="0099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351"/>
    <w:pPr>
      <w:spacing w:before="160"/>
      <w:jc w:val="center"/>
    </w:pPr>
    <w:rPr>
      <w:i/>
      <w:iCs/>
      <w:color w:val="404040" w:themeColor="text1" w:themeTint="BF"/>
    </w:rPr>
  </w:style>
  <w:style w:type="character" w:customStyle="1" w:styleId="QuoteChar">
    <w:name w:val="Quote Char"/>
    <w:basedOn w:val="DefaultParagraphFont"/>
    <w:link w:val="Quote"/>
    <w:uiPriority w:val="29"/>
    <w:rsid w:val="00992351"/>
    <w:rPr>
      <w:i/>
      <w:iCs/>
      <w:color w:val="404040" w:themeColor="text1" w:themeTint="BF"/>
    </w:rPr>
  </w:style>
  <w:style w:type="paragraph" w:styleId="ListParagraph">
    <w:name w:val="List Paragraph"/>
    <w:basedOn w:val="Normal"/>
    <w:uiPriority w:val="34"/>
    <w:qFormat/>
    <w:rsid w:val="00992351"/>
    <w:pPr>
      <w:ind w:left="720"/>
      <w:contextualSpacing/>
    </w:pPr>
  </w:style>
  <w:style w:type="character" w:styleId="IntenseEmphasis">
    <w:name w:val="Intense Emphasis"/>
    <w:basedOn w:val="DefaultParagraphFont"/>
    <w:uiPriority w:val="21"/>
    <w:qFormat/>
    <w:rsid w:val="00992351"/>
    <w:rPr>
      <w:i/>
      <w:iCs/>
      <w:color w:val="2F5496" w:themeColor="accent1" w:themeShade="BF"/>
    </w:rPr>
  </w:style>
  <w:style w:type="paragraph" w:styleId="IntenseQuote">
    <w:name w:val="Intense Quote"/>
    <w:basedOn w:val="Normal"/>
    <w:next w:val="Normal"/>
    <w:link w:val="IntenseQuoteChar"/>
    <w:uiPriority w:val="30"/>
    <w:qFormat/>
    <w:rsid w:val="00992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351"/>
    <w:rPr>
      <w:i/>
      <w:iCs/>
      <w:color w:val="2F5496" w:themeColor="accent1" w:themeShade="BF"/>
    </w:rPr>
  </w:style>
  <w:style w:type="character" w:styleId="IntenseReference">
    <w:name w:val="Intense Reference"/>
    <w:basedOn w:val="DefaultParagraphFont"/>
    <w:uiPriority w:val="32"/>
    <w:qFormat/>
    <w:rsid w:val="00992351"/>
    <w:rPr>
      <w:b/>
      <w:bCs/>
      <w:smallCaps/>
      <w:color w:val="2F5496" w:themeColor="accent1" w:themeShade="BF"/>
      <w:spacing w:val="5"/>
    </w:rPr>
  </w:style>
  <w:style w:type="paragraph" w:styleId="BodyText">
    <w:name w:val="Body Text"/>
    <w:basedOn w:val="Normal"/>
    <w:link w:val="BodyTextChar"/>
    <w:uiPriority w:val="99"/>
    <w:unhideWhenUsed/>
    <w:rsid w:val="00662804"/>
    <w:pPr>
      <w:spacing w:after="120" w:line="276" w:lineRule="auto"/>
    </w:pPr>
    <w:rPr>
      <w:rFonts w:eastAsiaTheme="minorEastAsia"/>
      <w:kern w:val="0"/>
      <w:lang w:val="en-US"/>
      <w14:ligatures w14:val="none"/>
    </w:rPr>
  </w:style>
  <w:style w:type="character" w:customStyle="1" w:styleId="BodyTextChar">
    <w:name w:val="Body Text Char"/>
    <w:basedOn w:val="DefaultParagraphFont"/>
    <w:link w:val="BodyText"/>
    <w:uiPriority w:val="99"/>
    <w:rsid w:val="00662804"/>
    <w:rPr>
      <w:rFonts w:eastAsiaTheme="minorEastAsia"/>
      <w:kern w:val="0"/>
      <w:lang w:val="en-US"/>
      <w14:ligatures w14:val="none"/>
    </w:rPr>
  </w:style>
  <w:style w:type="paragraph" w:styleId="ListBullet">
    <w:name w:val="List Bullet"/>
    <w:basedOn w:val="Normal"/>
    <w:uiPriority w:val="99"/>
    <w:unhideWhenUsed/>
    <w:rsid w:val="00662804"/>
    <w:pPr>
      <w:numPr>
        <w:numId w:val="18"/>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27</Pages>
  <Words>4235</Words>
  <Characters>24143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Subhankar Sarkar</dc:creator>
  <cp:keywords/>
  <dc:description/>
  <cp:lastModifiedBy>Subhankar Sarkar</cp:lastModifiedBy>
  <cp:revision>3</cp:revision>
  <dcterms:created xsi:type="dcterms:W3CDTF">2026-01-20T06:47:00Z</dcterms:created>
  <dcterms:modified xsi:type="dcterms:W3CDTF">2026-01-20T10:59:00Z</dcterms:modified>
</cp:coreProperties>
</file>