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10C23F" w14:textId="77777777" w:rsidR="002405A5" w:rsidRPr="00B76B6B" w:rsidRDefault="002405A5" w:rsidP="002405A5">
      <w:pPr>
        <w:rPr>
          <w:b/>
          <w:bCs/>
          <w:sz w:val="36"/>
          <w:szCs w:val="36"/>
          <w:u w:val="single"/>
        </w:rPr>
      </w:pPr>
      <w:r w:rsidRPr="00B76B6B">
        <w:rPr>
          <w:b/>
          <w:bCs/>
          <w:sz w:val="36"/>
          <w:szCs w:val="36"/>
          <w:u w:val="single"/>
        </w:rPr>
        <w:t xml:space="preserve">README: K-Nearest </w:t>
      </w:r>
      <w:proofErr w:type="spellStart"/>
      <w:r w:rsidRPr="00B76B6B">
        <w:rPr>
          <w:b/>
          <w:bCs/>
          <w:sz w:val="36"/>
          <w:szCs w:val="36"/>
          <w:u w:val="single"/>
        </w:rPr>
        <w:t>Neighbors</w:t>
      </w:r>
      <w:proofErr w:type="spellEnd"/>
      <w:r w:rsidRPr="00B76B6B">
        <w:rPr>
          <w:b/>
          <w:bCs/>
          <w:sz w:val="36"/>
          <w:szCs w:val="36"/>
          <w:u w:val="single"/>
        </w:rPr>
        <w:t xml:space="preserve"> (KNN) Classifier Documentation</w:t>
      </w:r>
    </w:p>
    <w:p w14:paraId="263F74DC" w14:textId="1EE5AD59" w:rsidR="002405A5" w:rsidRPr="00954854" w:rsidRDefault="002405A5" w:rsidP="002405A5">
      <w:pPr>
        <w:rPr>
          <w:b/>
          <w:bCs/>
          <w:sz w:val="28"/>
          <w:szCs w:val="28"/>
        </w:rPr>
      </w:pPr>
      <w:r w:rsidRPr="00954854">
        <w:rPr>
          <w:b/>
          <w:bCs/>
          <w:sz w:val="28"/>
          <w:szCs w:val="28"/>
        </w:rPr>
        <w:t>1. Introduction</w:t>
      </w:r>
    </w:p>
    <w:p w14:paraId="0E691AC2" w14:textId="65674576" w:rsidR="002405A5" w:rsidRPr="002405A5" w:rsidRDefault="002405A5" w:rsidP="002405A5">
      <w:pPr>
        <w:rPr>
          <w:sz w:val="24"/>
          <w:szCs w:val="24"/>
        </w:rPr>
      </w:pPr>
      <w:r w:rsidRPr="002405A5">
        <w:rPr>
          <w:sz w:val="24"/>
          <w:szCs w:val="24"/>
        </w:rPr>
        <w:t xml:space="preserve">Heart disease is a leading cause of death worldwide, making early prediction and diagnosis crucial. The K-Nearest </w:t>
      </w:r>
      <w:proofErr w:type="spellStart"/>
      <w:r w:rsidR="00954854" w:rsidRPr="00954854">
        <w:rPr>
          <w:sz w:val="24"/>
          <w:szCs w:val="24"/>
        </w:rPr>
        <w:t>n</w:t>
      </w:r>
      <w:r w:rsidRPr="00954854">
        <w:rPr>
          <w:sz w:val="24"/>
          <w:szCs w:val="24"/>
        </w:rPr>
        <w:t>eighbors</w:t>
      </w:r>
      <w:proofErr w:type="spellEnd"/>
      <w:r w:rsidRPr="002405A5">
        <w:rPr>
          <w:sz w:val="24"/>
          <w:szCs w:val="24"/>
        </w:rPr>
        <w:t xml:space="preserve"> (KNN) algorithm is a simple yet effective method for classification tasks, such as predicting the presence of heart disease. This document provides an overview of implementing a KNN classifier to predict heart disease based on a dataset of patient records, detailing the steps involved in data preprocessing, model training, and evaluation.</w:t>
      </w:r>
    </w:p>
    <w:p w14:paraId="713430FB" w14:textId="77777777" w:rsidR="002405A5" w:rsidRPr="00954854" w:rsidRDefault="002405A5" w:rsidP="002405A5">
      <w:pPr>
        <w:rPr>
          <w:b/>
          <w:bCs/>
          <w:sz w:val="28"/>
          <w:szCs w:val="28"/>
        </w:rPr>
      </w:pPr>
      <w:r w:rsidRPr="00954854">
        <w:rPr>
          <w:b/>
          <w:bCs/>
          <w:sz w:val="28"/>
          <w:szCs w:val="28"/>
        </w:rPr>
        <w:t>2. Code Explanation</w:t>
      </w:r>
    </w:p>
    <w:p w14:paraId="35F3607C" w14:textId="48E28C7A" w:rsidR="002405A5" w:rsidRPr="00B76B6B" w:rsidRDefault="002405A5" w:rsidP="002405A5">
      <w:pPr>
        <w:rPr>
          <w:b/>
          <w:bCs/>
          <w:sz w:val="28"/>
          <w:szCs w:val="28"/>
        </w:rPr>
      </w:pPr>
      <w:r w:rsidRPr="00B76B6B">
        <w:rPr>
          <w:b/>
          <w:bCs/>
          <w:sz w:val="28"/>
          <w:szCs w:val="28"/>
        </w:rPr>
        <w:t>Data Reading and Preprocessing</w:t>
      </w:r>
    </w:p>
    <w:p w14:paraId="7B770B48" w14:textId="77777777" w:rsidR="00B76B6B" w:rsidRPr="00B76B6B" w:rsidRDefault="00B76B6B" w:rsidP="00B76B6B">
      <w:pPr>
        <w:numPr>
          <w:ilvl w:val="0"/>
          <w:numId w:val="1"/>
        </w:numPr>
        <w:rPr>
          <w:i/>
          <w:iCs/>
          <w:sz w:val="24"/>
          <w:szCs w:val="24"/>
        </w:rPr>
      </w:pPr>
      <w:r w:rsidRPr="00B76B6B">
        <w:rPr>
          <w:b/>
          <w:bCs/>
          <w:i/>
          <w:iCs/>
          <w:sz w:val="24"/>
          <w:szCs w:val="24"/>
        </w:rPr>
        <w:t>Age</w:t>
      </w:r>
      <w:r w:rsidRPr="00B76B6B">
        <w:rPr>
          <w:i/>
          <w:iCs/>
          <w:sz w:val="24"/>
          <w:szCs w:val="24"/>
        </w:rPr>
        <w:t>: Represents the age of the patient.</w:t>
      </w:r>
    </w:p>
    <w:p w14:paraId="20F8BF18" w14:textId="77777777" w:rsidR="00B76B6B" w:rsidRPr="00B76B6B" w:rsidRDefault="00B76B6B" w:rsidP="00B76B6B">
      <w:pPr>
        <w:numPr>
          <w:ilvl w:val="0"/>
          <w:numId w:val="1"/>
        </w:numPr>
        <w:rPr>
          <w:i/>
          <w:iCs/>
          <w:sz w:val="24"/>
          <w:szCs w:val="24"/>
        </w:rPr>
      </w:pPr>
      <w:r w:rsidRPr="00B76B6B">
        <w:rPr>
          <w:b/>
          <w:bCs/>
          <w:i/>
          <w:iCs/>
          <w:sz w:val="24"/>
          <w:szCs w:val="24"/>
        </w:rPr>
        <w:t>Sex</w:t>
      </w:r>
      <w:r w:rsidRPr="00B76B6B">
        <w:rPr>
          <w:i/>
          <w:iCs/>
          <w:sz w:val="24"/>
          <w:szCs w:val="24"/>
        </w:rPr>
        <w:t>: Indicates the gender of the patient (1 = male, 0 = female).</w:t>
      </w:r>
    </w:p>
    <w:p w14:paraId="01C7D1F7" w14:textId="77777777" w:rsidR="00B76B6B" w:rsidRPr="00B76B6B" w:rsidRDefault="00B76B6B" w:rsidP="00B76B6B">
      <w:pPr>
        <w:numPr>
          <w:ilvl w:val="0"/>
          <w:numId w:val="1"/>
        </w:numPr>
        <w:rPr>
          <w:i/>
          <w:iCs/>
          <w:sz w:val="24"/>
          <w:szCs w:val="24"/>
        </w:rPr>
      </w:pPr>
      <w:r w:rsidRPr="00B76B6B">
        <w:rPr>
          <w:b/>
          <w:bCs/>
          <w:i/>
          <w:iCs/>
          <w:sz w:val="24"/>
          <w:szCs w:val="24"/>
        </w:rPr>
        <w:t>Chest Pain Type</w:t>
      </w:r>
      <w:r w:rsidRPr="00B76B6B">
        <w:rPr>
          <w:i/>
          <w:iCs/>
          <w:sz w:val="24"/>
          <w:szCs w:val="24"/>
        </w:rPr>
        <w:t>: Describes the type of chest pain experienced by the patient. This feature typically categorizes chest pain into several types (e.g., typical angina, atypical angina, non-anginal pain, asymptomatic).</w:t>
      </w:r>
    </w:p>
    <w:p w14:paraId="69CEA6D4" w14:textId="77777777" w:rsidR="00B76B6B" w:rsidRPr="00B76B6B" w:rsidRDefault="00B76B6B" w:rsidP="00B76B6B">
      <w:pPr>
        <w:numPr>
          <w:ilvl w:val="0"/>
          <w:numId w:val="1"/>
        </w:numPr>
        <w:rPr>
          <w:i/>
          <w:iCs/>
          <w:sz w:val="24"/>
          <w:szCs w:val="24"/>
        </w:rPr>
      </w:pPr>
      <w:r w:rsidRPr="00B76B6B">
        <w:rPr>
          <w:b/>
          <w:bCs/>
          <w:i/>
          <w:iCs/>
          <w:sz w:val="24"/>
          <w:szCs w:val="24"/>
        </w:rPr>
        <w:t>Resting Blood Pressure</w:t>
      </w:r>
      <w:r w:rsidRPr="00B76B6B">
        <w:rPr>
          <w:i/>
          <w:iCs/>
          <w:sz w:val="24"/>
          <w:szCs w:val="24"/>
        </w:rPr>
        <w:t>: Shows the resting blood pressure of the patient in mm Hg.</w:t>
      </w:r>
    </w:p>
    <w:p w14:paraId="37E2F267" w14:textId="77777777" w:rsidR="00B76B6B" w:rsidRPr="00B76B6B" w:rsidRDefault="00B76B6B" w:rsidP="00B76B6B">
      <w:pPr>
        <w:numPr>
          <w:ilvl w:val="0"/>
          <w:numId w:val="1"/>
        </w:numPr>
        <w:rPr>
          <w:i/>
          <w:iCs/>
          <w:sz w:val="24"/>
          <w:szCs w:val="24"/>
        </w:rPr>
      </w:pPr>
      <w:r w:rsidRPr="00B76B6B">
        <w:rPr>
          <w:b/>
          <w:bCs/>
          <w:i/>
          <w:iCs/>
          <w:sz w:val="24"/>
          <w:szCs w:val="24"/>
        </w:rPr>
        <w:t>Serum Cholesterol</w:t>
      </w:r>
      <w:r w:rsidRPr="00B76B6B">
        <w:rPr>
          <w:i/>
          <w:iCs/>
          <w:sz w:val="24"/>
          <w:szCs w:val="24"/>
        </w:rPr>
        <w:t>: Denotes the serum cholesterol level in mg/dl.</w:t>
      </w:r>
    </w:p>
    <w:p w14:paraId="187A2CAB" w14:textId="77777777" w:rsidR="00B76B6B" w:rsidRPr="00B76B6B" w:rsidRDefault="00B76B6B" w:rsidP="00B76B6B">
      <w:pPr>
        <w:numPr>
          <w:ilvl w:val="0"/>
          <w:numId w:val="1"/>
        </w:numPr>
        <w:rPr>
          <w:i/>
          <w:iCs/>
          <w:sz w:val="24"/>
          <w:szCs w:val="24"/>
        </w:rPr>
      </w:pPr>
      <w:r w:rsidRPr="00B76B6B">
        <w:rPr>
          <w:b/>
          <w:bCs/>
          <w:i/>
          <w:iCs/>
          <w:sz w:val="24"/>
          <w:szCs w:val="24"/>
        </w:rPr>
        <w:t>Fasting Blood Sugar</w:t>
      </w:r>
      <w:r w:rsidRPr="00B76B6B">
        <w:rPr>
          <w:i/>
          <w:iCs/>
          <w:sz w:val="24"/>
          <w:szCs w:val="24"/>
        </w:rPr>
        <w:t>: Indicates whether the fasting blood sugar level of the patient is greater than 120 mg/dl (1 = true, 0 = false).</w:t>
      </w:r>
    </w:p>
    <w:p w14:paraId="22104808" w14:textId="77777777" w:rsidR="00B76B6B" w:rsidRPr="00B76B6B" w:rsidRDefault="00B76B6B" w:rsidP="00B76B6B">
      <w:pPr>
        <w:numPr>
          <w:ilvl w:val="0"/>
          <w:numId w:val="1"/>
        </w:numPr>
        <w:rPr>
          <w:i/>
          <w:iCs/>
          <w:sz w:val="24"/>
          <w:szCs w:val="24"/>
        </w:rPr>
      </w:pPr>
      <w:r w:rsidRPr="00B76B6B">
        <w:rPr>
          <w:b/>
          <w:bCs/>
          <w:i/>
          <w:iCs/>
          <w:sz w:val="24"/>
          <w:szCs w:val="24"/>
        </w:rPr>
        <w:t>Resting ECG Results</w:t>
      </w:r>
      <w:r w:rsidRPr="00B76B6B">
        <w:rPr>
          <w:i/>
          <w:iCs/>
          <w:sz w:val="24"/>
          <w:szCs w:val="24"/>
        </w:rPr>
        <w:t>: Describes the results of the resting electrocardiogram (ECG) in terms of different categories (e.g., normal, abnormal ST-T wave, left ventricular hypertrophy).</w:t>
      </w:r>
    </w:p>
    <w:p w14:paraId="65A81F50" w14:textId="77777777" w:rsidR="00B76B6B" w:rsidRPr="00B76B6B" w:rsidRDefault="00B76B6B" w:rsidP="00B76B6B">
      <w:pPr>
        <w:numPr>
          <w:ilvl w:val="0"/>
          <w:numId w:val="1"/>
        </w:numPr>
        <w:rPr>
          <w:i/>
          <w:iCs/>
          <w:sz w:val="24"/>
          <w:szCs w:val="24"/>
        </w:rPr>
      </w:pPr>
      <w:r w:rsidRPr="00B76B6B">
        <w:rPr>
          <w:b/>
          <w:bCs/>
          <w:i/>
          <w:iCs/>
          <w:sz w:val="24"/>
          <w:szCs w:val="24"/>
        </w:rPr>
        <w:t>Maximum Heart Rate Achieved</w:t>
      </w:r>
      <w:r w:rsidRPr="00B76B6B">
        <w:rPr>
          <w:i/>
          <w:iCs/>
          <w:sz w:val="24"/>
          <w:szCs w:val="24"/>
        </w:rPr>
        <w:t>: Represents the maximum heart rate achieved during exercise.</w:t>
      </w:r>
    </w:p>
    <w:p w14:paraId="7DC63A0B" w14:textId="77777777" w:rsidR="00B76B6B" w:rsidRPr="00B76B6B" w:rsidRDefault="00B76B6B" w:rsidP="00B76B6B">
      <w:pPr>
        <w:numPr>
          <w:ilvl w:val="0"/>
          <w:numId w:val="1"/>
        </w:numPr>
        <w:rPr>
          <w:i/>
          <w:iCs/>
          <w:sz w:val="24"/>
          <w:szCs w:val="24"/>
        </w:rPr>
      </w:pPr>
      <w:r w:rsidRPr="00B76B6B">
        <w:rPr>
          <w:b/>
          <w:bCs/>
          <w:i/>
          <w:iCs/>
          <w:sz w:val="24"/>
          <w:szCs w:val="24"/>
        </w:rPr>
        <w:t>Exercise-Induced Angina</w:t>
      </w:r>
      <w:r w:rsidRPr="00B76B6B">
        <w:rPr>
          <w:i/>
          <w:iCs/>
          <w:sz w:val="24"/>
          <w:szCs w:val="24"/>
        </w:rPr>
        <w:t>: Indicates whether exercise induced angina (chest pain) in the patient (1 = yes, 0 = no).</w:t>
      </w:r>
    </w:p>
    <w:p w14:paraId="38ADAD1C" w14:textId="77777777" w:rsidR="00B76B6B" w:rsidRPr="00B76B6B" w:rsidRDefault="00B76B6B" w:rsidP="00B76B6B">
      <w:pPr>
        <w:numPr>
          <w:ilvl w:val="0"/>
          <w:numId w:val="1"/>
        </w:numPr>
        <w:rPr>
          <w:i/>
          <w:iCs/>
          <w:sz w:val="24"/>
          <w:szCs w:val="24"/>
        </w:rPr>
      </w:pPr>
      <w:r w:rsidRPr="00B76B6B">
        <w:rPr>
          <w:b/>
          <w:bCs/>
          <w:i/>
          <w:iCs/>
          <w:sz w:val="24"/>
          <w:szCs w:val="24"/>
        </w:rPr>
        <w:t>ST Depression</w:t>
      </w:r>
      <w:r w:rsidRPr="00B76B6B">
        <w:rPr>
          <w:i/>
          <w:iCs/>
          <w:sz w:val="24"/>
          <w:szCs w:val="24"/>
        </w:rPr>
        <w:t>: Measures the depression of the ST segment on the ECG during exercise relative to rest.</w:t>
      </w:r>
    </w:p>
    <w:p w14:paraId="79D6E169" w14:textId="77777777" w:rsidR="00B76B6B" w:rsidRPr="00B76B6B" w:rsidRDefault="00B76B6B" w:rsidP="00B76B6B">
      <w:pPr>
        <w:numPr>
          <w:ilvl w:val="0"/>
          <w:numId w:val="1"/>
        </w:numPr>
        <w:rPr>
          <w:i/>
          <w:iCs/>
          <w:sz w:val="24"/>
          <w:szCs w:val="24"/>
        </w:rPr>
      </w:pPr>
      <w:r w:rsidRPr="00B76B6B">
        <w:rPr>
          <w:b/>
          <w:bCs/>
          <w:i/>
          <w:iCs/>
          <w:sz w:val="24"/>
          <w:szCs w:val="24"/>
        </w:rPr>
        <w:t>Slope of Peak Exercise ST Segment</w:t>
      </w:r>
      <w:r w:rsidRPr="00B76B6B">
        <w:rPr>
          <w:i/>
          <w:iCs/>
          <w:sz w:val="24"/>
          <w:szCs w:val="24"/>
        </w:rPr>
        <w:t xml:space="preserve">: Describes the slope of the peak exercise ST segment (upsloping, flat, </w:t>
      </w:r>
      <w:proofErr w:type="spellStart"/>
      <w:r w:rsidRPr="00B76B6B">
        <w:rPr>
          <w:i/>
          <w:iCs/>
          <w:sz w:val="24"/>
          <w:szCs w:val="24"/>
        </w:rPr>
        <w:t>downsloping</w:t>
      </w:r>
      <w:proofErr w:type="spellEnd"/>
      <w:r w:rsidRPr="00B76B6B">
        <w:rPr>
          <w:i/>
          <w:iCs/>
          <w:sz w:val="24"/>
          <w:szCs w:val="24"/>
        </w:rPr>
        <w:t>).</w:t>
      </w:r>
    </w:p>
    <w:p w14:paraId="43927BF8" w14:textId="77777777" w:rsidR="00B76B6B" w:rsidRPr="00B76B6B" w:rsidRDefault="00B76B6B" w:rsidP="00B76B6B">
      <w:pPr>
        <w:numPr>
          <w:ilvl w:val="0"/>
          <w:numId w:val="1"/>
        </w:numPr>
        <w:rPr>
          <w:i/>
          <w:iCs/>
          <w:sz w:val="24"/>
          <w:szCs w:val="24"/>
        </w:rPr>
      </w:pPr>
      <w:r w:rsidRPr="00B76B6B">
        <w:rPr>
          <w:b/>
          <w:bCs/>
          <w:i/>
          <w:iCs/>
          <w:sz w:val="24"/>
          <w:szCs w:val="24"/>
        </w:rPr>
        <w:t xml:space="preserve">Number of Major Vessels </w:t>
      </w:r>
      <w:proofErr w:type="spellStart"/>
      <w:r w:rsidRPr="00B76B6B">
        <w:rPr>
          <w:b/>
          <w:bCs/>
          <w:i/>
          <w:iCs/>
          <w:sz w:val="24"/>
          <w:szCs w:val="24"/>
        </w:rPr>
        <w:t>Colored</w:t>
      </w:r>
      <w:proofErr w:type="spellEnd"/>
      <w:r w:rsidRPr="00B76B6B">
        <w:rPr>
          <w:b/>
          <w:bCs/>
          <w:i/>
          <w:iCs/>
          <w:sz w:val="24"/>
          <w:szCs w:val="24"/>
        </w:rPr>
        <w:t xml:space="preserve"> by Fluoroscopy</w:t>
      </w:r>
      <w:r w:rsidRPr="00B76B6B">
        <w:rPr>
          <w:i/>
          <w:iCs/>
          <w:sz w:val="24"/>
          <w:szCs w:val="24"/>
        </w:rPr>
        <w:t xml:space="preserve">: Represents the number of major blood vessels (0-3) </w:t>
      </w:r>
      <w:proofErr w:type="spellStart"/>
      <w:r w:rsidRPr="00B76B6B">
        <w:rPr>
          <w:i/>
          <w:iCs/>
          <w:sz w:val="24"/>
          <w:szCs w:val="24"/>
        </w:rPr>
        <w:t>colored</w:t>
      </w:r>
      <w:proofErr w:type="spellEnd"/>
      <w:r w:rsidRPr="00B76B6B">
        <w:rPr>
          <w:i/>
          <w:iCs/>
          <w:sz w:val="24"/>
          <w:szCs w:val="24"/>
        </w:rPr>
        <w:t xml:space="preserve"> by fluoroscopy. This can indicate the presence of narrowing or blockages.</w:t>
      </w:r>
    </w:p>
    <w:p w14:paraId="65AAB8A0" w14:textId="77777777" w:rsidR="00B76B6B" w:rsidRPr="00B76B6B" w:rsidRDefault="00B76B6B" w:rsidP="00B76B6B">
      <w:pPr>
        <w:numPr>
          <w:ilvl w:val="0"/>
          <w:numId w:val="1"/>
        </w:numPr>
        <w:rPr>
          <w:i/>
          <w:iCs/>
          <w:sz w:val="24"/>
          <w:szCs w:val="24"/>
        </w:rPr>
      </w:pPr>
      <w:r w:rsidRPr="00B76B6B">
        <w:rPr>
          <w:b/>
          <w:bCs/>
          <w:i/>
          <w:iCs/>
          <w:sz w:val="24"/>
          <w:szCs w:val="24"/>
        </w:rPr>
        <w:lastRenderedPageBreak/>
        <w:t>Thalassemia</w:t>
      </w:r>
      <w:r w:rsidRPr="00B76B6B">
        <w:rPr>
          <w:i/>
          <w:iCs/>
          <w:sz w:val="24"/>
          <w:szCs w:val="24"/>
        </w:rPr>
        <w:t>: Describes a type of blood disorder (3 = normal; 6 = fixed defect; 7 = reversible defect).</w:t>
      </w:r>
    </w:p>
    <w:p w14:paraId="6179C2AA" w14:textId="77777777" w:rsidR="00B76B6B" w:rsidRPr="00B76B6B" w:rsidRDefault="00B76B6B" w:rsidP="00B76B6B">
      <w:pPr>
        <w:numPr>
          <w:ilvl w:val="0"/>
          <w:numId w:val="1"/>
        </w:numPr>
        <w:rPr>
          <w:i/>
          <w:iCs/>
          <w:sz w:val="24"/>
          <w:szCs w:val="24"/>
        </w:rPr>
      </w:pPr>
      <w:r w:rsidRPr="00B76B6B">
        <w:rPr>
          <w:b/>
          <w:bCs/>
          <w:i/>
          <w:iCs/>
          <w:sz w:val="24"/>
          <w:szCs w:val="24"/>
        </w:rPr>
        <w:t>Target Variable</w:t>
      </w:r>
      <w:r w:rsidRPr="00B76B6B">
        <w:rPr>
          <w:i/>
          <w:iCs/>
          <w:sz w:val="24"/>
          <w:szCs w:val="24"/>
        </w:rPr>
        <w:t>: Indicates the presence or absence of heart disease. Typically, this is binary (1 = presence, 0 = absence).</w:t>
      </w:r>
    </w:p>
    <w:p w14:paraId="172DED38" w14:textId="77777777" w:rsidR="00B76B6B" w:rsidRPr="00B76B6B" w:rsidRDefault="00B76B6B" w:rsidP="00B76B6B">
      <w:pPr>
        <w:rPr>
          <w:b/>
          <w:bCs/>
          <w:i/>
          <w:iCs/>
          <w:sz w:val="24"/>
          <w:szCs w:val="24"/>
        </w:rPr>
      </w:pPr>
      <w:r w:rsidRPr="00B76B6B">
        <w:rPr>
          <w:b/>
          <w:bCs/>
          <w:i/>
          <w:iCs/>
          <w:sz w:val="24"/>
          <w:szCs w:val="24"/>
        </w:rPr>
        <w:t>Importance in Heart Disease Prediction:</w:t>
      </w:r>
    </w:p>
    <w:p w14:paraId="57F241AD" w14:textId="77777777" w:rsidR="00B76B6B" w:rsidRPr="00B76B6B" w:rsidRDefault="00B76B6B" w:rsidP="00B76B6B">
      <w:pPr>
        <w:numPr>
          <w:ilvl w:val="0"/>
          <w:numId w:val="2"/>
        </w:numPr>
        <w:rPr>
          <w:i/>
          <w:iCs/>
          <w:sz w:val="24"/>
          <w:szCs w:val="24"/>
        </w:rPr>
      </w:pPr>
      <w:r w:rsidRPr="00B76B6B">
        <w:rPr>
          <w:b/>
          <w:bCs/>
          <w:i/>
          <w:iCs/>
          <w:sz w:val="24"/>
          <w:szCs w:val="24"/>
        </w:rPr>
        <w:t>Clinical Relevance</w:t>
      </w:r>
      <w:r w:rsidRPr="00B76B6B">
        <w:rPr>
          <w:i/>
          <w:iCs/>
          <w:sz w:val="24"/>
          <w:szCs w:val="24"/>
        </w:rPr>
        <w:t>: These features are commonly used in clinical settings to assess the risk and presence of heart disease.</w:t>
      </w:r>
    </w:p>
    <w:p w14:paraId="03CE7CDE" w14:textId="77777777" w:rsidR="00B76B6B" w:rsidRPr="00B76B6B" w:rsidRDefault="00B76B6B" w:rsidP="00B76B6B">
      <w:pPr>
        <w:numPr>
          <w:ilvl w:val="0"/>
          <w:numId w:val="2"/>
        </w:numPr>
        <w:rPr>
          <w:i/>
          <w:iCs/>
          <w:sz w:val="24"/>
          <w:szCs w:val="24"/>
        </w:rPr>
      </w:pPr>
      <w:r w:rsidRPr="00B76B6B">
        <w:rPr>
          <w:b/>
          <w:bCs/>
          <w:i/>
          <w:iCs/>
          <w:sz w:val="24"/>
          <w:szCs w:val="24"/>
        </w:rPr>
        <w:t>Diagnostic Value</w:t>
      </w:r>
      <w:r w:rsidRPr="00B76B6B">
        <w:rPr>
          <w:i/>
          <w:iCs/>
          <w:sz w:val="24"/>
          <w:szCs w:val="24"/>
        </w:rPr>
        <w:t>: Each feature provides insights into different physiological aspects (e.g., cardiovascular health, ECG readings, exercise tolerance) that contribute to the overall diagnosis of heart disease.</w:t>
      </w:r>
    </w:p>
    <w:p w14:paraId="2398FD28" w14:textId="77777777" w:rsidR="00B76B6B" w:rsidRPr="00954854" w:rsidRDefault="00B76B6B" w:rsidP="00B76B6B">
      <w:pPr>
        <w:numPr>
          <w:ilvl w:val="0"/>
          <w:numId w:val="2"/>
        </w:numPr>
        <w:rPr>
          <w:i/>
          <w:iCs/>
          <w:sz w:val="24"/>
          <w:szCs w:val="24"/>
        </w:rPr>
      </w:pPr>
      <w:r w:rsidRPr="00B76B6B">
        <w:rPr>
          <w:b/>
          <w:bCs/>
          <w:i/>
          <w:iCs/>
          <w:sz w:val="24"/>
          <w:szCs w:val="24"/>
        </w:rPr>
        <w:t>Prediction Model</w:t>
      </w:r>
      <w:r w:rsidRPr="00B76B6B">
        <w:rPr>
          <w:i/>
          <w:iCs/>
          <w:sz w:val="24"/>
          <w:szCs w:val="24"/>
        </w:rPr>
        <w:t xml:space="preserve">: By using machine learning algorithms like K-Nearest </w:t>
      </w:r>
      <w:proofErr w:type="spellStart"/>
      <w:r w:rsidRPr="00B76B6B">
        <w:rPr>
          <w:i/>
          <w:iCs/>
          <w:sz w:val="24"/>
          <w:szCs w:val="24"/>
        </w:rPr>
        <w:t>Neighbors</w:t>
      </w:r>
      <w:proofErr w:type="spellEnd"/>
      <w:r w:rsidRPr="00B76B6B">
        <w:rPr>
          <w:i/>
          <w:iCs/>
          <w:sz w:val="24"/>
          <w:szCs w:val="24"/>
        </w:rPr>
        <w:t xml:space="preserve"> (KNN), these features can help predict whether a patient is likely to have heart disease based on patterns learned from historical data.</w:t>
      </w:r>
    </w:p>
    <w:p w14:paraId="3058540B" w14:textId="3E04EF56" w:rsidR="000E618B" w:rsidRPr="00B76B6B" w:rsidRDefault="000E618B" w:rsidP="000E618B">
      <w:pPr>
        <w:ind w:left="360"/>
        <w:rPr>
          <w:i/>
          <w:iCs/>
          <w:sz w:val="28"/>
          <w:szCs w:val="28"/>
        </w:rPr>
      </w:pPr>
      <w:r w:rsidRPr="000E618B">
        <w:rPr>
          <w:i/>
          <w:iCs/>
          <w:noProof/>
          <w:sz w:val="28"/>
          <w:szCs w:val="28"/>
        </w:rPr>
        <w:drawing>
          <wp:inline distT="0" distB="0" distL="0" distR="0" wp14:anchorId="5E5E807F" wp14:editId="4C92D912">
            <wp:extent cx="5731510" cy="3507740"/>
            <wp:effectExtent l="0" t="0" r="2540" b="0"/>
            <wp:docPr id="67059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99930" name=""/>
                    <pic:cNvPicPr/>
                  </pic:nvPicPr>
                  <pic:blipFill>
                    <a:blip r:embed="rId5"/>
                    <a:stretch>
                      <a:fillRect/>
                    </a:stretch>
                  </pic:blipFill>
                  <pic:spPr>
                    <a:xfrm>
                      <a:off x="0" y="0"/>
                      <a:ext cx="5731510" cy="3507740"/>
                    </a:xfrm>
                    <a:prstGeom prst="rect">
                      <a:avLst/>
                    </a:prstGeom>
                  </pic:spPr>
                </pic:pic>
              </a:graphicData>
            </a:graphic>
          </wp:inline>
        </w:drawing>
      </w:r>
    </w:p>
    <w:p w14:paraId="334EB075" w14:textId="2C946FDD" w:rsidR="002405A5" w:rsidRPr="000E618B" w:rsidRDefault="002405A5" w:rsidP="002405A5">
      <w:pPr>
        <w:rPr>
          <w:b/>
          <w:bCs/>
          <w:i/>
          <w:iCs/>
          <w:sz w:val="24"/>
          <w:szCs w:val="24"/>
        </w:rPr>
      </w:pPr>
      <w:r w:rsidRPr="000E618B">
        <w:rPr>
          <w:b/>
          <w:bCs/>
          <w:i/>
          <w:iCs/>
          <w:sz w:val="24"/>
          <w:szCs w:val="24"/>
        </w:rPr>
        <w:t xml:space="preserve">The provided </w:t>
      </w:r>
      <w:proofErr w:type="spellStart"/>
      <w:r w:rsidRPr="000E618B">
        <w:rPr>
          <w:b/>
          <w:bCs/>
          <w:i/>
          <w:iCs/>
          <w:sz w:val="24"/>
          <w:szCs w:val="24"/>
        </w:rPr>
        <w:t>juypter</w:t>
      </w:r>
      <w:proofErr w:type="spellEnd"/>
      <w:r w:rsidRPr="000E618B">
        <w:rPr>
          <w:b/>
          <w:bCs/>
          <w:i/>
          <w:iCs/>
          <w:sz w:val="24"/>
          <w:szCs w:val="24"/>
        </w:rPr>
        <w:t xml:space="preserve"> notebook performs the following steps:</w:t>
      </w:r>
    </w:p>
    <w:p w14:paraId="6CD43558" w14:textId="77777777" w:rsidR="002405A5" w:rsidRPr="00627E36" w:rsidRDefault="002405A5" w:rsidP="00627E36">
      <w:pPr>
        <w:pStyle w:val="ListParagraph"/>
        <w:numPr>
          <w:ilvl w:val="0"/>
          <w:numId w:val="3"/>
        </w:numPr>
        <w:rPr>
          <w:sz w:val="24"/>
          <w:szCs w:val="24"/>
        </w:rPr>
      </w:pPr>
      <w:r w:rsidRPr="00627E36">
        <w:rPr>
          <w:sz w:val="24"/>
          <w:szCs w:val="24"/>
        </w:rPr>
        <w:t>Reads a CSV file ('heart_disease_data.csv') containing input features and output labels.</w:t>
      </w:r>
    </w:p>
    <w:p w14:paraId="240F5DB1" w14:textId="77777777" w:rsidR="002405A5" w:rsidRPr="00627E36" w:rsidRDefault="002405A5" w:rsidP="00627E36">
      <w:pPr>
        <w:pStyle w:val="ListParagraph"/>
        <w:numPr>
          <w:ilvl w:val="0"/>
          <w:numId w:val="3"/>
        </w:numPr>
        <w:rPr>
          <w:sz w:val="24"/>
          <w:szCs w:val="24"/>
        </w:rPr>
      </w:pPr>
      <w:r w:rsidRPr="00627E36">
        <w:rPr>
          <w:sz w:val="24"/>
          <w:szCs w:val="24"/>
        </w:rPr>
        <w:t>Splits the dataset into input features (X) and output labels (Y).</w:t>
      </w:r>
    </w:p>
    <w:p w14:paraId="7C8A185A" w14:textId="77777777" w:rsidR="002405A5" w:rsidRPr="00627E36" w:rsidRDefault="002405A5" w:rsidP="00627E36">
      <w:pPr>
        <w:pStyle w:val="ListParagraph"/>
        <w:numPr>
          <w:ilvl w:val="0"/>
          <w:numId w:val="3"/>
        </w:numPr>
        <w:rPr>
          <w:sz w:val="24"/>
          <w:szCs w:val="24"/>
        </w:rPr>
      </w:pPr>
      <w:r w:rsidRPr="00627E36">
        <w:rPr>
          <w:sz w:val="24"/>
          <w:szCs w:val="24"/>
        </w:rPr>
        <w:t xml:space="preserve">Standardizes the input features using </w:t>
      </w:r>
      <w:proofErr w:type="spellStart"/>
      <w:r w:rsidRPr="00627E36">
        <w:rPr>
          <w:sz w:val="24"/>
          <w:szCs w:val="24"/>
        </w:rPr>
        <w:t>StandardScaler</w:t>
      </w:r>
      <w:proofErr w:type="spellEnd"/>
      <w:r w:rsidRPr="00627E36">
        <w:rPr>
          <w:sz w:val="24"/>
          <w:szCs w:val="24"/>
        </w:rPr>
        <w:t xml:space="preserve"> to scale features to have mean of 0 and variance of 1.</w:t>
      </w:r>
    </w:p>
    <w:p w14:paraId="58D538B8" w14:textId="77777777" w:rsidR="002405A5" w:rsidRPr="00627E36" w:rsidRDefault="002405A5" w:rsidP="00627E36">
      <w:pPr>
        <w:pStyle w:val="ListParagraph"/>
        <w:numPr>
          <w:ilvl w:val="0"/>
          <w:numId w:val="3"/>
        </w:numPr>
        <w:rPr>
          <w:sz w:val="24"/>
          <w:szCs w:val="24"/>
        </w:rPr>
      </w:pPr>
      <w:r w:rsidRPr="00627E36">
        <w:rPr>
          <w:sz w:val="24"/>
          <w:szCs w:val="24"/>
        </w:rPr>
        <w:t xml:space="preserve">Splits the dataset into training and testing sets using </w:t>
      </w:r>
      <w:proofErr w:type="spellStart"/>
      <w:r w:rsidRPr="00627E36">
        <w:rPr>
          <w:sz w:val="24"/>
          <w:szCs w:val="24"/>
        </w:rPr>
        <w:t>train_test_split</w:t>
      </w:r>
      <w:proofErr w:type="spellEnd"/>
      <w:r w:rsidRPr="00627E36">
        <w:rPr>
          <w:sz w:val="24"/>
          <w:szCs w:val="24"/>
        </w:rPr>
        <w:t>.</w:t>
      </w:r>
    </w:p>
    <w:p w14:paraId="2018DE8D" w14:textId="77777777" w:rsidR="000E618B" w:rsidRPr="002405A5" w:rsidRDefault="000E618B" w:rsidP="002405A5">
      <w:pPr>
        <w:rPr>
          <w:sz w:val="24"/>
          <w:szCs w:val="24"/>
        </w:rPr>
      </w:pPr>
    </w:p>
    <w:p w14:paraId="06EDC6C9" w14:textId="77777777" w:rsidR="002405A5" w:rsidRPr="00B76B6B" w:rsidRDefault="002405A5" w:rsidP="002405A5">
      <w:pPr>
        <w:rPr>
          <w:b/>
          <w:bCs/>
          <w:sz w:val="28"/>
          <w:szCs w:val="28"/>
        </w:rPr>
      </w:pPr>
      <w:r w:rsidRPr="00B76B6B">
        <w:rPr>
          <w:b/>
          <w:bCs/>
          <w:sz w:val="28"/>
          <w:szCs w:val="28"/>
        </w:rPr>
        <w:lastRenderedPageBreak/>
        <w:t>Model Training</w:t>
      </w:r>
    </w:p>
    <w:p w14:paraId="6AEFBB9F" w14:textId="77777777" w:rsidR="002405A5" w:rsidRPr="002405A5" w:rsidRDefault="002405A5" w:rsidP="002405A5">
      <w:pPr>
        <w:rPr>
          <w:sz w:val="24"/>
          <w:szCs w:val="24"/>
        </w:rPr>
      </w:pPr>
      <w:r w:rsidRPr="002405A5">
        <w:rPr>
          <w:sz w:val="24"/>
          <w:szCs w:val="24"/>
        </w:rPr>
        <w:t>Initializes a KNN classifier (</w:t>
      </w:r>
      <w:proofErr w:type="spellStart"/>
      <w:r w:rsidRPr="002405A5">
        <w:rPr>
          <w:sz w:val="24"/>
          <w:szCs w:val="24"/>
        </w:rPr>
        <w:t>KNeighborsClassifier</w:t>
      </w:r>
      <w:proofErr w:type="spellEnd"/>
      <w:r w:rsidRPr="002405A5">
        <w:rPr>
          <w:sz w:val="24"/>
          <w:szCs w:val="24"/>
        </w:rPr>
        <w:t xml:space="preserve">) with 4 </w:t>
      </w:r>
      <w:proofErr w:type="spellStart"/>
      <w:r w:rsidRPr="002405A5">
        <w:rPr>
          <w:sz w:val="24"/>
          <w:szCs w:val="24"/>
        </w:rPr>
        <w:t>neighbors</w:t>
      </w:r>
      <w:proofErr w:type="spellEnd"/>
      <w:r w:rsidRPr="002405A5">
        <w:rPr>
          <w:sz w:val="24"/>
          <w:szCs w:val="24"/>
        </w:rPr>
        <w:t>.</w:t>
      </w:r>
    </w:p>
    <w:p w14:paraId="09FDC238" w14:textId="77777777" w:rsidR="002405A5" w:rsidRDefault="002405A5" w:rsidP="002405A5">
      <w:pPr>
        <w:rPr>
          <w:sz w:val="24"/>
          <w:szCs w:val="24"/>
        </w:rPr>
      </w:pPr>
      <w:r w:rsidRPr="002405A5">
        <w:rPr>
          <w:sz w:val="24"/>
          <w:szCs w:val="24"/>
        </w:rPr>
        <w:t>Fits the model using the training data (</w:t>
      </w:r>
      <w:proofErr w:type="spellStart"/>
      <w:r w:rsidRPr="002405A5">
        <w:rPr>
          <w:sz w:val="24"/>
          <w:szCs w:val="24"/>
        </w:rPr>
        <w:t>x_train</w:t>
      </w:r>
      <w:proofErr w:type="spellEnd"/>
      <w:r w:rsidRPr="002405A5">
        <w:rPr>
          <w:sz w:val="24"/>
          <w:szCs w:val="24"/>
        </w:rPr>
        <w:t xml:space="preserve"> and </w:t>
      </w:r>
      <w:proofErr w:type="spellStart"/>
      <w:r w:rsidRPr="002405A5">
        <w:rPr>
          <w:sz w:val="24"/>
          <w:szCs w:val="24"/>
        </w:rPr>
        <w:t>y_train</w:t>
      </w:r>
      <w:proofErr w:type="spellEnd"/>
      <w:r w:rsidRPr="002405A5">
        <w:rPr>
          <w:sz w:val="24"/>
          <w:szCs w:val="24"/>
        </w:rPr>
        <w:t>).</w:t>
      </w:r>
    </w:p>
    <w:p w14:paraId="69A19B9D" w14:textId="30205F78" w:rsidR="00B76B6B" w:rsidRDefault="000E618B" w:rsidP="002405A5">
      <w:pPr>
        <w:rPr>
          <w:sz w:val="24"/>
          <w:szCs w:val="24"/>
        </w:rPr>
      </w:pPr>
      <w:r w:rsidRPr="000E618B">
        <w:rPr>
          <w:noProof/>
          <w:sz w:val="24"/>
          <w:szCs w:val="24"/>
        </w:rPr>
        <w:drawing>
          <wp:inline distT="0" distB="0" distL="0" distR="0" wp14:anchorId="64FB53A3" wp14:editId="10E22A3C">
            <wp:extent cx="4616450" cy="2564979"/>
            <wp:effectExtent l="0" t="0" r="0" b="6985"/>
            <wp:docPr id="46100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04666" name=""/>
                    <pic:cNvPicPr/>
                  </pic:nvPicPr>
                  <pic:blipFill>
                    <a:blip r:embed="rId6"/>
                    <a:stretch>
                      <a:fillRect/>
                    </a:stretch>
                  </pic:blipFill>
                  <pic:spPr>
                    <a:xfrm>
                      <a:off x="0" y="0"/>
                      <a:ext cx="4622127" cy="2568133"/>
                    </a:xfrm>
                    <a:prstGeom prst="rect">
                      <a:avLst/>
                    </a:prstGeom>
                  </pic:spPr>
                </pic:pic>
              </a:graphicData>
            </a:graphic>
          </wp:inline>
        </w:drawing>
      </w:r>
    </w:p>
    <w:p w14:paraId="6169F934" w14:textId="34CFCF1C" w:rsidR="00B76B6B" w:rsidRPr="00B76B6B" w:rsidRDefault="00B76B6B" w:rsidP="00B76B6B">
      <w:pPr>
        <w:rPr>
          <w:b/>
          <w:bCs/>
          <w:sz w:val="28"/>
          <w:szCs w:val="28"/>
        </w:rPr>
      </w:pPr>
      <w:r w:rsidRPr="00B76B6B">
        <w:rPr>
          <w:b/>
          <w:bCs/>
          <w:sz w:val="28"/>
          <w:szCs w:val="28"/>
        </w:rPr>
        <w:t>Model Evaluation</w:t>
      </w:r>
    </w:p>
    <w:p w14:paraId="04CA2CED" w14:textId="346BE476" w:rsidR="00B76B6B" w:rsidRPr="00B76B6B" w:rsidRDefault="00B76B6B" w:rsidP="00B76B6B">
      <w:pPr>
        <w:rPr>
          <w:sz w:val="24"/>
          <w:szCs w:val="24"/>
        </w:rPr>
      </w:pPr>
      <w:r w:rsidRPr="00B76B6B">
        <w:rPr>
          <w:sz w:val="24"/>
          <w:szCs w:val="24"/>
        </w:rPr>
        <w:t>The performance of the KNN classifier is evaluated using several metrics:</w:t>
      </w:r>
    </w:p>
    <w:p w14:paraId="5B2A26E9" w14:textId="11ECD92D" w:rsidR="00B76B6B" w:rsidRPr="00B76B6B" w:rsidRDefault="00B76B6B" w:rsidP="00B76B6B">
      <w:pPr>
        <w:rPr>
          <w:sz w:val="24"/>
          <w:szCs w:val="24"/>
        </w:rPr>
      </w:pPr>
      <w:r w:rsidRPr="00954854">
        <w:rPr>
          <w:b/>
          <w:bCs/>
          <w:sz w:val="24"/>
          <w:szCs w:val="24"/>
        </w:rPr>
        <w:t>- Accuracy Score</w:t>
      </w:r>
      <w:r w:rsidRPr="00B76B6B">
        <w:rPr>
          <w:sz w:val="24"/>
          <w:szCs w:val="24"/>
        </w:rPr>
        <w:t>: Measures the proportion of correctly predicted instances out of the total instances.</w:t>
      </w:r>
    </w:p>
    <w:p w14:paraId="7B2395ED" w14:textId="77D8C795" w:rsidR="00B76B6B" w:rsidRPr="00B76B6B" w:rsidRDefault="00B76B6B" w:rsidP="00B76B6B">
      <w:pPr>
        <w:rPr>
          <w:sz w:val="24"/>
          <w:szCs w:val="24"/>
        </w:rPr>
      </w:pPr>
      <w:r w:rsidRPr="00954854">
        <w:rPr>
          <w:b/>
          <w:bCs/>
          <w:sz w:val="24"/>
          <w:szCs w:val="24"/>
        </w:rPr>
        <w:t>- Recall Score</w:t>
      </w:r>
      <w:r w:rsidRPr="00B76B6B">
        <w:rPr>
          <w:sz w:val="24"/>
          <w:szCs w:val="24"/>
        </w:rPr>
        <w:t>: Measures the ability of the classifier to identify all positive instances. It is calculated as the number of true positives divided by the sum of true positives and false negatives.</w:t>
      </w:r>
    </w:p>
    <w:p w14:paraId="4F132334" w14:textId="03EDCEAD" w:rsidR="00B76B6B" w:rsidRPr="00B76B6B" w:rsidRDefault="00B76B6B" w:rsidP="00B76B6B">
      <w:pPr>
        <w:rPr>
          <w:sz w:val="24"/>
          <w:szCs w:val="24"/>
        </w:rPr>
      </w:pPr>
      <w:r w:rsidRPr="00954854">
        <w:rPr>
          <w:b/>
          <w:bCs/>
          <w:sz w:val="24"/>
          <w:szCs w:val="24"/>
        </w:rPr>
        <w:t>- Precision Score</w:t>
      </w:r>
      <w:r w:rsidRPr="00B76B6B">
        <w:rPr>
          <w:sz w:val="24"/>
          <w:szCs w:val="24"/>
        </w:rPr>
        <w:t>: Measures the proportion of true positive instances among the predicted positive instances. It is calculated as the number of true positives divided by the sum of true positives and false positives.</w:t>
      </w:r>
    </w:p>
    <w:p w14:paraId="39DFAE16" w14:textId="2C3A615A" w:rsidR="00B76B6B" w:rsidRDefault="00B76B6B" w:rsidP="00B76B6B">
      <w:pPr>
        <w:rPr>
          <w:sz w:val="24"/>
          <w:szCs w:val="24"/>
        </w:rPr>
      </w:pPr>
      <w:r w:rsidRPr="00B76B6B">
        <w:rPr>
          <w:sz w:val="24"/>
          <w:szCs w:val="24"/>
        </w:rPr>
        <w:t>These metrics provide a comprehensive understanding of the classifier's performance, especially in the context of imbalanced datasets.</w:t>
      </w:r>
    </w:p>
    <w:p w14:paraId="61816639" w14:textId="5739F359" w:rsidR="000E618B" w:rsidRDefault="000E618B" w:rsidP="00B76B6B">
      <w:pPr>
        <w:rPr>
          <w:sz w:val="24"/>
          <w:szCs w:val="24"/>
        </w:rPr>
      </w:pPr>
      <w:r w:rsidRPr="000E618B">
        <w:rPr>
          <w:noProof/>
          <w:sz w:val="24"/>
          <w:szCs w:val="24"/>
        </w:rPr>
        <w:lastRenderedPageBreak/>
        <w:drawing>
          <wp:inline distT="0" distB="0" distL="0" distR="0" wp14:anchorId="653990DF" wp14:editId="43520E00">
            <wp:extent cx="4622800" cy="4477857"/>
            <wp:effectExtent l="0" t="0" r="6350" b="0"/>
            <wp:docPr id="100213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0099" name=""/>
                    <pic:cNvPicPr/>
                  </pic:nvPicPr>
                  <pic:blipFill>
                    <a:blip r:embed="rId7"/>
                    <a:stretch>
                      <a:fillRect/>
                    </a:stretch>
                  </pic:blipFill>
                  <pic:spPr>
                    <a:xfrm>
                      <a:off x="0" y="0"/>
                      <a:ext cx="4629546" cy="4484392"/>
                    </a:xfrm>
                    <a:prstGeom prst="rect">
                      <a:avLst/>
                    </a:prstGeom>
                  </pic:spPr>
                </pic:pic>
              </a:graphicData>
            </a:graphic>
          </wp:inline>
        </w:drawing>
      </w:r>
    </w:p>
    <w:p w14:paraId="5CDF80CB" w14:textId="77777777" w:rsidR="002405A5" w:rsidRPr="002405A5" w:rsidRDefault="002405A5" w:rsidP="002405A5">
      <w:pPr>
        <w:rPr>
          <w:sz w:val="24"/>
          <w:szCs w:val="24"/>
        </w:rPr>
      </w:pPr>
    </w:p>
    <w:p w14:paraId="540C6BBB" w14:textId="77777777" w:rsidR="002405A5" w:rsidRPr="00B76B6B" w:rsidRDefault="002405A5" w:rsidP="002405A5">
      <w:pPr>
        <w:rPr>
          <w:b/>
          <w:bCs/>
          <w:sz w:val="36"/>
          <w:szCs w:val="36"/>
        </w:rPr>
      </w:pPr>
      <w:r w:rsidRPr="00B76B6B">
        <w:rPr>
          <w:b/>
          <w:bCs/>
          <w:sz w:val="36"/>
          <w:szCs w:val="36"/>
        </w:rPr>
        <w:t xml:space="preserve">3. K-Nearest </w:t>
      </w:r>
      <w:proofErr w:type="spellStart"/>
      <w:r w:rsidRPr="00B76B6B">
        <w:rPr>
          <w:b/>
          <w:bCs/>
          <w:sz w:val="36"/>
          <w:szCs w:val="36"/>
        </w:rPr>
        <w:t>Neighbors</w:t>
      </w:r>
      <w:proofErr w:type="spellEnd"/>
      <w:r w:rsidRPr="00B76B6B">
        <w:rPr>
          <w:b/>
          <w:bCs/>
          <w:sz w:val="36"/>
          <w:szCs w:val="36"/>
        </w:rPr>
        <w:t xml:space="preserve"> (KNN) Algorithm</w:t>
      </w:r>
    </w:p>
    <w:p w14:paraId="0BBB2DC7" w14:textId="77777777" w:rsidR="002405A5" w:rsidRPr="002405A5" w:rsidRDefault="002405A5" w:rsidP="002405A5">
      <w:pPr>
        <w:rPr>
          <w:sz w:val="24"/>
          <w:szCs w:val="24"/>
        </w:rPr>
      </w:pPr>
      <w:r w:rsidRPr="002405A5">
        <w:rPr>
          <w:sz w:val="24"/>
          <w:szCs w:val="24"/>
        </w:rPr>
        <w:t xml:space="preserve">The K-Nearest </w:t>
      </w:r>
      <w:proofErr w:type="spellStart"/>
      <w:r w:rsidRPr="002405A5">
        <w:rPr>
          <w:sz w:val="24"/>
          <w:szCs w:val="24"/>
        </w:rPr>
        <w:t>Neighbors</w:t>
      </w:r>
      <w:proofErr w:type="spellEnd"/>
      <w:r w:rsidRPr="002405A5">
        <w:rPr>
          <w:sz w:val="24"/>
          <w:szCs w:val="24"/>
        </w:rPr>
        <w:t xml:space="preserve"> (KNN) algorithm is a popular machine learning technique used for classification and regression tasks. It relies on the idea that similar data points tend to have similar labels or values.</w:t>
      </w:r>
    </w:p>
    <w:p w14:paraId="26D7D781" w14:textId="77777777" w:rsidR="002405A5" w:rsidRPr="002405A5" w:rsidRDefault="002405A5" w:rsidP="002405A5">
      <w:pPr>
        <w:rPr>
          <w:sz w:val="24"/>
          <w:szCs w:val="24"/>
        </w:rPr>
      </w:pPr>
      <w:r w:rsidRPr="002405A5">
        <w:rPr>
          <w:sz w:val="24"/>
          <w:szCs w:val="24"/>
        </w:rPr>
        <w:t>During the training phase, the KNN algorithm stores the entire training dataset as a reference. When making predictions, it calculates the distance between the input data point and all the training examples, using a chosen distance metric such as Euclidean distance.</w:t>
      </w:r>
    </w:p>
    <w:p w14:paraId="417329C8" w14:textId="77777777" w:rsidR="002405A5" w:rsidRPr="002405A5" w:rsidRDefault="002405A5" w:rsidP="002405A5">
      <w:pPr>
        <w:rPr>
          <w:sz w:val="24"/>
          <w:szCs w:val="24"/>
        </w:rPr>
      </w:pPr>
      <w:r w:rsidRPr="002405A5">
        <w:rPr>
          <w:sz w:val="24"/>
          <w:szCs w:val="24"/>
        </w:rPr>
        <w:t xml:space="preserve">Next, the algorithm identifies the K nearest </w:t>
      </w:r>
      <w:proofErr w:type="spellStart"/>
      <w:r w:rsidRPr="002405A5">
        <w:rPr>
          <w:sz w:val="24"/>
          <w:szCs w:val="24"/>
        </w:rPr>
        <w:t>neighbors</w:t>
      </w:r>
      <w:proofErr w:type="spellEnd"/>
      <w:r w:rsidRPr="002405A5">
        <w:rPr>
          <w:sz w:val="24"/>
          <w:szCs w:val="24"/>
        </w:rPr>
        <w:t xml:space="preserve"> to the input data point based on their distances. In the case of classification, the algorithm assigns the most common class label among the K </w:t>
      </w:r>
      <w:proofErr w:type="spellStart"/>
      <w:r w:rsidRPr="002405A5">
        <w:rPr>
          <w:sz w:val="24"/>
          <w:szCs w:val="24"/>
        </w:rPr>
        <w:t>neighbors</w:t>
      </w:r>
      <w:proofErr w:type="spellEnd"/>
      <w:r w:rsidRPr="002405A5">
        <w:rPr>
          <w:sz w:val="24"/>
          <w:szCs w:val="24"/>
        </w:rPr>
        <w:t xml:space="preserve"> as the predicted label for the input data point. For regression, it calculates the average or weighted average of the target values of the K </w:t>
      </w:r>
      <w:proofErr w:type="spellStart"/>
      <w:r w:rsidRPr="002405A5">
        <w:rPr>
          <w:sz w:val="24"/>
          <w:szCs w:val="24"/>
        </w:rPr>
        <w:t>neighbors</w:t>
      </w:r>
      <w:proofErr w:type="spellEnd"/>
      <w:r w:rsidRPr="002405A5">
        <w:rPr>
          <w:sz w:val="24"/>
          <w:szCs w:val="24"/>
        </w:rPr>
        <w:t xml:space="preserve"> to predict the value for the input data point.</w:t>
      </w:r>
    </w:p>
    <w:p w14:paraId="7A16C727" w14:textId="77777777" w:rsidR="002405A5" w:rsidRPr="002405A5" w:rsidRDefault="002405A5" w:rsidP="002405A5">
      <w:pPr>
        <w:rPr>
          <w:sz w:val="24"/>
          <w:szCs w:val="24"/>
        </w:rPr>
      </w:pPr>
      <w:r w:rsidRPr="002405A5">
        <w:rPr>
          <w:sz w:val="24"/>
          <w:szCs w:val="24"/>
        </w:rPr>
        <w:t>The KNN algorithm is straightforward and easy to understand, making it a popular choice in various domains. However, its performance can be affected by the choice of K and the distance metric, so careful parameter tuning is necessary for optimal results.</w:t>
      </w:r>
    </w:p>
    <w:p w14:paraId="165B5C43" w14:textId="77777777" w:rsidR="002405A5" w:rsidRPr="002405A5" w:rsidRDefault="002405A5" w:rsidP="002405A5">
      <w:pPr>
        <w:rPr>
          <w:sz w:val="24"/>
          <w:szCs w:val="24"/>
        </w:rPr>
      </w:pPr>
      <w:r w:rsidRPr="002405A5">
        <w:rPr>
          <w:sz w:val="24"/>
          <w:szCs w:val="24"/>
        </w:rPr>
        <w:t>Key Steps in KNN:</w:t>
      </w:r>
    </w:p>
    <w:p w14:paraId="49EF3175" w14:textId="77777777" w:rsidR="002405A5" w:rsidRPr="002405A5" w:rsidRDefault="002405A5" w:rsidP="002405A5">
      <w:pPr>
        <w:rPr>
          <w:sz w:val="24"/>
          <w:szCs w:val="24"/>
        </w:rPr>
      </w:pPr>
      <w:r w:rsidRPr="00390FCD">
        <w:rPr>
          <w:b/>
          <w:bCs/>
          <w:sz w:val="24"/>
          <w:szCs w:val="24"/>
        </w:rPr>
        <w:lastRenderedPageBreak/>
        <w:t>Choose K</w:t>
      </w:r>
      <w:r w:rsidRPr="002405A5">
        <w:rPr>
          <w:sz w:val="24"/>
          <w:szCs w:val="24"/>
        </w:rPr>
        <w:t xml:space="preserve">: Determine the number of </w:t>
      </w:r>
      <w:proofErr w:type="spellStart"/>
      <w:r w:rsidRPr="002405A5">
        <w:rPr>
          <w:sz w:val="24"/>
          <w:szCs w:val="24"/>
        </w:rPr>
        <w:t>neighbors</w:t>
      </w:r>
      <w:proofErr w:type="spellEnd"/>
      <w:r w:rsidRPr="002405A5">
        <w:rPr>
          <w:sz w:val="24"/>
          <w:szCs w:val="24"/>
        </w:rPr>
        <w:t xml:space="preserve"> (K) to consider.</w:t>
      </w:r>
    </w:p>
    <w:p w14:paraId="78493B67" w14:textId="77777777" w:rsidR="002405A5" w:rsidRPr="002405A5" w:rsidRDefault="002405A5" w:rsidP="002405A5">
      <w:pPr>
        <w:rPr>
          <w:sz w:val="24"/>
          <w:szCs w:val="24"/>
        </w:rPr>
      </w:pPr>
      <w:r w:rsidRPr="00627E36">
        <w:rPr>
          <w:b/>
          <w:bCs/>
          <w:sz w:val="24"/>
          <w:szCs w:val="24"/>
        </w:rPr>
        <w:t>Calculate Distance</w:t>
      </w:r>
      <w:r w:rsidRPr="002405A5">
        <w:rPr>
          <w:sz w:val="24"/>
          <w:szCs w:val="24"/>
        </w:rPr>
        <w:t>: Compute the distance between the new instance and all training samples.</w:t>
      </w:r>
    </w:p>
    <w:p w14:paraId="2C78DFD2" w14:textId="77777777" w:rsidR="002405A5" w:rsidRPr="002405A5" w:rsidRDefault="002405A5" w:rsidP="002405A5">
      <w:pPr>
        <w:rPr>
          <w:sz w:val="24"/>
          <w:szCs w:val="24"/>
        </w:rPr>
      </w:pPr>
      <w:r w:rsidRPr="00627E36">
        <w:rPr>
          <w:b/>
          <w:bCs/>
          <w:sz w:val="24"/>
          <w:szCs w:val="24"/>
        </w:rPr>
        <w:t xml:space="preserve">Select K </w:t>
      </w:r>
      <w:proofErr w:type="spellStart"/>
      <w:r w:rsidRPr="00627E36">
        <w:rPr>
          <w:b/>
          <w:bCs/>
          <w:sz w:val="24"/>
          <w:szCs w:val="24"/>
        </w:rPr>
        <w:t>Neighbors</w:t>
      </w:r>
      <w:proofErr w:type="spellEnd"/>
      <w:r w:rsidRPr="002405A5">
        <w:rPr>
          <w:sz w:val="24"/>
          <w:szCs w:val="24"/>
        </w:rPr>
        <w:t>: Select the K samples closest to the new instance based on distance.</w:t>
      </w:r>
    </w:p>
    <w:p w14:paraId="342F4971" w14:textId="77777777" w:rsidR="002405A5" w:rsidRPr="002405A5" w:rsidRDefault="002405A5" w:rsidP="002405A5">
      <w:pPr>
        <w:rPr>
          <w:sz w:val="24"/>
          <w:szCs w:val="24"/>
        </w:rPr>
      </w:pPr>
      <w:r w:rsidRPr="00627E36">
        <w:rPr>
          <w:b/>
          <w:bCs/>
          <w:sz w:val="24"/>
          <w:szCs w:val="24"/>
        </w:rPr>
        <w:t>Majority Vote</w:t>
      </w:r>
      <w:r w:rsidRPr="002405A5">
        <w:rPr>
          <w:sz w:val="24"/>
          <w:szCs w:val="24"/>
        </w:rPr>
        <w:t xml:space="preserve">: For classification, assign the class label by majority voting among the K </w:t>
      </w:r>
      <w:proofErr w:type="spellStart"/>
      <w:r w:rsidRPr="002405A5">
        <w:rPr>
          <w:sz w:val="24"/>
          <w:szCs w:val="24"/>
        </w:rPr>
        <w:t>neighbors</w:t>
      </w:r>
      <w:proofErr w:type="spellEnd"/>
      <w:r w:rsidRPr="002405A5">
        <w:rPr>
          <w:sz w:val="24"/>
          <w:szCs w:val="24"/>
        </w:rPr>
        <w:t>.</w:t>
      </w:r>
    </w:p>
    <w:p w14:paraId="2182742A" w14:textId="00AB6875" w:rsidR="00E84680" w:rsidRPr="002405A5" w:rsidRDefault="002405A5" w:rsidP="002405A5">
      <w:pPr>
        <w:rPr>
          <w:sz w:val="24"/>
          <w:szCs w:val="24"/>
        </w:rPr>
      </w:pPr>
      <w:r w:rsidRPr="00627E36">
        <w:rPr>
          <w:b/>
          <w:bCs/>
          <w:sz w:val="24"/>
          <w:szCs w:val="24"/>
        </w:rPr>
        <w:t>Prediction</w:t>
      </w:r>
      <w:r w:rsidRPr="002405A5">
        <w:rPr>
          <w:sz w:val="24"/>
          <w:szCs w:val="24"/>
        </w:rPr>
        <w:t xml:space="preserve">: Predict the class label of the new instance based on the majority class of its </w:t>
      </w:r>
      <w:proofErr w:type="spellStart"/>
      <w:r w:rsidRPr="002405A5">
        <w:rPr>
          <w:sz w:val="24"/>
          <w:szCs w:val="24"/>
        </w:rPr>
        <w:t>neighbors</w:t>
      </w:r>
      <w:proofErr w:type="spellEnd"/>
      <w:r w:rsidRPr="002405A5">
        <w:rPr>
          <w:sz w:val="24"/>
          <w:szCs w:val="24"/>
        </w:rPr>
        <w:t>.</w:t>
      </w:r>
    </w:p>
    <w:sectPr w:rsidR="00E84680" w:rsidRPr="00240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F4427"/>
    <w:multiLevelType w:val="hybridMultilevel"/>
    <w:tmpl w:val="77545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B9791F"/>
    <w:multiLevelType w:val="multilevel"/>
    <w:tmpl w:val="EB6E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5F76C6"/>
    <w:multiLevelType w:val="multilevel"/>
    <w:tmpl w:val="C1C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715167">
    <w:abstractNumId w:val="1"/>
  </w:num>
  <w:num w:numId="2" w16cid:durableId="37749332">
    <w:abstractNumId w:val="2"/>
  </w:num>
  <w:num w:numId="3" w16cid:durableId="320088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A5"/>
    <w:rsid w:val="000E618B"/>
    <w:rsid w:val="000F487D"/>
    <w:rsid w:val="002405A5"/>
    <w:rsid w:val="00390FCD"/>
    <w:rsid w:val="00627E36"/>
    <w:rsid w:val="00954854"/>
    <w:rsid w:val="009F2DD0"/>
    <w:rsid w:val="00B76B6B"/>
    <w:rsid w:val="00E84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E747F"/>
  <w15:chartTrackingRefBased/>
  <w15:docId w15:val="{A362D1B9-A938-41AA-A7D6-403CCF601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E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08639">
      <w:bodyDiv w:val="1"/>
      <w:marLeft w:val="0"/>
      <w:marRight w:val="0"/>
      <w:marTop w:val="0"/>
      <w:marBottom w:val="0"/>
      <w:divBdr>
        <w:top w:val="none" w:sz="0" w:space="0" w:color="auto"/>
        <w:left w:val="none" w:sz="0" w:space="0" w:color="auto"/>
        <w:bottom w:val="none" w:sz="0" w:space="0" w:color="auto"/>
        <w:right w:val="none" w:sz="0" w:space="0" w:color="auto"/>
      </w:divBdr>
    </w:div>
    <w:div w:id="107434082">
      <w:bodyDiv w:val="1"/>
      <w:marLeft w:val="0"/>
      <w:marRight w:val="0"/>
      <w:marTop w:val="0"/>
      <w:marBottom w:val="0"/>
      <w:divBdr>
        <w:top w:val="none" w:sz="0" w:space="0" w:color="auto"/>
        <w:left w:val="none" w:sz="0" w:space="0" w:color="auto"/>
        <w:bottom w:val="none" w:sz="0" w:space="0" w:color="auto"/>
        <w:right w:val="none" w:sz="0" w:space="0" w:color="auto"/>
      </w:divBdr>
    </w:div>
    <w:div w:id="179466817">
      <w:bodyDiv w:val="1"/>
      <w:marLeft w:val="0"/>
      <w:marRight w:val="0"/>
      <w:marTop w:val="0"/>
      <w:marBottom w:val="0"/>
      <w:divBdr>
        <w:top w:val="none" w:sz="0" w:space="0" w:color="auto"/>
        <w:left w:val="none" w:sz="0" w:space="0" w:color="auto"/>
        <w:bottom w:val="none" w:sz="0" w:space="0" w:color="auto"/>
        <w:right w:val="none" w:sz="0" w:space="0" w:color="auto"/>
      </w:divBdr>
    </w:div>
    <w:div w:id="240337368">
      <w:bodyDiv w:val="1"/>
      <w:marLeft w:val="0"/>
      <w:marRight w:val="0"/>
      <w:marTop w:val="0"/>
      <w:marBottom w:val="0"/>
      <w:divBdr>
        <w:top w:val="none" w:sz="0" w:space="0" w:color="auto"/>
        <w:left w:val="none" w:sz="0" w:space="0" w:color="auto"/>
        <w:bottom w:val="none" w:sz="0" w:space="0" w:color="auto"/>
        <w:right w:val="none" w:sz="0" w:space="0" w:color="auto"/>
      </w:divBdr>
    </w:div>
    <w:div w:id="306202125">
      <w:bodyDiv w:val="1"/>
      <w:marLeft w:val="0"/>
      <w:marRight w:val="0"/>
      <w:marTop w:val="0"/>
      <w:marBottom w:val="0"/>
      <w:divBdr>
        <w:top w:val="none" w:sz="0" w:space="0" w:color="auto"/>
        <w:left w:val="none" w:sz="0" w:space="0" w:color="auto"/>
        <w:bottom w:val="none" w:sz="0" w:space="0" w:color="auto"/>
        <w:right w:val="none" w:sz="0" w:space="0" w:color="auto"/>
      </w:divBdr>
    </w:div>
    <w:div w:id="382026949">
      <w:bodyDiv w:val="1"/>
      <w:marLeft w:val="0"/>
      <w:marRight w:val="0"/>
      <w:marTop w:val="0"/>
      <w:marBottom w:val="0"/>
      <w:divBdr>
        <w:top w:val="none" w:sz="0" w:space="0" w:color="auto"/>
        <w:left w:val="none" w:sz="0" w:space="0" w:color="auto"/>
        <w:bottom w:val="none" w:sz="0" w:space="0" w:color="auto"/>
        <w:right w:val="none" w:sz="0" w:space="0" w:color="auto"/>
      </w:divBdr>
    </w:div>
    <w:div w:id="466508510">
      <w:bodyDiv w:val="1"/>
      <w:marLeft w:val="0"/>
      <w:marRight w:val="0"/>
      <w:marTop w:val="0"/>
      <w:marBottom w:val="0"/>
      <w:divBdr>
        <w:top w:val="none" w:sz="0" w:space="0" w:color="auto"/>
        <w:left w:val="none" w:sz="0" w:space="0" w:color="auto"/>
        <w:bottom w:val="none" w:sz="0" w:space="0" w:color="auto"/>
        <w:right w:val="none" w:sz="0" w:space="0" w:color="auto"/>
      </w:divBdr>
    </w:div>
    <w:div w:id="517155252">
      <w:bodyDiv w:val="1"/>
      <w:marLeft w:val="0"/>
      <w:marRight w:val="0"/>
      <w:marTop w:val="0"/>
      <w:marBottom w:val="0"/>
      <w:divBdr>
        <w:top w:val="none" w:sz="0" w:space="0" w:color="auto"/>
        <w:left w:val="none" w:sz="0" w:space="0" w:color="auto"/>
        <w:bottom w:val="none" w:sz="0" w:space="0" w:color="auto"/>
        <w:right w:val="none" w:sz="0" w:space="0" w:color="auto"/>
      </w:divBdr>
    </w:div>
    <w:div w:id="561251731">
      <w:bodyDiv w:val="1"/>
      <w:marLeft w:val="0"/>
      <w:marRight w:val="0"/>
      <w:marTop w:val="0"/>
      <w:marBottom w:val="0"/>
      <w:divBdr>
        <w:top w:val="none" w:sz="0" w:space="0" w:color="auto"/>
        <w:left w:val="none" w:sz="0" w:space="0" w:color="auto"/>
        <w:bottom w:val="none" w:sz="0" w:space="0" w:color="auto"/>
        <w:right w:val="none" w:sz="0" w:space="0" w:color="auto"/>
      </w:divBdr>
    </w:div>
    <w:div w:id="641077094">
      <w:bodyDiv w:val="1"/>
      <w:marLeft w:val="0"/>
      <w:marRight w:val="0"/>
      <w:marTop w:val="0"/>
      <w:marBottom w:val="0"/>
      <w:divBdr>
        <w:top w:val="none" w:sz="0" w:space="0" w:color="auto"/>
        <w:left w:val="none" w:sz="0" w:space="0" w:color="auto"/>
        <w:bottom w:val="none" w:sz="0" w:space="0" w:color="auto"/>
        <w:right w:val="none" w:sz="0" w:space="0" w:color="auto"/>
      </w:divBdr>
    </w:div>
    <w:div w:id="777602695">
      <w:bodyDiv w:val="1"/>
      <w:marLeft w:val="0"/>
      <w:marRight w:val="0"/>
      <w:marTop w:val="0"/>
      <w:marBottom w:val="0"/>
      <w:divBdr>
        <w:top w:val="none" w:sz="0" w:space="0" w:color="auto"/>
        <w:left w:val="none" w:sz="0" w:space="0" w:color="auto"/>
        <w:bottom w:val="none" w:sz="0" w:space="0" w:color="auto"/>
        <w:right w:val="none" w:sz="0" w:space="0" w:color="auto"/>
      </w:divBdr>
    </w:div>
    <w:div w:id="1047877926">
      <w:bodyDiv w:val="1"/>
      <w:marLeft w:val="0"/>
      <w:marRight w:val="0"/>
      <w:marTop w:val="0"/>
      <w:marBottom w:val="0"/>
      <w:divBdr>
        <w:top w:val="none" w:sz="0" w:space="0" w:color="auto"/>
        <w:left w:val="none" w:sz="0" w:space="0" w:color="auto"/>
        <w:bottom w:val="none" w:sz="0" w:space="0" w:color="auto"/>
        <w:right w:val="none" w:sz="0" w:space="0" w:color="auto"/>
      </w:divBdr>
    </w:div>
    <w:div w:id="1168407153">
      <w:bodyDiv w:val="1"/>
      <w:marLeft w:val="0"/>
      <w:marRight w:val="0"/>
      <w:marTop w:val="0"/>
      <w:marBottom w:val="0"/>
      <w:divBdr>
        <w:top w:val="none" w:sz="0" w:space="0" w:color="auto"/>
        <w:left w:val="none" w:sz="0" w:space="0" w:color="auto"/>
        <w:bottom w:val="none" w:sz="0" w:space="0" w:color="auto"/>
        <w:right w:val="none" w:sz="0" w:space="0" w:color="auto"/>
      </w:divBdr>
    </w:div>
    <w:div w:id="1245458892">
      <w:bodyDiv w:val="1"/>
      <w:marLeft w:val="0"/>
      <w:marRight w:val="0"/>
      <w:marTop w:val="0"/>
      <w:marBottom w:val="0"/>
      <w:divBdr>
        <w:top w:val="none" w:sz="0" w:space="0" w:color="auto"/>
        <w:left w:val="none" w:sz="0" w:space="0" w:color="auto"/>
        <w:bottom w:val="none" w:sz="0" w:space="0" w:color="auto"/>
        <w:right w:val="none" w:sz="0" w:space="0" w:color="auto"/>
      </w:divBdr>
    </w:div>
    <w:div w:id="1579636995">
      <w:bodyDiv w:val="1"/>
      <w:marLeft w:val="0"/>
      <w:marRight w:val="0"/>
      <w:marTop w:val="0"/>
      <w:marBottom w:val="0"/>
      <w:divBdr>
        <w:top w:val="none" w:sz="0" w:space="0" w:color="auto"/>
        <w:left w:val="none" w:sz="0" w:space="0" w:color="auto"/>
        <w:bottom w:val="none" w:sz="0" w:space="0" w:color="auto"/>
        <w:right w:val="none" w:sz="0" w:space="0" w:color="auto"/>
      </w:divBdr>
    </w:div>
    <w:div w:id="1711104560">
      <w:bodyDiv w:val="1"/>
      <w:marLeft w:val="0"/>
      <w:marRight w:val="0"/>
      <w:marTop w:val="0"/>
      <w:marBottom w:val="0"/>
      <w:divBdr>
        <w:top w:val="none" w:sz="0" w:space="0" w:color="auto"/>
        <w:left w:val="none" w:sz="0" w:space="0" w:color="auto"/>
        <w:bottom w:val="none" w:sz="0" w:space="0" w:color="auto"/>
        <w:right w:val="none" w:sz="0" w:space="0" w:color="auto"/>
      </w:divBdr>
    </w:div>
    <w:div w:id="2023776344">
      <w:bodyDiv w:val="1"/>
      <w:marLeft w:val="0"/>
      <w:marRight w:val="0"/>
      <w:marTop w:val="0"/>
      <w:marBottom w:val="0"/>
      <w:divBdr>
        <w:top w:val="none" w:sz="0" w:space="0" w:color="auto"/>
        <w:left w:val="none" w:sz="0" w:space="0" w:color="auto"/>
        <w:bottom w:val="none" w:sz="0" w:space="0" w:color="auto"/>
        <w:right w:val="none" w:sz="0" w:space="0" w:color="auto"/>
      </w:divBdr>
    </w:div>
    <w:div w:id="2042784129">
      <w:bodyDiv w:val="1"/>
      <w:marLeft w:val="0"/>
      <w:marRight w:val="0"/>
      <w:marTop w:val="0"/>
      <w:marBottom w:val="0"/>
      <w:divBdr>
        <w:top w:val="none" w:sz="0" w:space="0" w:color="auto"/>
        <w:left w:val="none" w:sz="0" w:space="0" w:color="auto"/>
        <w:bottom w:val="none" w:sz="0" w:space="0" w:color="auto"/>
        <w:right w:val="none" w:sz="0" w:space="0" w:color="auto"/>
      </w:divBdr>
    </w:div>
    <w:div w:id="207588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subhanshu sethi</dc:creator>
  <cp:keywords/>
  <dc:description/>
  <cp:lastModifiedBy>hajari sethi</cp:lastModifiedBy>
  <cp:revision>5</cp:revision>
  <dcterms:created xsi:type="dcterms:W3CDTF">2024-06-25T14:47:00Z</dcterms:created>
  <dcterms:modified xsi:type="dcterms:W3CDTF">2024-06-25T15:28:00Z</dcterms:modified>
</cp:coreProperties>
</file>