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D1F" w:rsidRDefault="00590D1F" w:rsidP="00715CDF">
      <w:pPr>
        <w:spacing w:before="80"/>
        <w:ind w:left="2880" w:firstLine="720"/>
        <w:rPr>
          <w:b/>
          <w:sz w:val="27"/>
        </w:rPr>
      </w:pPr>
      <w:r>
        <w:rPr>
          <w:b/>
          <w:color w:val="006DBF"/>
          <w:sz w:val="27"/>
        </w:rPr>
        <w:t xml:space="preserve">MALLA REDDY </w:t>
      </w:r>
      <w:r>
        <w:rPr>
          <w:b/>
          <w:color w:val="006DBF"/>
          <w:spacing w:val="-2"/>
          <w:sz w:val="27"/>
        </w:rPr>
        <w:t>UNIVERSITY</w:t>
      </w:r>
    </w:p>
    <w:p w:rsidR="00590D1F" w:rsidRPr="00590D1F" w:rsidRDefault="00590D1F" w:rsidP="00590D1F">
      <w:pPr>
        <w:tabs>
          <w:tab w:val="left" w:pos="8237"/>
        </w:tabs>
        <w:spacing w:before="141"/>
        <w:ind w:right="292"/>
        <w:jc w:val="center"/>
        <w:rPr>
          <w:b/>
          <w:color w:val="FF0000"/>
          <w:sz w:val="24"/>
        </w:rPr>
      </w:pPr>
      <w:r w:rsidRPr="00590D1F">
        <w:rPr>
          <w:b/>
          <w:color w:val="FF0000"/>
          <w:sz w:val="24"/>
        </w:rPr>
        <w:t>IV</w:t>
      </w:r>
      <w:r w:rsidRPr="00590D1F">
        <w:rPr>
          <w:b/>
          <w:color w:val="FF0000"/>
          <w:spacing w:val="-10"/>
          <w:sz w:val="24"/>
        </w:rPr>
        <w:t xml:space="preserve"> </w:t>
      </w:r>
      <w:r w:rsidRPr="00590D1F">
        <w:rPr>
          <w:b/>
          <w:color w:val="FF0000"/>
          <w:sz w:val="24"/>
        </w:rPr>
        <w:t>Year</w:t>
      </w:r>
      <w:r w:rsidRPr="00590D1F">
        <w:rPr>
          <w:b/>
          <w:color w:val="FF0000"/>
          <w:spacing w:val="-10"/>
          <w:sz w:val="24"/>
        </w:rPr>
        <w:t xml:space="preserve"> </w:t>
      </w:r>
      <w:r w:rsidR="00F57684">
        <w:rPr>
          <w:b/>
          <w:color w:val="FF0000"/>
          <w:spacing w:val="-2"/>
          <w:sz w:val="24"/>
        </w:rPr>
        <w:t>CBCS Pool-3</w:t>
      </w:r>
      <w:r w:rsidR="00715CDF">
        <w:rPr>
          <w:b/>
          <w:color w:val="BF0000"/>
          <w:sz w:val="24"/>
        </w:rPr>
        <w:t xml:space="preserve">                                                                                                 </w:t>
      </w:r>
      <w:r w:rsidRPr="00590D1F">
        <w:rPr>
          <w:b/>
          <w:color w:val="FF0000"/>
          <w:spacing w:val="-2"/>
          <w:sz w:val="24"/>
        </w:rPr>
        <w:t>L/T/P/C</w:t>
      </w:r>
    </w:p>
    <w:p w:rsidR="00590D1F" w:rsidRPr="00590D1F" w:rsidRDefault="00715CDF" w:rsidP="00715CDF">
      <w:pPr>
        <w:tabs>
          <w:tab w:val="left" w:pos="8505"/>
        </w:tabs>
        <w:spacing w:before="41"/>
        <w:ind w:left="7200" w:right="567" w:firstLine="720"/>
        <w:rPr>
          <w:b/>
          <w:color w:val="FF0000"/>
          <w:sz w:val="24"/>
        </w:rPr>
      </w:pPr>
      <w:r>
        <w:rPr>
          <w:b/>
          <w:color w:val="FF0000"/>
          <w:spacing w:val="-2"/>
          <w:sz w:val="24"/>
        </w:rPr>
        <w:t xml:space="preserve">      </w:t>
      </w:r>
      <w:r w:rsidR="00590D1F" w:rsidRPr="00590D1F">
        <w:rPr>
          <w:b/>
          <w:color w:val="FF0000"/>
          <w:spacing w:val="-2"/>
          <w:sz w:val="24"/>
        </w:rPr>
        <w:t>3/0/0/3</w:t>
      </w:r>
    </w:p>
    <w:p w:rsidR="00590D1F" w:rsidRDefault="00590D1F" w:rsidP="00590D1F">
      <w:pPr>
        <w:pStyle w:val="Heading1"/>
        <w:spacing w:before="200"/>
        <w:ind w:right="26"/>
        <w:jc w:val="center"/>
      </w:pPr>
      <w:r>
        <w:rPr>
          <w:color w:val="006DBF"/>
          <w:spacing w:val="-2"/>
        </w:rPr>
        <w:t>(MR22-1CS0164)</w:t>
      </w:r>
      <w:r>
        <w:rPr>
          <w:color w:val="006DBF"/>
          <w:spacing w:val="-5"/>
        </w:rPr>
        <w:t xml:space="preserve"> </w:t>
      </w:r>
      <w:r>
        <w:rPr>
          <w:color w:val="006DBF"/>
          <w:spacing w:val="-2"/>
        </w:rPr>
        <w:t>SOFTWARE QUALITY &amp; TESTING</w:t>
      </w:r>
    </w:p>
    <w:p w:rsidR="00703B0C" w:rsidRPr="002228D9" w:rsidRDefault="00703B0C" w:rsidP="00703B0C">
      <w:pPr>
        <w:rPr>
          <w:b/>
          <w:color w:val="FF0000"/>
          <w:sz w:val="28"/>
          <w:szCs w:val="32"/>
        </w:rPr>
      </w:pPr>
      <w:r w:rsidRPr="002228D9">
        <w:rPr>
          <w:b/>
          <w:color w:val="FF0000"/>
          <w:sz w:val="28"/>
          <w:szCs w:val="32"/>
        </w:rPr>
        <w:t>Course</w:t>
      </w:r>
      <w:r w:rsidRPr="002228D9">
        <w:rPr>
          <w:b/>
          <w:color w:val="FF0000"/>
          <w:spacing w:val="-15"/>
          <w:sz w:val="28"/>
          <w:szCs w:val="32"/>
        </w:rPr>
        <w:t xml:space="preserve"> </w:t>
      </w:r>
      <w:r w:rsidRPr="002228D9">
        <w:rPr>
          <w:b/>
          <w:color w:val="FF0000"/>
          <w:sz w:val="28"/>
          <w:szCs w:val="32"/>
        </w:rPr>
        <w:t>Objective:</w:t>
      </w:r>
      <w:bookmarkStart w:id="0" w:name="_GoBack"/>
      <w:bookmarkEnd w:id="0"/>
    </w:p>
    <w:p w:rsidR="00703B0C" w:rsidRDefault="00703B0C" w:rsidP="00703B0C">
      <w:pPr>
        <w:rPr>
          <w:b/>
          <w:sz w:val="32"/>
          <w:szCs w:val="32"/>
        </w:rPr>
      </w:pPr>
    </w:p>
    <w:p w:rsidR="00703B0C" w:rsidRPr="000162C9" w:rsidRDefault="00703B0C" w:rsidP="00D80B1B">
      <w:pPr>
        <w:numPr>
          <w:ilvl w:val="0"/>
          <w:numId w:val="1"/>
        </w:numPr>
        <w:spacing w:line="360" w:lineRule="auto"/>
        <w:jc w:val="both"/>
        <w:rPr>
          <w:sz w:val="24"/>
          <w:szCs w:val="24"/>
        </w:rPr>
      </w:pPr>
      <w:r w:rsidRPr="000162C9">
        <w:rPr>
          <w:sz w:val="24"/>
          <w:szCs w:val="24"/>
        </w:rPr>
        <w:t>Understand the fundamental concepts of software quality</w:t>
      </w:r>
      <w:r>
        <w:rPr>
          <w:sz w:val="24"/>
          <w:szCs w:val="24"/>
        </w:rPr>
        <w:t xml:space="preserve"> &amp; </w:t>
      </w:r>
      <w:r w:rsidRPr="000162C9">
        <w:rPr>
          <w:sz w:val="24"/>
          <w:szCs w:val="24"/>
        </w:rPr>
        <w:t>Software Development Life Cycle (SDLC).</w:t>
      </w:r>
      <w:r>
        <w:rPr>
          <w:sz w:val="24"/>
          <w:szCs w:val="24"/>
        </w:rPr>
        <w:t xml:space="preserve"> Analyze &amp;</w:t>
      </w:r>
      <w:r w:rsidRPr="000162C9">
        <w:rPr>
          <w:sz w:val="24"/>
          <w:szCs w:val="24"/>
        </w:rPr>
        <w:t xml:space="preserve"> apply various software quality models and standards.</w:t>
      </w:r>
    </w:p>
    <w:p w:rsidR="00703B0C" w:rsidRPr="000162C9" w:rsidRDefault="00703B0C" w:rsidP="00D80B1B">
      <w:pPr>
        <w:numPr>
          <w:ilvl w:val="0"/>
          <w:numId w:val="1"/>
        </w:numPr>
        <w:spacing w:line="360" w:lineRule="auto"/>
        <w:jc w:val="both"/>
        <w:rPr>
          <w:sz w:val="24"/>
          <w:szCs w:val="24"/>
        </w:rPr>
      </w:pPr>
      <w:r w:rsidRPr="000162C9">
        <w:rPr>
          <w:sz w:val="24"/>
          <w:szCs w:val="24"/>
        </w:rPr>
        <w:t>Develop comprehensive test plans, test scenarios, and test cases using industry standards.</w:t>
      </w:r>
    </w:p>
    <w:p w:rsidR="00703B0C" w:rsidRPr="000162C9" w:rsidRDefault="00703B0C" w:rsidP="00D80B1B">
      <w:pPr>
        <w:numPr>
          <w:ilvl w:val="0"/>
          <w:numId w:val="1"/>
        </w:numPr>
        <w:spacing w:line="360" w:lineRule="auto"/>
        <w:jc w:val="both"/>
        <w:rPr>
          <w:sz w:val="24"/>
          <w:szCs w:val="24"/>
        </w:rPr>
      </w:pPr>
      <w:r w:rsidRPr="000162C9">
        <w:rPr>
          <w:sz w:val="24"/>
          <w:szCs w:val="24"/>
        </w:rPr>
        <w:t>Apply various black-box testing techniques such as Boundary Value Analysis, Equivalence Partitioning, Decision Table, and State Transition testing.</w:t>
      </w:r>
    </w:p>
    <w:p w:rsidR="00703B0C" w:rsidRPr="000162C9" w:rsidRDefault="00703B0C" w:rsidP="00D80B1B">
      <w:pPr>
        <w:numPr>
          <w:ilvl w:val="0"/>
          <w:numId w:val="1"/>
        </w:numPr>
        <w:spacing w:line="360" w:lineRule="auto"/>
        <w:jc w:val="both"/>
        <w:rPr>
          <w:sz w:val="24"/>
          <w:szCs w:val="24"/>
        </w:rPr>
      </w:pPr>
      <w:r w:rsidRPr="000162C9">
        <w:rPr>
          <w:sz w:val="24"/>
          <w:szCs w:val="24"/>
        </w:rPr>
        <w:t>Understand the principles of automation testing and utilize automation tools and frameworks.</w:t>
      </w:r>
    </w:p>
    <w:p w:rsidR="00703B0C" w:rsidRDefault="00703B0C" w:rsidP="00D80B1B">
      <w:pPr>
        <w:numPr>
          <w:ilvl w:val="0"/>
          <w:numId w:val="1"/>
        </w:numPr>
        <w:spacing w:line="360" w:lineRule="auto"/>
        <w:jc w:val="both"/>
        <w:rPr>
          <w:sz w:val="24"/>
          <w:szCs w:val="24"/>
        </w:rPr>
      </w:pPr>
      <w:r w:rsidRPr="000162C9">
        <w:rPr>
          <w:sz w:val="24"/>
          <w:szCs w:val="24"/>
        </w:rPr>
        <w:t xml:space="preserve">Implement automation scripts using Selenium Web Driver with Java, </w:t>
      </w:r>
      <w:proofErr w:type="spellStart"/>
      <w:r w:rsidRPr="000162C9">
        <w:rPr>
          <w:sz w:val="24"/>
          <w:szCs w:val="24"/>
        </w:rPr>
        <w:t>TestNG</w:t>
      </w:r>
      <w:proofErr w:type="spellEnd"/>
      <w:r w:rsidRPr="000162C9">
        <w:rPr>
          <w:sz w:val="24"/>
          <w:szCs w:val="24"/>
        </w:rPr>
        <w:t xml:space="preserve">, Maven, and </w:t>
      </w:r>
      <w:proofErr w:type="spellStart"/>
      <w:r w:rsidRPr="000162C9">
        <w:rPr>
          <w:sz w:val="24"/>
          <w:szCs w:val="24"/>
        </w:rPr>
        <w:t>Git</w:t>
      </w:r>
      <w:proofErr w:type="spellEnd"/>
      <w:r w:rsidRPr="000162C9">
        <w:rPr>
          <w:sz w:val="24"/>
          <w:szCs w:val="24"/>
        </w:rPr>
        <w:t>.</w:t>
      </w:r>
    </w:p>
    <w:p w:rsidR="00703B0C" w:rsidRPr="000162C9" w:rsidRDefault="00703B0C" w:rsidP="00703B0C">
      <w:pPr>
        <w:spacing w:line="360" w:lineRule="auto"/>
        <w:ind w:left="720"/>
        <w:jc w:val="both"/>
        <w:rPr>
          <w:sz w:val="24"/>
          <w:szCs w:val="24"/>
        </w:rPr>
      </w:pPr>
    </w:p>
    <w:p w:rsidR="00703B0C" w:rsidRPr="002228D9" w:rsidRDefault="00703B0C" w:rsidP="006C31BB">
      <w:pPr>
        <w:spacing w:line="360" w:lineRule="auto"/>
        <w:jc w:val="both"/>
        <w:rPr>
          <w:b/>
          <w:color w:val="FF0000"/>
          <w:sz w:val="28"/>
        </w:rPr>
      </w:pPr>
      <w:r w:rsidRPr="002228D9">
        <w:rPr>
          <w:b/>
          <w:color w:val="FF0000"/>
          <w:sz w:val="28"/>
        </w:rPr>
        <w:t>Course</w:t>
      </w:r>
      <w:r w:rsidRPr="002228D9">
        <w:rPr>
          <w:b/>
          <w:color w:val="FF0000"/>
          <w:spacing w:val="-12"/>
          <w:sz w:val="28"/>
        </w:rPr>
        <w:t xml:space="preserve"> </w:t>
      </w:r>
      <w:r w:rsidRPr="002228D9">
        <w:rPr>
          <w:b/>
          <w:color w:val="FF0000"/>
          <w:sz w:val="28"/>
        </w:rPr>
        <w:t>Syllabus:</w:t>
      </w:r>
    </w:p>
    <w:p w:rsidR="00703B0C" w:rsidRDefault="00703B0C" w:rsidP="006C31BB">
      <w:pPr>
        <w:jc w:val="both"/>
        <w:rPr>
          <w:b/>
          <w:sz w:val="32"/>
        </w:rPr>
      </w:pPr>
    </w:p>
    <w:p w:rsidR="00703B0C" w:rsidRPr="00703B0C" w:rsidRDefault="00703B0C" w:rsidP="006C31BB">
      <w:pPr>
        <w:widowControl/>
        <w:autoSpaceDE/>
        <w:autoSpaceDN/>
        <w:spacing w:after="160" w:line="360" w:lineRule="auto"/>
        <w:contextualSpacing/>
        <w:jc w:val="both"/>
        <w:rPr>
          <w:rFonts w:eastAsia="Aptos"/>
          <w:b/>
          <w:bCs/>
          <w:color w:val="FF0000"/>
          <w:kern w:val="2"/>
          <w:sz w:val="24"/>
          <w:szCs w:val="24"/>
          <w:lang w:val="en-IN"/>
          <w14:ligatures w14:val="standardContextual"/>
        </w:rPr>
      </w:pPr>
      <w:r w:rsidRPr="00703B0C">
        <w:rPr>
          <w:rFonts w:eastAsia="Aptos"/>
          <w:b/>
          <w:bCs/>
          <w:color w:val="FF0000"/>
          <w:kern w:val="2"/>
          <w:sz w:val="24"/>
          <w:szCs w:val="24"/>
          <w:lang w:val="en-IN"/>
          <w14:ligatures w14:val="standardContextual"/>
        </w:rPr>
        <w:t>Unit 1: Software Quality Assurance</w:t>
      </w:r>
    </w:p>
    <w:p w:rsidR="00703B0C" w:rsidRPr="000162C9" w:rsidRDefault="00703B0C" w:rsidP="006C31BB">
      <w:pPr>
        <w:widowControl/>
        <w:autoSpaceDE/>
        <w:autoSpaceDN/>
        <w:spacing w:after="160" w:line="360" w:lineRule="auto"/>
        <w:contextualSpacing/>
        <w:jc w:val="both"/>
        <w:rPr>
          <w:rFonts w:eastAsia="Aptos"/>
          <w:color w:val="000000"/>
          <w:kern w:val="2"/>
          <w:sz w:val="24"/>
          <w:szCs w:val="24"/>
          <w:lang w:val="en-IN"/>
          <w14:ligatures w14:val="standardContextual"/>
        </w:rPr>
      </w:pPr>
      <w:r w:rsidRPr="000162C9">
        <w:rPr>
          <w:rFonts w:eastAsia="Aptos"/>
          <w:b/>
          <w:bCs/>
          <w:color w:val="000000"/>
          <w:kern w:val="2"/>
          <w:sz w:val="24"/>
          <w:szCs w:val="24"/>
          <w:lang w:val="en-IN"/>
          <w14:ligatures w14:val="standardContextual"/>
        </w:rPr>
        <w:t>Software Quality:</w:t>
      </w:r>
      <w:r w:rsidRPr="000162C9">
        <w:rPr>
          <w:rFonts w:eastAsia="Aptos"/>
          <w:color w:val="000000"/>
          <w:kern w:val="2"/>
          <w:sz w:val="24"/>
          <w:szCs w:val="24"/>
          <w:lang w:val="en-IN"/>
          <w14:ligatures w14:val="standardContextual"/>
        </w:rPr>
        <w:t xml:space="preserve"> Definition, Importance in SDLC, Cost of Quality (COQ): Prevention, Appraisal, and Failure Costs, Quality </w:t>
      </w:r>
      <w:proofErr w:type="spellStart"/>
      <w:r w:rsidRPr="000162C9">
        <w:rPr>
          <w:rFonts w:eastAsia="Aptos"/>
          <w:color w:val="000000"/>
          <w:kern w:val="2"/>
          <w:sz w:val="24"/>
          <w:szCs w:val="24"/>
          <w:lang w:val="en-IN"/>
          <w14:ligatures w14:val="standardContextual"/>
        </w:rPr>
        <w:t>vs</w:t>
      </w:r>
      <w:proofErr w:type="spellEnd"/>
      <w:r w:rsidRPr="000162C9">
        <w:rPr>
          <w:rFonts w:eastAsia="Aptos"/>
          <w:color w:val="000000"/>
          <w:kern w:val="2"/>
          <w:sz w:val="24"/>
          <w:szCs w:val="24"/>
          <w:lang w:val="en-IN"/>
          <w14:ligatures w14:val="standardContextual"/>
        </w:rPr>
        <w:t xml:space="preserve"> Reliability </w:t>
      </w:r>
      <w:proofErr w:type="spellStart"/>
      <w:r w:rsidRPr="000162C9">
        <w:rPr>
          <w:rFonts w:eastAsia="Aptos"/>
          <w:color w:val="000000"/>
          <w:kern w:val="2"/>
          <w:sz w:val="24"/>
          <w:szCs w:val="24"/>
          <w:lang w:val="en-IN"/>
          <w14:ligatures w14:val="standardContextual"/>
        </w:rPr>
        <w:t>vs</w:t>
      </w:r>
      <w:proofErr w:type="spellEnd"/>
      <w:r w:rsidRPr="000162C9">
        <w:rPr>
          <w:rFonts w:eastAsia="Aptos"/>
          <w:color w:val="000000"/>
          <w:kern w:val="2"/>
          <w:sz w:val="24"/>
          <w:szCs w:val="24"/>
          <w:lang w:val="en-IN"/>
          <w14:ligatures w14:val="standardContextual"/>
        </w:rPr>
        <w:t xml:space="preserve"> Security </w:t>
      </w:r>
      <w:proofErr w:type="spellStart"/>
      <w:r w:rsidRPr="000162C9">
        <w:rPr>
          <w:rFonts w:eastAsia="Aptos"/>
          <w:color w:val="000000"/>
          <w:kern w:val="2"/>
          <w:sz w:val="24"/>
          <w:szCs w:val="24"/>
          <w:lang w:val="en-IN"/>
          <w14:ligatures w14:val="standardContextual"/>
        </w:rPr>
        <w:t>vs</w:t>
      </w:r>
      <w:proofErr w:type="spellEnd"/>
      <w:r w:rsidRPr="000162C9">
        <w:rPr>
          <w:rFonts w:eastAsia="Aptos"/>
          <w:color w:val="000000"/>
          <w:kern w:val="2"/>
          <w:sz w:val="24"/>
          <w:szCs w:val="24"/>
          <w:lang w:val="en-IN"/>
          <w14:ligatures w14:val="standardContextual"/>
        </w:rPr>
        <w:t xml:space="preserve"> Maintainability.</w:t>
      </w:r>
    </w:p>
    <w:p w:rsidR="00703B0C" w:rsidRPr="000162C9" w:rsidRDefault="00703B0C" w:rsidP="006C31BB">
      <w:pPr>
        <w:widowControl/>
        <w:autoSpaceDE/>
        <w:autoSpaceDN/>
        <w:spacing w:after="160" w:line="360" w:lineRule="auto"/>
        <w:contextualSpacing/>
        <w:jc w:val="both"/>
        <w:rPr>
          <w:rFonts w:eastAsia="Aptos"/>
          <w:color w:val="000000"/>
          <w:kern w:val="2"/>
          <w:sz w:val="24"/>
          <w:szCs w:val="24"/>
          <w:lang w:val="en-IN"/>
          <w14:ligatures w14:val="standardContextual"/>
        </w:rPr>
      </w:pPr>
      <w:r w:rsidRPr="000162C9">
        <w:rPr>
          <w:rFonts w:eastAsia="Aptos"/>
          <w:b/>
          <w:bCs/>
          <w:color w:val="000000"/>
          <w:kern w:val="2"/>
          <w:sz w:val="24"/>
          <w:szCs w:val="24"/>
          <w:lang w:val="en-IN"/>
          <w14:ligatures w14:val="standardContextual"/>
        </w:rPr>
        <w:t>Software Quality Models:</w:t>
      </w:r>
      <w:r w:rsidRPr="000162C9">
        <w:rPr>
          <w:rFonts w:eastAsia="Aptos"/>
          <w:color w:val="000000"/>
          <w:kern w:val="2"/>
          <w:sz w:val="24"/>
          <w:szCs w:val="24"/>
          <w:lang w:val="en-IN"/>
          <w14:ligatures w14:val="standardContextual"/>
        </w:rPr>
        <w:t xml:space="preserve"> McCall’s Quality Factors, Boehm’s Quality Model, CMMI, SQA Team Roles and Skills, SQA </w:t>
      </w:r>
      <w:proofErr w:type="spellStart"/>
      <w:r w:rsidRPr="000162C9">
        <w:rPr>
          <w:rFonts w:eastAsia="Aptos"/>
          <w:color w:val="000000"/>
          <w:kern w:val="2"/>
          <w:sz w:val="24"/>
          <w:szCs w:val="24"/>
          <w:lang w:val="en-IN"/>
          <w14:ligatures w14:val="standardContextual"/>
        </w:rPr>
        <w:t>vs</w:t>
      </w:r>
      <w:proofErr w:type="spellEnd"/>
      <w:r w:rsidRPr="000162C9">
        <w:rPr>
          <w:rFonts w:eastAsia="Aptos"/>
          <w:color w:val="000000"/>
          <w:kern w:val="2"/>
          <w:sz w:val="24"/>
          <w:szCs w:val="24"/>
          <w:lang w:val="en-IN"/>
          <w14:ligatures w14:val="standardContextual"/>
        </w:rPr>
        <w:t xml:space="preserve"> QC </w:t>
      </w:r>
      <w:proofErr w:type="spellStart"/>
      <w:r w:rsidRPr="000162C9">
        <w:rPr>
          <w:rFonts w:eastAsia="Aptos"/>
          <w:color w:val="000000"/>
          <w:kern w:val="2"/>
          <w:sz w:val="24"/>
          <w:szCs w:val="24"/>
          <w:lang w:val="en-IN"/>
          <w14:ligatures w14:val="standardContextual"/>
        </w:rPr>
        <w:t>vs</w:t>
      </w:r>
      <w:proofErr w:type="spellEnd"/>
      <w:r w:rsidRPr="000162C9">
        <w:rPr>
          <w:rFonts w:eastAsia="Aptos"/>
          <w:color w:val="000000"/>
          <w:kern w:val="2"/>
          <w:sz w:val="24"/>
          <w:szCs w:val="24"/>
          <w:lang w:val="en-IN"/>
          <w14:ligatures w14:val="standardContextual"/>
        </w:rPr>
        <w:t xml:space="preserve"> </w:t>
      </w:r>
      <w:proofErr w:type="gramStart"/>
      <w:r w:rsidRPr="000162C9">
        <w:rPr>
          <w:rFonts w:eastAsia="Aptos"/>
          <w:color w:val="000000"/>
          <w:kern w:val="2"/>
          <w:sz w:val="24"/>
          <w:szCs w:val="24"/>
          <w:lang w:val="en-IN"/>
          <w14:ligatures w14:val="standardContextual"/>
        </w:rPr>
        <w:t>Testing</w:t>
      </w:r>
      <w:proofErr w:type="gramEnd"/>
    </w:p>
    <w:p w:rsidR="00703B0C" w:rsidRPr="000162C9" w:rsidRDefault="00703B0C" w:rsidP="006C31BB">
      <w:pPr>
        <w:widowControl/>
        <w:autoSpaceDE/>
        <w:autoSpaceDN/>
        <w:spacing w:after="160" w:line="360" w:lineRule="auto"/>
        <w:contextualSpacing/>
        <w:jc w:val="both"/>
        <w:rPr>
          <w:rFonts w:eastAsia="Aptos"/>
          <w:color w:val="000000"/>
          <w:kern w:val="2"/>
          <w:sz w:val="24"/>
          <w:szCs w:val="24"/>
          <w:lang w:val="en-IN"/>
          <w14:ligatures w14:val="standardContextual"/>
        </w:rPr>
      </w:pPr>
    </w:p>
    <w:p w:rsidR="00703B0C" w:rsidRPr="00703B0C" w:rsidRDefault="00703B0C" w:rsidP="006C31BB">
      <w:pPr>
        <w:widowControl/>
        <w:autoSpaceDE/>
        <w:autoSpaceDN/>
        <w:spacing w:after="160" w:line="360" w:lineRule="auto"/>
        <w:contextualSpacing/>
        <w:jc w:val="both"/>
        <w:rPr>
          <w:rFonts w:eastAsia="Aptos"/>
          <w:b/>
          <w:bCs/>
          <w:color w:val="FF0000"/>
          <w:kern w:val="2"/>
          <w:sz w:val="24"/>
          <w:szCs w:val="24"/>
          <w:lang w:val="en-IN"/>
          <w14:ligatures w14:val="standardContextual"/>
        </w:rPr>
      </w:pPr>
      <w:r w:rsidRPr="00703B0C">
        <w:rPr>
          <w:rFonts w:eastAsia="Aptos"/>
          <w:b/>
          <w:bCs/>
          <w:color w:val="FF0000"/>
          <w:kern w:val="2"/>
          <w:sz w:val="24"/>
          <w:szCs w:val="24"/>
          <w:lang w:val="en-IN"/>
          <w14:ligatures w14:val="standardContextual"/>
        </w:rPr>
        <w:t>UNIT 2: Software Testing</w:t>
      </w:r>
    </w:p>
    <w:p w:rsidR="00703B0C" w:rsidRPr="000162C9" w:rsidRDefault="00703B0C" w:rsidP="006C31BB">
      <w:pPr>
        <w:widowControl/>
        <w:autoSpaceDE/>
        <w:autoSpaceDN/>
        <w:spacing w:line="360" w:lineRule="auto"/>
        <w:contextualSpacing/>
        <w:jc w:val="both"/>
        <w:rPr>
          <w:color w:val="000000"/>
          <w:kern w:val="2"/>
          <w:sz w:val="24"/>
          <w:szCs w:val="24"/>
          <w:lang w:val="en-IN"/>
          <w14:ligatures w14:val="standardContextual"/>
        </w:rPr>
      </w:pPr>
      <w:r w:rsidRPr="000162C9">
        <w:rPr>
          <w:rFonts w:eastAsia="Aptos"/>
          <w:color w:val="000000"/>
          <w:kern w:val="2"/>
          <w:sz w:val="24"/>
          <w:szCs w:val="24"/>
          <w:lang w:val="en-IN"/>
          <w14:ligatures w14:val="standardContextual"/>
        </w:rPr>
        <w:t>Components of a Test Plan (IEEE 829 Standard), Creating a Test Plan</w:t>
      </w:r>
      <w:r w:rsidRPr="000162C9">
        <w:rPr>
          <w:rFonts w:eastAsia="Aptos"/>
          <w:b/>
          <w:bCs/>
          <w:color w:val="000000"/>
          <w:kern w:val="2"/>
          <w:sz w:val="24"/>
          <w:szCs w:val="24"/>
          <w:lang w:val="en-IN"/>
          <w14:ligatures w14:val="standardContextual"/>
        </w:rPr>
        <w:t xml:space="preserve">, </w:t>
      </w:r>
      <w:r w:rsidRPr="000162C9">
        <w:rPr>
          <w:color w:val="000000"/>
          <w:kern w:val="2"/>
          <w:sz w:val="24"/>
          <w:szCs w:val="24"/>
          <w:lang w:val="en-IN"/>
          <w14:ligatures w14:val="standardContextual"/>
        </w:rPr>
        <w:t>Test Scenarios and Test Cases, Positive and Negative Test Cases</w:t>
      </w:r>
    </w:p>
    <w:p w:rsidR="00703B0C" w:rsidRPr="000162C9" w:rsidRDefault="00703B0C" w:rsidP="006C31BB">
      <w:pPr>
        <w:widowControl/>
        <w:autoSpaceDE/>
        <w:autoSpaceDN/>
        <w:spacing w:line="360" w:lineRule="auto"/>
        <w:contextualSpacing/>
        <w:jc w:val="both"/>
        <w:rPr>
          <w:color w:val="000000"/>
          <w:kern w:val="2"/>
          <w:sz w:val="24"/>
          <w:szCs w:val="24"/>
          <w:lang w:val="en-IN"/>
          <w14:ligatures w14:val="standardContextual"/>
        </w:rPr>
      </w:pPr>
    </w:p>
    <w:p w:rsidR="00703B0C" w:rsidRPr="00703B0C" w:rsidRDefault="00703B0C" w:rsidP="006C31BB">
      <w:pPr>
        <w:widowControl/>
        <w:autoSpaceDE/>
        <w:autoSpaceDN/>
        <w:spacing w:line="360" w:lineRule="auto"/>
        <w:contextualSpacing/>
        <w:jc w:val="both"/>
        <w:rPr>
          <w:b/>
          <w:bCs/>
          <w:color w:val="FF0000"/>
          <w:kern w:val="2"/>
          <w:sz w:val="24"/>
          <w:szCs w:val="24"/>
          <w:lang w:val="en-IN"/>
          <w14:ligatures w14:val="standardContextual"/>
        </w:rPr>
      </w:pPr>
      <w:r w:rsidRPr="00703B0C">
        <w:rPr>
          <w:b/>
          <w:bCs/>
          <w:color w:val="FF0000"/>
          <w:kern w:val="2"/>
          <w:sz w:val="24"/>
          <w:szCs w:val="24"/>
          <w:lang w:val="en-IN"/>
          <w14:ligatures w14:val="standardContextual"/>
        </w:rPr>
        <w:t>UNIT 3: Testing Techniques</w:t>
      </w:r>
    </w:p>
    <w:p w:rsidR="00703B0C" w:rsidRPr="000162C9" w:rsidRDefault="00703B0C" w:rsidP="006C31BB">
      <w:pPr>
        <w:widowControl/>
        <w:autoSpaceDE/>
        <w:autoSpaceDN/>
        <w:spacing w:line="360" w:lineRule="auto"/>
        <w:contextualSpacing/>
        <w:jc w:val="both"/>
        <w:rPr>
          <w:rFonts w:eastAsia="Aptos"/>
          <w:color w:val="000000"/>
          <w:kern w:val="2"/>
          <w:sz w:val="24"/>
          <w:szCs w:val="24"/>
          <w:lang w:val="en-IN"/>
          <w14:ligatures w14:val="standardContextual"/>
        </w:rPr>
      </w:pPr>
      <w:r w:rsidRPr="000162C9">
        <w:rPr>
          <w:rFonts w:eastAsia="Aptos"/>
          <w:color w:val="000000"/>
          <w:kern w:val="2"/>
          <w:sz w:val="24"/>
          <w:szCs w:val="24"/>
          <w:lang w:val="en-IN"/>
          <w14:ligatures w14:val="standardContextual"/>
        </w:rPr>
        <w:t>Boundary Value Analysis (BVA), Equivalence Partitioning (EP), Decision Table, State Transition, Use Case Testing, Detect life cycle and Bug Tracking, Writing test cases using BVA and EP, Logging defects in JIRA, End-to-end test design for sample feature (e.g., E-commerce Cart)</w:t>
      </w:r>
    </w:p>
    <w:p w:rsidR="00703B0C" w:rsidRDefault="00703B0C" w:rsidP="006C31BB">
      <w:pPr>
        <w:widowControl/>
        <w:autoSpaceDE/>
        <w:autoSpaceDN/>
        <w:spacing w:line="360" w:lineRule="auto"/>
        <w:jc w:val="both"/>
        <w:rPr>
          <w:color w:val="000000"/>
          <w:kern w:val="2"/>
          <w:sz w:val="24"/>
          <w:szCs w:val="24"/>
          <w:lang w:val="en-IN"/>
          <w14:ligatures w14:val="standardContextual"/>
        </w:rPr>
      </w:pPr>
    </w:p>
    <w:p w:rsidR="00715CDF" w:rsidRPr="000162C9" w:rsidRDefault="00715CDF" w:rsidP="006C31BB">
      <w:pPr>
        <w:widowControl/>
        <w:autoSpaceDE/>
        <w:autoSpaceDN/>
        <w:spacing w:line="360" w:lineRule="auto"/>
        <w:jc w:val="both"/>
        <w:rPr>
          <w:color w:val="000000"/>
          <w:kern w:val="2"/>
          <w:sz w:val="24"/>
          <w:szCs w:val="24"/>
          <w:lang w:val="en-IN"/>
          <w14:ligatures w14:val="standardContextual"/>
        </w:rPr>
      </w:pPr>
    </w:p>
    <w:p w:rsidR="00703B0C" w:rsidRPr="00703B0C" w:rsidRDefault="00703B0C" w:rsidP="006C31BB">
      <w:pPr>
        <w:widowControl/>
        <w:autoSpaceDE/>
        <w:autoSpaceDN/>
        <w:spacing w:line="360" w:lineRule="auto"/>
        <w:jc w:val="both"/>
        <w:rPr>
          <w:b/>
          <w:bCs/>
          <w:color w:val="FF0000"/>
          <w:kern w:val="2"/>
          <w:sz w:val="24"/>
          <w:szCs w:val="24"/>
          <w:lang w:val="en-IN"/>
          <w14:ligatures w14:val="standardContextual"/>
        </w:rPr>
      </w:pPr>
      <w:r w:rsidRPr="00703B0C">
        <w:rPr>
          <w:b/>
          <w:bCs/>
          <w:color w:val="FF0000"/>
          <w:kern w:val="2"/>
          <w:sz w:val="24"/>
          <w:szCs w:val="24"/>
          <w:lang w:val="en-IN"/>
          <w14:ligatures w14:val="standardContextual"/>
        </w:rPr>
        <w:lastRenderedPageBreak/>
        <w:t>UNIT 4: Automation Testing</w:t>
      </w:r>
    </w:p>
    <w:p w:rsidR="00703B0C" w:rsidRDefault="00703B0C" w:rsidP="006C31BB">
      <w:pPr>
        <w:widowControl/>
        <w:autoSpaceDE/>
        <w:autoSpaceDN/>
        <w:spacing w:line="360" w:lineRule="auto"/>
        <w:jc w:val="both"/>
        <w:rPr>
          <w:color w:val="000000"/>
          <w:kern w:val="2"/>
          <w:sz w:val="24"/>
          <w:szCs w:val="24"/>
          <w:lang w:val="en-IN"/>
          <w14:ligatures w14:val="standardContextual"/>
        </w:rPr>
      </w:pPr>
      <w:r w:rsidRPr="000162C9">
        <w:rPr>
          <w:rFonts w:eastAsia="Aptos"/>
          <w:color w:val="000000"/>
          <w:kern w:val="2"/>
          <w:sz w:val="24"/>
          <w:szCs w:val="24"/>
          <w:lang w:val="en-IN"/>
          <w14:ligatures w14:val="standardContextual"/>
        </w:rPr>
        <w:t xml:space="preserve">Introduction to Automation Testing, </w:t>
      </w:r>
      <w:r w:rsidRPr="000162C9">
        <w:rPr>
          <w:color w:val="000000"/>
          <w:kern w:val="2"/>
          <w:sz w:val="24"/>
          <w:szCs w:val="24"/>
          <w:lang w:val="en-IN"/>
          <w14:ligatures w14:val="standardContextual"/>
        </w:rPr>
        <w:t>Automation Tools and Frameworks, Domain-Based Framework Recommendations</w:t>
      </w:r>
    </w:p>
    <w:p w:rsidR="00703B0C" w:rsidRDefault="00703B0C" w:rsidP="00703B0C">
      <w:pPr>
        <w:widowControl/>
        <w:autoSpaceDE/>
        <w:autoSpaceDN/>
        <w:spacing w:line="360" w:lineRule="auto"/>
        <w:jc w:val="both"/>
        <w:rPr>
          <w:b/>
          <w:bCs/>
          <w:color w:val="000000"/>
          <w:kern w:val="2"/>
          <w:sz w:val="24"/>
          <w:szCs w:val="24"/>
          <w:lang w:val="en-IN"/>
          <w14:ligatures w14:val="standardContextual"/>
        </w:rPr>
      </w:pPr>
    </w:p>
    <w:p w:rsidR="00703B0C" w:rsidRPr="00703B0C" w:rsidRDefault="00703B0C" w:rsidP="00703B0C">
      <w:pPr>
        <w:widowControl/>
        <w:autoSpaceDE/>
        <w:autoSpaceDN/>
        <w:spacing w:line="360" w:lineRule="auto"/>
        <w:jc w:val="both"/>
        <w:rPr>
          <w:b/>
          <w:bCs/>
          <w:color w:val="FF0000"/>
          <w:kern w:val="2"/>
          <w:sz w:val="24"/>
          <w:szCs w:val="24"/>
          <w:lang w:val="en-IN"/>
          <w14:ligatures w14:val="standardContextual"/>
        </w:rPr>
      </w:pPr>
      <w:r w:rsidRPr="00703B0C">
        <w:rPr>
          <w:b/>
          <w:bCs/>
          <w:color w:val="FF0000"/>
          <w:kern w:val="2"/>
          <w:sz w:val="24"/>
          <w:szCs w:val="24"/>
          <w:lang w:val="en-IN"/>
          <w14:ligatures w14:val="standardContextual"/>
        </w:rPr>
        <w:t>UNIT 5: Selenium with Java</w:t>
      </w:r>
    </w:p>
    <w:p w:rsidR="00703B0C" w:rsidRPr="000162C9" w:rsidRDefault="00703B0C" w:rsidP="00703B0C">
      <w:pPr>
        <w:widowControl/>
        <w:autoSpaceDE/>
        <w:autoSpaceDN/>
        <w:spacing w:line="360" w:lineRule="auto"/>
        <w:jc w:val="both"/>
        <w:rPr>
          <w:color w:val="000000"/>
          <w:kern w:val="2"/>
          <w:sz w:val="24"/>
          <w:szCs w:val="24"/>
          <w:lang w:val="en-IN"/>
          <w14:ligatures w14:val="standardContextual"/>
        </w:rPr>
      </w:pPr>
      <w:r w:rsidRPr="000162C9">
        <w:rPr>
          <w:color w:val="000000"/>
          <w:kern w:val="2"/>
          <w:sz w:val="24"/>
          <w:szCs w:val="24"/>
          <w:lang w:val="en-IN"/>
          <w14:ligatures w14:val="standardContextual"/>
        </w:rPr>
        <w:t xml:space="preserve">Environment Setup, Selenium </w:t>
      </w:r>
      <w:proofErr w:type="spellStart"/>
      <w:r w:rsidRPr="000162C9">
        <w:rPr>
          <w:color w:val="000000"/>
          <w:kern w:val="2"/>
          <w:sz w:val="24"/>
          <w:szCs w:val="24"/>
          <w:lang w:val="en-IN"/>
          <w14:ligatures w14:val="standardContextual"/>
        </w:rPr>
        <w:t>WebDriver</w:t>
      </w:r>
      <w:proofErr w:type="spellEnd"/>
      <w:r w:rsidRPr="000162C9">
        <w:rPr>
          <w:color w:val="000000"/>
          <w:kern w:val="2"/>
          <w:sz w:val="24"/>
          <w:szCs w:val="24"/>
          <w:lang w:val="en-IN"/>
          <w14:ligatures w14:val="standardContextual"/>
        </w:rPr>
        <w:t xml:space="preserve"> + </w:t>
      </w:r>
      <w:proofErr w:type="spellStart"/>
      <w:r w:rsidRPr="000162C9">
        <w:rPr>
          <w:color w:val="000000"/>
          <w:kern w:val="2"/>
          <w:sz w:val="24"/>
          <w:szCs w:val="24"/>
          <w:lang w:val="en-IN"/>
          <w14:ligatures w14:val="standardContextual"/>
        </w:rPr>
        <w:t>TestNG</w:t>
      </w:r>
      <w:proofErr w:type="spellEnd"/>
      <w:r w:rsidRPr="000162C9">
        <w:rPr>
          <w:color w:val="000000"/>
          <w:kern w:val="2"/>
          <w:sz w:val="24"/>
          <w:szCs w:val="24"/>
          <w:lang w:val="en-IN"/>
          <w14:ligatures w14:val="standardContextual"/>
        </w:rPr>
        <w:t>, Maven + Git Integration Framework Implementation</w:t>
      </w:r>
    </w:p>
    <w:p w:rsidR="00703B0C" w:rsidRPr="000162C9" w:rsidRDefault="00703B0C" w:rsidP="00703B0C">
      <w:pPr>
        <w:widowControl/>
        <w:autoSpaceDE/>
        <w:autoSpaceDN/>
        <w:spacing w:line="360" w:lineRule="auto"/>
        <w:jc w:val="both"/>
        <w:rPr>
          <w:color w:val="000000"/>
          <w:kern w:val="2"/>
          <w:sz w:val="24"/>
          <w:szCs w:val="24"/>
          <w:lang w:val="en-IN"/>
          <w14:ligatures w14:val="standardContextual"/>
        </w:rPr>
      </w:pPr>
    </w:p>
    <w:p w:rsidR="00703B0C" w:rsidRPr="00703B0C" w:rsidRDefault="00703B0C" w:rsidP="00703B0C">
      <w:pPr>
        <w:rPr>
          <w:b/>
          <w:bCs/>
          <w:color w:val="FF0000"/>
          <w:sz w:val="32"/>
          <w:szCs w:val="32"/>
        </w:rPr>
      </w:pPr>
      <w:r w:rsidRPr="002228D9">
        <w:rPr>
          <w:b/>
          <w:bCs/>
          <w:color w:val="FF0000"/>
          <w:sz w:val="28"/>
          <w:szCs w:val="32"/>
        </w:rPr>
        <w:t>Course Outcomes (COs):</w:t>
      </w:r>
    </w:p>
    <w:p w:rsidR="00703B0C" w:rsidRPr="009D4C90" w:rsidRDefault="00703B0C" w:rsidP="00703B0C">
      <w:pPr>
        <w:rPr>
          <w:b/>
          <w:sz w:val="32"/>
          <w:szCs w:val="32"/>
        </w:rPr>
      </w:pPr>
    </w:p>
    <w:p w:rsidR="00703B0C" w:rsidRDefault="00703B0C" w:rsidP="00D2386D">
      <w:pPr>
        <w:spacing w:line="360" w:lineRule="auto"/>
        <w:ind w:left="450"/>
        <w:jc w:val="both"/>
        <w:rPr>
          <w:sz w:val="24"/>
          <w:szCs w:val="32"/>
        </w:rPr>
      </w:pPr>
      <w:r w:rsidRPr="00B13DCA">
        <w:rPr>
          <w:b/>
          <w:bCs/>
          <w:sz w:val="24"/>
          <w:szCs w:val="32"/>
        </w:rPr>
        <w:t>CO1</w:t>
      </w:r>
      <w:r w:rsidRPr="009D4C90">
        <w:rPr>
          <w:bCs/>
          <w:sz w:val="24"/>
          <w:szCs w:val="32"/>
        </w:rPr>
        <w:t>:</w:t>
      </w:r>
      <w:r w:rsidRPr="009D4C90">
        <w:rPr>
          <w:sz w:val="24"/>
          <w:szCs w:val="32"/>
        </w:rPr>
        <w:t xml:space="preserve"> Define software quality, exp</w:t>
      </w:r>
      <w:r>
        <w:rPr>
          <w:sz w:val="24"/>
          <w:szCs w:val="32"/>
        </w:rPr>
        <w:t xml:space="preserve">lain its importance in the SDLC </w:t>
      </w:r>
      <w:r w:rsidRPr="009D4C90">
        <w:rPr>
          <w:sz w:val="24"/>
          <w:szCs w:val="32"/>
        </w:rPr>
        <w:t>and apply various software quality models such as McCall's, Boehm's, and CMMI</w:t>
      </w:r>
      <w:r>
        <w:rPr>
          <w:sz w:val="24"/>
          <w:szCs w:val="32"/>
        </w:rPr>
        <w:t>.</w:t>
      </w:r>
    </w:p>
    <w:p w:rsidR="00703B0C" w:rsidRDefault="00703B0C" w:rsidP="00D2386D">
      <w:pPr>
        <w:spacing w:line="360" w:lineRule="auto"/>
        <w:ind w:left="450"/>
        <w:jc w:val="both"/>
        <w:rPr>
          <w:sz w:val="24"/>
          <w:szCs w:val="32"/>
        </w:rPr>
      </w:pPr>
      <w:r w:rsidRPr="00B13DCA">
        <w:rPr>
          <w:b/>
          <w:bCs/>
          <w:sz w:val="24"/>
          <w:szCs w:val="32"/>
        </w:rPr>
        <w:t>CO2</w:t>
      </w:r>
      <w:r w:rsidRPr="009D4C90">
        <w:rPr>
          <w:bCs/>
          <w:sz w:val="24"/>
          <w:szCs w:val="32"/>
        </w:rPr>
        <w:t>:</w:t>
      </w:r>
      <w:r w:rsidRPr="009D4C90">
        <w:rPr>
          <w:sz w:val="24"/>
          <w:szCs w:val="32"/>
        </w:rPr>
        <w:t xml:space="preserve"> Create test plans according to the IEEE 829 Standard, develop test scenarios, and write positive and negative test cases.</w:t>
      </w:r>
      <w:r>
        <w:rPr>
          <w:sz w:val="24"/>
          <w:szCs w:val="32"/>
        </w:rPr>
        <w:t xml:space="preserve"> </w:t>
      </w:r>
    </w:p>
    <w:p w:rsidR="00703B0C" w:rsidRDefault="00703B0C" w:rsidP="00D2386D">
      <w:pPr>
        <w:spacing w:line="360" w:lineRule="auto"/>
        <w:ind w:left="450"/>
        <w:jc w:val="both"/>
        <w:rPr>
          <w:sz w:val="24"/>
          <w:szCs w:val="32"/>
        </w:rPr>
      </w:pPr>
      <w:r w:rsidRPr="00B13DCA">
        <w:rPr>
          <w:b/>
          <w:bCs/>
          <w:sz w:val="24"/>
          <w:szCs w:val="32"/>
        </w:rPr>
        <w:t>CO3</w:t>
      </w:r>
      <w:r w:rsidRPr="009D4C90">
        <w:rPr>
          <w:bCs/>
          <w:sz w:val="24"/>
          <w:szCs w:val="32"/>
        </w:rPr>
        <w:t>:</w:t>
      </w:r>
      <w:r w:rsidRPr="009D4C90">
        <w:rPr>
          <w:sz w:val="24"/>
          <w:szCs w:val="32"/>
        </w:rPr>
        <w:t xml:space="preserve"> Apply Boundary Value Analysis (BVA) and Equivalence Partitioning (EP) techniques to write effective test cases.</w:t>
      </w:r>
      <w:r>
        <w:rPr>
          <w:sz w:val="24"/>
          <w:szCs w:val="32"/>
        </w:rPr>
        <w:t xml:space="preserve"> </w:t>
      </w:r>
    </w:p>
    <w:p w:rsidR="00703B0C" w:rsidRDefault="00703B0C" w:rsidP="00D2386D">
      <w:pPr>
        <w:spacing w:line="360" w:lineRule="auto"/>
        <w:ind w:left="450"/>
        <w:jc w:val="both"/>
        <w:rPr>
          <w:sz w:val="24"/>
          <w:szCs w:val="32"/>
        </w:rPr>
      </w:pPr>
      <w:r w:rsidRPr="00B13DCA">
        <w:rPr>
          <w:b/>
          <w:bCs/>
          <w:sz w:val="24"/>
          <w:szCs w:val="32"/>
        </w:rPr>
        <w:t>CO4</w:t>
      </w:r>
      <w:r w:rsidRPr="009D4C90">
        <w:rPr>
          <w:bCs/>
          <w:sz w:val="24"/>
          <w:szCs w:val="32"/>
        </w:rPr>
        <w:t>:</w:t>
      </w:r>
      <w:r w:rsidRPr="009D4C90">
        <w:rPr>
          <w:sz w:val="24"/>
          <w:szCs w:val="32"/>
        </w:rPr>
        <w:t xml:space="preserve"> Explain the concepts of automation testing, identify various automation tools and frameworks, and understand framework recommendations.</w:t>
      </w:r>
    </w:p>
    <w:p w:rsidR="00703B0C" w:rsidRDefault="00703B0C" w:rsidP="00D2386D">
      <w:pPr>
        <w:spacing w:line="360" w:lineRule="auto"/>
        <w:ind w:left="450"/>
        <w:jc w:val="both"/>
        <w:rPr>
          <w:sz w:val="24"/>
          <w:szCs w:val="32"/>
        </w:rPr>
      </w:pPr>
      <w:r w:rsidRPr="00B13DCA">
        <w:rPr>
          <w:b/>
          <w:bCs/>
          <w:sz w:val="24"/>
          <w:szCs w:val="32"/>
        </w:rPr>
        <w:t>CO5</w:t>
      </w:r>
      <w:r w:rsidRPr="009D4C90">
        <w:rPr>
          <w:bCs/>
          <w:sz w:val="24"/>
          <w:szCs w:val="32"/>
        </w:rPr>
        <w:t>:</w:t>
      </w:r>
      <w:r w:rsidRPr="009D4C90">
        <w:rPr>
          <w:sz w:val="24"/>
          <w:szCs w:val="32"/>
        </w:rPr>
        <w:t xml:space="preserve"> Set up the environment for Selenium with Java and implement automation frameworks using Selenium </w:t>
      </w:r>
      <w:proofErr w:type="spellStart"/>
      <w:r w:rsidRPr="009D4C90">
        <w:rPr>
          <w:sz w:val="24"/>
          <w:szCs w:val="32"/>
        </w:rPr>
        <w:t>WebDriver</w:t>
      </w:r>
      <w:proofErr w:type="spellEnd"/>
      <w:r w:rsidRPr="009D4C90">
        <w:rPr>
          <w:sz w:val="24"/>
          <w:szCs w:val="32"/>
        </w:rPr>
        <w:t xml:space="preserve">, </w:t>
      </w:r>
      <w:proofErr w:type="spellStart"/>
      <w:r w:rsidRPr="009D4C90">
        <w:rPr>
          <w:sz w:val="24"/>
          <w:szCs w:val="32"/>
        </w:rPr>
        <w:t>TestNG</w:t>
      </w:r>
      <w:proofErr w:type="spellEnd"/>
      <w:r w:rsidRPr="009D4C90">
        <w:rPr>
          <w:sz w:val="24"/>
          <w:szCs w:val="32"/>
        </w:rPr>
        <w:t xml:space="preserve">, Maven, and </w:t>
      </w:r>
      <w:proofErr w:type="spellStart"/>
      <w:r w:rsidRPr="009D4C90">
        <w:rPr>
          <w:sz w:val="24"/>
          <w:szCs w:val="32"/>
        </w:rPr>
        <w:t>Git</w:t>
      </w:r>
      <w:proofErr w:type="spellEnd"/>
      <w:r w:rsidRPr="009D4C90">
        <w:rPr>
          <w:sz w:val="24"/>
          <w:szCs w:val="32"/>
        </w:rPr>
        <w:t xml:space="preserve"> for sample applications.</w:t>
      </w:r>
    </w:p>
    <w:p w:rsidR="00703B0C" w:rsidRDefault="00703B0C" w:rsidP="00703B0C">
      <w:pPr>
        <w:ind w:left="450"/>
        <w:jc w:val="both"/>
        <w:rPr>
          <w:sz w:val="24"/>
          <w:szCs w:val="32"/>
        </w:rPr>
      </w:pPr>
    </w:p>
    <w:p w:rsidR="00703B0C" w:rsidRDefault="00703B0C" w:rsidP="00703B0C">
      <w:pPr>
        <w:jc w:val="both"/>
        <w:rPr>
          <w:b/>
          <w:bCs/>
          <w:sz w:val="32"/>
          <w:szCs w:val="32"/>
        </w:rPr>
      </w:pPr>
    </w:p>
    <w:p w:rsidR="00703B0C" w:rsidRPr="002228D9" w:rsidRDefault="00703B0C" w:rsidP="00703B0C">
      <w:pPr>
        <w:jc w:val="both"/>
        <w:rPr>
          <w:b/>
          <w:bCs/>
          <w:color w:val="FF0000"/>
          <w:sz w:val="28"/>
          <w:szCs w:val="32"/>
        </w:rPr>
      </w:pPr>
      <w:r w:rsidRPr="002228D9">
        <w:rPr>
          <w:b/>
          <w:bCs/>
          <w:color w:val="FF0000"/>
          <w:sz w:val="28"/>
          <w:szCs w:val="32"/>
        </w:rPr>
        <w:t>Reference Books/Resources:</w:t>
      </w:r>
    </w:p>
    <w:p w:rsidR="00703B0C" w:rsidRDefault="00703B0C" w:rsidP="00703B0C">
      <w:pPr>
        <w:spacing w:line="360" w:lineRule="auto"/>
        <w:ind w:left="450"/>
        <w:jc w:val="both"/>
        <w:rPr>
          <w:sz w:val="24"/>
          <w:szCs w:val="32"/>
        </w:rPr>
      </w:pPr>
    </w:p>
    <w:p w:rsidR="00703B0C" w:rsidRPr="00721479" w:rsidRDefault="00703B0C" w:rsidP="00D2386D">
      <w:pPr>
        <w:spacing w:line="360" w:lineRule="auto"/>
        <w:ind w:left="450"/>
        <w:rPr>
          <w:bCs/>
          <w:sz w:val="24"/>
          <w:szCs w:val="32"/>
        </w:rPr>
      </w:pPr>
      <w:r w:rsidRPr="00721479">
        <w:rPr>
          <w:sz w:val="24"/>
          <w:szCs w:val="32"/>
        </w:rPr>
        <w:t xml:space="preserve">1. </w:t>
      </w:r>
      <w:r w:rsidRPr="00721479">
        <w:rPr>
          <w:bCs/>
          <w:sz w:val="24"/>
          <w:szCs w:val="32"/>
        </w:rPr>
        <w:t>Software Testing: A Craftsman's Approach" by Paul Jorgensen</w:t>
      </w:r>
    </w:p>
    <w:p w:rsidR="00703B0C" w:rsidRDefault="00703B0C" w:rsidP="00D2386D">
      <w:pPr>
        <w:spacing w:line="360" w:lineRule="auto"/>
        <w:ind w:left="450"/>
        <w:rPr>
          <w:bCs/>
          <w:sz w:val="24"/>
          <w:szCs w:val="32"/>
        </w:rPr>
      </w:pPr>
      <w:r w:rsidRPr="00721479">
        <w:rPr>
          <w:bCs/>
          <w:sz w:val="24"/>
          <w:szCs w:val="32"/>
        </w:rPr>
        <w:t xml:space="preserve">2. Software Quality Assurance: Principles and Practices" by Nina S. </w:t>
      </w:r>
      <w:proofErr w:type="spellStart"/>
      <w:r w:rsidRPr="00721479">
        <w:rPr>
          <w:bCs/>
          <w:sz w:val="24"/>
          <w:szCs w:val="32"/>
        </w:rPr>
        <w:t>Godbole</w:t>
      </w:r>
      <w:proofErr w:type="spellEnd"/>
      <w:r w:rsidRPr="00721479">
        <w:rPr>
          <w:bCs/>
          <w:sz w:val="24"/>
          <w:szCs w:val="32"/>
        </w:rPr>
        <w:t>:</w:t>
      </w:r>
    </w:p>
    <w:p w:rsidR="00703B0C" w:rsidRDefault="00703B0C" w:rsidP="00D2386D">
      <w:pPr>
        <w:spacing w:line="360" w:lineRule="auto"/>
        <w:ind w:left="450"/>
        <w:rPr>
          <w:bCs/>
          <w:sz w:val="24"/>
          <w:szCs w:val="32"/>
        </w:rPr>
      </w:pPr>
      <w:r w:rsidRPr="00721479">
        <w:rPr>
          <w:bCs/>
          <w:sz w:val="24"/>
          <w:szCs w:val="32"/>
        </w:rPr>
        <w:t xml:space="preserve">3. The Way of the Web Tester: A Beginner's Guide to Automating Tests" by Jonathan </w:t>
      </w:r>
      <w:proofErr w:type="spellStart"/>
      <w:r w:rsidRPr="00721479">
        <w:rPr>
          <w:bCs/>
          <w:sz w:val="24"/>
          <w:szCs w:val="32"/>
        </w:rPr>
        <w:t>Lipps</w:t>
      </w:r>
      <w:proofErr w:type="spellEnd"/>
      <w:r w:rsidRPr="00721479">
        <w:rPr>
          <w:bCs/>
          <w:sz w:val="24"/>
          <w:szCs w:val="32"/>
        </w:rPr>
        <w:t>:</w:t>
      </w:r>
    </w:p>
    <w:p w:rsidR="00703B0C" w:rsidRPr="00721479" w:rsidRDefault="00703B0C" w:rsidP="00D2386D">
      <w:pPr>
        <w:spacing w:line="360" w:lineRule="auto"/>
        <w:ind w:left="450"/>
        <w:rPr>
          <w:sz w:val="24"/>
          <w:szCs w:val="32"/>
        </w:rPr>
      </w:pPr>
      <w:r>
        <w:rPr>
          <w:bCs/>
          <w:sz w:val="24"/>
          <w:szCs w:val="32"/>
        </w:rPr>
        <w:t xml:space="preserve">4. </w:t>
      </w:r>
      <w:r w:rsidRPr="00721479">
        <w:rPr>
          <w:bCs/>
          <w:sz w:val="24"/>
          <w:szCs w:val="32"/>
        </w:rPr>
        <w:t>A Practitioner's Guide to Software Test Design" by Lee Copeland</w:t>
      </w:r>
    </w:p>
    <w:p w:rsidR="00703B0C" w:rsidRPr="00721479" w:rsidRDefault="00703B0C" w:rsidP="00D2386D">
      <w:pPr>
        <w:spacing w:line="360" w:lineRule="auto"/>
        <w:ind w:left="720"/>
        <w:rPr>
          <w:sz w:val="24"/>
          <w:szCs w:val="32"/>
        </w:rPr>
      </w:pPr>
      <w:r w:rsidRPr="00721479">
        <w:rPr>
          <w:sz w:val="24"/>
          <w:szCs w:val="32"/>
        </w:rPr>
        <w:t>Online resources, e.g., Selenium documentation, JIRA documentation]</w:t>
      </w:r>
    </w:p>
    <w:p w:rsidR="00590D1F" w:rsidRPr="00590D1F" w:rsidRDefault="00590D1F" w:rsidP="00703B0C">
      <w:pPr>
        <w:spacing w:before="240"/>
        <w:ind w:left="280"/>
      </w:pPr>
    </w:p>
    <w:sectPr w:rsidR="00590D1F" w:rsidRPr="00590D1F" w:rsidSect="00715CDF">
      <w:headerReference w:type="default" r:id="rId7"/>
      <w:footerReference w:type="default" r:id="rId8"/>
      <w:pgSz w:w="11907" w:h="16839" w:code="9"/>
      <w:pgMar w:top="1531" w:right="1134" w:bottom="1162" w:left="1134" w:header="573" w:footer="93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3FF5" w:rsidRDefault="004B3FF5">
      <w:r>
        <w:separator/>
      </w:r>
    </w:p>
  </w:endnote>
  <w:endnote w:type="continuationSeparator" w:id="0">
    <w:p w:rsidR="004B3FF5" w:rsidRDefault="004B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2C4" w:rsidRDefault="00D80B1B">
    <w:pPr>
      <w:pStyle w:val="BodyText"/>
      <w:spacing w:line="14" w:lineRule="auto"/>
      <w:rPr>
        <w:sz w:val="20"/>
      </w:rPr>
    </w:pPr>
    <w:r>
      <w:rPr>
        <w:noProof/>
        <w:sz w:val="20"/>
        <w:lang w:val="en-IN" w:eastAsia="en-IN"/>
      </w:rPr>
      <mc:AlternateContent>
        <mc:Choice Requires="wps">
          <w:drawing>
            <wp:anchor distT="0" distB="0" distL="0" distR="0" simplePos="0" relativeHeight="251663360" behindDoc="1" locked="0" layoutInCell="1" allowOverlap="1">
              <wp:simplePos x="0" y="0"/>
              <wp:positionH relativeFrom="page">
                <wp:posOffset>920292</wp:posOffset>
              </wp:positionH>
              <wp:positionV relativeFrom="page">
                <wp:posOffset>9940238</wp:posOffset>
              </wp:positionV>
              <wp:extent cx="217551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5510" cy="177800"/>
                      </a:xfrm>
                      <a:prstGeom prst="rect">
                        <a:avLst/>
                      </a:prstGeom>
                    </wps:spPr>
                    <wps:txbx>
                      <w:txbxContent>
                        <w:p w:rsidR="005F52C4" w:rsidRDefault="00D80B1B">
                          <w:pPr>
                            <w:spacing w:line="264" w:lineRule="exact"/>
                            <w:ind w:left="20"/>
                            <w:rPr>
                              <w:rFonts w:ascii="Calibri"/>
                              <w:b/>
                              <w:sz w:val="24"/>
                            </w:rPr>
                          </w:pPr>
                          <w:r>
                            <w:rPr>
                              <w:rFonts w:ascii="Calibri"/>
                              <w:b/>
                              <w:color w:val="006EC0"/>
                              <w:sz w:val="24"/>
                            </w:rPr>
                            <w:t>MALLA</w:t>
                          </w:r>
                          <w:r>
                            <w:rPr>
                              <w:rFonts w:ascii="Calibri"/>
                              <w:b/>
                              <w:color w:val="006EC0"/>
                              <w:spacing w:val="-4"/>
                              <w:sz w:val="24"/>
                            </w:rPr>
                            <w:t xml:space="preserve"> </w:t>
                          </w:r>
                          <w:r>
                            <w:rPr>
                              <w:rFonts w:ascii="Calibri"/>
                              <w:b/>
                              <w:color w:val="006EC0"/>
                              <w:sz w:val="24"/>
                            </w:rPr>
                            <w:t>REDDY</w:t>
                          </w:r>
                          <w:r>
                            <w:rPr>
                              <w:rFonts w:ascii="Calibri"/>
                              <w:b/>
                              <w:color w:val="006EC0"/>
                              <w:spacing w:val="-1"/>
                              <w:sz w:val="24"/>
                            </w:rPr>
                            <w:t xml:space="preserve"> </w:t>
                          </w:r>
                          <w:r>
                            <w:rPr>
                              <w:rFonts w:ascii="Calibri"/>
                              <w:b/>
                              <w:color w:val="006EC0"/>
                              <w:sz w:val="24"/>
                            </w:rPr>
                            <w:t>UNIVERSITY</w:t>
                          </w:r>
                          <w:r>
                            <w:rPr>
                              <w:rFonts w:ascii="Calibri"/>
                              <w:b/>
                              <w:color w:val="006EC0"/>
                              <w:spacing w:val="-3"/>
                              <w:sz w:val="24"/>
                            </w:rPr>
                            <w:t xml:space="preserve"> </w:t>
                          </w:r>
                          <w:r>
                            <w:rPr>
                              <w:rFonts w:ascii="Calibri"/>
                              <w:b/>
                              <w:color w:val="006EC0"/>
                              <w:spacing w:val="-4"/>
                              <w:sz w:val="24"/>
                            </w:rPr>
                            <w:t>(MRU)</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72.45pt;margin-top:782.7pt;width:171.3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j/hqwEAAEYDAAAOAAAAZHJzL2Uyb0RvYy54bWysUsFu2zAMvQ/oPwi6L7aDdimMOEW3YsOA&#10;YhvQ9gNkWYqFWaIqKrHz96OUOC3WW9GLTJlPj++RXN9MdmB7FdCAa3i1KDlTTkJn3LbhT4/fP19z&#10;hlG4TgzgVMMPCvnN5uLTevS1WkIPQ6cCIxKH9egb3sfo66JA2SsrcAFeOUpqCFZEuoZt0QUxErsd&#10;imVZfilGCJ0PIBUi/b07Jvkm82utZPytNarIhoaTtpjPkM82ncVmLeptEL438iRDvEOFFcZR0TPV&#10;nYiC7YJ5Q2WNDICg40KCLUBrI1X2QG6q8j83D73wKnuh5qA/twk/jlb+2v8JzHQNv+TMCUsjelRT&#10;bGFil6k5o8eaMA+eUHH6ChMNORtFfw/yLxKkeIU5PkBCp2ZMOtj0JZuMHlL/D+eeUxEm6eeyWl1d&#10;VZSSlKtWq+syD6V4ee0Dxh8KLEtBwwPNNCsQ+3uMqb6oZ8hJzLF+khWndsrulrOZFroDeRlp5A3H&#10;550IirPhp6Oepv2YgzAH7RyEOHyDvEXJkoPbXQRtsoBU6ch7EkDDyrpOi5W24fU9o17Wf/MPAAD/&#10;/wMAUEsDBBQABgAIAAAAIQDnM1Me4gAAAA0BAAAPAAAAZHJzL2Rvd25yZXYueG1sTI/NTsMwEITv&#10;SLyDtUjcqENx+hPiVKio4oA4tFCpRzdekojYjmw3dd+e7QluO7uj2W/KVTI9G9GHzlkJj5MMGNra&#10;6c42Er4+Nw8LYCEqq1XvLEq4YIBVdXtTqkK7s93iuIsNoxAbCiWhjXEoOA91i0aFiRvQ0u3beaMi&#10;Sd9w7dWZwk3Pp1k240Z1lj60asB1i/XP7mQk7NfD5j0dWvUx5vrtdTrfXnydpLy/Sy/PwCKm+GeG&#10;Kz6hQ0VMR3eyOrCetBBLstKQz3IBjCxiMc+BHa+r5ZMAXpX8f4vqFwAA//8DAFBLAQItABQABgAI&#10;AAAAIQC2gziS/gAAAOEBAAATAAAAAAAAAAAAAAAAAAAAAABbQ29udGVudF9UeXBlc10ueG1sUEsB&#10;Ai0AFAAGAAgAAAAhADj9If/WAAAAlAEAAAsAAAAAAAAAAAAAAAAALwEAAF9yZWxzLy5yZWxzUEsB&#10;Ai0AFAAGAAgAAAAhAELqP+GrAQAARgMAAA4AAAAAAAAAAAAAAAAALgIAAGRycy9lMm9Eb2MueG1s&#10;UEsBAi0AFAAGAAgAAAAhAOczUx7iAAAADQEAAA8AAAAAAAAAAAAAAAAABQQAAGRycy9kb3ducmV2&#10;LnhtbFBLBQYAAAAABAAEAPMAAAAUBQAAAAA=&#10;" filled="f" stroked="f">
              <v:path arrowok="t"/>
              <v:textbox inset="0,0,0,0">
                <w:txbxContent>
                  <w:p w:rsidR="005F52C4" w:rsidRDefault="00D80B1B">
                    <w:pPr>
                      <w:spacing w:line="264" w:lineRule="exact"/>
                      <w:ind w:left="20"/>
                      <w:rPr>
                        <w:rFonts w:ascii="Calibri"/>
                        <w:b/>
                        <w:sz w:val="24"/>
                      </w:rPr>
                    </w:pPr>
                    <w:r>
                      <w:rPr>
                        <w:rFonts w:ascii="Calibri"/>
                        <w:b/>
                        <w:color w:val="006EC0"/>
                        <w:sz w:val="24"/>
                      </w:rPr>
                      <w:t>MALLA</w:t>
                    </w:r>
                    <w:r>
                      <w:rPr>
                        <w:rFonts w:ascii="Calibri"/>
                        <w:b/>
                        <w:color w:val="006EC0"/>
                        <w:spacing w:val="-4"/>
                        <w:sz w:val="24"/>
                      </w:rPr>
                      <w:t xml:space="preserve"> </w:t>
                    </w:r>
                    <w:r>
                      <w:rPr>
                        <w:rFonts w:ascii="Calibri"/>
                        <w:b/>
                        <w:color w:val="006EC0"/>
                        <w:sz w:val="24"/>
                      </w:rPr>
                      <w:t>REDDY</w:t>
                    </w:r>
                    <w:r>
                      <w:rPr>
                        <w:rFonts w:ascii="Calibri"/>
                        <w:b/>
                        <w:color w:val="006EC0"/>
                        <w:spacing w:val="-1"/>
                        <w:sz w:val="24"/>
                      </w:rPr>
                      <w:t xml:space="preserve"> </w:t>
                    </w:r>
                    <w:r>
                      <w:rPr>
                        <w:rFonts w:ascii="Calibri"/>
                        <w:b/>
                        <w:color w:val="006EC0"/>
                        <w:sz w:val="24"/>
                      </w:rPr>
                      <w:t>UNIVERSITY</w:t>
                    </w:r>
                    <w:r>
                      <w:rPr>
                        <w:rFonts w:ascii="Calibri"/>
                        <w:b/>
                        <w:color w:val="006EC0"/>
                        <w:spacing w:val="-3"/>
                        <w:sz w:val="24"/>
                      </w:rPr>
                      <w:t xml:space="preserve"> </w:t>
                    </w:r>
                    <w:r>
                      <w:rPr>
                        <w:rFonts w:ascii="Calibri"/>
                        <w:b/>
                        <w:color w:val="006EC0"/>
                        <w:spacing w:val="-4"/>
                        <w:sz w:val="24"/>
                      </w:rPr>
                      <w:t>(MRU)</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3FF5" w:rsidRDefault="004B3FF5">
      <w:r>
        <w:separator/>
      </w:r>
    </w:p>
  </w:footnote>
  <w:footnote w:type="continuationSeparator" w:id="0">
    <w:p w:rsidR="004B3FF5" w:rsidRDefault="004B3F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52C4" w:rsidRDefault="00D80B1B">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simplePos x="0" y="0"/>
              <wp:positionH relativeFrom="page">
                <wp:posOffset>0</wp:posOffset>
              </wp:positionH>
              <wp:positionV relativeFrom="page">
                <wp:posOffset>362711</wp:posOffset>
              </wp:positionV>
              <wp:extent cx="7560945" cy="3810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381000"/>
                      </a:xfrm>
                      <a:custGeom>
                        <a:avLst/>
                        <a:gdLst/>
                        <a:ahLst/>
                        <a:cxnLst/>
                        <a:rect l="l" t="t" r="r" b="b"/>
                        <a:pathLst>
                          <a:path w="7560945" h="381000">
                            <a:moveTo>
                              <a:pt x="7560564" y="0"/>
                            </a:moveTo>
                            <a:lnTo>
                              <a:pt x="0" y="0"/>
                            </a:lnTo>
                            <a:lnTo>
                              <a:pt x="0" y="381000"/>
                            </a:lnTo>
                            <a:lnTo>
                              <a:pt x="7560564" y="381000"/>
                            </a:lnTo>
                            <a:lnTo>
                              <a:pt x="7560564" y="0"/>
                            </a:lnTo>
                            <a:close/>
                          </a:path>
                        </a:pathLst>
                      </a:custGeom>
                      <a:solidFill>
                        <a:srgbClr val="EB7A2E"/>
                      </a:solidFill>
                    </wps:spPr>
                    <wps:bodyPr wrap="square" lIns="0" tIns="0" rIns="0" bIns="0" rtlCol="0">
                      <a:prstTxWarp prst="textNoShape">
                        <a:avLst/>
                      </a:prstTxWarp>
                      <a:noAutofit/>
                    </wps:bodyPr>
                  </wps:wsp>
                </a:graphicData>
              </a:graphic>
            </wp:anchor>
          </w:drawing>
        </mc:Choice>
        <mc:Fallback>
          <w:pict>
            <v:shape w14:anchorId="62D8C71C" id="Graphic 1" o:spid="_x0000_s1026" style="position:absolute;margin-left:0;margin-top:28.55pt;width:595.35pt;height:30pt;z-index:-251662336;visibility:visible;mso-wrap-style:square;mso-wrap-distance-left:0;mso-wrap-distance-top:0;mso-wrap-distance-right:0;mso-wrap-distance-bottom:0;mso-position-horizontal:absolute;mso-position-horizontal-relative:page;mso-position-vertical:absolute;mso-position-vertical-relative:page;v-text-anchor:top" coordsize="756094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CQ2NQIAAOkEAAAOAAAAZHJzL2Uyb0RvYy54bWysVE1v2zAMvQ/YfxB0X+xkTdoZcYquXxhQ&#10;dAWaYWdFlmNhsqhJSuz++1Fy5LrbacMuEiU+0XyPpNeXfavIUVgnQZd0PsspEZpDJfW+pN+2dx8u&#10;KHGe6Yop0KKkL8LRy837d+vOFGIBDahKWIJBtCs6U9LGe1NkmeONaJmbgREanTXYlnk82n1WWdZh&#10;9FZlizxfZR3Yyljgwjm8vRmcdBPj17Xg/mtdO+GJKinm5uNq47oLa7ZZs2JvmWkkP6XB/iGLlkmN&#10;Hx1D3TDPyMHKP0K1kltwUPsZhzaDupZcRA7IZp7/xua5YUZELiiOM6NM7v+F5Y/HJ0tkhbWjRLMW&#10;S3R/UmMexOmMKxDzbJ5soOfMA/AfDh3ZG084uBOmr20bsEiO9FHpl1Fp0XvC8fJ8uco/nS0p4ej7&#10;eDHP81iKjBXpNT84fy8gRmLHB+eHSlXJYk2yeK+TabHeodIqVtpTgpW2lGCld0OlDfPhXUgvmKSb&#10;pNKMmQR3C0exhQj0gUbIeLk6oySRwVxfMUpPsdhoE1Typd3EeAPmDfUESPsAnH74L+FJ0xSQK3Ai&#10;1G5gPxpREbycau5AyepOKhUkcHa/u1aWHBmKe/v5/GpxG/TEJxNY7IihCUI77KB6wdbqsJtK6n4e&#10;mBWUqC8amzcMYjJsMnbJsF5dQxzXqL51ftt/Z9YQg2ZJPfbQI6TRYEVqjkBqxIaXGq4OHmoZOifm&#10;NmR0OuA8RQKn2Q8DOz1H1OsfavMLAAD//wMAUEsDBBQABgAIAAAAIQDATaUx3AAAAAgBAAAPAAAA&#10;ZHJzL2Rvd25yZXYueG1sTI8xT8MwEIV3JP6DdUhs1AmihIY4FSAhhk4tLGxufI2t2OfIdtvAr8eZ&#10;6HZ37+nd95r15Cw7YYjGk4ByUQBD6rwy1Av4+ny/ewIWkyQlrScU8IMR1u31VSNr5c+0xdMu9SyH&#10;UKylAJ3SWHMeO41OxoUfkbJ28MHJlNfQcxXkOYc7y++L4pE7aSh/0HLEN43dsDs6ASYM2yGSTb/8&#10;48G8futqufEbIW5vppdnYAmn9G+GGT+jQ5uZ9v5IKjIrIBdJApZVCWxWy1VRAdvPUz7xtuGXBdo/&#10;AAAA//8DAFBLAQItABQABgAIAAAAIQC2gziS/gAAAOEBAAATAAAAAAAAAAAAAAAAAAAAAABbQ29u&#10;dGVudF9UeXBlc10ueG1sUEsBAi0AFAAGAAgAAAAhADj9If/WAAAAlAEAAAsAAAAAAAAAAAAAAAAA&#10;LwEAAF9yZWxzLy5yZWxzUEsBAi0AFAAGAAgAAAAhAFvsJDY1AgAA6QQAAA4AAAAAAAAAAAAAAAAA&#10;LgIAAGRycy9lMm9Eb2MueG1sUEsBAi0AFAAGAAgAAAAhAMBNpTHcAAAACAEAAA8AAAAAAAAAAAAA&#10;AAAAjwQAAGRycy9kb3ducmV2LnhtbFBLBQYAAAAABAAEAPMAAACYBQAAAAA=&#10;" path="m7560564,l,,,381000r7560564,l7560564,xe" fillcolor="#eb7a2e"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57216" behindDoc="1" locked="0" layoutInCell="1" allowOverlap="1">
              <wp:simplePos x="0" y="0"/>
              <wp:positionH relativeFrom="page">
                <wp:posOffset>6615176</wp:posOffset>
              </wp:positionH>
              <wp:positionV relativeFrom="page">
                <wp:posOffset>460120</wp:posOffset>
              </wp:positionV>
              <wp:extent cx="360680"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680" cy="203835"/>
                      </a:xfrm>
                      <a:prstGeom prst="rect">
                        <a:avLst/>
                      </a:prstGeom>
                    </wps:spPr>
                    <wps:txbx>
                      <w:txbxContent>
                        <w:p w:rsidR="005F52C4" w:rsidRDefault="00D80B1B">
                          <w:pPr>
                            <w:spacing w:line="306" w:lineRule="exact"/>
                            <w:ind w:left="20"/>
                            <w:rPr>
                              <w:rFonts w:ascii="Calibri"/>
                              <w:b/>
                              <w:sz w:val="28"/>
                            </w:rPr>
                          </w:pPr>
                          <w:r>
                            <w:rPr>
                              <w:rFonts w:ascii="Calibri"/>
                              <w:b/>
                              <w:color w:val="FFFFFF"/>
                              <w:sz w:val="28"/>
                            </w:rPr>
                            <w:t>R-</w:t>
                          </w:r>
                          <w:r>
                            <w:rPr>
                              <w:rFonts w:ascii="Calibri"/>
                              <w:b/>
                              <w:color w:val="FFFFFF"/>
                              <w:spacing w:val="-5"/>
                              <w:sz w:val="28"/>
                            </w:rPr>
                            <w:t>22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0.9pt;margin-top:36.25pt;width:28.4pt;height:16.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ABIpgEAAD4DAAAOAAAAZHJzL2Uyb0RvYy54bWysUsFu2zAMvQ/YPwi6L3IdLAiMOMW2YsOA&#10;YhvQ9gNkWYqNWaImKrHz96NkJy22W9GLTJlPj++R3N1OdmAnHbAHV/ObVcGZdgra3h1q/vT49cOW&#10;M4zStXIAp2t+1shv9+/f7UZf6RI6GFodGJE4rEZf8y5GXwmBqtNW4gq8dpQ0EKyMdA0H0QY5Ersd&#10;RFkUGzFCaH0ApRHp792c5PvMb4xW8acxqCMbak7aYj5DPpt0iv1OVocgfderRYZ8hQore0dFr1R3&#10;Mkp2DP1/VLZXARBMXCmwAozplc4eyM1N8Y+bh056nb1Qc9Bf24RvR6t+nH4F1rc1Lzlz0tKIHvUU&#10;G5hYmZozeqwI8+AJFafPMNGQs1H096B+I0HEC8z8AAmdmjGZYNOXbDJ6SP0/X3tORZiin+tNsdlS&#10;RlGqLNbb9cdUVjw/9gHjNw2WpaDmgUaaBcjTPcYZeoEsWubySVWcmmkx0UB7Jg8jjbrm+Ocog+Zs&#10;+O6ol2kvLkG4BM0lCHH4Anl7khUHn44RTJ8rpxIz71KZhpS1LwuVtuDlPaOe137/FwAA//8DAFBL&#10;AwQUAAYACAAAACEA1NSUaeAAAAAMAQAADwAAAGRycy9kb3ducmV2LnhtbEyPMU/DMBSEdyT+g/WQ&#10;2KjdiKZtiFOhoooBMbSA1NGNH3FE/BzFbur+e1yWMp7udPdduYq2YyMOvnUkYToRwJBqp1tqJHx+&#10;bB4WwHxQpFXnCCWc0cOqur0pVaHdibY47kLDUgn5QkkwIfQF5742aJWfuB4ped9usCokOTRcD+qU&#10;ym3HMyFyblVLacGoHtcG65/d0Ur4Wvebt7g36n2c6deXbL49D3WU8v4uPj8BCxjDNQwX/IQOVWI6&#10;uCNpz7qkxeM0sQcJ82wG7JIQy0UO7PDn5cCrkv8/Uf0CAAD//wMAUEsBAi0AFAAGAAgAAAAhALaD&#10;OJL+AAAA4QEAABMAAAAAAAAAAAAAAAAAAAAAAFtDb250ZW50X1R5cGVzXS54bWxQSwECLQAUAAYA&#10;CAAAACEAOP0h/9YAAACUAQAACwAAAAAAAAAAAAAAAAAvAQAAX3JlbHMvLnJlbHNQSwECLQAUAAYA&#10;CAAAACEA3fAASKYBAAA+AwAADgAAAAAAAAAAAAAAAAAuAgAAZHJzL2Uyb0RvYy54bWxQSwECLQAU&#10;AAYACAAAACEA1NSUaeAAAAAMAQAADwAAAAAAAAAAAAAAAAAABAAAZHJzL2Rvd25yZXYueG1sUEsF&#10;BgAAAAAEAAQA8wAAAA0FAAAAAA==&#10;" filled="f" stroked="f">
              <v:path arrowok="t"/>
              <v:textbox inset="0,0,0,0">
                <w:txbxContent>
                  <w:p w:rsidR="005F52C4" w:rsidRDefault="00D80B1B">
                    <w:pPr>
                      <w:spacing w:line="306" w:lineRule="exact"/>
                      <w:ind w:left="20"/>
                      <w:rPr>
                        <w:rFonts w:ascii="Calibri"/>
                        <w:b/>
                        <w:sz w:val="28"/>
                      </w:rPr>
                    </w:pPr>
                    <w:r>
                      <w:rPr>
                        <w:rFonts w:ascii="Calibri"/>
                        <w:b/>
                        <w:color w:val="FFFFFF"/>
                        <w:sz w:val="28"/>
                      </w:rPr>
                      <w:t>R-</w:t>
                    </w:r>
                    <w:r>
                      <w:rPr>
                        <w:rFonts w:ascii="Calibri"/>
                        <w:b/>
                        <w:color w:val="FFFFFF"/>
                        <w:spacing w:val="-5"/>
                        <w:sz w:val="28"/>
                      </w:rPr>
                      <w:t>22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simplePos x="0" y="0"/>
              <wp:positionH relativeFrom="page">
                <wp:posOffset>453644</wp:posOffset>
              </wp:positionH>
              <wp:positionV relativeFrom="page">
                <wp:posOffset>484123</wp:posOffset>
              </wp:positionV>
              <wp:extent cx="2952115" cy="190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115" cy="190500"/>
                      </a:xfrm>
                      <a:prstGeom prst="rect">
                        <a:avLst/>
                      </a:prstGeom>
                    </wps:spPr>
                    <wps:txbx>
                      <w:txbxContent>
                        <w:p w:rsidR="005F52C4" w:rsidRDefault="00D80B1B">
                          <w:pPr>
                            <w:spacing w:line="284" w:lineRule="exact"/>
                            <w:ind w:left="20"/>
                            <w:rPr>
                              <w:rFonts w:ascii="Calibri"/>
                              <w:b/>
                              <w:sz w:val="26"/>
                            </w:rPr>
                          </w:pPr>
                          <w:r>
                            <w:rPr>
                              <w:rFonts w:ascii="Calibri"/>
                              <w:b/>
                              <w:color w:val="FFFFFF"/>
                              <w:sz w:val="26"/>
                            </w:rPr>
                            <w:t>B.</w:t>
                          </w:r>
                          <w:r>
                            <w:rPr>
                              <w:rFonts w:ascii="Calibri"/>
                              <w:b/>
                              <w:color w:val="FFFFFF"/>
                              <w:spacing w:val="-13"/>
                              <w:sz w:val="26"/>
                            </w:rPr>
                            <w:t xml:space="preserve"> </w:t>
                          </w:r>
                          <w:r>
                            <w:rPr>
                              <w:rFonts w:ascii="Calibri"/>
                              <w:b/>
                              <w:color w:val="FFFFFF"/>
                              <w:sz w:val="26"/>
                            </w:rPr>
                            <w:t>TECH</w:t>
                          </w:r>
                          <w:r>
                            <w:rPr>
                              <w:rFonts w:ascii="Calibri"/>
                              <w:b/>
                              <w:color w:val="FFFFFF"/>
                              <w:spacing w:val="-8"/>
                              <w:sz w:val="26"/>
                            </w:rPr>
                            <w:t xml:space="preserve"> </w:t>
                          </w:r>
                          <w:r w:rsidR="00F57684">
                            <w:rPr>
                              <w:rFonts w:ascii="Calibri"/>
                              <w:b/>
                              <w:color w:val="FFFFFF"/>
                              <w:sz w:val="26"/>
                            </w:rPr>
                            <w:t>CSE</w:t>
                          </w:r>
                        </w:p>
                      </w:txbxContent>
                    </wps:txbx>
                    <wps:bodyPr wrap="square" lIns="0" tIns="0" rIns="0" bIns="0" rtlCol="0">
                      <a:noAutofit/>
                    </wps:bodyPr>
                  </wps:wsp>
                </a:graphicData>
              </a:graphic>
            </wp:anchor>
          </w:drawing>
        </mc:Choice>
        <mc:Fallback>
          <w:pict>
            <v:shape id="Textbox 3" o:spid="_x0000_s1027" type="#_x0000_t202" style="position:absolute;margin-left:35.7pt;margin-top:38.1pt;width:232.45pt;height: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icqwEAAEYDAAAOAAAAZHJzL2Uyb0RvYy54bWysUsGO0zAQvSPxD5bv1ElXRWzUdAWsQEgr&#10;QNrlAxzHbixij/G4Tfr3jN2mu4Ib4mKP7ec3783M9m52IzvqiBZ8y+tVxZn2Cnrr9y3/8fTpzTvO&#10;MEnfyxG8bvlJI7/bvX61nUKj1zDA2OvIiMRjM4WWDymFRghUg3YSVxC0p0cD0clEx7gXfZQTsbtR&#10;rKvqrZgg9iGC0oh0e39+5LvCb4xW6ZsxqBMbW07aUlljWbu8it1WNvsow2DVRYb8BxVOWk9Jr1T3&#10;Mkl2iPYvKmdVBASTVgqcAGOs0sUDuamrP9w8DjLo4oWKg+FaJvx/tOrr8Xtktm/5DWdeOmrRk55T&#10;BzO7ycWZAjaEeQyESvMHmKnJxSiGB1A/kSDiBeb8AQmdizGb6PJONhl9pPqfrjWnJEzR5fp2s67r&#10;DWeK3urbalOVpojn3yFi+qzBsRy0PFJPiwJ5fMCU88tmgVzEnPNnWWnu5uKuXsx00J/Iy0Qtbzn+&#10;OsioORu/eKppno8liEvQLUFM40coU5QteXh/SGBsEZAznXkvAqhZRddlsPI0vDwX1PP4734DAAD/&#10;/wMAUEsDBBQABgAIAAAAIQDezMvQ3wAAAAkBAAAPAAAAZHJzL2Rvd25yZXYueG1sTI9BT8MwDIXv&#10;SPyHyEjcWLqOdag0ndDQxAFx2ACJo9eEpqJxqibrsn+POY2TZb+n5+9V6+R6MZkxdJ4UzGcZCEON&#10;1x21Cj7et3cPIEJE0th7MgrOJsC6vr6qsNT+RDsz7WMrOIRCiQpsjEMpZWiscRhmfjDE2rcfHUZe&#10;x1bqEU8c7nqZZ1khHXbEHywOZmNN87M/OgWfm2H7mr4svk1L/fKcr3bnsUlK3d6kp0cQ0aR4McMf&#10;PqNDzUwHfyQdRK9gNb9nJ88iB8H6clEsQBzYmPFF1pX836D+BQAA//8DAFBLAQItABQABgAIAAAA&#10;IQC2gziS/gAAAOEBAAATAAAAAAAAAAAAAAAAAAAAAABbQ29udGVudF9UeXBlc10ueG1sUEsBAi0A&#10;FAAGAAgAAAAhADj9If/WAAAAlAEAAAsAAAAAAAAAAAAAAAAALwEAAF9yZWxzLy5yZWxzUEsBAi0A&#10;FAAGAAgAAAAhANX6aJyrAQAARgMAAA4AAAAAAAAAAAAAAAAALgIAAGRycy9lMm9Eb2MueG1sUEsB&#10;Ai0AFAAGAAgAAAAhAN7My9DfAAAACQEAAA8AAAAAAAAAAAAAAAAABQQAAGRycy9kb3ducmV2Lnht&#10;bFBLBQYAAAAABAAEAPMAAAARBQAAAAA=&#10;" filled="f" stroked="f">
              <v:path arrowok="t"/>
              <v:textbox inset="0,0,0,0">
                <w:txbxContent>
                  <w:p w:rsidR="005F52C4" w:rsidRDefault="00D80B1B">
                    <w:pPr>
                      <w:spacing w:line="284" w:lineRule="exact"/>
                      <w:ind w:left="20"/>
                      <w:rPr>
                        <w:rFonts w:ascii="Calibri"/>
                        <w:b/>
                        <w:sz w:val="26"/>
                      </w:rPr>
                    </w:pPr>
                    <w:r>
                      <w:rPr>
                        <w:rFonts w:ascii="Calibri"/>
                        <w:b/>
                        <w:color w:val="FFFFFF"/>
                        <w:sz w:val="26"/>
                      </w:rPr>
                      <w:t>B.</w:t>
                    </w:r>
                    <w:r>
                      <w:rPr>
                        <w:rFonts w:ascii="Calibri"/>
                        <w:b/>
                        <w:color w:val="FFFFFF"/>
                        <w:spacing w:val="-13"/>
                        <w:sz w:val="26"/>
                      </w:rPr>
                      <w:t xml:space="preserve"> </w:t>
                    </w:r>
                    <w:r>
                      <w:rPr>
                        <w:rFonts w:ascii="Calibri"/>
                        <w:b/>
                        <w:color w:val="FFFFFF"/>
                        <w:sz w:val="26"/>
                      </w:rPr>
                      <w:t>TECH</w:t>
                    </w:r>
                    <w:r>
                      <w:rPr>
                        <w:rFonts w:ascii="Calibri"/>
                        <w:b/>
                        <w:color w:val="FFFFFF"/>
                        <w:spacing w:val="-8"/>
                        <w:sz w:val="26"/>
                      </w:rPr>
                      <w:t xml:space="preserve"> </w:t>
                    </w:r>
                    <w:r w:rsidR="00F57684">
                      <w:rPr>
                        <w:rFonts w:ascii="Calibri"/>
                        <w:b/>
                        <w:color w:val="FFFFFF"/>
                        <w:sz w:val="26"/>
                      </w:rPr>
                      <w:t>CSE</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954929"/>
    <w:multiLevelType w:val="multilevel"/>
    <w:tmpl w:val="B6FC80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F52C4"/>
    <w:rsid w:val="000F4110"/>
    <w:rsid w:val="002228D9"/>
    <w:rsid w:val="00480E3E"/>
    <w:rsid w:val="004841F5"/>
    <w:rsid w:val="004B3FF5"/>
    <w:rsid w:val="00590D1F"/>
    <w:rsid w:val="005A0637"/>
    <w:rsid w:val="005F52C4"/>
    <w:rsid w:val="006C31BB"/>
    <w:rsid w:val="00703B0C"/>
    <w:rsid w:val="00715CDF"/>
    <w:rsid w:val="0086369D"/>
    <w:rsid w:val="00942668"/>
    <w:rsid w:val="00B33F99"/>
    <w:rsid w:val="00C0464C"/>
    <w:rsid w:val="00D2386D"/>
    <w:rsid w:val="00D80B1B"/>
    <w:rsid w:val="00F57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BE629D0-0CBF-426D-AC76-8F079024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15"/>
      <w:outlineLvl w:val="0"/>
    </w:pPr>
    <w:rPr>
      <w:b/>
      <w:bCs/>
      <w:sz w:val="24"/>
      <w:szCs w:val="24"/>
    </w:rPr>
  </w:style>
  <w:style w:type="paragraph" w:styleId="Heading2">
    <w:name w:val="heading 2"/>
    <w:basedOn w:val="Normal"/>
    <w:uiPriority w:val="1"/>
    <w:qFormat/>
    <w:pPr>
      <w:spacing w:before="24"/>
      <w:ind w:left="65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70"/>
      <w:ind w:left="3574" w:right="3546"/>
      <w:jc w:val="center"/>
    </w:pPr>
    <w:rPr>
      <w:rFonts w:ascii="Calibri" w:eastAsia="Calibri" w:hAnsi="Calibri" w:cs="Calibri"/>
      <w:b/>
      <w:bCs/>
      <w:sz w:val="36"/>
      <w:szCs w:val="36"/>
    </w:rPr>
  </w:style>
  <w:style w:type="paragraph" w:styleId="ListParagraph">
    <w:name w:val="List Paragraph"/>
    <w:basedOn w:val="Normal"/>
    <w:uiPriority w:val="1"/>
    <w:qFormat/>
    <w:pPr>
      <w:ind w:left="1735"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590D1F"/>
    <w:pPr>
      <w:tabs>
        <w:tab w:val="center" w:pos="4513"/>
        <w:tab w:val="right" w:pos="9026"/>
      </w:tabs>
    </w:pPr>
  </w:style>
  <w:style w:type="character" w:customStyle="1" w:styleId="HeaderChar">
    <w:name w:val="Header Char"/>
    <w:basedOn w:val="DefaultParagraphFont"/>
    <w:link w:val="Header"/>
    <w:uiPriority w:val="99"/>
    <w:rsid w:val="00590D1F"/>
    <w:rPr>
      <w:rFonts w:ascii="Times New Roman" w:eastAsia="Times New Roman" w:hAnsi="Times New Roman" w:cs="Times New Roman"/>
    </w:rPr>
  </w:style>
  <w:style w:type="paragraph" w:styleId="Footer">
    <w:name w:val="footer"/>
    <w:basedOn w:val="Normal"/>
    <w:link w:val="FooterChar"/>
    <w:uiPriority w:val="99"/>
    <w:unhideWhenUsed/>
    <w:rsid w:val="00590D1F"/>
    <w:pPr>
      <w:tabs>
        <w:tab w:val="center" w:pos="4513"/>
        <w:tab w:val="right" w:pos="9026"/>
      </w:tabs>
    </w:pPr>
  </w:style>
  <w:style w:type="character" w:customStyle="1" w:styleId="FooterChar">
    <w:name w:val="Footer Char"/>
    <w:basedOn w:val="DefaultParagraphFont"/>
    <w:link w:val="Footer"/>
    <w:uiPriority w:val="99"/>
    <w:rsid w:val="00590D1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899579">
      <w:bodyDiv w:val="1"/>
      <w:marLeft w:val="0"/>
      <w:marRight w:val="0"/>
      <w:marTop w:val="0"/>
      <w:marBottom w:val="0"/>
      <w:divBdr>
        <w:top w:val="none" w:sz="0" w:space="0" w:color="auto"/>
        <w:left w:val="none" w:sz="0" w:space="0" w:color="auto"/>
        <w:bottom w:val="none" w:sz="0" w:space="0" w:color="auto"/>
        <w:right w:val="none" w:sz="0" w:space="0" w:color="auto"/>
      </w:divBdr>
    </w:div>
    <w:div w:id="1486555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S Naveen Kumar</dc:creator>
  <cp:lastModifiedBy>MRUH</cp:lastModifiedBy>
  <cp:revision>17</cp:revision>
  <dcterms:created xsi:type="dcterms:W3CDTF">2025-09-24T09:06:00Z</dcterms:created>
  <dcterms:modified xsi:type="dcterms:W3CDTF">2025-09-24T10:00:00Z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2024-01-12T00:00:00Z</vt:filetime>
  </property>
  <property fmtid="{D5CDD505-2E9C-101B-9397-08002B2CF9AE}" pid="3" name="Creator">
    <vt:lpwstr>Microsoft® Word 2013</vt:lpwstr>
  </property>
  <property fmtid="{D5CDD505-2E9C-101B-9397-08002B2CF9AE}" pid="4" name="LastSaved">
    <vt:filetime>2025-09-24T00:00:00Z</vt:filetime>
  </property>
  <property fmtid="{D5CDD505-2E9C-101B-9397-08002B2CF9AE}" pid="5" name="Producer">
    <vt:lpwstr>Microsoft® Word 2013</vt:lpwstr>
  </property>
</Properties>
</file>