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4CD42" w14:textId="77777777" w:rsidR="004B7999" w:rsidRPr="007543B9" w:rsidRDefault="004B7999" w:rsidP="004B7999">
      <w:pPr>
        <w:numPr>
          <w:ilvl w:val="0"/>
          <w:numId w:val="2"/>
        </w:numPr>
        <w:tabs>
          <w:tab w:val="left" w:pos="11087"/>
        </w:tabs>
        <w:spacing w:before="201"/>
        <w:jc w:val="both"/>
        <w:rPr>
          <w:rFonts w:ascii="Verdana"/>
          <w:b/>
          <w:color w:val="FFFFFF"/>
          <w:sz w:val="32"/>
          <w:szCs w:val="32"/>
          <w:shd w:val="clear" w:color="auto" w:fill="001F5F"/>
        </w:rPr>
      </w:pPr>
      <w:r w:rsidRPr="007543B9">
        <w:rPr>
          <w:rFonts w:ascii="Verdana"/>
          <w:b/>
          <w:color w:val="FFFFFF"/>
          <w:sz w:val="32"/>
          <w:szCs w:val="32"/>
          <w:shd w:val="clear" w:color="auto" w:fill="001F5F"/>
          <w:lang w:val="en-IN"/>
        </w:rPr>
        <w:t>Agile modelling and planning XP projects</w:t>
      </w:r>
      <w:r>
        <w:rPr>
          <w:rFonts w:ascii="Verdana"/>
          <w:b/>
          <w:color w:val="FFFFFF"/>
          <w:sz w:val="32"/>
          <w:szCs w:val="32"/>
          <w:shd w:val="clear" w:color="auto" w:fill="001F5F"/>
          <w:lang w:val="en-IN"/>
        </w:rPr>
        <w:t xml:space="preserve">                          </w:t>
      </w:r>
    </w:p>
    <w:p w14:paraId="5B234D84" w14:textId="77777777" w:rsidR="004B7999" w:rsidRPr="00386A8C" w:rsidRDefault="004B7999" w:rsidP="004B7999">
      <w:pPr>
        <w:numPr>
          <w:ilvl w:val="0"/>
          <w:numId w:val="1"/>
        </w:numPr>
        <w:tabs>
          <w:tab w:val="left" w:pos="11087"/>
        </w:tabs>
        <w:spacing w:before="201"/>
        <w:jc w:val="both"/>
        <w:rPr>
          <w:bCs/>
          <w:lang w:val="en-IN"/>
        </w:rPr>
      </w:pPr>
      <w:r w:rsidRPr="00386A8C">
        <w:rPr>
          <w:bCs/>
          <w:lang w:val="en-IN"/>
        </w:rPr>
        <w:t>Here we will consider how and where Agile Modelling fits into the project-planning aspects of an XP project</w:t>
      </w:r>
    </w:p>
    <w:p w14:paraId="7461BA69" w14:textId="77777777" w:rsidR="004B7999" w:rsidRPr="00386A8C" w:rsidRDefault="004B7999" w:rsidP="004B7999">
      <w:pPr>
        <w:numPr>
          <w:ilvl w:val="0"/>
          <w:numId w:val="1"/>
        </w:numPr>
        <w:tabs>
          <w:tab w:val="left" w:pos="11087"/>
        </w:tabs>
        <w:spacing w:before="201"/>
        <w:jc w:val="both"/>
        <w:rPr>
          <w:bCs/>
          <w:lang w:val="en-IN"/>
        </w:rPr>
      </w:pPr>
      <w:r w:rsidRPr="00386A8C">
        <w:rPr>
          <w:bCs/>
          <w:lang w:val="en-IN"/>
        </w:rPr>
        <w:t>An XP project is planned at a number of levels and at various points during an XP projects lifetime</w:t>
      </w:r>
    </w:p>
    <w:p w14:paraId="643938D7" w14:textId="77777777" w:rsidR="004B7999" w:rsidRPr="00386A8C" w:rsidRDefault="004B7999" w:rsidP="004B7999">
      <w:pPr>
        <w:numPr>
          <w:ilvl w:val="0"/>
          <w:numId w:val="1"/>
        </w:numPr>
        <w:tabs>
          <w:tab w:val="left" w:pos="11087"/>
        </w:tabs>
        <w:spacing w:before="201"/>
        <w:jc w:val="both"/>
        <w:rPr>
          <w:bCs/>
          <w:lang w:val="en-IN"/>
        </w:rPr>
      </w:pPr>
      <w:r w:rsidRPr="00386A8C">
        <w:rPr>
          <w:bCs/>
          <w:lang w:val="en-IN"/>
        </w:rPr>
        <w:t xml:space="preserve">This means that Agile Modelling practices may be more or less relevant at different stages during this process. </w:t>
      </w:r>
    </w:p>
    <w:p w14:paraId="02468320" w14:textId="77777777" w:rsidR="004B7999" w:rsidRDefault="004B7999" w:rsidP="004B7999">
      <w:pPr>
        <w:numPr>
          <w:ilvl w:val="0"/>
          <w:numId w:val="1"/>
        </w:numPr>
        <w:tabs>
          <w:tab w:val="left" w:pos="11087"/>
        </w:tabs>
        <w:spacing w:before="201"/>
        <w:jc w:val="both"/>
        <w:rPr>
          <w:bCs/>
          <w:lang w:val="en-IN"/>
        </w:rPr>
      </w:pPr>
      <w:r w:rsidRPr="00386A8C">
        <w:rPr>
          <w:bCs/>
          <w:lang w:val="en-IN"/>
        </w:rPr>
        <w:t>In the following, we will consider the planning process and where Agile Modelling can be exploited to the benefit of XP</w:t>
      </w:r>
    </w:p>
    <w:p w14:paraId="66210F21" w14:textId="77777777" w:rsidR="004B7999" w:rsidRDefault="004B7999" w:rsidP="004B7999">
      <w:pPr>
        <w:tabs>
          <w:tab w:val="left" w:pos="11087"/>
        </w:tabs>
        <w:spacing w:before="201"/>
        <w:ind w:left="720"/>
        <w:jc w:val="both"/>
        <w:rPr>
          <w:bCs/>
          <w:lang w:val="en-IN"/>
        </w:rPr>
      </w:pPr>
      <w:r w:rsidRPr="007C11EE">
        <w:rPr>
          <w:bCs/>
          <w:noProof/>
        </w:rPr>
        <w:drawing>
          <wp:inline distT="0" distB="0" distL="0" distR="0" wp14:anchorId="75F80C79" wp14:editId="48036D3A">
            <wp:extent cx="5943600" cy="3655060"/>
            <wp:effectExtent l="0" t="0" r="0" b="25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a:effectLst/>
                  </pic:spPr>
                </pic:pic>
              </a:graphicData>
            </a:graphic>
          </wp:inline>
        </w:drawing>
      </w:r>
    </w:p>
    <w:p w14:paraId="1D4E6126" w14:textId="77777777" w:rsidR="004B7999" w:rsidRDefault="004B7999" w:rsidP="004B7999">
      <w:pPr>
        <w:tabs>
          <w:tab w:val="left" w:pos="11087"/>
        </w:tabs>
        <w:spacing w:before="201"/>
        <w:ind w:left="720"/>
        <w:jc w:val="both"/>
        <w:rPr>
          <w:bCs/>
        </w:rPr>
      </w:pPr>
      <w:r>
        <w:rPr>
          <w:bCs/>
        </w:rPr>
        <w:t xml:space="preserve">                                                  </w:t>
      </w:r>
      <w:r w:rsidRPr="00727B35">
        <w:rPr>
          <w:bCs/>
          <w:noProof/>
        </w:rPr>
        <w:drawing>
          <wp:inline distT="0" distB="0" distL="0" distR="0" wp14:anchorId="468219DE" wp14:editId="082744A6">
            <wp:extent cx="3219450" cy="219075"/>
            <wp:effectExtent l="0" t="0" r="0" b="952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19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2F1B875" w14:textId="77777777" w:rsidR="004B7999" w:rsidRDefault="004B7999" w:rsidP="004B7999">
      <w:pPr>
        <w:tabs>
          <w:tab w:val="left" w:pos="11087"/>
        </w:tabs>
        <w:spacing w:before="201"/>
        <w:ind w:left="720"/>
        <w:jc w:val="both"/>
        <w:rPr>
          <w:bCs/>
        </w:rPr>
      </w:pPr>
    </w:p>
    <w:p w14:paraId="6E3E4F8C" w14:textId="77777777" w:rsidR="004B7999" w:rsidRDefault="004B7999" w:rsidP="004B7999">
      <w:pPr>
        <w:tabs>
          <w:tab w:val="left" w:pos="11087"/>
        </w:tabs>
        <w:spacing w:before="201"/>
        <w:ind w:left="720"/>
        <w:jc w:val="both"/>
        <w:rPr>
          <w:bCs/>
        </w:rPr>
      </w:pPr>
    </w:p>
    <w:p w14:paraId="677E8F0A" w14:textId="77777777" w:rsidR="004B7999" w:rsidRDefault="004B7999" w:rsidP="004B7999">
      <w:pPr>
        <w:tabs>
          <w:tab w:val="left" w:pos="11087"/>
        </w:tabs>
        <w:spacing w:before="201"/>
        <w:ind w:left="720"/>
        <w:jc w:val="both"/>
        <w:rPr>
          <w:bCs/>
          <w:lang w:val="en-IN"/>
        </w:rPr>
      </w:pPr>
    </w:p>
    <w:p w14:paraId="7D426319" w14:textId="77777777" w:rsidR="004B7999" w:rsidRPr="00115C55" w:rsidRDefault="004B7999" w:rsidP="004B7999">
      <w:pPr>
        <w:numPr>
          <w:ilvl w:val="0"/>
          <w:numId w:val="1"/>
        </w:numPr>
        <w:tabs>
          <w:tab w:val="left" w:pos="11087"/>
        </w:tabs>
        <w:spacing w:before="201"/>
        <w:jc w:val="both"/>
        <w:rPr>
          <w:b/>
          <w:bCs/>
          <w:sz w:val="36"/>
          <w:lang w:val="en-IN"/>
        </w:rPr>
      </w:pPr>
      <w:r w:rsidRPr="00115C55">
        <w:rPr>
          <w:b/>
          <w:bCs/>
          <w:sz w:val="36"/>
          <w:lang w:val="en-IN"/>
        </w:rPr>
        <w:t>Initial Project Planning</w:t>
      </w:r>
    </w:p>
    <w:p w14:paraId="76E0A892" w14:textId="77777777" w:rsidR="004B7999" w:rsidRDefault="004B7999" w:rsidP="004B7999">
      <w:pPr>
        <w:numPr>
          <w:ilvl w:val="0"/>
          <w:numId w:val="1"/>
        </w:numPr>
        <w:tabs>
          <w:tab w:val="left" w:pos="11087"/>
        </w:tabs>
        <w:spacing w:before="201"/>
        <w:jc w:val="both"/>
        <w:rPr>
          <w:bCs/>
          <w:lang w:val="en-IN"/>
        </w:rPr>
      </w:pPr>
      <w:r w:rsidRPr="00115C55">
        <w:rPr>
          <w:bCs/>
          <w:lang w:val="en-IN"/>
        </w:rPr>
        <w:t>There are two primary steps within the initial project-planning phase; these are</w:t>
      </w:r>
      <w:r>
        <w:rPr>
          <w:bCs/>
          <w:lang w:val="en-IN"/>
        </w:rPr>
        <w:t xml:space="preserve"> </w:t>
      </w:r>
      <w:r w:rsidRPr="00115C55">
        <w:rPr>
          <w:bCs/>
          <w:lang w:val="en-IN"/>
        </w:rPr>
        <w:t>the initial planning game and the elaboration process.</w:t>
      </w:r>
    </w:p>
    <w:p w14:paraId="23AFD7DC" w14:textId="77777777" w:rsidR="004B7999" w:rsidRPr="00804869" w:rsidRDefault="004B7999" w:rsidP="004B7999">
      <w:pPr>
        <w:numPr>
          <w:ilvl w:val="0"/>
          <w:numId w:val="1"/>
        </w:numPr>
        <w:tabs>
          <w:tab w:val="left" w:pos="11087"/>
        </w:tabs>
        <w:spacing w:before="201"/>
        <w:jc w:val="both"/>
        <w:rPr>
          <w:bCs/>
          <w:lang w:val="en-IN"/>
        </w:rPr>
      </w:pPr>
      <w:r w:rsidRPr="00092EB0">
        <w:rPr>
          <w:bCs/>
          <w:i/>
          <w:lang w:val="en-IN"/>
        </w:rPr>
        <w:t>Initial planning game</w:t>
      </w:r>
      <w:r w:rsidRPr="00804869">
        <w:rPr>
          <w:bCs/>
          <w:lang w:val="en-IN"/>
        </w:rPr>
        <w:t>. During this process, business and development may resort</w:t>
      </w:r>
      <w:r>
        <w:rPr>
          <w:bCs/>
          <w:lang w:val="en-IN"/>
        </w:rPr>
        <w:t xml:space="preserve"> </w:t>
      </w:r>
      <w:r w:rsidRPr="00804869">
        <w:rPr>
          <w:bCs/>
          <w:lang w:val="en-IN"/>
        </w:rPr>
        <w:t>to modelling to help them clarify the user stories. By applying Agile</w:t>
      </w:r>
      <w:r>
        <w:rPr>
          <w:bCs/>
          <w:lang w:val="en-IN"/>
        </w:rPr>
        <w:t xml:space="preserve"> </w:t>
      </w:r>
      <w:r w:rsidRPr="00804869">
        <w:rPr>
          <w:bCs/>
          <w:lang w:val="en-IN"/>
        </w:rPr>
        <w:t>Modelling</w:t>
      </w:r>
      <w:r>
        <w:rPr>
          <w:bCs/>
          <w:lang w:val="en-IN"/>
        </w:rPr>
        <w:t xml:space="preserve"> </w:t>
      </w:r>
      <w:r w:rsidRPr="00804869">
        <w:rPr>
          <w:bCs/>
          <w:lang w:val="en-IN"/>
        </w:rPr>
        <w:t>practises, this modelling can be controlled and focused. An example of where</w:t>
      </w:r>
      <w:r>
        <w:rPr>
          <w:bCs/>
          <w:lang w:val="en-IN"/>
        </w:rPr>
        <w:t xml:space="preserve"> </w:t>
      </w:r>
      <w:r w:rsidRPr="00804869">
        <w:rPr>
          <w:bCs/>
          <w:lang w:val="en-IN"/>
        </w:rPr>
        <w:t>they might do this is when a User Interface mock up might be created, with</w:t>
      </w:r>
      <w:r>
        <w:rPr>
          <w:bCs/>
          <w:lang w:val="en-IN"/>
        </w:rPr>
        <w:t xml:space="preserve"> </w:t>
      </w:r>
      <w:r w:rsidRPr="00804869">
        <w:rPr>
          <w:bCs/>
          <w:lang w:val="en-IN"/>
        </w:rPr>
        <w:t>some simple flowcharts to prototype system behaviour as a way of elaborating a</w:t>
      </w:r>
      <w:r>
        <w:rPr>
          <w:bCs/>
          <w:lang w:val="en-IN"/>
        </w:rPr>
        <w:t xml:space="preserve"> </w:t>
      </w:r>
      <w:r w:rsidRPr="00804869">
        <w:rPr>
          <w:bCs/>
          <w:lang w:val="en-IN"/>
        </w:rPr>
        <w:t>use</w:t>
      </w:r>
      <w:r>
        <w:rPr>
          <w:bCs/>
          <w:lang w:val="en-IN"/>
        </w:rPr>
        <w:t>r story. For example, Figure</w:t>
      </w:r>
      <w:r w:rsidRPr="00804869">
        <w:rPr>
          <w:bCs/>
          <w:lang w:val="en-IN"/>
        </w:rPr>
        <w:t xml:space="preserve"> illustrates a possible user interface design for</w:t>
      </w:r>
      <w:r>
        <w:rPr>
          <w:bCs/>
          <w:lang w:val="en-IN"/>
        </w:rPr>
        <w:t xml:space="preserve"> </w:t>
      </w:r>
      <w:r w:rsidRPr="00092EB0">
        <w:rPr>
          <w:bCs/>
          <w:lang w:val="en-IN"/>
        </w:rPr>
        <w:t>a membership web site. This is a diagram drawn on a white board to consider</w:t>
      </w:r>
      <w:r>
        <w:rPr>
          <w:bCs/>
          <w:lang w:val="en-IN"/>
        </w:rPr>
        <w:t xml:space="preserve"> </w:t>
      </w:r>
      <w:r w:rsidRPr="00092EB0">
        <w:rPr>
          <w:bCs/>
          <w:lang w:val="en-IN"/>
        </w:rPr>
        <w:t>what fields are needed and what will happen when a user selects the submit</w:t>
      </w:r>
      <w:r>
        <w:rPr>
          <w:bCs/>
          <w:lang w:val="en-IN"/>
        </w:rPr>
        <w:t xml:space="preserve"> </w:t>
      </w:r>
      <w:r w:rsidRPr="00092EB0">
        <w:rPr>
          <w:bCs/>
          <w:lang w:val="en-IN"/>
        </w:rPr>
        <w:t>option. The flow</w:t>
      </w:r>
      <w:r>
        <w:rPr>
          <w:bCs/>
          <w:lang w:val="en-IN"/>
        </w:rPr>
        <w:t xml:space="preserve"> diagram presented in Figure</w:t>
      </w:r>
      <w:r w:rsidRPr="00092EB0">
        <w:rPr>
          <w:bCs/>
          <w:lang w:val="en-IN"/>
        </w:rPr>
        <w:t xml:space="preserve"> expresses what happens when</w:t>
      </w:r>
      <w:r>
        <w:rPr>
          <w:bCs/>
          <w:lang w:val="en-IN"/>
        </w:rPr>
        <w:t xml:space="preserve"> </w:t>
      </w:r>
      <w:r w:rsidRPr="00092EB0">
        <w:rPr>
          <w:bCs/>
          <w:lang w:val="en-IN"/>
        </w:rPr>
        <w:t>the submit button is pressed. Again, this is a diagram drawn on a white board.</w:t>
      </w:r>
      <w:r>
        <w:rPr>
          <w:bCs/>
          <w:lang w:val="en-IN"/>
        </w:rPr>
        <w:t xml:space="preserve"> </w:t>
      </w:r>
    </w:p>
    <w:p w14:paraId="2BF8DF46" w14:textId="77777777" w:rsidR="004B7999" w:rsidRDefault="004B7999" w:rsidP="004B7999">
      <w:pPr>
        <w:numPr>
          <w:ilvl w:val="0"/>
          <w:numId w:val="1"/>
        </w:numPr>
        <w:tabs>
          <w:tab w:val="left" w:pos="11087"/>
        </w:tabs>
        <w:spacing w:before="201"/>
        <w:jc w:val="both"/>
        <w:rPr>
          <w:bCs/>
          <w:lang w:val="en-IN"/>
        </w:rPr>
      </w:pPr>
      <w:r w:rsidRPr="00092EB0">
        <w:rPr>
          <w:bCs/>
          <w:i/>
          <w:lang w:val="en-IN"/>
        </w:rPr>
        <w:t>Elaboration process</w:t>
      </w:r>
      <w:r w:rsidRPr="00804869">
        <w:rPr>
          <w:bCs/>
          <w:lang w:val="en-IN"/>
        </w:rPr>
        <w:t>.</w:t>
      </w:r>
      <w:r>
        <w:rPr>
          <w:bCs/>
          <w:lang w:val="en-IN"/>
        </w:rPr>
        <w:t xml:space="preserve"> </w:t>
      </w:r>
      <w:r w:rsidRPr="00804869">
        <w:rPr>
          <w:bCs/>
          <w:lang w:val="en-IN"/>
        </w:rPr>
        <w:t>During the elaboration process, various models</w:t>
      </w:r>
      <w:r>
        <w:rPr>
          <w:bCs/>
          <w:lang w:val="en-IN"/>
        </w:rPr>
        <w:t xml:space="preserve"> </w:t>
      </w:r>
      <w:r w:rsidRPr="00804869">
        <w:rPr>
          <w:bCs/>
          <w:lang w:val="en-IN"/>
        </w:rPr>
        <w:t>maybe created</w:t>
      </w:r>
      <w:r>
        <w:rPr>
          <w:bCs/>
          <w:lang w:val="en-IN"/>
        </w:rPr>
        <w:t xml:space="preserve"> </w:t>
      </w:r>
      <w:r w:rsidRPr="00092EB0">
        <w:rPr>
          <w:bCs/>
          <w:lang w:val="en-IN"/>
        </w:rPr>
        <w:t>to help the developers understand what will be required of the system. This will</w:t>
      </w:r>
      <w:r>
        <w:rPr>
          <w:bCs/>
          <w:lang w:val="en-IN"/>
        </w:rPr>
        <w:t xml:space="preserve"> </w:t>
      </w:r>
      <w:r w:rsidRPr="00092EB0">
        <w:rPr>
          <w:bCs/>
          <w:lang w:val="en-IN"/>
        </w:rPr>
        <w:t xml:space="preserve">help to produce better estimates, etc. </w:t>
      </w:r>
      <w:proofErr w:type="gramStart"/>
      <w:r w:rsidRPr="00092EB0">
        <w:rPr>
          <w:bCs/>
          <w:lang w:val="en-IN"/>
        </w:rPr>
        <w:t>Again</w:t>
      </w:r>
      <w:proofErr w:type="gramEnd"/>
      <w:r w:rsidRPr="00092EB0">
        <w:rPr>
          <w:bCs/>
          <w:lang w:val="en-IN"/>
        </w:rPr>
        <w:t xml:space="preserve"> Agile</w:t>
      </w:r>
      <w:r>
        <w:rPr>
          <w:bCs/>
          <w:lang w:val="en-IN"/>
        </w:rPr>
        <w:t xml:space="preserve"> </w:t>
      </w:r>
      <w:r w:rsidRPr="00092EB0">
        <w:rPr>
          <w:bCs/>
          <w:lang w:val="en-IN"/>
        </w:rPr>
        <w:t>Modelling practises can be of</w:t>
      </w:r>
      <w:r>
        <w:rPr>
          <w:bCs/>
          <w:lang w:val="en-IN"/>
        </w:rPr>
        <w:t xml:space="preserve"> </w:t>
      </w:r>
      <w:r w:rsidRPr="00092EB0">
        <w:rPr>
          <w:bCs/>
          <w:lang w:val="en-IN"/>
        </w:rPr>
        <w:t>great help here.</w:t>
      </w:r>
    </w:p>
    <w:p w14:paraId="03CD9243" w14:textId="77777777" w:rsidR="00A15C99" w:rsidRDefault="00A15C99" w:rsidP="00A15C99">
      <w:pPr>
        <w:tabs>
          <w:tab w:val="left" w:pos="11087"/>
        </w:tabs>
        <w:spacing w:before="201"/>
        <w:jc w:val="both"/>
        <w:rPr>
          <w:bCs/>
          <w:lang w:val="en-IN"/>
        </w:rPr>
      </w:pPr>
    </w:p>
    <w:p w14:paraId="7ECE8FB4" w14:textId="77777777" w:rsidR="00A15C99" w:rsidRPr="00092EB0" w:rsidRDefault="00A15C99" w:rsidP="00A15C99">
      <w:pPr>
        <w:tabs>
          <w:tab w:val="left" w:pos="11087"/>
        </w:tabs>
        <w:spacing w:before="201"/>
        <w:jc w:val="both"/>
        <w:rPr>
          <w:bCs/>
          <w:lang w:val="en-IN"/>
        </w:rPr>
      </w:pPr>
    </w:p>
    <w:p w14:paraId="059A5DCB" w14:textId="77777777" w:rsidR="004B7999" w:rsidRPr="00115C55" w:rsidRDefault="004B7999" w:rsidP="004B7999">
      <w:pPr>
        <w:numPr>
          <w:ilvl w:val="0"/>
          <w:numId w:val="1"/>
        </w:numPr>
        <w:tabs>
          <w:tab w:val="left" w:pos="11087"/>
        </w:tabs>
        <w:spacing w:before="201"/>
        <w:jc w:val="both"/>
        <w:rPr>
          <w:b/>
          <w:bCs/>
          <w:sz w:val="36"/>
          <w:lang w:val="en-IN"/>
        </w:rPr>
      </w:pPr>
      <w:r w:rsidRPr="00115C55">
        <w:rPr>
          <w:b/>
          <w:bCs/>
          <w:sz w:val="36"/>
          <w:lang w:val="en-IN"/>
        </w:rPr>
        <w:t>Iteration/Release Planning</w:t>
      </w:r>
    </w:p>
    <w:p w14:paraId="0E0CF4AA" w14:textId="77777777" w:rsidR="004B7999" w:rsidRPr="00430A35" w:rsidRDefault="004B7999" w:rsidP="004B7999">
      <w:pPr>
        <w:numPr>
          <w:ilvl w:val="0"/>
          <w:numId w:val="1"/>
        </w:numPr>
        <w:tabs>
          <w:tab w:val="left" w:pos="11087"/>
        </w:tabs>
        <w:spacing w:before="201"/>
        <w:jc w:val="both"/>
        <w:rPr>
          <w:bCs/>
          <w:lang w:val="en-IN"/>
        </w:rPr>
      </w:pPr>
      <w:r w:rsidRPr="00430A35">
        <w:rPr>
          <w:bCs/>
        </w:rPr>
        <w:t>During the iteration/release planning stages, modelling is again important.</w:t>
      </w:r>
    </w:p>
    <w:p w14:paraId="2212CEEA" w14:textId="77777777" w:rsidR="004B7999" w:rsidRPr="00430A35" w:rsidRDefault="004B7999" w:rsidP="004B7999">
      <w:pPr>
        <w:numPr>
          <w:ilvl w:val="1"/>
          <w:numId w:val="1"/>
        </w:numPr>
        <w:tabs>
          <w:tab w:val="left" w:pos="11087"/>
        </w:tabs>
        <w:spacing w:before="201"/>
        <w:jc w:val="both"/>
        <w:rPr>
          <w:bCs/>
          <w:lang w:val="en-IN"/>
        </w:rPr>
      </w:pPr>
      <w:r w:rsidRPr="00430A35">
        <w:rPr>
          <w:b/>
          <w:i/>
          <w:iCs/>
        </w:rPr>
        <w:t>Release planning game</w:t>
      </w:r>
      <w:r w:rsidRPr="00430A35">
        <w:rPr>
          <w:bCs/>
        </w:rPr>
        <w:t>. As</w:t>
      </w:r>
      <w:r>
        <w:rPr>
          <w:bCs/>
        </w:rPr>
        <w:t xml:space="preserve"> </w:t>
      </w:r>
      <w:r w:rsidRPr="00430A35">
        <w:rPr>
          <w:bCs/>
        </w:rPr>
        <w:t>with the initial planning game, Agile</w:t>
      </w:r>
      <w:r>
        <w:rPr>
          <w:bCs/>
        </w:rPr>
        <w:t xml:space="preserve"> </w:t>
      </w:r>
      <w:r w:rsidRPr="00430A35">
        <w:rPr>
          <w:bCs/>
        </w:rPr>
        <w:t>Modelling practices can help focus the modelling activities used to clarify user requirements.</w:t>
      </w:r>
    </w:p>
    <w:p w14:paraId="4698A07A" w14:textId="77777777" w:rsidR="004B7999" w:rsidRDefault="004B7999" w:rsidP="004B7999">
      <w:pPr>
        <w:numPr>
          <w:ilvl w:val="1"/>
          <w:numId w:val="1"/>
        </w:numPr>
        <w:tabs>
          <w:tab w:val="left" w:pos="11087"/>
        </w:tabs>
        <w:spacing w:before="201"/>
        <w:jc w:val="both"/>
        <w:rPr>
          <w:bCs/>
          <w:lang w:val="en-IN"/>
        </w:rPr>
      </w:pPr>
      <w:r w:rsidRPr="00430A35">
        <w:rPr>
          <w:b/>
          <w:i/>
          <w:iCs/>
        </w:rPr>
        <w:t>Elaboration process</w:t>
      </w:r>
      <w:r w:rsidRPr="00430A35">
        <w:rPr>
          <w:bCs/>
        </w:rPr>
        <w:t xml:space="preserve">. Although this is typically a shorter process than for the </w:t>
      </w:r>
      <w:proofErr w:type="spellStart"/>
      <w:r w:rsidRPr="00430A35">
        <w:rPr>
          <w:bCs/>
        </w:rPr>
        <w:t>ini</w:t>
      </w:r>
      <w:proofErr w:type="spellEnd"/>
      <w:r w:rsidRPr="00430A35">
        <w:rPr>
          <w:bCs/>
        </w:rPr>
        <w:t/>
      </w:r>
      <w:proofErr w:type="spellStart"/>
      <w:r w:rsidRPr="00430A35">
        <w:rPr>
          <w:bCs/>
        </w:rPr>
        <w:t>tial</w:t>
      </w:r>
      <w:proofErr w:type="spellEnd"/>
      <w:r w:rsidRPr="00430A35">
        <w:rPr>
          <w:bCs/>
        </w:rPr>
        <w:t xml:space="preserve"> project planning phase, some modelling often still takes place and Agile Modelling can be applied to ensure that modelling does not become a burden.</w:t>
      </w:r>
    </w:p>
    <w:p w14:paraId="68514E5F" w14:textId="77777777" w:rsidR="004B7999" w:rsidRPr="00386A8C" w:rsidRDefault="004B7999" w:rsidP="004B7999">
      <w:pPr>
        <w:numPr>
          <w:ilvl w:val="1"/>
          <w:numId w:val="1"/>
        </w:numPr>
        <w:tabs>
          <w:tab w:val="left" w:pos="11087"/>
        </w:tabs>
        <w:spacing w:before="201"/>
        <w:jc w:val="both"/>
        <w:rPr>
          <w:bCs/>
          <w:lang w:val="en-IN"/>
        </w:rPr>
      </w:pPr>
      <w:r w:rsidRPr="00430A35">
        <w:rPr>
          <w:b/>
          <w:i/>
          <w:iCs/>
        </w:rPr>
        <w:t>Iteration planning</w:t>
      </w:r>
      <w:r w:rsidRPr="00430A35">
        <w:rPr>
          <w:bCs/>
        </w:rPr>
        <w:t xml:space="preserve">. In order to break down user stories into tasks, it may be necessary to model how the user stories might be implemented. This might involve initial class structures, behavior, etc. This can allow tasks to be identified, </w:t>
      </w:r>
      <w:proofErr w:type="spellStart"/>
      <w:r w:rsidRPr="00430A35">
        <w:rPr>
          <w:bCs/>
        </w:rPr>
        <w:t>clar</w:t>
      </w:r>
      <w:proofErr w:type="spellEnd"/>
      <w:r w:rsidRPr="00430A35">
        <w:rPr>
          <w:bCs/>
        </w:rPr>
        <w:t/>
      </w:r>
      <w:proofErr w:type="spellStart"/>
      <w:r w:rsidRPr="00430A35">
        <w:rPr>
          <w:bCs/>
        </w:rPr>
        <w:t>ified</w:t>
      </w:r>
      <w:proofErr w:type="spellEnd"/>
      <w:r w:rsidRPr="00430A35">
        <w:rPr>
          <w:bCs/>
        </w:rPr>
        <w:t xml:space="preserve"> or split up. Note that this is not large up-front design, as the models may be discarded and may only be intended to help elaborate the tasks.</w:t>
      </w:r>
    </w:p>
    <w:p w14:paraId="12387B7D" w14:textId="77777777" w:rsidR="004B7999" w:rsidRDefault="004B7999" w:rsidP="004B7999">
      <w:pPr>
        <w:tabs>
          <w:tab w:val="left" w:pos="11087"/>
        </w:tabs>
        <w:spacing w:before="201"/>
        <w:ind w:left="566"/>
        <w:jc w:val="both"/>
        <w:rPr>
          <w:rFonts w:ascii="Verdana"/>
          <w:b/>
          <w:color w:val="FFFFFF"/>
          <w:sz w:val="32"/>
          <w:szCs w:val="32"/>
          <w:shd w:val="clear" w:color="auto" w:fill="001F5F"/>
        </w:rPr>
      </w:pPr>
    </w:p>
    <w:p w14:paraId="1BE6303F" w14:textId="77777777" w:rsidR="004B7999" w:rsidRDefault="004B7999" w:rsidP="004B7999">
      <w:pPr>
        <w:tabs>
          <w:tab w:val="left" w:pos="11087"/>
        </w:tabs>
        <w:spacing w:before="201"/>
        <w:ind w:left="566"/>
        <w:jc w:val="both"/>
        <w:rPr>
          <w:rFonts w:ascii="Verdana"/>
          <w:b/>
          <w:color w:val="FFFFFF"/>
          <w:sz w:val="32"/>
          <w:szCs w:val="32"/>
          <w:shd w:val="clear" w:color="auto" w:fill="001F5F"/>
          <w:lang w:bidi="te-IN"/>
        </w:rPr>
      </w:pPr>
    </w:p>
    <w:p w14:paraId="68D59F73" w14:textId="54F7259E" w:rsidR="004B7999" w:rsidRPr="0097079F" w:rsidRDefault="004B7999" w:rsidP="004B7999">
      <w:pPr>
        <w:numPr>
          <w:ilvl w:val="0"/>
          <w:numId w:val="2"/>
        </w:numPr>
        <w:tabs>
          <w:tab w:val="left" w:pos="11087"/>
        </w:tabs>
        <w:spacing w:before="201"/>
        <w:jc w:val="both"/>
        <w:rPr>
          <w:rFonts w:ascii="Verdana"/>
          <w:b/>
          <w:color w:val="FFFFFF"/>
          <w:sz w:val="32"/>
          <w:szCs w:val="32"/>
          <w:shd w:val="clear" w:color="auto" w:fill="001F5F"/>
          <w:lang w:val="en-IN"/>
        </w:rPr>
      </w:pPr>
      <w:r w:rsidRPr="0097079F">
        <w:rPr>
          <w:rFonts w:ascii="Verdana"/>
          <w:b/>
          <w:color w:val="FFFFFF"/>
          <w:sz w:val="32"/>
          <w:szCs w:val="32"/>
          <w:shd w:val="clear" w:color="auto" w:fill="001F5F"/>
          <w:lang w:val="en-IN"/>
        </w:rPr>
        <w:t>XP implementation phas</w:t>
      </w:r>
      <w:r>
        <w:rPr>
          <w:rFonts w:ascii="Verdana"/>
          <w:b/>
          <w:color w:val="FFFFFF"/>
          <w:sz w:val="32"/>
          <w:szCs w:val="32"/>
          <w:shd w:val="clear" w:color="auto" w:fill="001F5F"/>
          <w:lang w:val="en-IN"/>
        </w:rPr>
        <w:t xml:space="preserve">e                             </w:t>
      </w:r>
      <w:r w:rsidRPr="0097079F">
        <w:rPr>
          <w:rFonts w:ascii="Verdana"/>
          <w:b/>
          <w:color w:val="FFFFFF"/>
          <w:sz w:val="32"/>
          <w:szCs w:val="32"/>
          <w:shd w:val="clear" w:color="auto" w:fill="001F5F"/>
          <w:lang w:val="en-IN"/>
        </w:rPr>
        <w:t xml:space="preserve">                                                    </w:t>
      </w:r>
    </w:p>
    <w:p w14:paraId="6652F251" w14:textId="77777777" w:rsidR="004B7999" w:rsidRDefault="004B7999" w:rsidP="004B7999">
      <w:pPr>
        <w:pStyle w:val="ListParagraph"/>
        <w:tabs>
          <w:tab w:val="left" w:pos="11087"/>
        </w:tabs>
        <w:spacing w:before="201"/>
        <w:ind w:left="720" w:firstLine="0"/>
        <w:jc w:val="both"/>
        <w:rPr>
          <w:sz w:val="20"/>
        </w:rPr>
      </w:pPr>
      <w:r>
        <w:t xml:space="preserve"> </w:t>
      </w:r>
      <w:r>
        <w:rPr>
          <w:noProof/>
        </w:rPr>
        <w:drawing>
          <wp:anchor distT="0" distB="0" distL="0" distR="0" simplePos="0" relativeHeight="251660288" behindDoc="1" locked="0" layoutInCell="1" allowOverlap="1" wp14:anchorId="65815677" wp14:editId="2DDEFBFB">
            <wp:simplePos x="0" y="0"/>
            <wp:positionH relativeFrom="page">
              <wp:posOffset>0</wp:posOffset>
            </wp:positionH>
            <wp:positionV relativeFrom="page">
              <wp:posOffset>155447</wp:posOffset>
            </wp:positionV>
            <wp:extent cx="1420368" cy="1024127"/>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7" cstate="print"/>
                    <a:stretch>
                      <a:fillRect/>
                    </a:stretch>
                  </pic:blipFill>
                  <pic:spPr>
                    <a:xfrm>
                      <a:off x="0" y="0"/>
                      <a:ext cx="1420368" cy="1024127"/>
                    </a:xfrm>
                    <a:prstGeom prst="rect">
                      <a:avLst/>
                    </a:prstGeom>
                  </pic:spPr>
                </pic:pic>
              </a:graphicData>
            </a:graphic>
          </wp:anchor>
        </w:drawing>
      </w:r>
      <w:r>
        <w:rPr>
          <w:noProof/>
        </w:rPr>
        <w:drawing>
          <wp:anchor distT="0" distB="0" distL="0" distR="0" simplePos="0" relativeHeight="251661312" behindDoc="1" locked="0" layoutInCell="1" allowOverlap="1" wp14:anchorId="5E75A379" wp14:editId="620D4A3F">
            <wp:simplePos x="0" y="0"/>
            <wp:positionH relativeFrom="page">
              <wp:posOffset>6586728</wp:posOffset>
            </wp:positionH>
            <wp:positionV relativeFrom="page">
              <wp:posOffset>394715</wp:posOffset>
            </wp:positionV>
            <wp:extent cx="640079" cy="554735"/>
            <wp:effectExtent l="0" t="0" r="0" b="0"/>
            <wp:wrapNone/>
            <wp:docPr id="1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jpeg"/>
                    <pic:cNvPicPr/>
                  </pic:nvPicPr>
                  <pic:blipFill>
                    <a:blip r:embed="rId8" cstate="print"/>
                    <a:stretch>
                      <a:fillRect/>
                    </a:stretch>
                  </pic:blipFill>
                  <pic:spPr>
                    <a:xfrm>
                      <a:off x="0" y="0"/>
                      <a:ext cx="640079" cy="554735"/>
                    </a:xfrm>
                    <a:prstGeom prst="rect">
                      <a:avLst/>
                    </a:prstGeom>
                  </pic:spPr>
                </pic:pic>
              </a:graphicData>
            </a:graphic>
          </wp:anchor>
        </w:drawing>
      </w:r>
      <w:r>
        <w:rPr>
          <w:sz w:val="24"/>
        </w:rPr>
        <w:pict w14:anchorId="20DA1503">
          <v:group id="_x0000_s2050" style="position:absolute;left:0;text-align:left;margin-left:6.25pt;margin-top:12.25pt;width:554.45pt;height:87.4pt;z-index:-251654144;mso-position-horizontal-relative:page;mso-position-vertical-relative:page" coordorigin=",245" coordsize="11089,1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top:244;width:2237;height:1613">
              <v:imagedata r:id="rId9" o:title=""/>
            </v:shape>
            <v:shape id="_x0000_s2052" style="position:absolute;left:1390;top:1439;width:9698;height:553" coordorigin="1390,1440" coordsize="9698,553" o:spt="100" adj="0,,0" path="m10223,1440r-8833,l1390,1716r8833,l10223,1440xm11088,1716r-9698,l1390,1992r9698,l11088,1716xe" stroked="f">
              <v:stroke joinstyle="round"/>
              <v:formulas/>
              <v:path arrowok="t" o:connecttype="segments"/>
            </v:shape>
            <w10:wrap anchorx="page" anchory="page"/>
          </v:group>
        </w:pict>
      </w:r>
      <w:r>
        <w:rPr>
          <w:noProof/>
        </w:rPr>
        <w:drawing>
          <wp:anchor distT="0" distB="0" distL="0" distR="0" simplePos="0" relativeHeight="251659264" behindDoc="0" locked="0" layoutInCell="1" allowOverlap="1" wp14:anchorId="32E6454E" wp14:editId="46FD82D3">
            <wp:simplePos x="0" y="0"/>
            <wp:positionH relativeFrom="page">
              <wp:posOffset>6586728</wp:posOffset>
            </wp:positionH>
            <wp:positionV relativeFrom="page">
              <wp:posOffset>394715</wp:posOffset>
            </wp:positionV>
            <wp:extent cx="640079" cy="554735"/>
            <wp:effectExtent l="0" t="0" r="0" b="0"/>
            <wp:wrapNone/>
            <wp:docPr id="2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5.jpeg"/>
                    <pic:cNvPicPr/>
                  </pic:nvPicPr>
                  <pic:blipFill>
                    <a:blip r:embed="rId8" cstate="print"/>
                    <a:stretch>
                      <a:fillRect/>
                    </a:stretch>
                  </pic:blipFill>
                  <pic:spPr>
                    <a:xfrm>
                      <a:off x="0" y="0"/>
                      <a:ext cx="640079" cy="554735"/>
                    </a:xfrm>
                    <a:prstGeom prst="rect">
                      <a:avLst/>
                    </a:prstGeom>
                  </pic:spPr>
                </pic:pic>
              </a:graphicData>
            </a:graphic>
          </wp:anchor>
        </w:drawing>
      </w:r>
    </w:p>
    <w:p w14:paraId="1726EAB7" w14:textId="77777777" w:rsidR="004B7999" w:rsidRDefault="004B7999" w:rsidP="004B7999">
      <w:pPr>
        <w:numPr>
          <w:ilvl w:val="0"/>
          <w:numId w:val="1"/>
        </w:numPr>
        <w:tabs>
          <w:tab w:val="left" w:pos="11087"/>
        </w:tabs>
        <w:spacing w:before="201"/>
        <w:jc w:val="both"/>
        <w:rPr>
          <w:bCs/>
          <w:lang w:val="en-IN"/>
        </w:rPr>
      </w:pPr>
      <w:r>
        <w:rPr>
          <w:sz w:val="23"/>
        </w:rPr>
        <w:t xml:space="preserve"> </w:t>
      </w:r>
      <w:r w:rsidRPr="00D859AB">
        <w:rPr>
          <w:bCs/>
          <w:lang w:val="en-IN"/>
        </w:rPr>
        <w:t>This is where the code actually gets written within an XP project. There are</w:t>
      </w:r>
      <w:r>
        <w:rPr>
          <w:bCs/>
          <w:lang w:val="en-IN"/>
        </w:rPr>
        <w:t xml:space="preserve"> </w:t>
      </w:r>
      <w:r w:rsidRPr="00D859AB">
        <w:rPr>
          <w:bCs/>
          <w:lang w:val="en-IN"/>
        </w:rPr>
        <w:t>therefore various points at which a model may be relevant and therefore Agile</w:t>
      </w:r>
      <w:r>
        <w:rPr>
          <w:bCs/>
          <w:lang w:val="en-IN"/>
        </w:rPr>
        <w:t xml:space="preserve"> </w:t>
      </w:r>
      <w:r w:rsidRPr="00D859AB">
        <w:rPr>
          <w:bCs/>
          <w:lang w:val="en-IN"/>
        </w:rPr>
        <w:t>Modelling practises may be applied.</w:t>
      </w:r>
    </w:p>
    <w:p w14:paraId="4B07276D" w14:textId="77777777" w:rsidR="004B7999" w:rsidRDefault="004B7999" w:rsidP="004B7999">
      <w:pPr>
        <w:numPr>
          <w:ilvl w:val="0"/>
          <w:numId w:val="1"/>
        </w:numPr>
        <w:tabs>
          <w:tab w:val="left" w:pos="11087"/>
        </w:tabs>
        <w:spacing w:before="201"/>
        <w:jc w:val="both"/>
        <w:rPr>
          <w:bCs/>
          <w:lang w:val="en-IN"/>
        </w:rPr>
      </w:pPr>
      <w:r w:rsidRPr="00D859AB">
        <w:rPr>
          <w:bCs/>
          <w:lang w:val="en-IN"/>
        </w:rPr>
        <w:t xml:space="preserve"> For example, in helping to understand code</w:t>
      </w:r>
      <w:r>
        <w:rPr>
          <w:bCs/>
          <w:lang w:val="en-IN"/>
        </w:rPr>
        <w:t xml:space="preserve"> </w:t>
      </w:r>
      <w:r w:rsidRPr="00D859AB">
        <w:rPr>
          <w:bCs/>
          <w:lang w:val="en-IN"/>
        </w:rPr>
        <w:t>in order to refactor it, etc.</w:t>
      </w:r>
      <w:r>
        <w:rPr>
          <w:bCs/>
          <w:lang w:val="en-IN"/>
        </w:rPr>
        <w:t xml:space="preserve"> </w:t>
      </w:r>
      <w:r w:rsidRPr="00D859AB">
        <w:rPr>
          <w:bCs/>
          <w:lang w:val="en-IN"/>
        </w:rPr>
        <w:t>We will now look at how Agile</w:t>
      </w:r>
      <w:r>
        <w:rPr>
          <w:bCs/>
          <w:lang w:val="en-IN"/>
        </w:rPr>
        <w:t xml:space="preserve"> </w:t>
      </w:r>
      <w:r w:rsidRPr="00D859AB">
        <w:rPr>
          <w:bCs/>
          <w:lang w:val="en-IN"/>
        </w:rPr>
        <w:t>Modelling can complement</w:t>
      </w:r>
      <w:r>
        <w:rPr>
          <w:bCs/>
          <w:lang w:val="en-IN"/>
        </w:rPr>
        <w:t xml:space="preserve"> </w:t>
      </w:r>
      <w:r w:rsidRPr="00D859AB">
        <w:rPr>
          <w:bCs/>
          <w:lang w:val="en-IN"/>
        </w:rPr>
        <w:t xml:space="preserve">several of the implementation-oriented practises of XP. </w:t>
      </w:r>
    </w:p>
    <w:p w14:paraId="5B2238C5" w14:textId="6EFAF15D" w:rsidR="004B7999" w:rsidRPr="004B7999" w:rsidRDefault="004B7999" w:rsidP="004B7999">
      <w:pPr>
        <w:numPr>
          <w:ilvl w:val="0"/>
          <w:numId w:val="1"/>
        </w:numPr>
        <w:tabs>
          <w:tab w:val="left" w:pos="11087"/>
        </w:tabs>
        <w:spacing w:before="201"/>
        <w:jc w:val="both"/>
        <w:rPr>
          <w:bCs/>
          <w:lang w:val="en-IN"/>
        </w:rPr>
      </w:pPr>
      <w:r w:rsidRPr="004B7999">
        <w:rPr>
          <w:bCs/>
          <w:lang w:val="en-IN"/>
        </w:rPr>
        <w:t xml:space="preserve">Implementation of oriented practises, mean practises such as </w:t>
      </w:r>
      <w:r w:rsidRPr="004B7999">
        <w:rPr>
          <w:rFonts w:hint="eastAsia"/>
          <w:bCs/>
          <w:lang w:val="en-IN"/>
        </w:rPr>
        <w:t>“</w:t>
      </w:r>
      <w:r w:rsidRPr="004B7999">
        <w:rPr>
          <w:bCs/>
          <w:lang w:val="en-IN"/>
        </w:rPr>
        <w:t>Test-first coding,</w:t>
      </w:r>
      <w:r w:rsidRPr="004B7999">
        <w:rPr>
          <w:rFonts w:hint="eastAsia"/>
          <w:bCs/>
          <w:lang w:val="en-IN"/>
        </w:rPr>
        <w:t>”</w:t>
      </w:r>
      <w:r w:rsidRPr="004B7999">
        <w:rPr>
          <w:bCs/>
          <w:lang w:val="en-IN"/>
        </w:rPr>
        <w:t xml:space="preserve"> and </w:t>
      </w:r>
      <w:r w:rsidRPr="004B7999">
        <w:rPr>
          <w:rFonts w:hint="eastAsia"/>
          <w:bCs/>
          <w:lang w:val="en-IN"/>
        </w:rPr>
        <w:t>“</w:t>
      </w:r>
      <w:r w:rsidRPr="004B7999">
        <w:rPr>
          <w:bCs/>
          <w:lang w:val="en-IN"/>
        </w:rPr>
        <w:t xml:space="preserve">Refactoring, “rather than the more process-oriented ones such as, </w:t>
      </w:r>
      <w:r w:rsidRPr="004B7999">
        <w:rPr>
          <w:rFonts w:hint="eastAsia"/>
          <w:bCs/>
          <w:lang w:val="en-IN"/>
        </w:rPr>
        <w:t>“</w:t>
      </w:r>
      <w:r w:rsidRPr="004B7999">
        <w:rPr>
          <w:bCs/>
          <w:lang w:val="en-IN"/>
        </w:rPr>
        <w:t>The Planning Game</w:t>
      </w:r>
      <w:r w:rsidRPr="004B7999">
        <w:rPr>
          <w:rFonts w:hint="eastAsia"/>
          <w:bCs/>
          <w:lang w:val="en-IN"/>
        </w:rPr>
        <w:t>”</w:t>
      </w:r>
      <w:r w:rsidRPr="004B7999">
        <w:rPr>
          <w:bCs/>
          <w:lang w:val="en-IN"/>
        </w:rPr>
        <w:t xml:space="preserve"> or </w:t>
      </w:r>
      <w:proofErr w:type="gramStart"/>
      <w:r w:rsidRPr="004B7999">
        <w:rPr>
          <w:bCs/>
          <w:lang w:val="en-IN"/>
        </w:rPr>
        <w:t>the</w:t>
      </w:r>
      <w:r w:rsidRPr="004B7999">
        <w:rPr>
          <w:rFonts w:hint="eastAsia"/>
          <w:bCs/>
          <w:lang w:val="en-IN"/>
        </w:rPr>
        <w:t>“</w:t>
      </w:r>
      <w:proofErr w:type="gramEnd"/>
      <w:r w:rsidRPr="004B7999">
        <w:rPr>
          <w:bCs/>
          <w:lang w:val="en-IN"/>
        </w:rPr>
        <w:t>40 hour week rule.</w:t>
      </w:r>
      <w:r w:rsidRPr="004B7999">
        <w:rPr>
          <w:rFonts w:hint="eastAsia"/>
          <w:bCs/>
          <w:lang w:val="en-IN"/>
        </w:rPr>
        <w:t>”</w:t>
      </w:r>
    </w:p>
    <w:p w14:paraId="4AE8D4DA" w14:textId="77777777" w:rsidR="004B7999" w:rsidRPr="00E27DA9" w:rsidRDefault="004B7999" w:rsidP="004B7999">
      <w:pPr>
        <w:numPr>
          <w:ilvl w:val="0"/>
          <w:numId w:val="1"/>
        </w:numPr>
        <w:tabs>
          <w:tab w:val="left" w:pos="11087"/>
        </w:tabs>
        <w:spacing w:before="201"/>
        <w:jc w:val="both"/>
        <w:rPr>
          <w:bCs/>
          <w:lang w:val="en-IN"/>
        </w:rPr>
      </w:pPr>
      <w:r w:rsidRPr="00E27DA9">
        <w:rPr>
          <w:bCs/>
          <w:lang w:val="en-IN"/>
        </w:rPr>
        <w:t>The practises to be looked at in this section are:</w:t>
      </w:r>
    </w:p>
    <w:p w14:paraId="613A8FA0" w14:textId="77777777" w:rsidR="004B7999" w:rsidRPr="00E27DA9" w:rsidRDefault="004B7999" w:rsidP="004B7999">
      <w:pPr>
        <w:numPr>
          <w:ilvl w:val="1"/>
          <w:numId w:val="1"/>
        </w:numPr>
        <w:tabs>
          <w:tab w:val="left" w:pos="11087"/>
        </w:tabs>
        <w:spacing w:before="201"/>
        <w:jc w:val="both"/>
        <w:rPr>
          <w:bCs/>
          <w:lang w:val="en-IN"/>
        </w:rPr>
      </w:pPr>
      <w:r w:rsidRPr="00E27DA9">
        <w:rPr>
          <w:bCs/>
          <w:lang w:val="en-IN"/>
        </w:rPr>
        <w:t>refactoring,</w:t>
      </w:r>
    </w:p>
    <w:p w14:paraId="1EA4E490" w14:textId="77777777" w:rsidR="004B7999" w:rsidRDefault="004B7999" w:rsidP="004B7999">
      <w:pPr>
        <w:numPr>
          <w:ilvl w:val="1"/>
          <w:numId w:val="1"/>
        </w:numPr>
        <w:tabs>
          <w:tab w:val="left" w:pos="11087"/>
        </w:tabs>
        <w:spacing w:before="201"/>
        <w:jc w:val="both"/>
        <w:rPr>
          <w:bCs/>
          <w:lang w:val="en-IN"/>
        </w:rPr>
      </w:pPr>
      <w:r w:rsidRPr="00E27DA9">
        <w:rPr>
          <w:bCs/>
          <w:lang w:val="en-IN"/>
        </w:rPr>
        <w:t>test-first coding,</w:t>
      </w:r>
    </w:p>
    <w:p w14:paraId="36E13052" w14:textId="77777777" w:rsidR="004B7999" w:rsidRPr="00E27DA9" w:rsidRDefault="004B7999" w:rsidP="004B7999">
      <w:pPr>
        <w:numPr>
          <w:ilvl w:val="1"/>
          <w:numId w:val="1"/>
        </w:numPr>
        <w:tabs>
          <w:tab w:val="left" w:pos="11087"/>
        </w:tabs>
        <w:spacing w:before="201"/>
        <w:jc w:val="both"/>
        <w:rPr>
          <w:bCs/>
          <w:lang w:val="en-IN"/>
        </w:rPr>
      </w:pPr>
      <w:r w:rsidRPr="00E27DA9">
        <w:rPr>
          <w:bCs/>
          <w:lang w:val="en-IN"/>
        </w:rPr>
        <w:t>simple design and</w:t>
      </w:r>
    </w:p>
    <w:p w14:paraId="15D6D980" w14:textId="73184340" w:rsidR="004B7999" w:rsidRPr="004B7999" w:rsidRDefault="004B7999" w:rsidP="004B7999">
      <w:pPr>
        <w:numPr>
          <w:ilvl w:val="1"/>
          <w:numId w:val="1"/>
        </w:numPr>
        <w:tabs>
          <w:tab w:val="left" w:pos="11087"/>
        </w:tabs>
        <w:spacing w:before="201"/>
        <w:jc w:val="both"/>
        <w:rPr>
          <w:bCs/>
          <w:lang w:val="en-IN"/>
        </w:rPr>
      </w:pPr>
      <w:r w:rsidRPr="004B7999">
        <w:rPr>
          <w:bCs/>
          <w:lang w:val="en-IN"/>
        </w:rPr>
        <w:t>Pair programming.</w:t>
      </w:r>
    </w:p>
    <w:p w14:paraId="6E62B746" w14:textId="77777777" w:rsidR="004B7999" w:rsidRDefault="004B7999" w:rsidP="004B7999">
      <w:pPr>
        <w:numPr>
          <w:ilvl w:val="0"/>
          <w:numId w:val="1"/>
        </w:numPr>
        <w:tabs>
          <w:tab w:val="left" w:pos="11087"/>
        </w:tabs>
        <w:spacing w:before="201"/>
        <w:jc w:val="both"/>
        <w:rPr>
          <w:b/>
          <w:bCs/>
          <w:sz w:val="36"/>
          <w:lang w:val="en-IN"/>
        </w:rPr>
      </w:pPr>
      <w:r w:rsidRPr="002836C9">
        <w:rPr>
          <w:b/>
          <w:bCs/>
          <w:sz w:val="36"/>
          <w:lang w:val="en-IN"/>
        </w:rPr>
        <w:t>Refactoring</w:t>
      </w:r>
    </w:p>
    <w:p w14:paraId="5C1DE5F9" w14:textId="77777777" w:rsidR="004B7999" w:rsidRPr="00D62192" w:rsidRDefault="004B7999" w:rsidP="004B7999">
      <w:pPr>
        <w:numPr>
          <w:ilvl w:val="0"/>
          <w:numId w:val="1"/>
        </w:numPr>
        <w:tabs>
          <w:tab w:val="left" w:pos="11087"/>
        </w:tabs>
        <w:spacing w:before="201"/>
        <w:jc w:val="both"/>
        <w:rPr>
          <w:bCs/>
          <w:lang w:val="en-IN"/>
        </w:rPr>
      </w:pPr>
      <w:r w:rsidRPr="00D62192">
        <w:rPr>
          <w:bCs/>
          <w:lang w:val="en-IN"/>
        </w:rPr>
        <w:t>Refactoring is primarily a code improvement technique, so is it compatible with</w:t>
      </w:r>
      <w:r>
        <w:rPr>
          <w:bCs/>
          <w:lang w:val="en-IN"/>
        </w:rPr>
        <w:t xml:space="preserve"> </w:t>
      </w:r>
      <w:r w:rsidRPr="00D62192">
        <w:rPr>
          <w:bCs/>
          <w:lang w:val="en-IN"/>
        </w:rPr>
        <w:t>a modelling activity? Is modelling and Agile Modelling in particular, relevant to</w:t>
      </w:r>
      <w:r>
        <w:rPr>
          <w:bCs/>
          <w:lang w:val="en-IN"/>
        </w:rPr>
        <w:t xml:space="preserve"> </w:t>
      </w:r>
      <w:r w:rsidRPr="00D62192">
        <w:rPr>
          <w:bCs/>
          <w:lang w:val="en-IN"/>
        </w:rPr>
        <w:t xml:space="preserve">refactoring? The answer of course is </w:t>
      </w:r>
      <w:r w:rsidRPr="00D62192">
        <w:rPr>
          <w:rFonts w:hint="eastAsia"/>
          <w:bCs/>
          <w:lang w:val="en-IN"/>
        </w:rPr>
        <w:t>“</w:t>
      </w:r>
      <w:r w:rsidRPr="00D62192">
        <w:rPr>
          <w:bCs/>
          <w:lang w:val="en-IN"/>
        </w:rPr>
        <w:t>yes,</w:t>
      </w:r>
      <w:r w:rsidRPr="00D62192">
        <w:rPr>
          <w:rFonts w:hint="eastAsia"/>
          <w:bCs/>
          <w:lang w:val="en-IN"/>
        </w:rPr>
        <w:t>”</w:t>
      </w:r>
      <w:r w:rsidRPr="00D62192">
        <w:rPr>
          <w:bCs/>
          <w:lang w:val="en-IN"/>
        </w:rPr>
        <w:t xml:space="preserve"> as we have already indicated earlier in</w:t>
      </w:r>
      <w:r>
        <w:rPr>
          <w:bCs/>
          <w:lang w:val="en-IN"/>
        </w:rPr>
        <w:t xml:space="preserve"> </w:t>
      </w:r>
      <w:r w:rsidRPr="00D62192">
        <w:rPr>
          <w:bCs/>
          <w:lang w:val="en-IN"/>
        </w:rPr>
        <w:t>this chapter. In the last chapter, some of the issues to consider when refactoring</w:t>
      </w:r>
      <w:r>
        <w:rPr>
          <w:bCs/>
          <w:lang w:val="en-IN"/>
        </w:rPr>
        <w:t xml:space="preserve"> </w:t>
      </w:r>
      <w:proofErr w:type="gramStart"/>
      <w:r w:rsidRPr="00D62192">
        <w:rPr>
          <w:bCs/>
          <w:lang w:val="en-IN"/>
        </w:rPr>
        <w:t>were</w:t>
      </w:r>
      <w:proofErr w:type="gramEnd"/>
      <w:r w:rsidRPr="00D62192">
        <w:rPr>
          <w:bCs/>
          <w:lang w:val="en-IN"/>
        </w:rPr>
        <w:t xml:space="preserve"> given as:</w:t>
      </w:r>
    </w:p>
    <w:p w14:paraId="020C70E1" w14:textId="77777777" w:rsidR="004B7999" w:rsidRPr="00EF576B" w:rsidRDefault="004B7999" w:rsidP="004B7999">
      <w:pPr>
        <w:numPr>
          <w:ilvl w:val="1"/>
          <w:numId w:val="1"/>
        </w:numPr>
        <w:tabs>
          <w:tab w:val="left" w:pos="11087"/>
        </w:tabs>
        <w:spacing w:before="201"/>
        <w:jc w:val="both"/>
        <w:rPr>
          <w:bCs/>
          <w:lang w:val="en-IN"/>
        </w:rPr>
      </w:pPr>
      <w:r w:rsidRPr="00EF576B">
        <w:rPr>
          <w:bCs/>
          <w:lang w:val="en-IN"/>
        </w:rPr>
        <w:t>Make sure you know how to improve the code.</w:t>
      </w:r>
    </w:p>
    <w:p w14:paraId="32531F09" w14:textId="77777777" w:rsidR="004B7999" w:rsidRPr="00D62192" w:rsidRDefault="004B7999" w:rsidP="004B7999">
      <w:pPr>
        <w:numPr>
          <w:ilvl w:val="1"/>
          <w:numId w:val="1"/>
        </w:numPr>
        <w:tabs>
          <w:tab w:val="left" w:pos="11087"/>
        </w:tabs>
        <w:spacing w:before="201"/>
        <w:jc w:val="both"/>
        <w:rPr>
          <w:bCs/>
          <w:lang w:val="en-IN"/>
        </w:rPr>
      </w:pPr>
      <w:r w:rsidRPr="00EF576B">
        <w:rPr>
          <w:bCs/>
          <w:lang w:val="en-IN"/>
        </w:rPr>
        <w:t>Make sure what you have done has improved the code.</w:t>
      </w:r>
    </w:p>
    <w:p w14:paraId="39DA780F" w14:textId="77777777" w:rsidR="004B7999" w:rsidRPr="001B28C2" w:rsidRDefault="004B7999" w:rsidP="004B7999">
      <w:pPr>
        <w:numPr>
          <w:ilvl w:val="0"/>
          <w:numId w:val="1"/>
        </w:numPr>
        <w:tabs>
          <w:tab w:val="left" w:pos="11087"/>
        </w:tabs>
        <w:spacing w:before="201"/>
        <w:jc w:val="both"/>
        <w:rPr>
          <w:bCs/>
          <w:lang w:val="en-IN"/>
        </w:rPr>
      </w:pPr>
      <w:r w:rsidRPr="001B28C2">
        <w:rPr>
          <w:bCs/>
          <w:lang w:val="en-IN"/>
        </w:rPr>
        <w:t xml:space="preserve">That is, </w:t>
      </w:r>
      <w:r w:rsidRPr="001B28C2">
        <w:rPr>
          <w:rFonts w:hint="eastAsia"/>
          <w:bCs/>
          <w:lang w:val="en-IN"/>
        </w:rPr>
        <w:t>“</w:t>
      </w:r>
      <w:r w:rsidRPr="001B28C2">
        <w:rPr>
          <w:bCs/>
          <w:lang w:val="en-IN"/>
        </w:rPr>
        <w:t>know what you are doing!</w:t>
      </w:r>
      <w:r w:rsidRPr="001B28C2">
        <w:rPr>
          <w:rFonts w:hint="eastAsia"/>
          <w:bCs/>
          <w:lang w:val="en-IN"/>
        </w:rPr>
        <w:t>”</w:t>
      </w:r>
      <w:r w:rsidRPr="001B28C2">
        <w:rPr>
          <w:bCs/>
          <w:lang w:val="en-IN"/>
        </w:rPr>
        <w:t xml:space="preserve"> It was also stressed that you should not</w:t>
      </w:r>
      <w:r>
        <w:rPr>
          <w:bCs/>
          <w:lang w:val="en-IN"/>
        </w:rPr>
        <w:t xml:space="preserve"> </w:t>
      </w:r>
      <w:r w:rsidRPr="001B28C2">
        <w:rPr>
          <w:bCs/>
          <w:lang w:val="en-IN"/>
        </w:rPr>
        <w:t>refactor: “When you haven</w:t>
      </w:r>
      <w:r w:rsidRPr="001B28C2">
        <w:rPr>
          <w:rFonts w:hint="eastAsia"/>
          <w:bCs/>
          <w:lang w:val="en-IN"/>
        </w:rPr>
        <w:t>’</w:t>
      </w:r>
      <w:r w:rsidRPr="001B28C2">
        <w:rPr>
          <w:bCs/>
          <w:lang w:val="en-IN"/>
        </w:rPr>
        <w:t>t got a clear plan of how you will improve the code.</w:t>
      </w:r>
      <w:r w:rsidRPr="001B28C2">
        <w:rPr>
          <w:rFonts w:hint="eastAsia"/>
          <w:bCs/>
          <w:lang w:val="en-IN"/>
        </w:rPr>
        <w:t>”</w:t>
      </w:r>
    </w:p>
    <w:p w14:paraId="0D3CB57D" w14:textId="77777777" w:rsidR="004B7999" w:rsidRDefault="004B7999" w:rsidP="004B7999">
      <w:pPr>
        <w:numPr>
          <w:ilvl w:val="0"/>
          <w:numId w:val="1"/>
        </w:numPr>
        <w:tabs>
          <w:tab w:val="left" w:pos="11087"/>
        </w:tabs>
        <w:spacing w:before="201"/>
        <w:jc w:val="both"/>
        <w:rPr>
          <w:bCs/>
          <w:lang w:val="en-IN"/>
        </w:rPr>
      </w:pPr>
      <w:r w:rsidRPr="001B28C2">
        <w:rPr>
          <w:bCs/>
          <w:lang w:val="en-IN"/>
        </w:rPr>
        <w:t>Agile Modelling can be used to help with all three issues. By modelling various</w:t>
      </w:r>
      <w:r>
        <w:rPr>
          <w:bCs/>
          <w:lang w:val="en-IN"/>
        </w:rPr>
        <w:t xml:space="preserve"> </w:t>
      </w:r>
      <w:r w:rsidRPr="001B28C2">
        <w:rPr>
          <w:bCs/>
          <w:lang w:val="en-IN"/>
        </w:rPr>
        <w:t xml:space="preserve">aspects of the system, you may gain a </w:t>
      </w:r>
      <w:r w:rsidRPr="001B28C2">
        <w:rPr>
          <w:bCs/>
          <w:lang w:val="en-IN"/>
        </w:rPr>
        <w:lastRenderedPageBreak/>
        <w:t xml:space="preserve">better understanding of what it does. </w:t>
      </w:r>
    </w:p>
    <w:p w14:paraId="3F5B2814" w14:textId="77777777" w:rsidR="004B7999" w:rsidRDefault="004B7999" w:rsidP="004B7999">
      <w:pPr>
        <w:tabs>
          <w:tab w:val="left" w:pos="11087"/>
        </w:tabs>
        <w:spacing w:before="201"/>
        <w:jc w:val="both"/>
        <w:rPr>
          <w:bCs/>
          <w:lang w:val="en-IN"/>
        </w:rPr>
      </w:pPr>
    </w:p>
    <w:p w14:paraId="2D2BBA18" w14:textId="77777777" w:rsidR="004B7999" w:rsidRDefault="004B7999" w:rsidP="004B7999">
      <w:pPr>
        <w:tabs>
          <w:tab w:val="left" w:pos="11087"/>
        </w:tabs>
        <w:spacing w:before="201"/>
        <w:jc w:val="both"/>
        <w:rPr>
          <w:bCs/>
          <w:lang w:val="en-IN"/>
        </w:rPr>
      </w:pPr>
    </w:p>
    <w:p w14:paraId="130EAFB6" w14:textId="77777777" w:rsidR="00A15C99" w:rsidRDefault="00A15C99" w:rsidP="004B7999">
      <w:pPr>
        <w:tabs>
          <w:tab w:val="left" w:pos="11087"/>
        </w:tabs>
        <w:spacing w:before="201"/>
        <w:jc w:val="both"/>
        <w:rPr>
          <w:bCs/>
          <w:lang w:val="en-IN"/>
        </w:rPr>
      </w:pPr>
    </w:p>
    <w:p w14:paraId="46F4ADE8" w14:textId="77777777" w:rsidR="00A15C99" w:rsidRDefault="00A15C99" w:rsidP="004B7999">
      <w:pPr>
        <w:tabs>
          <w:tab w:val="left" w:pos="11087"/>
        </w:tabs>
        <w:spacing w:before="201"/>
        <w:jc w:val="both"/>
        <w:rPr>
          <w:bCs/>
          <w:lang w:val="en-IN"/>
        </w:rPr>
      </w:pPr>
    </w:p>
    <w:p w14:paraId="6D0B2E4F" w14:textId="77777777" w:rsidR="004B7999" w:rsidRDefault="004B7999" w:rsidP="004B7999">
      <w:pPr>
        <w:numPr>
          <w:ilvl w:val="0"/>
          <w:numId w:val="1"/>
        </w:numPr>
        <w:tabs>
          <w:tab w:val="left" w:pos="11087"/>
        </w:tabs>
        <w:spacing w:before="201"/>
        <w:jc w:val="both"/>
        <w:rPr>
          <w:bCs/>
          <w:lang w:val="en-IN"/>
        </w:rPr>
      </w:pPr>
      <w:r w:rsidRPr="001B28C2">
        <w:rPr>
          <w:bCs/>
          <w:lang w:val="en-IN"/>
        </w:rPr>
        <w:t>By</w:t>
      </w:r>
      <w:r>
        <w:rPr>
          <w:bCs/>
          <w:lang w:val="en-IN"/>
        </w:rPr>
        <w:t xml:space="preserve"> </w:t>
      </w:r>
      <w:r w:rsidRPr="001B28C2">
        <w:rPr>
          <w:bCs/>
          <w:lang w:val="en-IN"/>
        </w:rPr>
        <w:t>modifying the model, you can evaluate how you might refactor it and whether it</w:t>
      </w:r>
      <w:r>
        <w:rPr>
          <w:bCs/>
          <w:lang w:val="en-IN"/>
        </w:rPr>
        <w:t xml:space="preserve"> </w:t>
      </w:r>
      <w:r w:rsidRPr="001B28C2">
        <w:rPr>
          <w:bCs/>
          <w:lang w:val="en-IN"/>
        </w:rPr>
        <w:t xml:space="preserve">appears to have benefited from the refactoring. </w:t>
      </w:r>
    </w:p>
    <w:p w14:paraId="60FC8BDA" w14:textId="77777777" w:rsidR="004B7999" w:rsidRDefault="004B7999" w:rsidP="004B7999">
      <w:pPr>
        <w:numPr>
          <w:ilvl w:val="0"/>
          <w:numId w:val="1"/>
        </w:numPr>
        <w:tabs>
          <w:tab w:val="left" w:pos="11087"/>
        </w:tabs>
        <w:spacing w:before="201"/>
        <w:jc w:val="both"/>
        <w:rPr>
          <w:bCs/>
          <w:lang w:val="en-IN"/>
        </w:rPr>
      </w:pPr>
      <w:r w:rsidRPr="001B28C2">
        <w:rPr>
          <w:bCs/>
          <w:lang w:val="en-IN"/>
        </w:rPr>
        <w:t>This is a lot cheaper than actually</w:t>
      </w:r>
      <w:r>
        <w:rPr>
          <w:bCs/>
          <w:lang w:val="en-IN"/>
        </w:rPr>
        <w:t xml:space="preserve"> </w:t>
      </w:r>
      <w:r w:rsidRPr="001B28C2">
        <w:rPr>
          <w:bCs/>
          <w:lang w:val="en-IN"/>
        </w:rPr>
        <w:t>coding the changes and then considering the results. It</w:t>
      </w:r>
      <w:r>
        <w:rPr>
          <w:bCs/>
          <w:lang w:val="en-IN"/>
        </w:rPr>
        <w:t xml:space="preserve"> </w:t>
      </w:r>
      <w:r w:rsidRPr="001B28C2">
        <w:rPr>
          <w:bCs/>
          <w:lang w:val="en-IN"/>
        </w:rPr>
        <w:t>may also be a better</w:t>
      </w:r>
      <w:r>
        <w:rPr>
          <w:bCs/>
          <w:lang w:val="en-IN"/>
        </w:rPr>
        <w:t xml:space="preserve"> </w:t>
      </w:r>
      <w:r w:rsidRPr="001B28C2">
        <w:rPr>
          <w:bCs/>
          <w:lang w:val="en-IN"/>
        </w:rPr>
        <w:t>medium</w:t>
      </w:r>
      <w:r>
        <w:rPr>
          <w:bCs/>
          <w:lang w:val="en-IN"/>
        </w:rPr>
        <w:t xml:space="preserve"> </w:t>
      </w:r>
      <w:r w:rsidRPr="00484F4A">
        <w:rPr>
          <w:bCs/>
          <w:lang w:val="en-IN"/>
        </w:rPr>
        <w:t>through which to convey your ideas to your pair-programming partner or to</w:t>
      </w:r>
      <w:r>
        <w:rPr>
          <w:bCs/>
          <w:lang w:val="en-IN"/>
        </w:rPr>
        <w:t xml:space="preserve"> </w:t>
      </w:r>
      <w:r w:rsidRPr="00944273">
        <w:rPr>
          <w:bCs/>
          <w:lang w:val="en-IN"/>
        </w:rPr>
        <w:t xml:space="preserve">others; </w:t>
      </w:r>
      <w:proofErr w:type="gramStart"/>
      <w:r w:rsidRPr="00944273">
        <w:rPr>
          <w:bCs/>
          <w:lang w:val="en-IN"/>
        </w:rPr>
        <w:t>thus</w:t>
      </w:r>
      <w:proofErr w:type="gramEnd"/>
      <w:r w:rsidRPr="00944273">
        <w:rPr>
          <w:bCs/>
          <w:lang w:val="en-IN"/>
        </w:rPr>
        <w:t xml:space="preserve"> allowing improved communication of ideas.</w:t>
      </w:r>
    </w:p>
    <w:p w14:paraId="538E0D79" w14:textId="77777777" w:rsidR="004B7999" w:rsidRPr="00B16AC5" w:rsidRDefault="004B7999" w:rsidP="004B7999">
      <w:pPr>
        <w:numPr>
          <w:ilvl w:val="0"/>
          <w:numId w:val="1"/>
        </w:numPr>
        <w:tabs>
          <w:tab w:val="left" w:pos="11087"/>
        </w:tabs>
        <w:spacing w:before="201"/>
        <w:jc w:val="both"/>
        <w:rPr>
          <w:bCs/>
          <w:lang w:val="en-IN"/>
        </w:rPr>
      </w:pPr>
      <w:r w:rsidRPr="00B16AC5">
        <w:rPr>
          <w:bCs/>
          <w:lang w:val="en-IN"/>
        </w:rPr>
        <w:t>By applying Agile</w:t>
      </w:r>
      <w:r>
        <w:rPr>
          <w:bCs/>
          <w:lang w:val="en-IN"/>
        </w:rPr>
        <w:t xml:space="preserve"> </w:t>
      </w:r>
      <w:r w:rsidRPr="00B16AC5">
        <w:rPr>
          <w:bCs/>
          <w:lang w:val="en-IN"/>
        </w:rPr>
        <w:t>Modelling practises,</w:t>
      </w:r>
      <w:r>
        <w:rPr>
          <w:bCs/>
          <w:lang w:val="en-IN"/>
        </w:rPr>
        <w:t xml:space="preserve"> </w:t>
      </w:r>
      <w:r w:rsidRPr="00B16AC5">
        <w:rPr>
          <w:bCs/>
          <w:lang w:val="en-IN"/>
        </w:rPr>
        <w:t>you can determine if they do actually need to be revised or not. For example, by</w:t>
      </w:r>
      <w:r>
        <w:rPr>
          <w:bCs/>
          <w:lang w:val="en-IN"/>
        </w:rPr>
        <w:t xml:space="preserve"> </w:t>
      </w:r>
      <w:r w:rsidRPr="00B16AC5">
        <w:rPr>
          <w:bCs/>
          <w:lang w:val="en-IN"/>
        </w:rPr>
        <w:t>considering the following two Agile Modelling practises:</w:t>
      </w:r>
    </w:p>
    <w:p w14:paraId="0BA7CEA6" w14:textId="77777777" w:rsidR="004B7999" w:rsidRPr="00B16AC5" w:rsidRDefault="004B7999" w:rsidP="004B7999">
      <w:pPr>
        <w:numPr>
          <w:ilvl w:val="1"/>
          <w:numId w:val="1"/>
        </w:numPr>
        <w:tabs>
          <w:tab w:val="left" w:pos="11087"/>
        </w:tabs>
        <w:spacing w:before="201"/>
        <w:jc w:val="both"/>
        <w:rPr>
          <w:bCs/>
          <w:lang w:val="en-IN"/>
        </w:rPr>
      </w:pPr>
      <w:r w:rsidRPr="00B16AC5">
        <w:rPr>
          <w:bCs/>
          <w:lang w:val="en-IN"/>
        </w:rPr>
        <w:t>Update only when it hurts not to do so.</w:t>
      </w:r>
    </w:p>
    <w:p w14:paraId="3FAF7B2A" w14:textId="77777777" w:rsidR="004B7999" w:rsidRDefault="004B7999" w:rsidP="004B7999">
      <w:pPr>
        <w:numPr>
          <w:ilvl w:val="1"/>
          <w:numId w:val="1"/>
        </w:numPr>
        <w:tabs>
          <w:tab w:val="left" w:pos="11087"/>
        </w:tabs>
        <w:spacing w:before="201"/>
        <w:jc w:val="both"/>
        <w:rPr>
          <w:bCs/>
          <w:lang w:val="en-IN"/>
        </w:rPr>
      </w:pPr>
      <w:r w:rsidRPr="00B16AC5">
        <w:rPr>
          <w:bCs/>
          <w:lang w:val="en-IN"/>
        </w:rPr>
        <w:t>Discard temporary models.</w:t>
      </w:r>
    </w:p>
    <w:p w14:paraId="4A14D153" w14:textId="77777777" w:rsidR="004B7999" w:rsidRDefault="004B7999" w:rsidP="004B7999">
      <w:pPr>
        <w:numPr>
          <w:ilvl w:val="0"/>
          <w:numId w:val="1"/>
        </w:numPr>
        <w:tabs>
          <w:tab w:val="left" w:pos="11087"/>
        </w:tabs>
        <w:spacing w:before="201"/>
        <w:jc w:val="both"/>
        <w:rPr>
          <w:bCs/>
          <w:lang w:val="en-IN"/>
        </w:rPr>
      </w:pPr>
      <w:r w:rsidRPr="007B3C18">
        <w:rPr>
          <w:bCs/>
          <w:lang w:val="en-IN"/>
        </w:rPr>
        <w:t>You might decide not to update the existing models until absolutely necessary.</w:t>
      </w:r>
      <w:r>
        <w:rPr>
          <w:bCs/>
          <w:lang w:val="en-IN"/>
        </w:rPr>
        <w:t xml:space="preserve"> </w:t>
      </w:r>
      <w:r w:rsidRPr="007B3C18">
        <w:rPr>
          <w:bCs/>
          <w:lang w:val="en-IN"/>
        </w:rPr>
        <w:t>Even then, I find it better to wait until someone shouts for the models and update</w:t>
      </w:r>
      <w:r>
        <w:rPr>
          <w:bCs/>
          <w:lang w:val="en-IN"/>
        </w:rPr>
        <w:t xml:space="preserve"> </w:t>
      </w:r>
      <w:r w:rsidRPr="007B3C18">
        <w:rPr>
          <w:bCs/>
          <w:lang w:val="en-IN"/>
        </w:rPr>
        <w:t>them at that point (in Just-In-Time fashion) as an XP project may refactor the</w:t>
      </w:r>
      <w:r>
        <w:rPr>
          <w:bCs/>
          <w:lang w:val="en-IN"/>
        </w:rPr>
        <w:t xml:space="preserve"> </w:t>
      </w:r>
      <w:r w:rsidRPr="007B3C18">
        <w:rPr>
          <w:bCs/>
          <w:lang w:val="en-IN"/>
        </w:rPr>
        <w:t>code several times before the point at which someone wants to reference the</w:t>
      </w:r>
      <w:r>
        <w:rPr>
          <w:bCs/>
          <w:lang w:val="en-IN"/>
        </w:rPr>
        <w:t xml:space="preserve"> </w:t>
      </w:r>
      <w:r w:rsidRPr="007B3C18">
        <w:rPr>
          <w:bCs/>
          <w:lang w:val="en-IN"/>
        </w:rPr>
        <w:t>documentation. This would lead to unnecessary model revisions taking place.</w:t>
      </w:r>
    </w:p>
    <w:p w14:paraId="1BAF398B" w14:textId="77777777" w:rsidR="004B7999" w:rsidRPr="00764119" w:rsidRDefault="004B7999" w:rsidP="004B7999">
      <w:pPr>
        <w:numPr>
          <w:ilvl w:val="0"/>
          <w:numId w:val="1"/>
        </w:numPr>
        <w:tabs>
          <w:tab w:val="left" w:pos="11087"/>
        </w:tabs>
        <w:spacing w:before="201"/>
        <w:jc w:val="both"/>
        <w:rPr>
          <w:b/>
          <w:bCs/>
          <w:sz w:val="36"/>
          <w:lang w:val="en-IN"/>
        </w:rPr>
      </w:pPr>
      <w:r w:rsidRPr="00764119">
        <w:rPr>
          <w:b/>
          <w:bCs/>
          <w:sz w:val="36"/>
          <w:lang w:val="en-IN"/>
        </w:rPr>
        <w:t>Test-First Coding</w:t>
      </w:r>
    </w:p>
    <w:p w14:paraId="2C3F3B8D" w14:textId="77777777" w:rsidR="004B7999" w:rsidRPr="00AF548F" w:rsidRDefault="004B7999" w:rsidP="004B7999">
      <w:pPr>
        <w:numPr>
          <w:ilvl w:val="0"/>
          <w:numId w:val="1"/>
        </w:numPr>
        <w:tabs>
          <w:tab w:val="left" w:pos="11087"/>
        </w:tabs>
        <w:spacing w:before="201"/>
        <w:jc w:val="both"/>
        <w:rPr>
          <w:bCs/>
          <w:lang w:val="en-IN"/>
        </w:rPr>
      </w:pPr>
      <w:r w:rsidRPr="00764119">
        <w:rPr>
          <w:bCs/>
          <w:lang w:val="en-IN"/>
        </w:rPr>
        <w:t>At first sight, with respect to test-first coding, modelling may seem at best superfluous</w:t>
      </w:r>
      <w:r>
        <w:rPr>
          <w:bCs/>
          <w:lang w:val="en-IN"/>
        </w:rPr>
        <w:t xml:space="preserve"> </w:t>
      </w:r>
      <w:r w:rsidRPr="00AF548F">
        <w:rPr>
          <w:bCs/>
          <w:lang w:val="en-IN"/>
        </w:rPr>
        <w:t>and at worst contradictory. This is because, in test-first coding, you</w:t>
      </w:r>
      <w:r>
        <w:rPr>
          <w:bCs/>
          <w:lang w:val="en-IN"/>
        </w:rPr>
        <w:t xml:space="preserve"> </w:t>
      </w:r>
      <w:r w:rsidRPr="00AF548F">
        <w:rPr>
          <w:bCs/>
          <w:lang w:val="en-IN"/>
        </w:rPr>
        <w:t>essentially follow this cycle:</w:t>
      </w:r>
    </w:p>
    <w:p w14:paraId="10DC5097" w14:textId="77777777" w:rsidR="004B7999" w:rsidRPr="00764119" w:rsidRDefault="004B7999" w:rsidP="004B7999">
      <w:pPr>
        <w:tabs>
          <w:tab w:val="left" w:pos="11087"/>
        </w:tabs>
        <w:spacing w:before="201"/>
        <w:ind w:left="720"/>
        <w:jc w:val="both"/>
        <w:rPr>
          <w:bCs/>
          <w:lang w:val="en-IN"/>
        </w:rPr>
      </w:pPr>
      <w:r w:rsidRPr="00764119">
        <w:rPr>
          <w:bCs/>
          <w:lang w:val="en-IN"/>
        </w:rPr>
        <w:t>1. Write a test.</w:t>
      </w:r>
    </w:p>
    <w:p w14:paraId="6F0C6574" w14:textId="77777777" w:rsidR="004B7999" w:rsidRPr="00764119" w:rsidRDefault="004B7999" w:rsidP="004B7999">
      <w:pPr>
        <w:tabs>
          <w:tab w:val="left" w:pos="11087"/>
        </w:tabs>
        <w:spacing w:before="201"/>
        <w:ind w:left="720"/>
        <w:jc w:val="both"/>
        <w:rPr>
          <w:bCs/>
          <w:lang w:val="en-IN"/>
        </w:rPr>
      </w:pPr>
      <w:r w:rsidRPr="00764119">
        <w:rPr>
          <w:bCs/>
          <w:lang w:val="en-IN"/>
        </w:rPr>
        <w:t>2. Write the code to be tested.</w:t>
      </w:r>
    </w:p>
    <w:p w14:paraId="499D009C" w14:textId="77777777" w:rsidR="004B7999" w:rsidRPr="00764119" w:rsidRDefault="004B7999" w:rsidP="004B7999">
      <w:pPr>
        <w:tabs>
          <w:tab w:val="left" w:pos="11087"/>
        </w:tabs>
        <w:spacing w:before="201"/>
        <w:ind w:left="720"/>
        <w:jc w:val="both"/>
        <w:rPr>
          <w:bCs/>
          <w:lang w:val="en-IN"/>
        </w:rPr>
      </w:pPr>
      <w:r w:rsidRPr="00764119">
        <w:rPr>
          <w:bCs/>
          <w:lang w:val="en-IN"/>
        </w:rPr>
        <w:t>3. Run the test/get the code to work.</w:t>
      </w:r>
    </w:p>
    <w:p w14:paraId="272D490C" w14:textId="77777777" w:rsidR="004B7999" w:rsidRDefault="004B7999" w:rsidP="004B7999">
      <w:pPr>
        <w:tabs>
          <w:tab w:val="left" w:pos="11087"/>
        </w:tabs>
        <w:spacing w:before="201"/>
        <w:ind w:left="720"/>
        <w:jc w:val="both"/>
        <w:rPr>
          <w:bCs/>
          <w:lang w:val="en-IN"/>
        </w:rPr>
      </w:pPr>
      <w:r w:rsidRPr="00764119">
        <w:rPr>
          <w:bCs/>
          <w:lang w:val="en-IN"/>
        </w:rPr>
        <w:t>4. If the test has passed, then return to step 1 until finished.</w:t>
      </w:r>
    </w:p>
    <w:p w14:paraId="0F582C2D" w14:textId="77777777" w:rsidR="004B7999" w:rsidRDefault="004B7999" w:rsidP="004B7999">
      <w:pPr>
        <w:numPr>
          <w:ilvl w:val="0"/>
          <w:numId w:val="1"/>
        </w:numPr>
        <w:tabs>
          <w:tab w:val="left" w:pos="11087"/>
        </w:tabs>
        <w:spacing w:before="201"/>
        <w:jc w:val="both"/>
        <w:rPr>
          <w:bCs/>
          <w:lang w:val="en-IN"/>
        </w:rPr>
      </w:pPr>
      <w:r>
        <w:rPr>
          <w:bCs/>
          <w:lang w:val="en-IN"/>
        </w:rPr>
        <w:t xml:space="preserve"> </w:t>
      </w:r>
      <w:r w:rsidRPr="00481368">
        <w:rPr>
          <w:bCs/>
          <w:lang w:val="en-IN"/>
        </w:rPr>
        <w:t>So where does Agile</w:t>
      </w:r>
      <w:r>
        <w:rPr>
          <w:bCs/>
          <w:lang w:val="en-IN"/>
        </w:rPr>
        <w:t xml:space="preserve"> </w:t>
      </w:r>
      <w:r w:rsidRPr="00481368">
        <w:rPr>
          <w:bCs/>
          <w:lang w:val="en-IN"/>
        </w:rPr>
        <w:t>Modelling fit into this cycle? It may fit in at a couple of points.</w:t>
      </w:r>
      <w:r>
        <w:rPr>
          <w:bCs/>
          <w:lang w:val="en-IN"/>
        </w:rPr>
        <w:t xml:space="preserve"> </w:t>
      </w:r>
      <w:r w:rsidRPr="00481368">
        <w:rPr>
          <w:bCs/>
          <w:lang w:val="en-IN"/>
        </w:rPr>
        <w:t>You may have decided to carry out a small amount of modelling at the start of</w:t>
      </w:r>
      <w:r>
        <w:rPr>
          <w:bCs/>
          <w:lang w:val="en-IN"/>
        </w:rPr>
        <w:t xml:space="preserve"> </w:t>
      </w:r>
      <w:r w:rsidRPr="00481368">
        <w:rPr>
          <w:bCs/>
          <w:lang w:val="en-IN"/>
        </w:rPr>
        <w:t>the current task in order to understand what you need to do.</w:t>
      </w:r>
    </w:p>
    <w:p w14:paraId="44A37385" w14:textId="77777777" w:rsidR="004B7999" w:rsidRDefault="004B7999" w:rsidP="004B7999">
      <w:pPr>
        <w:numPr>
          <w:ilvl w:val="0"/>
          <w:numId w:val="1"/>
        </w:numPr>
        <w:tabs>
          <w:tab w:val="left" w:pos="11087"/>
        </w:tabs>
        <w:spacing w:before="201"/>
        <w:jc w:val="both"/>
        <w:rPr>
          <w:bCs/>
          <w:lang w:val="en-IN"/>
        </w:rPr>
      </w:pPr>
      <w:r w:rsidRPr="00481368">
        <w:rPr>
          <w:bCs/>
          <w:lang w:val="en-IN"/>
        </w:rPr>
        <w:t xml:space="preserve"> If you have taken</w:t>
      </w:r>
      <w:r>
        <w:rPr>
          <w:bCs/>
          <w:lang w:val="en-IN"/>
        </w:rPr>
        <w:t xml:space="preserve"> </w:t>
      </w:r>
      <w:r w:rsidRPr="00481368">
        <w:rPr>
          <w:bCs/>
          <w:lang w:val="en-IN"/>
        </w:rPr>
        <w:t xml:space="preserve">into account the </w:t>
      </w:r>
      <w:r w:rsidRPr="00481368">
        <w:rPr>
          <w:rFonts w:hint="eastAsia"/>
          <w:bCs/>
          <w:lang w:val="en-IN"/>
        </w:rPr>
        <w:t>“</w:t>
      </w:r>
      <w:r w:rsidRPr="00481368">
        <w:rPr>
          <w:bCs/>
          <w:lang w:val="en-IN"/>
        </w:rPr>
        <w:t>Design for Testability</w:t>
      </w:r>
      <w:r w:rsidRPr="00481368">
        <w:rPr>
          <w:rFonts w:hint="eastAsia"/>
          <w:bCs/>
          <w:lang w:val="en-IN"/>
        </w:rPr>
        <w:t>”</w:t>
      </w:r>
      <w:r w:rsidRPr="00481368">
        <w:rPr>
          <w:bCs/>
          <w:lang w:val="en-IN"/>
        </w:rPr>
        <w:t xml:space="preserve"> Agile Modelling practise, then it may</w:t>
      </w:r>
      <w:r>
        <w:rPr>
          <w:bCs/>
          <w:lang w:val="en-IN"/>
        </w:rPr>
        <w:t xml:space="preserve"> </w:t>
      </w:r>
      <w:r w:rsidRPr="00481368">
        <w:rPr>
          <w:bCs/>
          <w:lang w:val="en-IN"/>
        </w:rPr>
        <w:t>have hel</w:t>
      </w:r>
      <w:r>
        <w:rPr>
          <w:bCs/>
          <w:lang w:val="en-IN"/>
        </w:rPr>
        <w:t xml:space="preserve">ped to identify the tests to be </w:t>
      </w:r>
      <w:r w:rsidRPr="00481368">
        <w:rPr>
          <w:bCs/>
          <w:lang w:val="en-IN"/>
        </w:rPr>
        <w:t>implemented. Another point at which Agile</w:t>
      </w:r>
      <w:r>
        <w:rPr>
          <w:bCs/>
          <w:lang w:val="en-IN"/>
        </w:rPr>
        <w:t xml:space="preserve"> </w:t>
      </w:r>
      <w:r w:rsidRPr="00481368">
        <w:rPr>
          <w:bCs/>
          <w:lang w:val="en-IN"/>
        </w:rPr>
        <w:t>Modelling may be relevant is once a test has been</w:t>
      </w:r>
      <w:r>
        <w:rPr>
          <w:bCs/>
          <w:lang w:val="en-IN"/>
        </w:rPr>
        <w:t xml:space="preserve"> </w:t>
      </w:r>
      <w:r w:rsidRPr="00481368">
        <w:rPr>
          <w:bCs/>
          <w:lang w:val="en-IN"/>
        </w:rPr>
        <w:t>written and you need to consider</w:t>
      </w:r>
      <w:r>
        <w:rPr>
          <w:bCs/>
          <w:lang w:val="en-IN"/>
        </w:rPr>
        <w:t xml:space="preserve"> </w:t>
      </w:r>
      <w:r w:rsidRPr="00481368">
        <w:rPr>
          <w:bCs/>
          <w:lang w:val="en-IN"/>
        </w:rPr>
        <w:t xml:space="preserve">how to implement the business code. </w:t>
      </w:r>
    </w:p>
    <w:p w14:paraId="4D937F7F" w14:textId="77777777" w:rsidR="004B7999" w:rsidRDefault="004B7999" w:rsidP="004B7999">
      <w:pPr>
        <w:numPr>
          <w:ilvl w:val="0"/>
          <w:numId w:val="1"/>
        </w:numPr>
        <w:tabs>
          <w:tab w:val="left" w:pos="11087"/>
        </w:tabs>
        <w:spacing w:before="201"/>
        <w:jc w:val="both"/>
        <w:rPr>
          <w:bCs/>
          <w:lang w:val="en-IN"/>
        </w:rPr>
      </w:pPr>
      <w:r w:rsidRPr="00481368">
        <w:rPr>
          <w:bCs/>
          <w:lang w:val="en-IN"/>
        </w:rPr>
        <w:t xml:space="preserve">A short </w:t>
      </w:r>
      <w:r w:rsidRPr="00481368">
        <w:rPr>
          <w:rFonts w:hint="eastAsia"/>
          <w:bCs/>
          <w:lang w:val="en-IN"/>
        </w:rPr>
        <w:t>“</w:t>
      </w:r>
      <w:r w:rsidRPr="00481368">
        <w:rPr>
          <w:bCs/>
          <w:lang w:val="en-IN"/>
        </w:rPr>
        <w:t>stand up</w:t>
      </w:r>
      <w:r w:rsidRPr="00481368">
        <w:rPr>
          <w:rFonts w:hint="eastAsia"/>
          <w:bCs/>
          <w:lang w:val="en-IN"/>
        </w:rPr>
        <w:t>”</w:t>
      </w:r>
      <w:r w:rsidRPr="00481368">
        <w:rPr>
          <w:bCs/>
          <w:lang w:val="en-IN"/>
        </w:rPr>
        <w:t xml:space="preserve"> design session with your</w:t>
      </w:r>
      <w:r>
        <w:rPr>
          <w:bCs/>
          <w:lang w:val="en-IN"/>
        </w:rPr>
        <w:t xml:space="preserve"> </w:t>
      </w:r>
      <w:r w:rsidRPr="00481368">
        <w:rPr>
          <w:bCs/>
          <w:lang w:val="en-IN"/>
        </w:rPr>
        <w:t>pair-programming partner can be invaluable. It can help to clarify any number of</w:t>
      </w:r>
      <w:r>
        <w:rPr>
          <w:bCs/>
          <w:lang w:val="en-IN"/>
        </w:rPr>
        <w:t xml:space="preserve"> issues</w:t>
      </w:r>
      <w:r w:rsidRPr="00481368">
        <w:rPr>
          <w:bCs/>
          <w:lang w:val="en-IN"/>
        </w:rPr>
        <w:t xml:space="preserve"> and help to make sure that they (and you) are engaged in what is being done</w:t>
      </w:r>
      <w:r>
        <w:rPr>
          <w:bCs/>
          <w:lang w:val="en-IN"/>
        </w:rPr>
        <w:t xml:space="preserve"> </w:t>
      </w:r>
      <w:r w:rsidRPr="00481368">
        <w:rPr>
          <w:bCs/>
          <w:lang w:val="en-IN"/>
        </w:rPr>
        <w:t>and that no one is just along for the ride. This also fits with the Agile Modelling</w:t>
      </w:r>
      <w:r>
        <w:rPr>
          <w:bCs/>
          <w:lang w:val="en-IN"/>
        </w:rPr>
        <w:t xml:space="preserve"> </w:t>
      </w:r>
      <w:r w:rsidRPr="00481368">
        <w:rPr>
          <w:bCs/>
          <w:lang w:val="en-IN"/>
        </w:rPr>
        <w:t xml:space="preserve">practise </w:t>
      </w:r>
      <w:r w:rsidRPr="00481368">
        <w:rPr>
          <w:rFonts w:hint="eastAsia"/>
          <w:bCs/>
          <w:lang w:val="en-IN"/>
        </w:rPr>
        <w:t>“</w:t>
      </w:r>
      <w:r w:rsidRPr="00481368">
        <w:rPr>
          <w:bCs/>
          <w:lang w:val="en-IN"/>
        </w:rPr>
        <w:t>Prove it with Code.</w:t>
      </w:r>
      <w:r w:rsidRPr="00481368">
        <w:rPr>
          <w:rFonts w:hint="eastAsia"/>
          <w:bCs/>
          <w:lang w:val="en-IN"/>
        </w:rPr>
        <w:t>”</w:t>
      </w:r>
    </w:p>
    <w:p w14:paraId="2E8EFE3C" w14:textId="77777777" w:rsidR="004B7999" w:rsidRDefault="004B7999" w:rsidP="004B7999">
      <w:pPr>
        <w:tabs>
          <w:tab w:val="left" w:pos="11087"/>
        </w:tabs>
        <w:spacing w:before="201"/>
        <w:jc w:val="both"/>
        <w:rPr>
          <w:bCs/>
          <w:lang w:val="en-IN"/>
        </w:rPr>
      </w:pPr>
    </w:p>
    <w:p w14:paraId="3EBC0822" w14:textId="77777777" w:rsidR="004B7999" w:rsidRDefault="004B7999" w:rsidP="004B7999">
      <w:pPr>
        <w:tabs>
          <w:tab w:val="left" w:pos="11087"/>
        </w:tabs>
        <w:spacing w:before="201"/>
        <w:jc w:val="both"/>
        <w:rPr>
          <w:bCs/>
          <w:lang w:val="en-IN"/>
        </w:rPr>
      </w:pPr>
    </w:p>
    <w:p w14:paraId="4E90CD01" w14:textId="77777777" w:rsidR="004B7999" w:rsidRPr="006F5686" w:rsidRDefault="004B7999" w:rsidP="004B7999">
      <w:pPr>
        <w:numPr>
          <w:ilvl w:val="0"/>
          <w:numId w:val="1"/>
        </w:numPr>
        <w:tabs>
          <w:tab w:val="left" w:pos="11087"/>
        </w:tabs>
        <w:spacing w:before="201"/>
        <w:jc w:val="both"/>
        <w:rPr>
          <w:bCs/>
          <w:lang w:val="en-IN"/>
        </w:rPr>
      </w:pPr>
      <w:r w:rsidRPr="006F5686">
        <w:rPr>
          <w:rFonts w:eastAsia="Minion-Regular"/>
          <w:color w:val="141314"/>
        </w:rPr>
        <w:t>Thus, if you modify the test-first coding cycle to the following, then you are</w:t>
      </w:r>
      <w:r>
        <w:rPr>
          <w:bCs/>
          <w:lang w:val="en-IN"/>
        </w:rPr>
        <w:t xml:space="preserve"> </w:t>
      </w:r>
      <w:r w:rsidRPr="006F5686">
        <w:rPr>
          <w:rFonts w:eastAsia="Minion-Regular"/>
          <w:color w:val="141314"/>
        </w:rPr>
        <w:t>maximizing this XP practice, as well as, supporting the Agile</w:t>
      </w:r>
      <w:r>
        <w:rPr>
          <w:rFonts w:eastAsia="Minion-Regular"/>
          <w:color w:val="141314"/>
        </w:rPr>
        <w:t xml:space="preserve"> </w:t>
      </w:r>
      <w:r w:rsidRPr="006F5686">
        <w:rPr>
          <w:rFonts w:eastAsia="Minion-Regular"/>
          <w:color w:val="141314"/>
        </w:rPr>
        <w:t>Modelling principle</w:t>
      </w:r>
      <w:r>
        <w:rPr>
          <w:bCs/>
          <w:lang w:val="en-IN"/>
        </w:rPr>
        <w:t xml:space="preserve"> </w:t>
      </w:r>
      <w:r w:rsidRPr="006F5686">
        <w:rPr>
          <w:rFonts w:eastAsia="Minion-Regular"/>
          <w:color w:val="141314"/>
        </w:rPr>
        <w:t>of rapid feedback:</w:t>
      </w:r>
    </w:p>
    <w:p w14:paraId="2415723C" w14:textId="77777777" w:rsidR="004B7999" w:rsidRPr="006F5686" w:rsidRDefault="004B7999" w:rsidP="004B7999">
      <w:pPr>
        <w:widowControl/>
        <w:adjustRightInd w:val="0"/>
        <w:rPr>
          <w:rFonts w:eastAsia="Minion-Regular"/>
          <w:color w:val="141314"/>
        </w:rPr>
      </w:pPr>
      <w:r>
        <w:rPr>
          <w:rFonts w:eastAsia="Minion-Regular"/>
          <w:color w:val="141314"/>
        </w:rPr>
        <w:t xml:space="preserve">              </w:t>
      </w:r>
      <w:r w:rsidRPr="006F5686">
        <w:rPr>
          <w:rFonts w:eastAsia="Minion-Regular"/>
          <w:color w:val="141314"/>
        </w:rPr>
        <w:t>1. Write a test.</w:t>
      </w:r>
    </w:p>
    <w:p w14:paraId="65CC3D96" w14:textId="77777777" w:rsidR="004B7999" w:rsidRPr="006F5686" w:rsidRDefault="004B7999" w:rsidP="004B7999">
      <w:pPr>
        <w:widowControl/>
        <w:adjustRightInd w:val="0"/>
        <w:rPr>
          <w:rFonts w:eastAsia="Minion-Regular"/>
          <w:color w:val="141314"/>
        </w:rPr>
      </w:pPr>
      <w:r>
        <w:rPr>
          <w:rFonts w:eastAsia="Minion-Regular"/>
          <w:color w:val="141314"/>
        </w:rPr>
        <w:t xml:space="preserve">              </w:t>
      </w:r>
      <w:r w:rsidRPr="006F5686">
        <w:rPr>
          <w:rFonts w:eastAsia="Minion-Regular"/>
          <w:color w:val="141314"/>
        </w:rPr>
        <w:t>2. Model the solution.</w:t>
      </w:r>
    </w:p>
    <w:p w14:paraId="6763A2DE" w14:textId="77777777" w:rsidR="004B7999" w:rsidRPr="006F5686" w:rsidRDefault="004B7999" w:rsidP="004B7999">
      <w:pPr>
        <w:widowControl/>
        <w:adjustRightInd w:val="0"/>
        <w:rPr>
          <w:rFonts w:eastAsia="Minion-Regular"/>
          <w:color w:val="141314"/>
        </w:rPr>
      </w:pPr>
      <w:r>
        <w:rPr>
          <w:rFonts w:eastAsia="Minion-Regular"/>
          <w:color w:val="141314"/>
        </w:rPr>
        <w:t xml:space="preserve">              </w:t>
      </w:r>
      <w:r w:rsidRPr="006F5686">
        <w:rPr>
          <w:rFonts w:eastAsia="Minion-Regular"/>
          <w:color w:val="141314"/>
        </w:rPr>
        <w:t>3. Implement the solution.</w:t>
      </w:r>
    </w:p>
    <w:p w14:paraId="746C16C1" w14:textId="77777777" w:rsidR="004B7999" w:rsidRPr="006F5686" w:rsidRDefault="004B7999" w:rsidP="004B7999">
      <w:pPr>
        <w:widowControl/>
        <w:adjustRightInd w:val="0"/>
        <w:rPr>
          <w:rFonts w:eastAsia="Minion-Regular"/>
          <w:color w:val="141314"/>
        </w:rPr>
      </w:pPr>
      <w:r>
        <w:rPr>
          <w:rFonts w:eastAsia="Minion-Regular"/>
          <w:color w:val="141314"/>
        </w:rPr>
        <w:lastRenderedPageBreak/>
        <w:t xml:space="preserve">              </w:t>
      </w:r>
      <w:r w:rsidRPr="006F5686">
        <w:rPr>
          <w:rFonts w:eastAsia="Minion-Regular"/>
          <w:color w:val="141314"/>
        </w:rPr>
        <w:t>4. Run the test/get the code to work.</w:t>
      </w:r>
    </w:p>
    <w:p w14:paraId="71B1F0D5" w14:textId="77777777" w:rsidR="004B7999" w:rsidRDefault="004B7999" w:rsidP="004B7999">
      <w:pPr>
        <w:widowControl/>
        <w:adjustRightInd w:val="0"/>
        <w:rPr>
          <w:rFonts w:eastAsia="Minion-Regular"/>
          <w:color w:val="141314"/>
        </w:rPr>
      </w:pPr>
      <w:r>
        <w:rPr>
          <w:rFonts w:eastAsia="Minion-Regular"/>
          <w:color w:val="141314"/>
        </w:rPr>
        <w:t xml:space="preserve">              </w:t>
      </w:r>
      <w:r w:rsidRPr="006F5686">
        <w:rPr>
          <w:rFonts w:eastAsia="Minion-Regular"/>
          <w:color w:val="141314"/>
        </w:rPr>
        <w:t>5. Discard temporary models.</w:t>
      </w:r>
    </w:p>
    <w:p w14:paraId="52710BFF" w14:textId="77777777" w:rsidR="004B7999" w:rsidRPr="006F5686" w:rsidRDefault="004B7999" w:rsidP="004B7999">
      <w:pPr>
        <w:widowControl/>
        <w:adjustRightInd w:val="0"/>
        <w:rPr>
          <w:bCs/>
          <w:lang w:val="en-IN"/>
        </w:rPr>
      </w:pPr>
      <w:r>
        <w:rPr>
          <w:rFonts w:eastAsia="Minion-Regular"/>
          <w:color w:val="141314"/>
        </w:rPr>
        <w:t xml:space="preserve">              </w:t>
      </w:r>
      <w:r w:rsidRPr="006F5686">
        <w:rPr>
          <w:rFonts w:eastAsia="Minion-Regular"/>
          <w:color w:val="141314"/>
        </w:rPr>
        <w:t>6. If the test has passed, then return to step 1 until finished.</w:t>
      </w:r>
    </w:p>
    <w:p w14:paraId="55E60FC6" w14:textId="77777777" w:rsidR="004B7999" w:rsidRDefault="004B7999" w:rsidP="00A15C99">
      <w:pPr>
        <w:tabs>
          <w:tab w:val="left" w:pos="11087"/>
        </w:tabs>
        <w:spacing w:before="201"/>
        <w:jc w:val="both"/>
        <w:rPr>
          <w:bCs/>
          <w:lang w:val="en-IN"/>
        </w:rPr>
      </w:pPr>
    </w:p>
    <w:p w14:paraId="7ABAA584" w14:textId="77777777" w:rsidR="00A15C99" w:rsidRDefault="00A15C99" w:rsidP="00A15C99">
      <w:pPr>
        <w:tabs>
          <w:tab w:val="left" w:pos="11087"/>
        </w:tabs>
        <w:spacing w:before="201"/>
        <w:jc w:val="both"/>
        <w:rPr>
          <w:bCs/>
          <w:lang w:val="en-IN"/>
        </w:rPr>
      </w:pPr>
    </w:p>
    <w:p w14:paraId="2816AB4D" w14:textId="77777777" w:rsidR="00A15C99" w:rsidRPr="0006128A" w:rsidRDefault="00A15C99" w:rsidP="00A15C99">
      <w:pPr>
        <w:widowControl/>
        <w:adjustRightInd w:val="0"/>
        <w:rPr>
          <w:bCs/>
        </w:rPr>
      </w:pPr>
    </w:p>
    <w:p w14:paraId="08B6819E" w14:textId="77777777" w:rsidR="00A15C99" w:rsidRDefault="00A15C99" w:rsidP="00A15C99">
      <w:pPr>
        <w:numPr>
          <w:ilvl w:val="0"/>
          <w:numId w:val="2"/>
        </w:numPr>
        <w:tabs>
          <w:tab w:val="clear" w:pos="720"/>
          <w:tab w:val="num" w:pos="644"/>
          <w:tab w:val="left" w:pos="11087"/>
        </w:tabs>
        <w:spacing w:before="201"/>
        <w:ind w:left="644"/>
        <w:jc w:val="both"/>
        <w:rPr>
          <w:rFonts w:ascii="Verdana"/>
          <w:b/>
          <w:color w:val="FFFFFF"/>
          <w:sz w:val="32"/>
          <w:szCs w:val="32"/>
          <w:shd w:val="clear" w:color="auto" w:fill="001F5F"/>
          <w:lang w:val="en-IN"/>
        </w:rPr>
      </w:pPr>
      <w:r w:rsidRPr="005D3C8D">
        <w:rPr>
          <w:rFonts w:ascii="Verdana"/>
          <w:b/>
          <w:color w:val="FFFFFF"/>
          <w:sz w:val="32"/>
          <w:szCs w:val="32"/>
          <w:shd w:val="clear" w:color="auto" w:fill="001F5F"/>
          <w:lang w:val="en-IN"/>
        </w:rPr>
        <w:t xml:space="preserve">4 rules of Thumb </w:t>
      </w:r>
      <w:r>
        <w:rPr>
          <w:rFonts w:ascii="Verdana"/>
          <w:b/>
          <w:color w:val="FFFFFF"/>
          <w:sz w:val="32"/>
          <w:szCs w:val="32"/>
          <w:shd w:val="clear" w:color="auto" w:fill="001F5F"/>
          <w:lang w:val="en-IN"/>
        </w:rPr>
        <w:t xml:space="preserve">                                                                     </w:t>
      </w:r>
    </w:p>
    <w:p w14:paraId="5C97394D" w14:textId="77777777" w:rsidR="00A15C99" w:rsidRDefault="00A15C99" w:rsidP="00A15C99">
      <w:pPr>
        <w:tabs>
          <w:tab w:val="left" w:pos="11087"/>
        </w:tabs>
        <w:spacing w:before="201"/>
        <w:jc w:val="both"/>
        <w:rPr>
          <w:rFonts w:ascii="Verdana"/>
          <w:b/>
          <w:color w:val="FFFFFF"/>
          <w:sz w:val="32"/>
          <w:szCs w:val="32"/>
          <w:shd w:val="clear" w:color="auto" w:fill="001F5F"/>
          <w:lang w:val="en-IN"/>
        </w:rPr>
      </w:pPr>
    </w:p>
    <w:p w14:paraId="307E33F0" w14:textId="77777777" w:rsidR="00A15C99" w:rsidRPr="0006128A" w:rsidRDefault="00A15C99" w:rsidP="00A15C99">
      <w:pPr>
        <w:numPr>
          <w:ilvl w:val="0"/>
          <w:numId w:val="1"/>
        </w:numPr>
        <w:tabs>
          <w:tab w:val="left" w:pos="11087"/>
        </w:tabs>
        <w:spacing w:before="201"/>
        <w:jc w:val="both"/>
        <w:rPr>
          <w:bCs/>
          <w:lang w:val="en-IN"/>
        </w:rPr>
      </w:pPr>
      <w:r w:rsidRPr="0006128A">
        <w:rPr>
          <w:bCs/>
          <w:lang w:val="en-IN"/>
        </w:rPr>
        <w:t>Given all of what has been said above, what can we say about where XP and Agile Modelling should be applied? There are actually a number of rules of thumb that can be identified. Note that these are rules of thumb and are not hard and fast rules. For example, XP can be and has been applied successfully to larger projects. However, it is more difficult and there is a greater potential for failure, particularly for those inexperienced in agile approaches. The rules of thumb that have emerged</w:t>
      </w:r>
      <w:r>
        <w:rPr>
          <w:bCs/>
          <w:lang w:val="en-IN"/>
        </w:rPr>
        <w:t xml:space="preserve"> </w:t>
      </w:r>
      <w:r w:rsidRPr="0006128A">
        <w:rPr>
          <w:bCs/>
          <w:lang w:val="en-IN"/>
        </w:rPr>
        <w:t xml:space="preserve">include: </w:t>
      </w:r>
    </w:p>
    <w:p w14:paraId="749B466A" w14:textId="77777777" w:rsidR="00000000" w:rsidRPr="0006128A" w:rsidRDefault="00000000" w:rsidP="00A15C99">
      <w:pPr>
        <w:numPr>
          <w:ilvl w:val="0"/>
          <w:numId w:val="3"/>
        </w:numPr>
        <w:tabs>
          <w:tab w:val="left" w:pos="11087"/>
        </w:tabs>
        <w:spacing w:before="201"/>
        <w:jc w:val="both"/>
        <w:rPr>
          <w:bCs/>
          <w:cs/>
          <w:lang w:val="en-IN" w:bidi="te-IN"/>
        </w:rPr>
      </w:pPr>
      <w:r w:rsidRPr="0006128A">
        <w:rPr>
          <w:bCs/>
          <w:lang w:val="en-IN"/>
        </w:rPr>
        <w:t>Smaller projects of typically less than 10 people</w:t>
      </w:r>
      <w:r w:rsidRPr="0006128A">
        <w:rPr>
          <w:bCs/>
          <w:lang w:val="en-IN"/>
        </w:rPr>
        <w:t xml:space="preserve">. The larger the project, the harder it is to manage as a pure XP project. The XP approach, that is to a large extent self- </w:t>
      </w:r>
      <w:r w:rsidR="00A15C99" w:rsidRPr="0006128A">
        <w:rPr>
          <w:bCs/>
          <w:lang w:val="en-IN"/>
        </w:rPr>
        <w:t>organising,</w:t>
      </w:r>
      <w:r w:rsidRPr="0006128A">
        <w:rPr>
          <w:bCs/>
          <w:lang w:val="en-IN"/>
        </w:rPr>
        <w:t xml:space="preserve"> becomes difficult with 20 or 30 developers involved. Of course, the team can be broken down into smaller groups and treated as smaller XP projects, but then that’s what you have, smaller XP projects interacting. </w:t>
      </w:r>
    </w:p>
    <w:p w14:paraId="03E9549C" w14:textId="77777777" w:rsidR="00000000" w:rsidRPr="0006128A" w:rsidRDefault="00000000" w:rsidP="00A15C99">
      <w:pPr>
        <w:numPr>
          <w:ilvl w:val="0"/>
          <w:numId w:val="3"/>
        </w:numPr>
        <w:tabs>
          <w:tab w:val="left" w:pos="11087"/>
        </w:tabs>
        <w:spacing w:before="201"/>
        <w:jc w:val="both"/>
        <w:rPr>
          <w:bCs/>
          <w:cs/>
          <w:lang w:val="en-IN" w:bidi="te-IN"/>
        </w:rPr>
      </w:pPr>
      <w:r w:rsidRPr="0006128A">
        <w:rPr>
          <w:bCs/>
          <w:lang w:val="en-IN"/>
        </w:rPr>
        <w:t>Known domain/applications</w:t>
      </w:r>
      <w:r w:rsidRPr="0006128A">
        <w:rPr>
          <w:bCs/>
          <w:lang w:val="en-IN"/>
        </w:rPr>
        <w:t xml:space="preserve">. For larger projects, XP projects work best where the domain and the type of application are well understood. </w:t>
      </w:r>
    </w:p>
    <w:p w14:paraId="295FA124" w14:textId="77777777" w:rsidR="00000000" w:rsidRPr="0006128A" w:rsidRDefault="00000000" w:rsidP="00A15C99">
      <w:pPr>
        <w:numPr>
          <w:ilvl w:val="0"/>
          <w:numId w:val="3"/>
        </w:numPr>
        <w:tabs>
          <w:tab w:val="left" w:pos="11087"/>
        </w:tabs>
        <w:spacing w:before="201"/>
        <w:jc w:val="both"/>
        <w:rPr>
          <w:bCs/>
          <w:cs/>
          <w:lang w:val="en-IN" w:bidi="te-IN"/>
        </w:rPr>
      </w:pPr>
      <w:r w:rsidRPr="0006128A">
        <w:rPr>
          <w:bCs/>
          <w:lang w:val="en-IN"/>
        </w:rPr>
        <w:t>Well-established architectures</w:t>
      </w:r>
      <w:r w:rsidRPr="0006128A">
        <w:rPr>
          <w:bCs/>
          <w:lang w:val="en-IN"/>
        </w:rPr>
        <w:t xml:space="preserve">. This point is related to rule 2 in that the reason that XP works well in well-understood applications is that there is a (possibly) implicit architecture. The developers know what they should do where, when and how. If this is not the case, then an architecture needs to be established within which the XP project can operate. </w:t>
      </w:r>
    </w:p>
    <w:p w14:paraId="54B5ABF5" w14:textId="77777777" w:rsidR="00000000" w:rsidRPr="0006128A" w:rsidRDefault="00000000" w:rsidP="00A15C99">
      <w:pPr>
        <w:numPr>
          <w:ilvl w:val="0"/>
          <w:numId w:val="3"/>
        </w:numPr>
        <w:tabs>
          <w:tab w:val="left" w:pos="11087"/>
        </w:tabs>
        <w:spacing w:before="201"/>
        <w:jc w:val="both"/>
        <w:rPr>
          <w:bCs/>
          <w:cs/>
          <w:lang w:val="en-IN" w:bidi="te-IN"/>
        </w:rPr>
      </w:pPr>
      <w:r w:rsidRPr="0006128A">
        <w:rPr>
          <w:bCs/>
          <w:lang w:val="en-IN"/>
        </w:rPr>
        <w:t>Scalability not an issue</w:t>
      </w:r>
      <w:r w:rsidRPr="0006128A">
        <w:rPr>
          <w:bCs/>
          <w:lang w:val="en-IN"/>
        </w:rPr>
        <w:t>. If scalability is an issue, it must be considered early on in the project so that it does not become an issue later on. This is typically a problem in larger, longer-lived projects where it is difficult to see the scalability issues early on. Again, an architecture may help.</w:t>
      </w:r>
    </w:p>
    <w:p w14:paraId="152ADAC0" w14:textId="77777777" w:rsidR="00A15C99" w:rsidRPr="006F5686" w:rsidRDefault="00A15C99" w:rsidP="00A15C99">
      <w:pPr>
        <w:tabs>
          <w:tab w:val="left" w:pos="11087"/>
        </w:tabs>
        <w:spacing w:before="201"/>
        <w:jc w:val="both"/>
        <w:rPr>
          <w:bCs/>
          <w:lang w:val="en-IN"/>
        </w:rPr>
      </w:pPr>
    </w:p>
    <w:p w14:paraId="73B37C60" w14:textId="77777777" w:rsidR="007065F0" w:rsidRDefault="007065F0"/>
    <w:sectPr w:rsidR="007065F0" w:rsidSect="004B7999">
      <w:headerReference w:type="default" r:id="rId10"/>
      <w:footerReference w:type="default" r:id="rId11"/>
      <w:pgSz w:w="11910" w:h="16840"/>
      <w:pgMar w:top="920" w:right="420" w:bottom="980" w:left="0" w:header="686" w:footer="79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nion-Regular">
    <w:altName w:val="MS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95DD4" w14:textId="77777777" w:rsidR="00000000" w:rsidRDefault="00000000">
    <w:pPr>
      <w:pStyle w:val="BodyText"/>
      <w:spacing w:line="14" w:lineRule="auto"/>
      <w:rPr>
        <w:sz w:val="2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A628E" w14:textId="77777777" w:rsidR="00000000" w:rsidRDefault="00000000">
    <w:pPr>
      <w:pStyle w:val="BodyText"/>
      <w:spacing w:line="14" w:lineRule="auto"/>
      <w:rPr>
        <w:sz w:val="20"/>
      </w:rPr>
    </w:pPr>
    <w:r>
      <w:pict w14:anchorId="0690A90E">
        <v:shapetype id="_x0000_t202" coordsize="21600,21600" o:spt="202" path="m,l,21600r21600,l21600,xe">
          <v:stroke joinstyle="miter"/>
          <v:path gradientshapeok="t" o:connecttype="rect"/>
        </v:shapetype>
        <v:shape id="_x0000_s1025" type="#_x0000_t202" style="position:absolute;margin-left:129.7pt;margin-top:33.3pt;width:160.55pt;height:14.55pt;z-index:-251657216;mso-position-horizontal-relative:page;mso-position-vertical-relative:page" filled="f" stroked="f">
          <v:textbox inset="0,0,0,0">
            <w:txbxContent>
              <w:p w14:paraId="68BDAE96" w14:textId="77777777" w:rsidR="00000000" w:rsidRDefault="00000000">
                <w:pPr>
                  <w:spacing w:before="16"/>
                  <w:ind w:left="20"/>
                  <w:rPr>
                    <w:rFonts w:ascii="Arial"/>
                    <w:b/>
                  </w:rPr>
                </w:pPr>
                <w:r>
                  <w:rPr>
                    <w:rFonts w:ascii="Arial"/>
                    <w:b/>
                    <w:w w:val="85"/>
                  </w:rPr>
                  <w:t>AGILE</w:t>
                </w:r>
                <w:r>
                  <w:rPr>
                    <w:rFonts w:ascii="Arial"/>
                    <w:b/>
                    <w:spacing w:val="-5"/>
                    <w:w w:val="85"/>
                  </w:rPr>
                  <w:t xml:space="preserve"> </w:t>
                </w:r>
                <w:r>
                  <w:rPr>
                    <w:rFonts w:ascii="Arial"/>
                    <w:b/>
                    <w:w w:val="85"/>
                  </w:rPr>
                  <w:t>SOFTWARE</w:t>
                </w:r>
                <w:r>
                  <w:rPr>
                    <w:rFonts w:ascii="Arial"/>
                    <w:b/>
                    <w:spacing w:val="-3"/>
                    <w:w w:val="85"/>
                  </w:rPr>
                  <w:t xml:space="preserve"> </w:t>
                </w:r>
                <w:r>
                  <w:rPr>
                    <w:rFonts w:ascii="Arial"/>
                    <w:b/>
                    <w:w w:val="85"/>
                  </w:rPr>
                  <w:t>DEVELOPMENT</w:t>
                </w:r>
              </w:p>
            </w:txbxContent>
          </v:textbox>
          <w10:wrap anchorx="page" anchory="page"/>
        </v:shape>
      </w:pict>
    </w:r>
    <w:r>
      <w:pict w14:anchorId="76B22DBD">
        <v:shape id="_x0000_s1026" type="#_x0000_t202" style="position:absolute;margin-left:329.55pt;margin-top:33.3pt;width:33.1pt;height:14.55pt;z-index:-251656192;mso-position-horizontal-relative:page;mso-position-vertical-relative:page" filled="f" stroked="f">
          <v:textbox inset="0,0,0,0">
            <w:txbxContent>
              <w:p w14:paraId="4FFB3755" w14:textId="77777777" w:rsidR="00000000" w:rsidRDefault="00000000">
                <w:pPr>
                  <w:spacing w:before="16"/>
                  <w:ind w:left="20"/>
                  <w:rPr>
                    <w:rFonts w:ascii="Arial"/>
                    <w:b/>
                    <w:spacing w:val="-1"/>
                    <w:w w:val="90"/>
                  </w:rPr>
                </w:pPr>
                <w:r>
                  <w:rPr>
                    <w:rFonts w:ascii="Arial"/>
                    <w:b/>
                    <w:spacing w:val="-1"/>
                    <w:w w:val="90"/>
                  </w:rPr>
                  <w:t>UNIT-</w:t>
                </w:r>
                <w:r>
                  <w:rPr>
                    <w:rFonts w:ascii="Arial"/>
                    <w:b/>
                    <w:spacing w:val="-1"/>
                    <w:w w:val="90"/>
                  </w:rPr>
                  <w:t>3</w:t>
                </w:r>
              </w:p>
              <w:p w14:paraId="7386934A" w14:textId="77777777" w:rsidR="00000000" w:rsidRDefault="00000000">
                <w:pPr>
                  <w:spacing w:before="16"/>
                  <w:ind w:left="20"/>
                  <w:rPr>
                    <w:rFonts w:ascii="Arial"/>
                    <w:b/>
                  </w:rPr>
                </w:pPr>
              </w:p>
            </w:txbxContent>
          </v:textbox>
          <w10:wrap anchorx="page" anchory="page"/>
        </v:shape>
      </w:pict>
    </w:r>
    <w:r>
      <w:pict w14:anchorId="2C919995">
        <v:shape id="_x0000_s1027" type="#_x0000_t202" style="position:absolute;margin-left:424pt;margin-top:33.3pt;width:62.7pt;height:14.55pt;z-index:-251655168;mso-position-horizontal-relative:page;mso-position-vertical-relative:page" filled="f" stroked="f">
          <v:textbox inset="0,0,0,0">
            <w:txbxContent>
              <w:p w14:paraId="40207E1F" w14:textId="77777777" w:rsidR="00000000" w:rsidRDefault="00000000">
                <w:pPr>
                  <w:spacing w:before="16"/>
                  <w:ind w:left="20"/>
                  <w:rPr>
                    <w:rFonts w:ascii="Arial"/>
                    <w:b/>
                  </w:rPr>
                </w:pPr>
                <w:r>
                  <w:rPr>
                    <w:rFonts w:ascii="Arial"/>
                    <w:b/>
                    <w:w w:val="90"/>
                  </w:rPr>
                  <w:t>Digital</w:t>
                </w:r>
                <w:r>
                  <w:rPr>
                    <w:rFonts w:ascii="Arial"/>
                    <w:b/>
                    <w:spacing w:val="-2"/>
                    <w:w w:val="90"/>
                  </w:rPr>
                  <w:t xml:space="preserve"> </w:t>
                </w:r>
                <w:r>
                  <w:rPr>
                    <w:rFonts w:ascii="Arial"/>
                    <w:b/>
                    <w:w w:val="90"/>
                  </w:rPr>
                  <w:t>Notes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0445B"/>
    <w:multiLevelType w:val="hybridMultilevel"/>
    <w:tmpl w:val="54C468CC"/>
    <w:lvl w:ilvl="0" w:tplc="D42E8E8A">
      <w:start w:val="1"/>
      <w:numFmt w:val="bullet"/>
      <w:lvlText w:val=""/>
      <w:lvlJc w:val="left"/>
      <w:pPr>
        <w:tabs>
          <w:tab w:val="num" w:pos="720"/>
        </w:tabs>
        <w:ind w:left="720" w:hanging="360"/>
      </w:pPr>
      <w:rPr>
        <w:rFonts w:ascii="Wingdings 2" w:hAnsi="Wingdings 2" w:hint="default"/>
      </w:rPr>
    </w:lvl>
    <w:lvl w:ilvl="1" w:tplc="E8B64DD0" w:tentative="1">
      <w:start w:val="1"/>
      <w:numFmt w:val="bullet"/>
      <w:lvlText w:val=""/>
      <w:lvlJc w:val="left"/>
      <w:pPr>
        <w:tabs>
          <w:tab w:val="num" w:pos="1440"/>
        </w:tabs>
        <w:ind w:left="1440" w:hanging="360"/>
      </w:pPr>
      <w:rPr>
        <w:rFonts w:ascii="Wingdings 2" w:hAnsi="Wingdings 2" w:hint="default"/>
      </w:rPr>
    </w:lvl>
    <w:lvl w:ilvl="2" w:tplc="7E8C6648" w:tentative="1">
      <w:start w:val="1"/>
      <w:numFmt w:val="bullet"/>
      <w:lvlText w:val=""/>
      <w:lvlJc w:val="left"/>
      <w:pPr>
        <w:tabs>
          <w:tab w:val="num" w:pos="2160"/>
        </w:tabs>
        <w:ind w:left="2160" w:hanging="360"/>
      </w:pPr>
      <w:rPr>
        <w:rFonts w:ascii="Wingdings 2" w:hAnsi="Wingdings 2" w:hint="default"/>
      </w:rPr>
    </w:lvl>
    <w:lvl w:ilvl="3" w:tplc="3D38E7D0" w:tentative="1">
      <w:start w:val="1"/>
      <w:numFmt w:val="bullet"/>
      <w:lvlText w:val=""/>
      <w:lvlJc w:val="left"/>
      <w:pPr>
        <w:tabs>
          <w:tab w:val="num" w:pos="2880"/>
        </w:tabs>
        <w:ind w:left="2880" w:hanging="360"/>
      </w:pPr>
      <w:rPr>
        <w:rFonts w:ascii="Wingdings 2" w:hAnsi="Wingdings 2" w:hint="default"/>
      </w:rPr>
    </w:lvl>
    <w:lvl w:ilvl="4" w:tplc="C664A602" w:tentative="1">
      <w:start w:val="1"/>
      <w:numFmt w:val="bullet"/>
      <w:lvlText w:val=""/>
      <w:lvlJc w:val="left"/>
      <w:pPr>
        <w:tabs>
          <w:tab w:val="num" w:pos="3600"/>
        </w:tabs>
        <w:ind w:left="3600" w:hanging="360"/>
      </w:pPr>
      <w:rPr>
        <w:rFonts w:ascii="Wingdings 2" w:hAnsi="Wingdings 2" w:hint="default"/>
      </w:rPr>
    </w:lvl>
    <w:lvl w:ilvl="5" w:tplc="3A52EBC8" w:tentative="1">
      <w:start w:val="1"/>
      <w:numFmt w:val="bullet"/>
      <w:lvlText w:val=""/>
      <w:lvlJc w:val="left"/>
      <w:pPr>
        <w:tabs>
          <w:tab w:val="num" w:pos="4320"/>
        </w:tabs>
        <w:ind w:left="4320" w:hanging="360"/>
      </w:pPr>
      <w:rPr>
        <w:rFonts w:ascii="Wingdings 2" w:hAnsi="Wingdings 2" w:hint="default"/>
      </w:rPr>
    </w:lvl>
    <w:lvl w:ilvl="6" w:tplc="E236C0C6" w:tentative="1">
      <w:start w:val="1"/>
      <w:numFmt w:val="bullet"/>
      <w:lvlText w:val=""/>
      <w:lvlJc w:val="left"/>
      <w:pPr>
        <w:tabs>
          <w:tab w:val="num" w:pos="5040"/>
        </w:tabs>
        <w:ind w:left="5040" w:hanging="360"/>
      </w:pPr>
      <w:rPr>
        <w:rFonts w:ascii="Wingdings 2" w:hAnsi="Wingdings 2" w:hint="default"/>
      </w:rPr>
    </w:lvl>
    <w:lvl w:ilvl="7" w:tplc="ECD441F6" w:tentative="1">
      <w:start w:val="1"/>
      <w:numFmt w:val="bullet"/>
      <w:lvlText w:val=""/>
      <w:lvlJc w:val="left"/>
      <w:pPr>
        <w:tabs>
          <w:tab w:val="num" w:pos="5760"/>
        </w:tabs>
        <w:ind w:left="5760" w:hanging="360"/>
      </w:pPr>
      <w:rPr>
        <w:rFonts w:ascii="Wingdings 2" w:hAnsi="Wingdings 2" w:hint="default"/>
      </w:rPr>
    </w:lvl>
    <w:lvl w:ilvl="8" w:tplc="EEA0159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30C6D51"/>
    <w:multiLevelType w:val="hybridMultilevel"/>
    <w:tmpl w:val="3BFEF3C4"/>
    <w:lvl w:ilvl="0" w:tplc="2E18BC62">
      <w:start w:val="1"/>
      <w:numFmt w:val="decimal"/>
      <w:lvlText w:val="%1."/>
      <w:lvlJc w:val="left"/>
      <w:pPr>
        <w:tabs>
          <w:tab w:val="num" w:pos="720"/>
        </w:tabs>
        <w:ind w:left="720" w:hanging="360"/>
      </w:pPr>
    </w:lvl>
    <w:lvl w:ilvl="1" w:tplc="94E4532E" w:tentative="1">
      <w:start w:val="1"/>
      <w:numFmt w:val="decimal"/>
      <w:lvlText w:val="%2."/>
      <w:lvlJc w:val="left"/>
      <w:pPr>
        <w:tabs>
          <w:tab w:val="num" w:pos="1440"/>
        </w:tabs>
        <w:ind w:left="1440" w:hanging="360"/>
      </w:pPr>
    </w:lvl>
    <w:lvl w:ilvl="2" w:tplc="652A8C84" w:tentative="1">
      <w:start w:val="1"/>
      <w:numFmt w:val="decimal"/>
      <w:lvlText w:val="%3."/>
      <w:lvlJc w:val="left"/>
      <w:pPr>
        <w:tabs>
          <w:tab w:val="num" w:pos="2160"/>
        </w:tabs>
        <w:ind w:left="2160" w:hanging="360"/>
      </w:pPr>
    </w:lvl>
    <w:lvl w:ilvl="3" w:tplc="40288DF4" w:tentative="1">
      <w:start w:val="1"/>
      <w:numFmt w:val="decimal"/>
      <w:lvlText w:val="%4."/>
      <w:lvlJc w:val="left"/>
      <w:pPr>
        <w:tabs>
          <w:tab w:val="num" w:pos="2880"/>
        </w:tabs>
        <w:ind w:left="2880" w:hanging="360"/>
      </w:pPr>
    </w:lvl>
    <w:lvl w:ilvl="4" w:tplc="307EA010" w:tentative="1">
      <w:start w:val="1"/>
      <w:numFmt w:val="decimal"/>
      <w:lvlText w:val="%5."/>
      <w:lvlJc w:val="left"/>
      <w:pPr>
        <w:tabs>
          <w:tab w:val="num" w:pos="3600"/>
        </w:tabs>
        <w:ind w:left="3600" w:hanging="360"/>
      </w:pPr>
    </w:lvl>
    <w:lvl w:ilvl="5" w:tplc="1A80EDE2" w:tentative="1">
      <w:start w:val="1"/>
      <w:numFmt w:val="decimal"/>
      <w:lvlText w:val="%6."/>
      <w:lvlJc w:val="left"/>
      <w:pPr>
        <w:tabs>
          <w:tab w:val="num" w:pos="4320"/>
        </w:tabs>
        <w:ind w:left="4320" w:hanging="360"/>
      </w:pPr>
    </w:lvl>
    <w:lvl w:ilvl="6" w:tplc="A7165F56" w:tentative="1">
      <w:start w:val="1"/>
      <w:numFmt w:val="decimal"/>
      <w:lvlText w:val="%7."/>
      <w:lvlJc w:val="left"/>
      <w:pPr>
        <w:tabs>
          <w:tab w:val="num" w:pos="5040"/>
        </w:tabs>
        <w:ind w:left="5040" w:hanging="360"/>
      </w:pPr>
    </w:lvl>
    <w:lvl w:ilvl="7" w:tplc="F1144ED0" w:tentative="1">
      <w:start w:val="1"/>
      <w:numFmt w:val="decimal"/>
      <w:lvlText w:val="%8."/>
      <w:lvlJc w:val="left"/>
      <w:pPr>
        <w:tabs>
          <w:tab w:val="num" w:pos="5760"/>
        </w:tabs>
        <w:ind w:left="5760" w:hanging="360"/>
      </w:pPr>
    </w:lvl>
    <w:lvl w:ilvl="8" w:tplc="FF40E61A" w:tentative="1">
      <w:start w:val="1"/>
      <w:numFmt w:val="decimal"/>
      <w:lvlText w:val="%9."/>
      <w:lvlJc w:val="left"/>
      <w:pPr>
        <w:tabs>
          <w:tab w:val="num" w:pos="6480"/>
        </w:tabs>
        <w:ind w:left="6480" w:hanging="360"/>
      </w:pPr>
    </w:lvl>
  </w:abstractNum>
  <w:abstractNum w:abstractNumId="2" w15:restartNumberingAfterBreak="0">
    <w:nsid w:val="53744107"/>
    <w:multiLevelType w:val="hybridMultilevel"/>
    <w:tmpl w:val="F6DAC382"/>
    <w:lvl w:ilvl="0" w:tplc="C8F2A97E">
      <w:start w:val="1"/>
      <w:numFmt w:val="bullet"/>
      <w:lvlText w:val=""/>
      <w:lvlJc w:val="left"/>
      <w:pPr>
        <w:tabs>
          <w:tab w:val="num" w:pos="720"/>
        </w:tabs>
        <w:ind w:left="720" w:hanging="360"/>
      </w:pPr>
      <w:rPr>
        <w:rFonts w:ascii="Wingdings 2" w:hAnsi="Wingdings 2" w:hint="default"/>
      </w:rPr>
    </w:lvl>
    <w:lvl w:ilvl="1" w:tplc="E50C793E">
      <w:start w:val="1"/>
      <w:numFmt w:val="bullet"/>
      <w:lvlText w:val=""/>
      <w:lvlJc w:val="left"/>
      <w:pPr>
        <w:tabs>
          <w:tab w:val="num" w:pos="1440"/>
        </w:tabs>
        <w:ind w:left="1440" w:hanging="360"/>
      </w:pPr>
      <w:rPr>
        <w:rFonts w:ascii="Wingdings 2" w:hAnsi="Wingdings 2" w:hint="default"/>
      </w:rPr>
    </w:lvl>
    <w:lvl w:ilvl="2" w:tplc="B87AC158" w:tentative="1">
      <w:start w:val="1"/>
      <w:numFmt w:val="bullet"/>
      <w:lvlText w:val=""/>
      <w:lvlJc w:val="left"/>
      <w:pPr>
        <w:tabs>
          <w:tab w:val="num" w:pos="2160"/>
        </w:tabs>
        <w:ind w:left="2160" w:hanging="360"/>
      </w:pPr>
      <w:rPr>
        <w:rFonts w:ascii="Wingdings 2" w:hAnsi="Wingdings 2" w:hint="default"/>
      </w:rPr>
    </w:lvl>
    <w:lvl w:ilvl="3" w:tplc="C57A4AA6" w:tentative="1">
      <w:start w:val="1"/>
      <w:numFmt w:val="bullet"/>
      <w:lvlText w:val=""/>
      <w:lvlJc w:val="left"/>
      <w:pPr>
        <w:tabs>
          <w:tab w:val="num" w:pos="2880"/>
        </w:tabs>
        <w:ind w:left="2880" w:hanging="360"/>
      </w:pPr>
      <w:rPr>
        <w:rFonts w:ascii="Wingdings 2" w:hAnsi="Wingdings 2" w:hint="default"/>
      </w:rPr>
    </w:lvl>
    <w:lvl w:ilvl="4" w:tplc="4A84FC74" w:tentative="1">
      <w:start w:val="1"/>
      <w:numFmt w:val="bullet"/>
      <w:lvlText w:val=""/>
      <w:lvlJc w:val="left"/>
      <w:pPr>
        <w:tabs>
          <w:tab w:val="num" w:pos="3600"/>
        </w:tabs>
        <w:ind w:left="3600" w:hanging="360"/>
      </w:pPr>
      <w:rPr>
        <w:rFonts w:ascii="Wingdings 2" w:hAnsi="Wingdings 2" w:hint="default"/>
      </w:rPr>
    </w:lvl>
    <w:lvl w:ilvl="5" w:tplc="8526643E" w:tentative="1">
      <w:start w:val="1"/>
      <w:numFmt w:val="bullet"/>
      <w:lvlText w:val=""/>
      <w:lvlJc w:val="left"/>
      <w:pPr>
        <w:tabs>
          <w:tab w:val="num" w:pos="4320"/>
        </w:tabs>
        <w:ind w:left="4320" w:hanging="360"/>
      </w:pPr>
      <w:rPr>
        <w:rFonts w:ascii="Wingdings 2" w:hAnsi="Wingdings 2" w:hint="default"/>
      </w:rPr>
    </w:lvl>
    <w:lvl w:ilvl="6" w:tplc="05E8D784" w:tentative="1">
      <w:start w:val="1"/>
      <w:numFmt w:val="bullet"/>
      <w:lvlText w:val=""/>
      <w:lvlJc w:val="left"/>
      <w:pPr>
        <w:tabs>
          <w:tab w:val="num" w:pos="5040"/>
        </w:tabs>
        <w:ind w:left="5040" w:hanging="360"/>
      </w:pPr>
      <w:rPr>
        <w:rFonts w:ascii="Wingdings 2" w:hAnsi="Wingdings 2" w:hint="default"/>
      </w:rPr>
    </w:lvl>
    <w:lvl w:ilvl="7" w:tplc="703C1824" w:tentative="1">
      <w:start w:val="1"/>
      <w:numFmt w:val="bullet"/>
      <w:lvlText w:val=""/>
      <w:lvlJc w:val="left"/>
      <w:pPr>
        <w:tabs>
          <w:tab w:val="num" w:pos="5760"/>
        </w:tabs>
        <w:ind w:left="5760" w:hanging="360"/>
      </w:pPr>
      <w:rPr>
        <w:rFonts w:ascii="Wingdings 2" w:hAnsi="Wingdings 2" w:hint="default"/>
      </w:rPr>
    </w:lvl>
    <w:lvl w:ilvl="8" w:tplc="67F82486" w:tentative="1">
      <w:start w:val="1"/>
      <w:numFmt w:val="bullet"/>
      <w:lvlText w:val=""/>
      <w:lvlJc w:val="left"/>
      <w:pPr>
        <w:tabs>
          <w:tab w:val="num" w:pos="6480"/>
        </w:tabs>
        <w:ind w:left="6480" w:hanging="360"/>
      </w:pPr>
      <w:rPr>
        <w:rFonts w:ascii="Wingdings 2" w:hAnsi="Wingdings 2" w:hint="default"/>
      </w:rPr>
    </w:lvl>
  </w:abstractNum>
  <w:num w:numId="1" w16cid:durableId="832914744">
    <w:abstractNumId w:val="2"/>
  </w:num>
  <w:num w:numId="2" w16cid:durableId="616958722">
    <w:abstractNumId w:val="0"/>
  </w:num>
  <w:num w:numId="3" w16cid:durableId="2013531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3"/>
    <o:shapelayout v:ext="edit">
      <o:idmap v:ext="edit" data="1"/>
    </o:shapelayout>
  </w:hdrShapeDefaults>
  <w:compat>
    <w:compatSetting w:name="compatibilityMode" w:uri="http://schemas.microsoft.com/office/word" w:val="12"/>
    <w:compatSetting w:name="useWord2013TrackBottomHyphenation" w:uri="http://schemas.microsoft.com/office/word" w:val="1"/>
  </w:compat>
  <w:rsids>
    <w:rsidRoot w:val="004B7999"/>
    <w:rsid w:val="004B7999"/>
    <w:rsid w:val="006D3004"/>
    <w:rsid w:val="007065F0"/>
    <w:rsid w:val="00A15C99"/>
    <w:rsid w:val="00F12B7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7F085B9"/>
  <w15:chartTrackingRefBased/>
  <w15:docId w15:val="{CAE99424-27D0-421F-A8A6-EAD85828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Gautam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B7999"/>
    <w:pPr>
      <w:widowControl w:val="0"/>
      <w:autoSpaceDE w:val="0"/>
      <w:autoSpaceDN w:val="0"/>
      <w:spacing w:after="0" w:line="240" w:lineRule="auto"/>
    </w:pPr>
    <w:rPr>
      <w:rFonts w:ascii="Times New Roman" w:eastAsia="Times New Roman" w:hAnsi="Times New Roman" w:cs="Times New Roman"/>
      <w:kern w:val="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B7999"/>
    <w:rPr>
      <w:sz w:val="24"/>
      <w:szCs w:val="24"/>
    </w:rPr>
  </w:style>
  <w:style w:type="character" w:customStyle="1" w:styleId="BodyTextChar">
    <w:name w:val="Body Text Char"/>
    <w:basedOn w:val="DefaultParagraphFont"/>
    <w:link w:val="BodyText"/>
    <w:uiPriority w:val="1"/>
    <w:rsid w:val="004B7999"/>
    <w:rPr>
      <w:rFonts w:ascii="Times New Roman" w:eastAsia="Times New Roman" w:hAnsi="Times New Roman" w:cs="Times New Roman"/>
      <w:kern w:val="0"/>
      <w:sz w:val="24"/>
      <w:szCs w:val="24"/>
      <w:lang w:bidi="ar-SA"/>
    </w:rPr>
  </w:style>
  <w:style w:type="paragraph" w:styleId="ListParagraph">
    <w:name w:val="List Paragraph"/>
    <w:basedOn w:val="Normal"/>
    <w:uiPriority w:val="34"/>
    <w:qFormat/>
    <w:rsid w:val="004B7999"/>
    <w:pPr>
      <w:ind w:left="213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1302</Words>
  <Characters>7425</Characters>
  <Application>Microsoft Office Word</Application>
  <DocSecurity>0</DocSecurity>
  <Lines>61</Lines>
  <Paragraphs>17</Paragraphs>
  <ScaleCrop>false</ScaleCrop>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saraf</dc:creator>
  <cp:keywords/>
  <dc:description/>
  <cp:lastModifiedBy>sowmya saraf</cp:lastModifiedBy>
  <cp:revision>2</cp:revision>
  <dcterms:created xsi:type="dcterms:W3CDTF">2024-11-19T14:24:00Z</dcterms:created>
  <dcterms:modified xsi:type="dcterms:W3CDTF">2024-11-19T14:31:00Z</dcterms:modified>
</cp:coreProperties>
</file>