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Finite Automata and Differentiate DFA, NFA.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Consider the following NFA and convert into DFA.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16527" cy="636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527" cy="63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 a) Design FA with ∑ = {0, 1} accepts the string which contains two consecutive 0’s and three             consecutive 1’s.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b) Design an NFA with ∑ = {0, 1} accepts all string starting with 10 and ending with 01.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Convert the following CFG into CNF.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→ ASA | aB,       A → B | S,      B → b | 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a) Design a FA from given regular expression 10 + (0 + 11)0* 1.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b) Write the regular expression for the language accepting all the string which are starting with 1 and ending with 0, over ∑ = {0, 1}.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Convert the given NFA with epsilon to NFA without epsilon.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03243" cy="578826"/>
            <wp:effectExtent b="0" l="0" r="0" t="0"/>
            <wp:docPr descr="https://www.tutorialspoint.com/assets/questions/media/53119/without_epsilon.jpg" id="2" name="image2.png"/>
            <a:graphic>
              <a:graphicData uri="http://schemas.openxmlformats.org/drawingml/2006/picture">
                <pic:pic>
                  <pic:nvPicPr>
                    <pic:cNvPr descr="https://www.tutorialspoint.com/assets/questions/media/53119/without_epsilon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243" cy="578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is Input Buffering? Explain with example.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Explain in detail about Phases of Compiler.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What is Lexical Analysis? Explain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Differentiate between Compiler and Interpreter.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