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51ABE" w14:textId="77777777" w:rsidR="00EF5A29" w:rsidRPr="00A754CF" w:rsidRDefault="00785577">
      <w:pPr>
        <w:pStyle w:val="Title"/>
        <w:jc w:val="center"/>
        <w:rPr>
          <w:color w:val="000000" w:themeColor="text1"/>
        </w:rPr>
      </w:pPr>
      <w:r>
        <w:rPr>
          <w:color w:val="000000" w:themeColor="text1"/>
        </w:rPr>
        <w:t>ReportMaster AI</w:t>
      </w:r>
    </w:p>
    <w:p w14:paraId="6C3FAFF5" w14:textId="77777777" w:rsidR="00EF5A29" w:rsidRPr="00A754CF" w:rsidRDefault="00785577">
      <w:pPr>
        <w:jc w:val="center"/>
        <w:rPr>
          <w:color w:val="000000" w:themeColor="text1"/>
        </w:rPr>
      </w:pPr>
      <w:r>
        <w:rPr>
          <w:color w:val="000000" w:themeColor="text1"/>
          <w:sz w:val="28"/>
        </w:rPr>
        <w:t>AI-Powered Financial Reporting Intelligence Hub</w:t>
      </w:r>
      <w:r>
        <w:rPr>
          <w:color w:val="000000" w:themeColor="text1"/>
          <w:sz w:val="28"/>
        </w:rPr>
        <w:br/>
        <w:t>with RAG-Based Semantic Retrieval and Intelligent Answer Generation</w:t>
      </w:r>
    </w:p>
    <w:p w14:paraId="624E280A" w14:textId="77777777" w:rsidR="00EF5A29" w:rsidRPr="00A754CF" w:rsidRDefault="00EF5A29">
      <w:pPr>
        <w:rPr>
          <w:color w:val="000000" w:themeColor="text1"/>
        </w:rPr>
      </w:pPr>
    </w:p>
    <w:p w14:paraId="6B62DFF9" w14:textId="77777777" w:rsidR="00EF5A29" w:rsidRDefault="00785577">
      <w:pPr>
        <w:jc w:val="center"/>
        <w:rPr>
          <w:color w:val="000000" w:themeColor="text1"/>
          <w:sz w:val="24"/>
        </w:rPr>
      </w:pPr>
      <w:r>
        <w:rPr>
          <w:color w:val="000000" w:themeColor="text1"/>
          <w:sz w:val="24"/>
        </w:rPr>
        <w:t>Domain: Generative AI / Natural Language Processing</w:t>
      </w:r>
      <w:r>
        <w:rPr>
          <w:color w:val="000000" w:themeColor="text1"/>
          <w:sz w:val="24"/>
        </w:rPr>
        <w:br/>
        <w:t>Technology: Python | FastAPI | FAISS | Sentence-Transformers | Google Gemini</w:t>
      </w:r>
      <w:r>
        <w:rPr>
          <w:color w:val="000000" w:themeColor="text1"/>
          <w:sz w:val="24"/>
        </w:rPr>
        <w:br/>
        <w:t>Deployment: Docker on Hugging Face Spaces</w:t>
      </w:r>
    </w:p>
    <w:p w14:paraId="7731044E" w14:textId="77777777" w:rsidR="00456EFC" w:rsidRPr="00A754CF" w:rsidRDefault="00456EFC">
      <w:pPr>
        <w:jc w:val="center"/>
        <w:rPr>
          <w:color w:val="000000" w:themeColor="text1"/>
        </w:rPr>
      </w:pPr>
    </w:p>
    <w:p w14:paraId="2FE61743" w14:textId="77777777" w:rsidR="00F91628" w:rsidRPr="00456EFC" w:rsidRDefault="00F91628">
      <w:pPr>
        <w:rPr>
          <w:color w:val="000000" w:themeColor="text1"/>
          <w:sz w:val="24"/>
          <w:szCs w:val="24"/>
        </w:rPr>
      </w:pPr>
      <w:r w:rsidRPr="00456EFC">
        <w:rPr>
          <w:color w:val="000000" w:themeColor="text1"/>
          <w:sz w:val="24"/>
          <w:szCs w:val="24"/>
        </w:rPr>
        <w:t>AP23110010787-Jetty Subhash</w:t>
      </w:r>
    </w:p>
    <w:p w14:paraId="1138531A" w14:textId="77777777" w:rsidR="00F91628" w:rsidRPr="00456EFC" w:rsidRDefault="00F91628">
      <w:pPr>
        <w:rPr>
          <w:color w:val="000000" w:themeColor="text1"/>
          <w:sz w:val="24"/>
          <w:szCs w:val="24"/>
        </w:rPr>
      </w:pPr>
      <w:r w:rsidRPr="00456EFC">
        <w:rPr>
          <w:color w:val="000000" w:themeColor="text1"/>
          <w:sz w:val="24"/>
          <w:szCs w:val="24"/>
        </w:rPr>
        <w:t>AP23110010733-Munagala Poorna Ravi Teja</w:t>
      </w:r>
    </w:p>
    <w:p w14:paraId="75F5FCE7" w14:textId="77777777" w:rsidR="00F91628" w:rsidRPr="00456EFC" w:rsidRDefault="00F91628">
      <w:pPr>
        <w:rPr>
          <w:color w:val="000000" w:themeColor="text1"/>
          <w:sz w:val="24"/>
          <w:szCs w:val="24"/>
        </w:rPr>
      </w:pPr>
      <w:r w:rsidRPr="00456EFC">
        <w:rPr>
          <w:color w:val="000000" w:themeColor="text1"/>
          <w:sz w:val="24"/>
          <w:szCs w:val="24"/>
        </w:rPr>
        <w:t>AP23110010762-Muvva Sriram</w:t>
      </w:r>
    </w:p>
    <w:p w14:paraId="5A3FA698" w14:textId="77777777" w:rsidR="00456EFC" w:rsidRDefault="00F91628">
      <w:pPr>
        <w:rPr>
          <w:color w:val="000000" w:themeColor="text1"/>
          <w:sz w:val="24"/>
          <w:szCs w:val="24"/>
        </w:rPr>
      </w:pPr>
      <w:r w:rsidRPr="00456EFC">
        <w:rPr>
          <w:color w:val="000000" w:themeColor="text1"/>
          <w:sz w:val="24"/>
          <w:szCs w:val="24"/>
        </w:rPr>
        <w:t>AP231100107</w:t>
      </w:r>
      <w:r w:rsidR="00625BA1" w:rsidRPr="00456EFC">
        <w:rPr>
          <w:color w:val="000000" w:themeColor="text1"/>
          <w:sz w:val="24"/>
          <w:szCs w:val="24"/>
        </w:rPr>
        <w:t>59-</w:t>
      </w:r>
      <w:r w:rsidR="00456EFC" w:rsidRPr="00456EFC">
        <w:rPr>
          <w:color w:val="000000" w:themeColor="text1"/>
          <w:sz w:val="24"/>
          <w:szCs w:val="24"/>
        </w:rPr>
        <w:t>Putturu Venkata Naga Koushik</w:t>
      </w:r>
    </w:p>
    <w:p w14:paraId="4B373337" w14:textId="7F00BC2A" w:rsidR="00EF5A29" w:rsidRPr="00A754CF" w:rsidRDefault="00785577">
      <w:pPr>
        <w:rPr>
          <w:color w:val="000000" w:themeColor="text1"/>
        </w:rPr>
      </w:pPr>
      <w:r>
        <w:rPr>
          <w:color w:val="000000" w:themeColor="text1"/>
        </w:rPr>
        <w:br w:type="page"/>
      </w:r>
    </w:p>
    <w:p w14:paraId="1FB4A437" w14:textId="77777777" w:rsidR="00EF5A29" w:rsidRPr="00A754CF" w:rsidRDefault="00785577">
      <w:pPr>
        <w:pStyle w:val="Heading1"/>
        <w:rPr>
          <w:color w:val="000000" w:themeColor="text1"/>
        </w:rPr>
      </w:pPr>
      <w:r>
        <w:rPr>
          <w:color w:val="000000" w:themeColor="text1"/>
        </w:rPr>
        <w:lastRenderedPageBreak/>
        <w:t>1. Project Overview</w:t>
      </w:r>
    </w:p>
    <w:p w14:paraId="700CA6A6" w14:textId="77777777" w:rsidR="00EF5A29" w:rsidRPr="00A754CF" w:rsidRDefault="00785577">
      <w:pPr>
        <w:rPr>
          <w:color w:val="000000" w:themeColor="text1"/>
        </w:rPr>
      </w:pPr>
      <w:r>
        <w:rPr>
          <w:color w:val="000000" w:themeColor="text1"/>
        </w:rPr>
        <w:t>ReportMaster AI has been developed using an RAG based architecture and serves as an intelligent source of assistance for generating Financial Reports. The application provides accounting departments with a way to quickly find and interpret the specific rules contained in large volumes of Financial Reporting Manuals.</w:t>
      </w:r>
    </w:p>
    <w:p w14:paraId="306211E3" w14:textId="77777777" w:rsidR="00EF5A29" w:rsidRPr="00A754CF" w:rsidRDefault="00785577">
      <w:pPr>
        <w:rPr>
          <w:color w:val="000000" w:themeColor="text1"/>
        </w:rPr>
      </w:pPr>
      <w:r>
        <w:rPr>
          <w:color w:val="000000" w:themeColor="text1"/>
        </w:rPr>
        <w:t>The application will take plain-text Financial manuals as input, break them down into semantically relevant and meaningful bits, encode each of those bits into a 384-dimensional vector using the all-MiniLM-L6-v2 Sentence-Transformer model, and then index them into a FAISS (Facebook AI Similarity Search) Vector store in order to store/retrieve the information from those manuals in sub-millisecond time.</w:t>
      </w:r>
    </w:p>
    <w:p w14:paraId="3D54F460" w14:textId="77777777" w:rsidR="00EF5A29" w:rsidRPr="00A754CF" w:rsidRDefault="00785577">
      <w:pPr>
        <w:rPr>
          <w:color w:val="000000" w:themeColor="text1"/>
        </w:rPr>
      </w:pPr>
      <w:r>
        <w:rPr>
          <w:color w:val="000000" w:themeColor="text1"/>
        </w:rPr>
        <w:t>Once a user submits a natural language request to the application, the application will embed the request, then return the top-K most relevant bits using cosine similarity based on their embeddings, and then send the requested information along with the user’s original question to Google Gemini 2.5 Flash so that accurate professional citation-based responses can be created for the user.</w:t>
      </w:r>
    </w:p>
    <w:p w14:paraId="7F2FE894" w14:textId="77777777" w:rsidR="00EF5A29" w:rsidRPr="00A754CF" w:rsidRDefault="00785577">
      <w:pPr>
        <w:pStyle w:val="Heading2"/>
        <w:rPr>
          <w:color w:val="000000" w:themeColor="text1"/>
        </w:rPr>
      </w:pPr>
      <w:r>
        <w:rPr>
          <w:color w:val="000000" w:themeColor="text1"/>
        </w:rPr>
        <w:t>Key Functionality</w:t>
      </w:r>
    </w:p>
    <w:p w14:paraId="6BFA7092" w14:textId="77777777" w:rsidR="00EF5A29" w:rsidRPr="00A754CF" w:rsidRDefault="00785577">
      <w:pPr>
        <w:pStyle w:val="ListBullet"/>
        <w:rPr>
          <w:color w:val="000000" w:themeColor="text1"/>
        </w:rPr>
      </w:pPr>
      <w:r>
        <w:rPr>
          <w:color w:val="000000" w:themeColor="text1"/>
        </w:rPr>
        <w:t>Semantic search across financial reporting manuals using dense vector embeddings</w:t>
      </w:r>
    </w:p>
    <w:p w14:paraId="01BD8628" w14:textId="77777777" w:rsidR="00EF5A29" w:rsidRPr="00A754CF" w:rsidRDefault="00785577">
      <w:pPr>
        <w:pStyle w:val="ListBullet"/>
        <w:rPr>
          <w:color w:val="000000" w:themeColor="text1"/>
        </w:rPr>
      </w:pPr>
      <w:r>
        <w:rPr>
          <w:color w:val="000000" w:themeColor="text1"/>
        </w:rPr>
        <w:t>AI-powered answer generation with source citations using Google Gemini</w:t>
      </w:r>
    </w:p>
    <w:p w14:paraId="5ED05C69" w14:textId="77777777" w:rsidR="00EF5A29" w:rsidRPr="00A754CF" w:rsidRDefault="00785577">
      <w:pPr>
        <w:pStyle w:val="ListBullet"/>
        <w:rPr>
          <w:color w:val="000000" w:themeColor="text1"/>
        </w:rPr>
      </w:pPr>
      <w:r>
        <w:rPr>
          <w:color w:val="000000" w:themeColor="text1"/>
        </w:rPr>
        <w:t>Document management — upload, index, delete, and re-index manuals</w:t>
      </w:r>
    </w:p>
    <w:p w14:paraId="7A76049B" w14:textId="77777777" w:rsidR="00EF5A29" w:rsidRPr="00A754CF" w:rsidRDefault="00785577">
      <w:pPr>
        <w:pStyle w:val="ListBullet"/>
        <w:rPr>
          <w:color w:val="000000" w:themeColor="text1"/>
        </w:rPr>
      </w:pPr>
      <w:r>
        <w:rPr>
          <w:color w:val="000000" w:themeColor="text1"/>
        </w:rPr>
        <w:t>Conversation history with auto-save and export capabilities</w:t>
      </w:r>
    </w:p>
    <w:p w14:paraId="1C9BA4B3" w14:textId="77777777" w:rsidR="00EF5A29" w:rsidRPr="00A754CF" w:rsidRDefault="00785577">
      <w:pPr>
        <w:pStyle w:val="ListBullet"/>
        <w:rPr>
          <w:color w:val="000000" w:themeColor="text1"/>
        </w:rPr>
      </w:pPr>
      <w:r>
        <w:rPr>
          <w:color w:val="000000" w:themeColor="text1"/>
        </w:rPr>
        <w:t>Voice input via Web Speech API for hands-free querying</w:t>
      </w:r>
    </w:p>
    <w:p w14:paraId="1A0A1A35" w14:textId="77777777" w:rsidR="00EF5A29" w:rsidRPr="00A754CF" w:rsidRDefault="00785577">
      <w:pPr>
        <w:pStyle w:val="ListBullet"/>
        <w:rPr>
          <w:color w:val="000000" w:themeColor="text1"/>
        </w:rPr>
      </w:pPr>
      <w:r>
        <w:rPr>
          <w:color w:val="000000" w:themeColor="text1"/>
        </w:rPr>
        <w:t>Premium responsive UI with dark/light themes and command palette</w:t>
      </w:r>
    </w:p>
    <w:p w14:paraId="109C190E" w14:textId="77777777" w:rsidR="00EF5A29" w:rsidRPr="00A754CF" w:rsidRDefault="00785577">
      <w:pPr>
        <w:pStyle w:val="ListBullet"/>
        <w:rPr>
          <w:color w:val="000000" w:themeColor="text1"/>
        </w:rPr>
      </w:pPr>
      <w:r>
        <w:rPr>
          <w:color w:val="000000" w:themeColor="text1"/>
        </w:rPr>
        <w:t>Client-side authentication with session management</w:t>
      </w:r>
    </w:p>
    <w:p w14:paraId="4F79F199" w14:textId="77777777" w:rsidR="00EF5A29" w:rsidRPr="00A754CF" w:rsidRDefault="00785577">
      <w:pPr>
        <w:pStyle w:val="ListBullet"/>
        <w:rPr>
          <w:color w:val="000000" w:themeColor="text1"/>
        </w:rPr>
      </w:pPr>
      <w:r>
        <w:rPr>
          <w:color w:val="000000" w:themeColor="text1"/>
        </w:rPr>
        <w:t>Docker containerized deployment on Hugging Face Spaces</w:t>
      </w:r>
    </w:p>
    <w:p w14:paraId="14364750" w14:textId="77777777" w:rsidR="00EF5A29" w:rsidRPr="00A754CF" w:rsidRDefault="00785577">
      <w:pPr>
        <w:pStyle w:val="Heading1"/>
        <w:rPr>
          <w:color w:val="000000" w:themeColor="text1"/>
        </w:rPr>
      </w:pPr>
      <w:r>
        <w:rPr>
          <w:color w:val="000000" w:themeColor="text1"/>
        </w:rPr>
        <w:t>2. Problem Statement</w:t>
      </w:r>
    </w:p>
    <w:p w14:paraId="015A7B8B" w14:textId="77777777" w:rsidR="00EF5A29" w:rsidRPr="00A754CF" w:rsidRDefault="00785577">
      <w:pPr>
        <w:rPr>
          <w:color w:val="000000" w:themeColor="text1"/>
        </w:rPr>
      </w:pPr>
      <w:r>
        <w:rPr>
          <w:color w:val="000000" w:themeColor="text1"/>
        </w:rPr>
        <w:t>An Internal Financial Reporting Manual exists for an Accounting Department documenting procedures, and complying with Financial reporting policies such as ASC 606 (Revenue Recognition), ASC 842 (Lease Accounting), ASC 740 (Tax Reporting), SOX regulation and many more. Users who are preparing reports for these particular types of Accounting procedures frequently request clarification on a specific accounting policy.</w:t>
      </w:r>
    </w:p>
    <w:p w14:paraId="07422ECF" w14:textId="77777777" w:rsidR="00EF5A29" w:rsidRPr="00A754CF" w:rsidRDefault="00785577">
      <w:pPr>
        <w:rPr>
          <w:color w:val="000000" w:themeColor="text1"/>
        </w:rPr>
      </w:pPr>
      <w:r>
        <w:rPr>
          <w:color w:val="000000" w:themeColor="text1"/>
        </w:rPr>
        <w:t xml:space="preserve">The methods available to the user currently for locating this information (manual page-turning, Ctrl+F keyword searching, or consulting with their respective colleagues) are very time consuming, prone to errors and will not scale. In an organization, the accounting department has created internal manuals that outline the various standards and procedures associated with </w:t>
      </w:r>
      <w:r>
        <w:rPr>
          <w:color w:val="000000" w:themeColor="text1"/>
        </w:rPr>
        <w:lastRenderedPageBreak/>
        <w:t>financial reporting. These include: ASC 606 (Revenue Recognition), ASC 842 (Lease Accounting), ASC 740 (Tax Reporting), SOX framework compliance, etc. As a team member is working on preparing reports for submission, he/she often has to look up specific rules of accounting for clarification purposes. The current methodologies of searching for financial information can be both long and error-prone due to the manual process of turning pages (page turning), utilizing Ctrl + F to search by keywords, or having to talk to coworkers/other employees who may/may not know the answer. There is no way for these methodologies to scale; they will always take just as long no matter the quantity or quality of reports being generated. Additionally, keyword-based search tools do not provide a semantic understanding of query(s) being searched. For example, if an employee is searching for “lease classification criteria”, it will not produce results for a query that states “how to determine whether a lease is operating or finance”.</w:t>
      </w:r>
    </w:p>
    <w:p w14:paraId="110A6E3B" w14:textId="77777777" w:rsidR="00EF5A29" w:rsidRPr="00A754CF" w:rsidRDefault="00785577">
      <w:pPr>
        <w:rPr>
          <w:color w:val="000000" w:themeColor="text1"/>
        </w:rPr>
      </w:pPr>
      <w:r>
        <w:rPr>
          <w:color w:val="000000" w:themeColor="text1"/>
        </w:rPr>
        <w:t>There is therefore a need for an intelligent retrieval system that will understand natural language questions and provide an accurate and precise answer, including source citation, and based on the organization’s own documentation, without hallucination and ensuring compliance accuracy.</w:t>
      </w:r>
    </w:p>
    <w:p w14:paraId="583380CC" w14:textId="77777777" w:rsidR="00EF5A29" w:rsidRPr="00A754CF" w:rsidRDefault="00785577">
      <w:pPr>
        <w:pStyle w:val="Heading2"/>
        <w:rPr>
          <w:color w:val="000000" w:themeColor="text1"/>
        </w:rPr>
      </w:pPr>
      <w:r>
        <w:rPr>
          <w:color w:val="000000" w:themeColor="text1"/>
        </w:rPr>
        <w:t>What Existing Systems Lack</w:t>
      </w:r>
    </w:p>
    <w:p w14:paraId="4AE0EC83" w14:textId="77777777" w:rsidR="00EF5A29" w:rsidRPr="00A754CF" w:rsidRDefault="00785577">
      <w:pPr>
        <w:pStyle w:val="ListBullet"/>
        <w:rPr>
          <w:color w:val="000000" w:themeColor="text1"/>
        </w:rPr>
      </w:pPr>
      <w:r>
        <w:rPr>
          <w:color w:val="000000" w:themeColor="text1"/>
        </w:rPr>
        <w:t>Generic LLMs (ChatGPT) — No access to private manuals; hallucination risk on domain-specific queries</w:t>
      </w:r>
    </w:p>
    <w:p w14:paraId="31DE2A05" w14:textId="77777777" w:rsidR="00EF5A29" w:rsidRPr="00A754CF" w:rsidRDefault="00785577">
      <w:pPr>
        <w:pStyle w:val="ListBullet"/>
        <w:rPr>
          <w:color w:val="000000" w:themeColor="text1"/>
        </w:rPr>
      </w:pPr>
      <w:r>
        <w:rPr>
          <w:color w:val="000000" w:themeColor="text1"/>
        </w:rPr>
        <w:t>Keyword Search (Elasticsearch) — No semantic understanding; misses paraphrased or conceptual queries</w:t>
      </w:r>
    </w:p>
    <w:p w14:paraId="32FEBFC9" w14:textId="77777777" w:rsidR="00EF5A29" w:rsidRPr="00A754CF" w:rsidRDefault="00785577">
      <w:pPr>
        <w:pStyle w:val="ListBullet"/>
        <w:rPr>
          <w:color w:val="000000" w:themeColor="text1"/>
        </w:rPr>
      </w:pPr>
      <w:r>
        <w:rPr>
          <w:color w:val="000000" w:themeColor="text1"/>
        </w:rPr>
        <w:t>Enterprise RAG Frameworks (LangChain) — Heavy dependency footprint; complex configuration overhead</w:t>
      </w:r>
    </w:p>
    <w:p w14:paraId="72103DCF" w14:textId="77777777" w:rsidR="00EF5A29" w:rsidRPr="00A754CF" w:rsidRDefault="00785577">
      <w:pPr>
        <w:pStyle w:val="ListBullet"/>
        <w:rPr>
          <w:color w:val="000000" w:themeColor="text1"/>
        </w:rPr>
      </w:pPr>
      <w:r>
        <w:rPr>
          <w:color w:val="000000" w:themeColor="text1"/>
        </w:rPr>
        <w:t>ReportMaster AI — Lightweight, purpose-built RAG with minimal dependencies and domain focus</w:t>
      </w:r>
    </w:p>
    <w:p w14:paraId="74202C73" w14:textId="77777777" w:rsidR="00EF5A29" w:rsidRPr="00A754CF" w:rsidRDefault="00785577">
      <w:pPr>
        <w:pStyle w:val="Heading1"/>
        <w:rPr>
          <w:color w:val="000000" w:themeColor="text1"/>
        </w:rPr>
      </w:pPr>
      <w:r>
        <w:rPr>
          <w:color w:val="000000" w:themeColor="text1"/>
        </w:rPr>
        <w:t>3. Objectives</w:t>
      </w:r>
    </w:p>
    <w:p w14:paraId="11563A88" w14:textId="77777777" w:rsidR="00EF5A29" w:rsidRPr="00A754CF" w:rsidRDefault="00785577">
      <w:pPr>
        <w:pStyle w:val="Heading2"/>
        <w:rPr>
          <w:color w:val="000000" w:themeColor="text1"/>
        </w:rPr>
      </w:pPr>
      <w:r>
        <w:rPr>
          <w:color w:val="000000" w:themeColor="text1"/>
        </w:rPr>
        <w:t>Main Goal</w:t>
      </w:r>
    </w:p>
    <w:p w14:paraId="34102589" w14:textId="77777777" w:rsidR="00EF5A29" w:rsidRPr="00A754CF" w:rsidRDefault="00785577">
      <w:pPr>
        <w:rPr>
          <w:color w:val="000000" w:themeColor="text1"/>
        </w:rPr>
      </w:pPr>
      <w:r>
        <w:rPr>
          <w:color w:val="000000" w:themeColor="text1"/>
        </w:rPr>
        <w:t>Develop an enterprise-level application for Financial Intelligence using a Retrieval Augmented Generation (RAG) approach that can pull relevant sections of Financial references and build contextual, evidence-based, professional responses utilizing Large Language Models.</w:t>
      </w:r>
    </w:p>
    <w:p w14:paraId="6A7CC019" w14:textId="77777777" w:rsidR="00EF5A29" w:rsidRPr="00A754CF" w:rsidRDefault="00785577">
      <w:pPr>
        <w:pStyle w:val="Heading2"/>
        <w:rPr>
          <w:color w:val="000000" w:themeColor="text1"/>
        </w:rPr>
      </w:pPr>
      <w:r>
        <w:rPr>
          <w:color w:val="000000" w:themeColor="text1"/>
        </w:rPr>
        <w:t>Sub-Objectives</w:t>
      </w:r>
    </w:p>
    <w:p w14:paraId="4EE27C49" w14:textId="77777777" w:rsidR="00EF5A29" w:rsidRPr="00A754CF" w:rsidRDefault="00785577">
      <w:pPr>
        <w:pStyle w:val="ListBullet"/>
        <w:rPr>
          <w:color w:val="000000" w:themeColor="text1"/>
        </w:rPr>
      </w:pPr>
      <w:r>
        <w:rPr>
          <w:color w:val="000000" w:themeColor="text1"/>
        </w:rPr>
        <w:t>Behavior Analytics with AI: Implement a semantically aware mechanism to analyse how a user queried information, and use dense vector embedding to sufficiently match the intent of the user to the appropriate section of the related Financial Manual.</w:t>
      </w:r>
    </w:p>
    <w:p w14:paraId="61C6EA5D" w14:textId="77777777" w:rsidR="00EF5A29" w:rsidRPr="00A754CF" w:rsidRDefault="00785577">
      <w:pPr>
        <w:pStyle w:val="ListBullet"/>
        <w:rPr>
          <w:color w:val="000000" w:themeColor="text1"/>
        </w:rPr>
      </w:pPr>
      <w:r>
        <w:rPr>
          <w:color w:val="000000" w:themeColor="text1"/>
        </w:rPr>
        <w:lastRenderedPageBreak/>
        <w:t>Pattern Recognition: Implement Fully Automated Segment Sizing (FASS) and density-based methods (FBCL) based upon cosine distance metrics, to return the most appropriately matched portions of text from a collection of multiple Financial reference documents for any respective query.</w:t>
      </w:r>
    </w:p>
    <w:p w14:paraId="2719D691" w14:textId="77777777" w:rsidR="00EF5A29" w:rsidRPr="00A754CF" w:rsidRDefault="00785577">
      <w:pPr>
        <w:pStyle w:val="ListBullet"/>
        <w:rPr>
          <w:color w:val="000000" w:themeColor="text1"/>
        </w:rPr>
      </w:pPr>
      <w:r>
        <w:rPr>
          <w:color w:val="000000" w:themeColor="text1"/>
        </w:rPr>
        <w:t>Personalised Response Generation: Produce an answer citation grounded to the queried item using Google Gemini based upon strict grounding requirements for each individual query.</w:t>
      </w:r>
    </w:p>
    <w:p w14:paraId="254937EB" w14:textId="77777777" w:rsidR="00EF5A29" w:rsidRPr="00A754CF" w:rsidRDefault="00785577">
      <w:pPr>
        <w:pStyle w:val="ListBullet"/>
        <w:rPr>
          <w:color w:val="000000" w:themeColor="text1"/>
        </w:rPr>
      </w:pPr>
      <w:r>
        <w:rPr>
          <w:color w:val="000000" w:themeColor="text1"/>
        </w:rPr>
        <w:t>Technology Integration: Use FastAPI, sentence transformers, FASS, and Google Gemini into an integrated, productionised, deployable solution via a Docker Container.</w:t>
      </w:r>
    </w:p>
    <w:p w14:paraId="04F2F18A" w14:textId="77777777" w:rsidR="00EF5A29" w:rsidRPr="00A754CF" w:rsidRDefault="00785577">
      <w:pPr>
        <w:pStyle w:val="Heading1"/>
        <w:rPr>
          <w:color w:val="000000" w:themeColor="text1"/>
        </w:rPr>
      </w:pPr>
      <w:r>
        <w:rPr>
          <w:color w:val="000000" w:themeColor="text1"/>
        </w:rPr>
        <w:t>4. Core Technologies Used</w:t>
      </w:r>
    </w:p>
    <w:tbl>
      <w:tblPr>
        <w:tblStyle w:val="LightGrid-Accent1"/>
        <w:tblW w:w="0" w:type="auto"/>
        <w:jc w:val="center"/>
        <w:shd w:val="clear" w:color="auto" w:fill="FFFFFF" w:themeFill="background1"/>
        <w:tblLook w:val="04A0" w:firstRow="1" w:lastRow="0" w:firstColumn="1" w:lastColumn="0" w:noHBand="0" w:noVBand="1"/>
      </w:tblPr>
      <w:tblGrid>
        <w:gridCol w:w="4320"/>
        <w:gridCol w:w="4320"/>
      </w:tblGrid>
      <w:tr w:rsidR="00EF5A29" w:rsidRPr="00A754CF" w14:paraId="52D9208B" w14:textId="77777777" w:rsidTr="009D7A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7728F353" w14:textId="77777777" w:rsidR="00EF5A29" w:rsidRPr="00A754CF" w:rsidRDefault="00785577">
            <w:pPr>
              <w:rPr>
                <w:color w:val="000000" w:themeColor="text1"/>
              </w:rPr>
            </w:pPr>
            <w:r>
              <w:rPr>
                <w:color w:val="000000" w:themeColor="text1"/>
              </w:rPr>
              <w:t>Technology</w:t>
            </w:r>
          </w:p>
        </w:tc>
        <w:tc>
          <w:tcPr>
            <w:tcW w:w="4320" w:type="dxa"/>
            <w:shd w:val="clear" w:color="auto" w:fill="FFFFFF" w:themeFill="background1"/>
          </w:tcPr>
          <w:p w14:paraId="790BC031"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Purpose</w:t>
            </w:r>
          </w:p>
        </w:tc>
      </w:tr>
      <w:tr w:rsidR="00EF5A29" w:rsidRPr="00A754CF" w14:paraId="4A409CA0" w14:textId="77777777" w:rsidTr="009D7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6EC2615D" w14:textId="77777777" w:rsidR="00EF5A29" w:rsidRPr="00A754CF" w:rsidRDefault="00785577">
            <w:pPr>
              <w:rPr>
                <w:color w:val="000000" w:themeColor="text1"/>
              </w:rPr>
            </w:pPr>
            <w:r>
              <w:rPr>
                <w:color w:val="000000" w:themeColor="text1"/>
              </w:rPr>
              <w:t>Python 3.11+</w:t>
            </w:r>
          </w:p>
        </w:tc>
        <w:tc>
          <w:tcPr>
            <w:tcW w:w="4320" w:type="dxa"/>
            <w:shd w:val="clear" w:color="auto" w:fill="FFFFFF" w:themeFill="background1"/>
          </w:tcPr>
          <w:p w14:paraId="321E2A11"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Backend logic, data processing, RAG pipeline</w:t>
            </w:r>
          </w:p>
        </w:tc>
      </w:tr>
      <w:tr w:rsidR="00EF5A29" w:rsidRPr="00A754CF" w14:paraId="02B004DD" w14:textId="77777777" w:rsidTr="009D7A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2BC586C9" w14:textId="77777777" w:rsidR="00EF5A29" w:rsidRPr="00A754CF" w:rsidRDefault="00785577">
            <w:pPr>
              <w:rPr>
                <w:color w:val="000000" w:themeColor="text1"/>
              </w:rPr>
            </w:pPr>
            <w:r>
              <w:rPr>
                <w:color w:val="000000" w:themeColor="text1"/>
              </w:rPr>
              <w:t>FastAPI</w:t>
            </w:r>
          </w:p>
        </w:tc>
        <w:tc>
          <w:tcPr>
            <w:tcW w:w="4320" w:type="dxa"/>
            <w:shd w:val="clear" w:color="auto" w:fill="FFFFFF" w:themeFill="background1"/>
          </w:tcPr>
          <w:p w14:paraId="53D08CA2"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REST API development with auto-generated OpenAPI docs</w:t>
            </w:r>
          </w:p>
        </w:tc>
      </w:tr>
      <w:tr w:rsidR="00EF5A29" w:rsidRPr="00A754CF" w14:paraId="5A68B029" w14:textId="77777777" w:rsidTr="009D7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35B735E1" w14:textId="77777777" w:rsidR="00EF5A29" w:rsidRPr="00A754CF" w:rsidRDefault="00785577">
            <w:pPr>
              <w:rPr>
                <w:color w:val="000000" w:themeColor="text1"/>
              </w:rPr>
            </w:pPr>
            <w:r>
              <w:rPr>
                <w:color w:val="000000" w:themeColor="text1"/>
              </w:rPr>
              <w:t>FAISS (faiss-cpu)</w:t>
            </w:r>
          </w:p>
        </w:tc>
        <w:tc>
          <w:tcPr>
            <w:tcW w:w="4320" w:type="dxa"/>
            <w:shd w:val="clear" w:color="auto" w:fill="FFFFFF" w:themeFill="background1"/>
          </w:tcPr>
          <w:p w14:paraId="509AB6EE"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Vector similarity search and indexing</w:t>
            </w:r>
          </w:p>
        </w:tc>
      </w:tr>
      <w:tr w:rsidR="00EF5A29" w:rsidRPr="00A754CF" w14:paraId="1CA184C5" w14:textId="77777777" w:rsidTr="009D7A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7D3AFDB7" w14:textId="77777777" w:rsidR="00EF5A29" w:rsidRPr="00A754CF" w:rsidRDefault="00785577">
            <w:pPr>
              <w:rPr>
                <w:color w:val="000000" w:themeColor="text1"/>
              </w:rPr>
            </w:pPr>
            <w:r>
              <w:rPr>
                <w:color w:val="000000" w:themeColor="text1"/>
              </w:rPr>
              <w:t>Sentence-Transformers</w:t>
            </w:r>
          </w:p>
        </w:tc>
        <w:tc>
          <w:tcPr>
            <w:tcW w:w="4320" w:type="dxa"/>
            <w:shd w:val="clear" w:color="auto" w:fill="FFFFFF" w:themeFill="background1"/>
          </w:tcPr>
          <w:p w14:paraId="5B245A1A"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Text embedding (all-MiniLM-L6-v2, 384-dim vectors)</w:t>
            </w:r>
          </w:p>
        </w:tc>
      </w:tr>
      <w:tr w:rsidR="00EF5A29" w:rsidRPr="00A754CF" w14:paraId="2A81EED2" w14:textId="77777777" w:rsidTr="009D7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7B6F2D90" w14:textId="77777777" w:rsidR="00EF5A29" w:rsidRPr="00A754CF" w:rsidRDefault="00785577">
            <w:pPr>
              <w:rPr>
                <w:color w:val="000000" w:themeColor="text1"/>
              </w:rPr>
            </w:pPr>
            <w:r>
              <w:rPr>
                <w:color w:val="000000" w:themeColor="text1"/>
              </w:rPr>
              <w:t>Google Gemini 2.5 Flash</w:t>
            </w:r>
          </w:p>
        </w:tc>
        <w:tc>
          <w:tcPr>
            <w:tcW w:w="4320" w:type="dxa"/>
            <w:shd w:val="clear" w:color="auto" w:fill="FFFFFF" w:themeFill="background1"/>
          </w:tcPr>
          <w:p w14:paraId="7333EFC3"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LLM for grounded answer generation</w:t>
            </w:r>
          </w:p>
        </w:tc>
      </w:tr>
      <w:tr w:rsidR="00EF5A29" w:rsidRPr="00A754CF" w14:paraId="1D354AA1" w14:textId="77777777" w:rsidTr="009D7A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55B3C62E" w14:textId="77777777" w:rsidR="00EF5A29" w:rsidRPr="00A754CF" w:rsidRDefault="00785577">
            <w:pPr>
              <w:rPr>
                <w:color w:val="000000" w:themeColor="text1"/>
              </w:rPr>
            </w:pPr>
            <w:r>
              <w:rPr>
                <w:color w:val="000000" w:themeColor="text1"/>
              </w:rPr>
              <w:t>Pydantic</w:t>
            </w:r>
          </w:p>
        </w:tc>
        <w:tc>
          <w:tcPr>
            <w:tcW w:w="4320" w:type="dxa"/>
            <w:shd w:val="clear" w:color="auto" w:fill="FFFFFF" w:themeFill="background1"/>
          </w:tcPr>
          <w:p w14:paraId="6CC6AF05"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Request/response validation and data modeling</w:t>
            </w:r>
          </w:p>
        </w:tc>
      </w:tr>
      <w:tr w:rsidR="00EF5A29" w:rsidRPr="00A754CF" w14:paraId="371615E1" w14:textId="77777777" w:rsidTr="009D7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207CC70D" w14:textId="77777777" w:rsidR="00EF5A29" w:rsidRPr="00A754CF" w:rsidRDefault="00785577">
            <w:pPr>
              <w:rPr>
                <w:color w:val="000000" w:themeColor="text1"/>
              </w:rPr>
            </w:pPr>
            <w:r>
              <w:rPr>
                <w:color w:val="000000" w:themeColor="text1"/>
              </w:rPr>
              <w:t>Uvicorn</w:t>
            </w:r>
          </w:p>
        </w:tc>
        <w:tc>
          <w:tcPr>
            <w:tcW w:w="4320" w:type="dxa"/>
            <w:shd w:val="clear" w:color="auto" w:fill="FFFFFF" w:themeFill="background1"/>
          </w:tcPr>
          <w:p w14:paraId="6DECF8EA"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ASGI server for FastAPI</w:t>
            </w:r>
          </w:p>
        </w:tc>
      </w:tr>
      <w:tr w:rsidR="00EF5A29" w:rsidRPr="00A754CF" w14:paraId="54ADCF3B" w14:textId="77777777" w:rsidTr="009D7A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65522FBA" w14:textId="77777777" w:rsidR="00EF5A29" w:rsidRPr="00A754CF" w:rsidRDefault="00785577">
            <w:pPr>
              <w:rPr>
                <w:color w:val="000000" w:themeColor="text1"/>
              </w:rPr>
            </w:pPr>
            <w:r>
              <w:rPr>
                <w:color w:val="000000" w:themeColor="text1"/>
              </w:rPr>
              <w:t>Docker / Docker Compose</w:t>
            </w:r>
          </w:p>
        </w:tc>
        <w:tc>
          <w:tcPr>
            <w:tcW w:w="4320" w:type="dxa"/>
            <w:shd w:val="clear" w:color="auto" w:fill="FFFFFF" w:themeFill="background1"/>
          </w:tcPr>
          <w:p w14:paraId="1CFDEE5B"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Containerized deployment</w:t>
            </w:r>
          </w:p>
        </w:tc>
      </w:tr>
      <w:tr w:rsidR="00EF5A29" w:rsidRPr="00A754CF" w14:paraId="3D038993" w14:textId="77777777" w:rsidTr="009D7A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2AF3F0CA" w14:textId="77777777" w:rsidR="00EF5A29" w:rsidRPr="00A754CF" w:rsidRDefault="00785577">
            <w:pPr>
              <w:rPr>
                <w:color w:val="000000" w:themeColor="text1"/>
              </w:rPr>
            </w:pPr>
            <w:r>
              <w:rPr>
                <w:color w:val="000000" w:themeColor="text1"/>
              </w:rPr>
              <w:t>HTML/CSS/JavaScript</w:t>
            </w:r>
          </w:p>
        </w:tc>
        <w:tc>
          <w:tcPr>
            <w:tcW w:w="4320" w:type="dxa"/>
            <w:shd w:val="clear" w:color="auto" w:fill="FFFFFF" w:themeFill="background1"/>
          </w:tcPr>
          <w:p w14:paraId="6B692D8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Premium responsive frontend</w:t>
            </w:r>
          </w:p>
        </w:tc>
      </w:tr>
      <w:tr w:rsidR="00EF5A29" w:rsidRPr="00A754CF" w14:paraId="6513572F" w14:textId="77777777" w:rsidTr="009D7A4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4BC1B2D4" w14:textId="77777777" w:rsidR="00EF5A29" w:rsidRPr="00A754CF" w:rsidRDefault="00785577">
            <w:pPr>
              <w:rPr>
                <w:color w:val="000000" w:themeColor="text1"/>
              </w:rPr>
            </w:pPr>
            <w:r>
              <w:rPr>
                <w:color w:val="000000" w:themeColor="text1"/>
              </w:rPr>
              <w:t>Hugging Face Spaces</w:t>
            </w:r>
          </w:p>
        </w:tc>
        <w:tc>
          <w:tcPr>
            <w:tcW w:w="4320" w:type="dxa"/>
            <w:shd w:val="clear" w:color="auto" w:fill="FFFFFF" w:themeFill="background1"/>
          </w:tcPr>
          <w:p w14:paraId="60F65478"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Cloud deployment platform</w:t>
            </w:r>
          </w:p>
        </w:tc>
      </w:tr>
    </w:tbl>
    <w:p w14:paraId="32048CE1" w14:textId="77777777" w:rsidR="00EF5A29" w:rsidRPr="00A754CF" w:rsidRDefault="00EF5A29">
      <w:pPr>
        <w:rPr>
          <w:color w:val="000000" w:themeColor="text1"/>
        </w:rPr>
      </w:pPr>
    </w:p>
    <w:p w14:paraId="739D4F4E" w14:textId="77777777" w:rsidR="00EF5A29" w:rsidRPr="00A754CF" w:rsidRDefault="00785577">
      <w:pPr>
        <w:pStyle w:val="Heading1"/>
        <w:rPr>
          <w:color w:val="000000" w:themeColor="text1"/>
        </w:rPr>
      </w:pPr>
      <w:r>
        <w:rPr>
          <w:color w:val="000000" w:themeColor="text1"/>
        </w:rPr>
        <w:t>5. Key Features</w:t>
      </w:r>
    </w:p>
    <w:p w14:paraId="74F84CAF" w14:textId="77777777" w:rsidR="00EF5A29" w:rsidRPr="00A754CF" w:rsidRDefault="00785577">
      <w:pPr>
        <w:pStyle w:val="Heading2"/>
        <w:rPr>
          <w:color w:val="000000" w:themeColor="text1"/>
        </w:rPr>
      </w:pPr>
      <w:r>
        <w:rPr>
          <w:color w:val="000000" w:themeColor="text1"/>
        </w:rPr>
        <w:t>Semantic Query Engine</w:t>
      </w:r>
    </w:p>
    <w:p w14:paraId="74A2BE65" w14:textId="77777777" w:rsidR="00EF5A29" w:rsidRPr="00A754CF" w:rsidRDefault="00785577">
      <w:pPr>
        <w:rPr>
          <w:color w:val="000000" w:themeColor="text1"/>
        </w:rPr>
      </w:pPr>
      <w:r>
        <w:rPr>
          <w:color w:val="000000" w:themeColor="text1"/>
        </w:rPr>
        <w:t>The user can ask questions in natural language about the standards of finance. The system embeds the user’s question, searches for information using the FAISS index and returns the five most relevant document chunks along with a relevance score.</w:t>
      </w:r>
    </w:p>
    <w:p w14:paraId="226F2D64" w14:textId="77777777" w:rsidR="00EF5A29" w:rsidRPr="00A754CF" w:rsidRDefault="00785577">
      <w:pPr>
        <w:pStyle w:val="Heading2"/>
        <w:rPr>
          <w:color w:val="000000" w:themeColor="text1"/>
        </w:rPr>
      </w:pPr>
      <w:r>
        <w:rPr>
          <w:color w:val="000000" w:themeColor="text1"/>
        </w:rPr>
        <w:t>AI-Powered Answer Generation</w:t>
      </w:r>
    </w:p>
    <w:p w14:paraId="1E2D232E" w14:textId="77777777" w:rsidR="00EF5A29" w:rsidRPr="00A754CF" w:rsidRDefault="00785577">
      <w:pPr>
        <w:rPr>
          <w:color w:val="000000" w:themeColor="text1"/>
        </w:rPr>
      </w:pPr>
      <w:r>
        <w:rPr>
          <w:color w:val="000000" w:themeColor="text1"/>
        </w:rPr>
        <w:t>When returned to the user, the returned document chunks will include source metadata and will also aid Google Gemini in providing citation-grounded answers to the user’s request based upon a prompt specified by the system. Each answer provided by Google Gemini will reference the source of the document as its citation (e.g. [Source: document_name]).</w:t>
      </w:r>
    </w:p>
    <w:p w14:paraId="44AB6AFC" w14:textId="77777777" w:rsidR="00EF5A29" w:rsidRPr="00A754CF" w:rsidRDefault="00785577">
      <w:pPr>
        <w:pStyle w:val="Heading2"/>
        <w:rPr>
          <w:color w:val="000000" w:themeColor="text1"/>
        </w:rPr>
      </w:pPr>
      <w:r>
        <w:rPr>
          <w:color w:val="000000" w:themeColor="text1"/>
        </w:rPr>
        <w:lastRenderedPageBreak/>
        <w:t>Document Management</w:t>
      </w:r>
    </w:p>
    <w:p w14:paraId="7F342620" w14:textId="77777777" w:rsidR="00EF5A29" w:rsidRPr="00A754CF" w:rsidRDefault="00785577">
      <w:pPr>
        <w:rPr>
          <w:color w:val="000000" w:themeColor="text1"/>
        </w:rPr>
      </w:pPr>
      <w:r>
        <w:rPr>
          <w:color w:val="000000" w:themeColor="text1"/>
        </w:rPr>
        <w:t>Users can upload financial manuals in .txt form via drag-and-drop directly into the system. Once uploaded, the system will automatically chunk, embed and index the uploaded document. Once the upload is complete, users have access to common document statistics, the ability to delete documents or re-index their entire library.</w:t>
      </w:r>
    </w:p>
    <w:p w14:paraId="0EA79F00" w14:textId="77777777" w:rsidR="00EF5A29" w:rsidRPr="00A754CF" w:rsidRDefault="00785577">
      <w:pPr>
        <w:pStyle w:val="Heading2"/>
        <w:rPr>
          <w:color w:val="000000" w:themeColor="text1"/>
        </w:rPr>
      </w:pPr>
      <w:r>
        <w:rPr>
          <w:color w:val="000000" w:themeColor="text1"/>
        </w:rPr>
        <w:t>Fallback Mode</w:t>
      </w:r>
    </w:p>
    <w:p w14:paraId="4F8B82C3" w14:textId="77777777" w:rsidR="00EF5A29" w:rsidRPr="00A754CF" w:rsidRDefault="00785577">
      <w:pPr>
        <w:rPr>
          <w:color w:val="000000" w:themeColor="text1"/>
        </w:rPr>
      </w:pPr>
      <w:r>
        <w:rPr>
          <w:color w:val="000000" w:themeColor="text1"/>
        </w:rPr>
        <w:t>If no active Gemini API key has been configured by the user, then the system will automatically revert to context-retrieval mode whereby only formatted retrieved passages will be shown without LLM generated synthesis.</w:t>
      </w:r>
    </w:p>
    <w:p w14:paraId="362462C9" w14:textId="77777777" w:rsidR="00EF5A29" w:rsidRPr="00A754CF" w:rsidRDefault="00785577">
      <w:pPr>
        <w:pStyle w:val="Heading2"/>
        <w:rPr>
          <w:color w:val="000000" w:themeColor="text1"/>
        </w:rPr>
      </w:pPr>
      <w:r>
        <w:rPr>
          <w:color w:val="000000" w:themeColor="text1"/>
        </w:rPr>
        <w:t>Conversation History &amp; Export</w:t>
      </w:r>
    </w:p>
    <w:p w14:paraId="2CEE7ABC" w14:textId="77777777" w:rsidR="00EF5A29" w:rsidRPr="00A754CF" w:rsidRDefault="00785577">
      <w:pPr>
        <w:rPr>
          <w:color w:val="000000" w:themeColor="text1"/>
        </w:rPr>
      </w:pPr>
      <w:r>
        <w:rPr>
          <w:color w:val="000000" w:themeColor="text1"/>
        </w:rPr>
        <w:t>All user conversations are saved in localStorage on the user’s device and are retrievable at any time from the left-side navigation panel. Additionally, the user has the ability to export their conversation history as markdown files.</w:t>
      </w:r>
    </w:p>
    <w:p w14:paraId="53E73D3C" w14:textId="77777777" w:rsidR="00EF5A29" w:rsidRPr="00A754CF" w:rsidRDefault="00785577">
      <w:pPr>
        <w:pStyle w:val="Heading2"/>
        <w:rPr>
          <w:color w:val="000000" w:themeColor="text1"/>
        </w:rPr>
      </w:pPr>
      <w:r>
        <w:rPr>
          <w:color w:val="000000" w:themeColor="text1"/>
        </w:rPr>
        <w:t>Voice Input</w:t>
      </w:r>
    </w:p>
    <w:p w14:paraId="692516D0" w14:textId="77777777" w:rsidR="00EF5A29" w:rsidRPr="00A754CF" w:rsidRDefault="00785577">
      <w:pPr>
        <w:rPr>
          <w:color w:val="000000" w:themeColor="text1"/>
        </w:rPr>
      </w:pPr>
      <w:r>
        <w:rPr>
          <w:color w:val="000000" w:themeColor="text1"/>
        </w:rPr>
        <w:t>Users are able to access the Web Speech API to query for the desired information through their browser microphone.</w:t>
      </w:r>
    </w:p>
    <w:p w14:paraId="4EE9189B" w14:textId="77777777" w:rsidR="00EF5A29" w:rsidRPr="00A754CF" w:rsidRDefault="00785577">
      <w:pPr>
        <w:pStyle w:val="Heading2"/>
        <w:rPr>
          <w:color w:val="000000" w:themeColor="text1"/>
        </w:rPr>
      </w:pPr>
      <w:r>
        <w:rPr>
          <w:color w:val="000000" w:themeColor="text1"/>
        </w:rPr>
        <w:t>Command Palette</w:t>
      </w:r>
    </w:p>
    <w:p w14:paraId="5F61D37D" w14:textId="77777777" w:rsidR="00EF5A29" w:rsidRPr="00A754CF" w:rsidRDefault="00785577">
      <w:pPr>
        <w:rPr>
          <w:color w:val="000000" w:themeColor="text1"/>
        </w:rPr>
      </w:pPr>
      <w:r>
        <w:rPr>
          <w:color w:val="000000" w:themeColor="text1"/>
        </w:rPr>
        <w:t>A searchable command palette can be opened by using CTRL+ K, allowing users to quickly access any app functionality.</w:t>
      </w:r>
    </w:p>
    <w:p w14:paraId="46FB52CD" w14:textId="77777777" w:rsidR="00EF5A29" w:rsidRPr="00A754CF" w:rsidRDefault="00785577">
      <w:pPr>
        <w:pStyle w:val="Heading2"/>
        <w:rPr>
          <w:color w:val="000000" w:themeColor="text1"/>
        </w:rPr>
      </w:pPr>
      <w:r>
        <w:rPr>
          <w:color w:val="000000" w:themeColor="text1"/>
        </w:rPr>
        <w:t>Authentication System</w:t>
      </w:r>
    </w:p>
    <w:p w14:paraId="32A46DFF" w14:textId="77777777" w:rsidR="00EF5A29" w:rsidRPr="00A754CF" w:rsidRDefault="00785577">
      <w:pPr>
        <w:rPr>
          <w:color w:val="000000" w:themeColor="text1"/>
        </w:rPr>
      </w:pPr>
      <w:r>
        <w:rPr>
          <w:color w:val="000000" w:themeColor="text1"/>
        </w:rPr>
        <w:t>User registration and login on the client side, with password hashing (SHA-256), permit the creation of session tokens that are valid for a 7-day period, and provide demo accounts.</w:t>
      </w:r>
    </w:p>
    <w:p w14:paraId="691C9C36" w14:textId="77777777" w:rsidR="00EF5A29" w:rsidRPr="00A754CF" w:rsidRDefault="00785577">
      <w:pPr>
        <w:pStyle w:val="Heading1"/>
        <w:rPr>
          <w:color w:val="000000" w:themeColor="text1"/>
        </w:rPr>
      </w:pPr>
      <w:r>
        <w:rPr>
          <w:color w:val="000000" w:themeColor="text1"/>
        </w:rPr>
        <w:t>6. Target Users</w:t>
      </w:r>
    </w:p>
    <w:p w14:paraId="09A1B5E3" w14:textId="77777777" w:rsidR="00EF5A29" w:rsidRPr="00A754CF" w:rsidRDefault="00785577">
      <w:pPr>
        <w:pStyle w:val="ListBullet"/>
        <w:rPr>
          <w:color w:val="000000" w:themeColor="text1"/>
        </w:rPr>
      </w:pPr>
      <w:r>
        <w:rPr>
          <w:color w:val="000000" w:themeColor="text1"/>
        </w:rPr>
        <w:t>Accounting professionals will be able to prepare quick financial reports based on standard clarifications.</w:t>
      </w:r>
    </w:p>
    <w:p w14:paraId="1BCB7905" w14:textId="77777777" w:rsidR="00EF5A29" w:rsidRPr="00A754CF" w:rsidRDefault="00785577">
      <w:pPr>
        <w:pStyle w:val="ListBullet"/>
        <w:rPr>
          <w:color w:val="000000" w:themeColor="text1"/>
        </w:rPr>
      </w:pPr>
      <w:r>
        <w:rPr>
          <w:color w:val="000000" w:themeColor="text1"/>
        </w:rPr>
        <w:t>Audit teams will use the application to verify compliance with ASC and SOX regulations.</w:t>
      </w:r>
    </w:p>
    <w:p w14:paraId="67EE6717" w14:textId="77777777" w:rsidR="00EF5A29" w:rsidRPr="00A754CF" w:rsidRDefault="00785577">
      <w:pPr>
        <w:pStyle w:val="ListBullet"/>
        <w:rPr>
          <w:color w:val="000000" w:themeColor="text1"/>
        </w:rPr>
      </w:pPr>
      <w:r>
        <w:rPr>
          <w:color w:val="000000" w:themeColor="text1"/>
        </w:rPr>
        <w:t>Students who are learning finance or accounting will interactively learn accounting standards by using the instant Q&amp;A feature in the application.</w:t>
      </w:r>
    </w:p>
    <w:p w14:paraId="3FF5D8FD" w14:textId="77777777" w:rsidR="00EF5A29" w:rsidRPr="00A754CF" w:rsidRDefault="00785577">
      <w:pPr>
        <w:pStyle w:val="ListBullet"/>
        <w:rPr>
          <w:color w:val="000000" w:themeColor="text1"/>
        </w:rPr>
      </w:pPr>
      <w:r>
        <w:rPr>
          <w:color w:val="000000" w:themeColor="text1"/>
        </w:rPr>
        <w:t>Compliance officers will verify that regulatory requirements are being met across multiple regulatory frameworks.</w:t>
      </w:r>
    </w:p>
    <w:p w14:paraId="55923082" w14:textId="77777777" w:rsidR="00EF5A29" w:rsidRPr="00A754CF" w:rsidRDefault="00785577">
      <w:pPr>
        <w:pStyle w:val="ListBullet"/>
        <w:rPr>
          <w:color w:val="000000" w:themeColor="text1"/>
        </w:rPr>
      </w:pPr>
      <w:r>
        <w:rPr>
          <w:color w:val="000000" w:themeColor="text1"/>
        </w:rPr>
        <w:t>CFOs and controllers will use the application on a frequent basis as a quick reference for reporting requirements and procedures.</w:t>
      </w:r>
    </w:p>
    <w:p w14:paraId="645BD9D2" w14:textId="77777777" w:rsidR="00EF5A29" w:rsidRPr="00A754CF" w:rsidRDefault="00785577">
      <w:pPr>
        <w:pStyle w:val="Heading1"/>
        <w:rPr>
          <w:color w:val="000000" w:themeColor="text1"/>
        </w:rPr>
      </w:pPr>
      <w:r>
        <w:rPr>
          <w:color w:val="000000" w:themeColor="text1"/>
        </w:rPr>
        <w:lastRenderedPageBreak/>
        <w:t>7. Real-World Applications</w:t>
      </w:r>
    </w:p>
    <w:p w14:paraId="32C02B07" w14:textId="77777777" w:rsidR="00EF5A29" w:rsidRPr="00A754CF" w:rsidRDefault="00785577">
      <w:pPr>
        <w:pStyle w:val="ListBullet"/>
        <w:rPr>
          <w:color w:val="000000" w:themeColor="text1"/>
        </w:rPr>
      </w:pPr>
      <w:r>
        <w:rPr>
          <w:color w:val="000000" w:themeColor="text1"/>
        </w:rPr>
        <w:t>Financial Reporting Compliance — Instantly check the rules for ASC 606, ASC 842, and ASC 740.</w:t>
      </w:r>
    </w:p>
    <w:p w14:paraId="113F67F0" w14:textId="77777777" w:rsidR="00EF5A29" w:rsidRPr="00A754CF" w:rsidRDefault="00785577">
      <w:pPr>
        <w:pStyle w:val="ListBullet"/>
        <w:rPr>
          <w:color w:val="000000" w:themeColor="text1"/>
        </w:rPr>
      </w:pPr>
      <w:r>
        <w:rPr>
          <w:color w:val="000000" w:themeColor="text1"/>
        </w:rPr>
        <w:t>Audit Preparation — Verify that the SOX 302 and 404 requirements have been adhered to.</w:t>
      </w:r>
    </w:p>
    <w:p w14:paraId="48832519" w14:textId="77777777" w:rsidR="00EF5A29" w:rsidRPr="00A754CF" w:rsidRDefault="00785577">
      <w:pPr>
        <w:pStyle w:val="ListBullet"/>
        <w:rPr>
          <w:color w:val="000000" w:themeColor="text1"/>
        </w:rPr>
      </w:pPr>
      <w:r>
        <w:rPr>
          <w:color w:val="000000" w:themeColor="text1"/>
        </w:rPr>
        <w:t>Training and Onboarding — New team members can learn about the standards using the interactive Q&amp;A feature.</w:t>
      </w:r>
    </w:p>
    <w:p w14:paraId="6A3311C9" w14:textId="77777777" w:rsidR="00EF5A29" w:rsidRPr="00A754CF" w:rsidRDefault="00785577">
      <w:pPr>
        <w:pStyle w:val="ListBullet"/>
        <w:rPr>
          <w:color w:val="000000" w:themeColor="text1"/>
        </w:rPr>
      </w:pPr>
      <w:r>
        <w:rPr>
          <w:color w:val="000000" w:themeColor="text1"/>
        </w:rPr>
        <w:t>Report Review Process — Use the pre-defined reporting procedures and reference them multiple times during quarterly close activity.</w:t>
      </w:r>
    </w:p>
    <w:p w14:paraId="443E46D4" w14:textId="77777777" w:rsidR="00EF5A29" w:rsidRPr="00A754CF" w:rsidRDefault="00785577">
      <w:pPr>
        <w:pStyle w:val="Heading2"/>
        <w:rPr>
          <w:color w:val="000000" w:themeColor="text1"/>
        </w:rPr>
      </w:pPr>
      <w:r>
        <w:rPr>
          <w:color w:val="000000" w:themeColor="text1"/>
        </w:rPr>
        <w:t>Application Scenarios / Use Cases</w:t>
      </w:r>
    </w:p>
    <w:p w14:paraId="243001B1" w14:textId="77777777" w:rsidR="00EF5A29" w:rsidRPr="00A754CF" w:rsidRDefault="00785577">
      <w:pPr>
        <w:pStyle w:val="Heading3"/>
        <w:rPr>
          <w:color w:val="000000" w:themeColor="text1"/>
        </w:rPr>
      </w:pPr>
      <w:r>
        <w:rPr>
          <w:color w:val="000000" w:themeColor="text1"/>
        </w:rPr>
        <w:t>Scenario 1: Revenue Recognition Query</w:t>
      </w:r>
    </w:p>
    <w:p w14:paraId="60BDB280" w14:textId="77777777" w:rsidR="00EF5A29" w:rsidRPr="00A754CF" w:rsidRDefault="00785577">
      <w:pPr>
        <w:rPr>
          <w:color w:val="000000" w:themeColor="text1"/>
        </w:rPr>
      </w:pPr>
      <w:r>
        <w:rPr>
          <w:color w:val="000000" w:themeColor="text1"/>
        </w:rPr>
        <w:t>The accountant would define five-step process of revenue collection based upon ASC 606. The accountant would ask the question through natural language and would receive a structured answer back which contains references to the Revenue Recognition Manual.</w:t>
      </w:r>
    </w:p>
    <w:p w14:paraId="6875B21D" w14:textId="77777777" w:rsidR="00EF5A29" w:rsidRPr="00A754CF" w:rsidRDefault="00785577">
      <w:pPr>
        <w:pStyle w:val="Heading3"/>
        <w:rPr>
          <w:color w:val="000000" w:themeColor="text1"/>
        </w:rPr>
      </w:pPr>
      <w:r>
        <w:rPr>
          <w:color w:val="000000" w:themeColor="text1"/>
        </w:rPr>
        <w:t>Scenario 2: Lease Classification</w:t>
      </w:r>
    </w:p>
    <w:p w14:paraId="063EE5AB" w14:textId="77777777" w:rsidR="00EF5A29" w:rsidRPr="00A754CF" w:rsidRDefault="00785577">
      <w:pPr>
        <w:rPr>
          <w:color w:val="000000" w:themeColor="text1"/>
        </w:rPr>
      </w:pPr>
      <w:r>
        <w:rPr>
          <w:color w:val="000000" w:themeColor="text1"/>
        </w:rPr>
        <w:t>The financial analyst would classify a new lease agreement as either an operating lease or finance lease through a query into the system and would receive the specific classification criteria from the ASC 842 manual along with their respective relevance scores.</w:t>
      </w:r>
    </w:p>
    <w:p w14:paraId="35FD9083" w14:textId="77777777" w:rsidR="00EF5A29" w:rsidRPr="00A754CF" w:rsidRDefault="00785577">
      <w:pPr>
        <w:pStyle w:val="Heading3"/>
        <w:rPr>
          <w:color w:val="000000" w:themeColor="text1"/>
        </w:rPr>
      </w:pPr>
      <w:r>
        <w:rPr>
          <w:color w:val="000000" w:themeColor="text1"/>
        </w:rPr>
        <w:t>Scenario 3: SOX Compliance Check</w:t>
      </w:r>
    </w:p>
    <w:p w14:paraId="5B9DBEB1" w14:textId="77777777" w:rsidR="00EF5A29" w:rsidRPr="00A754CF" w:rsidRDefault="00785577">
      <w:pPr>
        <w:rPr>
          <w:color w:val="000000" w:themeColor="text1"/>
        </w:rPr>
      </w:pPr>
      <w:r>
        <w:rPr>
          <w:color w:val="000000" w:themeColor="text1"/>
        </w:rPr>
        <w:t>The auditor would ask how to determine material weakness in accordance with the Sarbanes-Oxley (SOX) Act, and would retrieve from the internal controls manual the relevant sections pertaining to material weakness and with references to the COSO framework.</w:t>
      </w:r>
    </w:p>
    <w:p w14:paraId="4DA9629E" w14:textId="77777777" w:rsidR="00EF5A29" w:rsidRPr="00A754CF" w:rsidRDefault="00785577">
      <w:pPr>
        <w:pStyle w:val="Heading3"/>
        <w:rPr>
          <w:color w:val="000000" w:themeColor="text1"/>
        </w:rPr>
      </w:pPr>
      <w:r>
        <w:rPr>
          <w:color w:val="000000" w:themeColor="text1"/>
        </w:rPr>
        <w:t>Scenario 4: Tax Reporting</w:t>
      </w:r>
    </w:p>
    <w:p w14:paraId="76392AD3" w14:textId="77777777" w:rsidR="00EF5A29" w:rsidRPr="00A754CF" w:rsidRDefault="00785577">
      <w:pPr>
        <w:rPr>
          <w:color w:val="000000" w:themeColor="text1"/>
        </w:rPr>
      </w:pPr>
      <w:r>
        <w:rPr>
          <w:color w:val="000000" w:themeColor="text1"/>
        </w:rPr>
        <w:t>The tax specialist would query the system about the criteria for establishing a deferred tax asset valuation allowance, and would retrieve ASC 740 guidelines, including specific thresholds and other requirements for issuing a deferred tax asset valuation allowance.</w:t>
      </w:r>
    </w:p>
    <w:p w14:paraId="0A2CE248" w14:textId="77777777" w:rsidR="00EF5A29" w:rsidRPr="00A754CF" w:rsidRDefault="00785577">
      <w:pPr>
        <w:rPr>
          <w:color w:val="000000" w:themeColor="text1"/>
        </w:rPr>
      </w:pPr>
      <w:r>
        <w:rPr>
          <w:color w:val="000000" w:themeColor="text1"/>
        </w:rPr>
        <w:br w:type="page"/>
      </w:r>
    </w:p>
    <w:p w14:paraId="76F1A0EC" w14:textId="77777777" w:rsidR="00EF5A29" w:rsidRPr="00A754CF" w:rsidRDefault="00785577">
      <w:pPr>
        <w:pStyle w:val="Heading1"/>
        <w:rPr>
          <w:color w:val="000000" w:themeColor="text1"/>
        </w:rPr>
      </w:pPr>
      <w:r>
        <w:rPr>
          <w:color w:val="000000" w:themeColor="text1"/>
        </w:rPr>
        <w:lastRenderedPageBreak/>
        <w:t>Technical Architecture</w:t>
      </w:r>
    </w:p>
    <w:p w14:paraId="2EB7637D" w14:textId="77777777" w:rsidR="00EF5A29" w:rsidRPr="00A754CF" w:rsidRDefault="00785577">
      <w:pPr>
        <w:pStyle w:val="Heading2"/>
        <w:rPr>
          <w:color w:val="000000" w:themeColor="text1"/>
        </w:rPr>
      </w:pPr>
      <w:r>
        <w:rPr>
          <w:color w:val="000000" w:themeColor="text1"/>
        </w:rPr>
        <w:t>Frontend Layer</w:t>
      </w:r>
    </w:p>
    <w:p w14:paraId="4C707FA9" w14:textId="77777777" w:rsidR="00EF5A29" w:rsidRPr="00A754CF" w:rsidRDefault="00785577">
      <w:pPr>
        <w:rPr>
          <w:color w:val="000000" w:themeColor="text1"/>
        </w:rPr>
      </w:pPr>
      <w:r>
        <w:rPr>
          <w:color w:val="000000" w:themeColor="text1"/>
        </w:rPr>
        <w:t>HTML5/CSS3/JavaScript served as static files. Has a standard dark/light theme interface. Designed for a responsive desktop, tablet and mobile design. Features: chat interface, sidebar for documents storage and managing, command palette, voice command input and past conversations.</w:t>
      </w:r>
    </w:p>
    <w:p w14:paraId="12DE5AA7" w14:textId="77777777" w:rsidR="00EF5A29" w:rsidRPr="00A754CF" w:rsidRDefault="00785577">
      <w:pPr>
        <w:pStyle w:val="Heading2"/>
        <w:rPr>
          <w:color w:val="000000" w:themeColor="text1"/>
        </w:rPr>
      </w:pPr>
      <w:r>
        <w:rPr>
          <w:color w:val="000000" w:themeColor="text1"/>
        </w:rPr>
        <w:t>Backend Layer</w:t>
      </w:r>
    </w:p>
    <w:p w14:paraId="77486D7D" w14:textId="77777777" w:rsidR="00EF5A29" w:rsidRPr="00A754CF" w:rsidRDefault="00785577">
      <w:pPr>
        <w:rPr>
          <w:color w:val="000000" w:themeColor="text1"/>
        </w:rPr>
      </w:pPr>
      <w:r>
        <w:rPr>
          <w:color w:val="000000" w:themeColor="text1"/>
        </w:rPr>
        <w:t>FastAPI application with support for multiple asynchronous requests, Pydantic for validation, CORS Middleware and auto-generated Swagger/ReDoc API Documentation. Serves both the REST API endpoints and the static front end files.</w:t>
      </w:r>
    </w:p>
    <w:p w14:paraId="309D56C9" w14:textId="77777777" w:rsidR="00EF5A29" w:rsidRPr="00A754CF" w:rsidRDefault="00785577">
      <w:pPr>
        <w:pStyle w:val="Heading2"/>
        <w:rPr>
          <w:color w:val="000000" w:themeColor="text1"/>
        </w:rPr>
      </w:pPr>
      <w:r>
        <w:rPr>
          <w:color w:val="000000" w:themeColor="text1"/>
        </w:rPr>
        <w:t>Intelligence Layer (RAG Pipeline)</w:t>
      </w:r>
    </w:p>
    <w:p w14:paraId="1F1738F5" w14:textId="77777777" w:rsidR="00EF5A29" w:rsidRPr="00A754CF" w:rsidRDefault="00785577">
      <w:pPr>
        <w:rPr>
          <w:color w:val="000000" w:themeColor="text1"/>
        </w:rPr>
      </w:pPr>
      <w:r>
        <w:rPr>
          <w:color w:val="000000" w:themeColor="text1"/>
        </w:rPr>
        <w:t>Uses Sentence-Transformers for text embeddings, FAISS for vector indexing and similarity searching, and Google Gemini for generating answers. The pipeline follows four major steps: Chunking &gt; Embedding &gt; Retrieving &gt; Generating.</w:t>
      </w:r>
    </w:p>
    <w:p w14:paraId="58F0E3F9" w14:textId="77777777" w:rsidR="00EF5A29" w:rsidRPr="00A754CF" w:rsidRDefault="00785577">
      <w:pPr>
        <w:pStyle w:val="Heading2"/>
        <w:rPr>
          <w:color w:val="000000" w:themeColor="text1"/>
        </w:rPr>
      </w:pPr>
      <w:r>
        <w:rPr>
          <w:color w:val="000000" w:themeColor="text1"/>
        </w:rPr>
        <w:t>Database Layer</w:t>
      </w:r>
    </w:p>
    <w:p w14:paraId="2C66A08C" w14:textId="77777777" w:rsidR="00EF5A29" w:rsidRPr="00A754CF" w:rsidRDefault="00785577">
      <w:pPr>
        <w:rPr>
          <w:color w:val="000000" w:themeColor="text1"/>
        </w:rPr>
      </w:pPr>
      <w:r>
        <w:rPr>
          <w:color w:val="000000" w:themeColor="text1"/>
        </w:rPr>
        <w:t>Data persistence: use of FAISS for binary index (faiss.index), JSON metadata sidecar (metadata.json), and unformatted plain-text manuals located in data/manuals/. The user’s account information is stored in localStorage for persistence of account and session data.</w:t>
      </w:r>
    </w:p>
    <w:p w14:paraId="7829F392" w14:textId="77777777" w:rsidR="00EF5A29" w:rsidRPr="00A754CF" w:rsidRDefault="00785577">
      <w:pPr>
        <w:pStyle w:val="Heading2"/>
        <w:rPr>
          <w:color w:val="000000" w:themeColor="text1"/>
        </w:rPr>
      </w:pPr>
      <w:r>
        <w:rPr>
          <w:color w:val="000000" w:themeColor="text1"/>
        </w:rPr>
        <w:t>Deployment Environment</w:t>
      </w:r>
    </w:p>
    <w:p w14:paraId="7C722AA3" w14:textId="77777777" w:rsidR="00EF5A29" w:rsidRPr="00A754CF" w:rsidRDefault="00785577">
      <w:pPr>
        <w:rPr>
          <w:color w:val="000000" w:themeColor="text1"/>
        </w:rPr>
      </w:pPr>
      <w:r>
        <w:rPr>
          <w:color w:val="000000" w:themeColor="text1"/>
        </w:rPr>
        <w:t>Deployed as a Docker container on Hugging Face Spaces. Supports running in Python 3.11-slim image, exposes TCP port 7860, implements health checks every 30 seconds, auto-restart policy.</w:t>
      </w:r>
    </w:p>
    <w:p w14:paraId="42DAA022" w14:textId="2ECB4DB0" w:rsidR="00EF5A29" w:rsidRDefault="00B10CF3">
      <w:pPr>
        <w:rPr>
          <w:color w:val="000000" w:themeColor="text1"/>
        </w:rPr>
      </w:pPr>
      <w:r>
        <w:rPr>
          <w:noProof/>
          <w:color w:val="000000" w:themeColor="text1"/>
        </w:rPr>
        <w:drawing>
          <wp:inline distT="0" distB="0" distL="0" distR="0" wp14:anchorId="48702690" wp14:editId="0BB6E6E2">
            <wp:extent cx="5989739" cy="1478942"/>
            <wp:effectExtent l="0" t="0" r="0" b="6985"/>
            <wp:docPr id="34194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8057" name=""/>
                    <pic:cNvPicPr/>
                  </pic:nvPicPr>
                  <pic:blipFill>
                    <a:blip r:embed="rId8"/>
                    <a:stretch>
                      <a:fillRect/>
                    </a:stretch>
                  </pic:blipFill>
                  <pic:spPr>
                    <a:xfrm>
                      <a:off x="0" y="0"/>
                      <a:ext cx="6133326" cy="1514395"/>
                    </a:xfrm>
                    <a:prstGeom prst="rect">
                      <a:avLst/>
                    </a:prstGeom>
                  </pic:spPr>
                </pic:pic>
              </a:graphicData>
            </a:graphic>
          </wp:inline>
        </w:drawing>
      </w:r>
    </w:p>
    <w:p w14:paraId="3B46C62B" w14:textId="77777777" w:rsidR="00CE6628" w:rsidRDefault="00CE6628">
      <w:pPr>
        <w:pStyle w:val="Heading1"/>
        <w:rPr>
          <w:color w:val="000000" w:themeColor="text1"/>
        </w:rPr>
      </w:pPr>
    </w:p>
    <w:p w14:paraId="583E0800" w14:textId="3224726E" w:rsidR="00EF5A29" w:rsidRPr="00A754CF" w:rsidRDefault="00785577">
      <w:pPr>
        <w:pStyle w:val="Heading1"/>
        <w:rPr>
          <w:color w:val="000000" w:themeColor="text1"/>
        </w:rPr>
      </w:pPr>
      <w:r>
        <w:rPr>
          <w:color w:val="000000" w:themeColor="text1"/>
        </w:rPr>
        <w:t>Pre-requisites</w:t>
      </w:r>
    </w:p>
    <w:p w14:paraId="5EC5C50F" w14:textId="77777777" w:rsidR="00EF5A29" w:rsidRPr="00A754CF" w:rsidRDefault="00785577">
      <w:pPr>
        <w:pStyle w:val="Heading2"/>
        <w:rPr>
          <w:color w:val="000000" w:themeColor="text1"/>
        </w:rPr>
      </w:pPr>
      <w:r>
        <w:rPr>
          <w:color w:val="000000" w:themeColor="text1"/>
        </w:rPr>
        <w:t>Software Requirements</w:t>
      </w:r>
    </w:p>
    <w:tbl>
      <w:tblPr>
        <w:tblStyle w:val="LightGrid-Accent1"/>
        <w:tblW w:w="0" w:type="auto"/>
        <w:jc w:val="center"/>
        <w:shd w:val="clear" w:color="auto" w:fill="FFFFFF" w:themeFill="background1"/>
        <w:tblLook w:val="04A0" w:firstRow="1" w:lastRow="0" w:firstColumn="1" w:lastColumn="0" w:noHBand="0" w:noVBand="1"/>
      </w:tblPr>
      <w:tblGrid>
        <w:gridCol w:w="2880"/>
        <w:gridCol w:w="2880"/>
        <w:gridCol w:w="2880"/>
      </w:tblGrid>
      <w:tr w:rsidR="00EF5A29" w:rsidRPr="00A754CF" w14:paraId="7C293D17"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425C137" w14:textId="77777777" w:rsidR="00EF5A29" w:rsidRPr="00A754CF" w:rsidRDefault="00785577">
            <w:pPr>
              <w:rPr>
                <w:color w:val="000000" w:themeColor="text1"/>
              </w:rPr>
            </w:pPr>
            <w:r>
              <w:rPr>
                <w:color w:val="000000" w:themeColor="text1"/>
              </w:rPr>
              <w:t>Software</w:t>
            </w:r>
          </w:p>
        </w:tc>
        <w:tc>
          <w:tcPr>
            <w:tcW w:w="2880" w:type="dxa"/>
            <w:shd w:val="clear" w:color="auto" w:fill="FFFFFF" w:themeFill="background1"/>
          </w:tcPr>
          <w:p w14:paraId="177242FC"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Version</w:t>
            </w:r>
          </w:p>
        </w:tc>
        <w:tc>
          <w:tcPr>
            <w:tcW w:w="2880" w:type="dxa"/>
            <w:shd w:val="clear" w:color="auto" w:fill="FFFFFF" w:themeFill="background1"/>
          </w:tcPr>
          <w:p w14:paraId="15807585"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Purpose</w:t>
            </w:r>
          </w:p>
        </w:tc>
      </w:tr>
      <w:tr w:rsidR="00EF5A29" w:rsidRPr="00A754CF" w14:paraId="569717D6"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5198A06" w14:textId="77777777" w:rsidR="00EF5A29" w:rsidRPr="00A754CF" w:rsidRDefault="00785577">
            <w:pPr>
              <w:rPr>
                <w:color w:val="000000" w:themeColor="text1"/>
              </w:rPr>
            </w:pPr>
            <w:r>
              <w:rPr>
                <w:color w:val="000000" w:themeColor="text1"/>
              </w:rPr>
              <w:t>Python</w:t>
            </w:r>
          </w:p>
        </w:tc>
        <w:tc>
          <w:tcPr>
            <w:tcW w:w="2880" w:type="dxa"/>
            <w:shd w:val="clear" w:color="auto" w:fill="FFFFFF" w:themeFill="background1"/>
          </w:tcPr>
          <w:p w14:paraId="4FD0ECF5"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3.11+</w:t>
            </w:r>
          </w:p>
        </w:tc>
        <w:tc>
          <w:tcPr>
            <w:tcW w:w="2880" w:type="dxa"/>
            <w:shd w:val="clear" w:color="auto" w:fill="FFFFFF" w:themeFill="background1"/>
          </w:tcPr>
          <w:p w14:paraId="1D1F589C"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Runtime environment</w:t>
            </w:r>
          </w:p>
        </w:tc>
      </w:tr>
      <w:tr w:rsidR="00EF5A29" w:rsidRPr="00A754CF" w14:paraId="494EA128"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7D7A4B4C" w14:textId="77777777" w:rsidR="00EF5A29" w:rsidRPr="00A754CF" w:rsidRDefault="00785577">
            <w:pPr>
              <w:rPr>
                <w:color w:val="000000" w:themeColor="text1"/>
              </w:rPr>
            </w:pPr>
            <w:r>
              <w:rPr>
                <w:color w:val="000000" w:themeColor="text1"/>
              </w:rPr>
              <w:t>pip</w:t>
            </w:r>
          </w:p>
        </w:tc>
        <w:tc>
          <w:tcPr>
            <w:tcW w:w="2880" w:type="dxa"/>
            <w:shd w:val="clear" w:color="auto" w:fill="FFFFFF" w:themeFill="background1"/>
          </w:tcPr>
          <w:p w14:paraId="57A7ABA7"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Latest</w:t>
            </w:r>
          </w:p>
        </w:tc>
        <w:tc>
          <w:tcPr>
            <w:tcW w:w="2880" w:type="dxa"/>
            <w:shd w:val="clear" w:color="auto" w:fill="FFFFFF" w:themeFill="background1"/>
          </w:tcPr>
          <w:p w14:paraId="5671080C"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Package manager</w:t>
            </w:r>
          </w:p>
        </w:tc>
      </w:tr>
      <w:tr w:rsidR="00EF5A29" w:rsidRPr="00A754CF" w14:paraId="4981C3C4"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8894B7A" w14:textId="77777777" w:rsidR="00EF5A29" w:rsidRPr="00A754CF" w:rsidRDefault="00785577">
            <w:pPr>
              <w:rPr>
                <w:color w:val="000000" w:themeColor="text1"/>
              </w:rPr>
            </w:pPr>
            <w:r>
              <w:rPr>
                <w:color w:val="000000" w:themeColor="text1"/>
              </w:rPr>
              <w:t>VS Code / PyCharm</w:t>
            </w:r>
          </w:p>
        </w:tc>
        <w:tc>
          <w:tcPr>
            <w:tcW w:w="2880" w:type="dxa"/>
            <w:shd w:val="clear" w:color="auto" w:fill="FFFFFF" w:themeFill="background1"/>
          </w:tcPr>
          <w:p w14:paraId="7621804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Latest</w:t>
            </w:r>
          </w:p>
        </w:tc>
        <w:tc>
          <w:tcPr>
            <w:tcW w:w="2880" w:type="dxa"/>
            <w:shd w:val="clear" w:color="auto" w:fill="FFFFFF" w:themeFill="background1"/>
          </w:tcPr>
          <w:p w14:paraId="7E421DE5"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IDE</w:t>
            </w:r>
          </w:p>
        </w:tc>
      </w:tr>
      <w:tr w:rsidR="00EF5A29" w:rsidRPr="00A754CF" w14:paraId="0AE47CED"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12400D7F" w14:textId="77777777" w:rsidR="00EF5A29" w:rsidRPr="00A754CF" w:rsidRDefault="00785577">
            <w:pPr>
              <w:rPr>
                <w:color w:val="000000" w:themeColor="text1"/>
              </w:rPr>
            </w:pPr>
            <w:r>
              <w:rPr>
                <w:color w:val="000000" w:themeColor="text1"/>
              </w:rPr>
              <w:t>Browser</w:t>
            </w:r>
          </w:p>
        </w:tc>
        <w:tc>
          <w:tcPr>
            <w:tcW w:w="2880" w:type="dxa"/>
            <w:shd w:val="clear" w:color="auto" w:fill="FFFFFF" w:themeFill="background1"/>
          </w:tcPr>
          <w:p w14:paraId="3E528C11"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Chrome/Firefox/Edge</w:t>
            </w:r>
          </w:p>
        </w:tc>
        <w:tc>
          <w:tcPr>
            <w:tcW w:w="2880" w:type="dxa"/>
            <w:shd w:val="clear" w:color="auto" w:fill="FFFFFF" w:themeFill="background1"/>
          </w:tcPr>
          <w:p w14:paraId="7FD43439"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Frontend testing</w:t>
            </w:r>
          </w:p>
        </w:tc>
      </w:tr>
      <w:tr w:rsidR="00EF5A29" w:rsidRPr="00A754CF" w14:paraId="752E4C11"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7A993A47" w14:textId="77777777" w:rsidR="00EF5A29" w:rsidRPr="00A754CF" w:rsidRDefault="00785577">
            <w:pPr>
              <w:rPr>
                <w:color w:val="000000" w:themeColor="text1"/>
              </w:rPr>
            </w:pPr>
            <w:r>
              <w:rPr>
                <w:color w:val="000000" w:themeColor="text1"/>
              </w:rPr>
              <w:t>Git</w:t>
            </w:r>
          </w:p>
        </w:tc>
        <w:tc>
          <w:tcPr>
            <w:tcW w:w="2880" w:type="dxa"/>
            <w:shd w:val="clear" w:color="auto" w:fill="FFFFFF" w:themeFill="background1"/>
          </w:tcPr>
          <w:p w14:paraId="635DC01C"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2.40+</w:t>
            </w:r>
          </w:p>
        </w:tc>
        <w:tc>
          <w:tcPr>
            <w:tcW w:w="2880" w:type="dxa"/>
            <w:shd w:val="clear" w:color="auto" w:fill="FFFFFF" w:themeFill="background1"/>
          </w:tcPr>
          <w:p w14:paraId="1E9FD80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Version control</w:t>
            </w:r>
          </w:p>
        </w:tc>
      </w:tr>
      <w:tr w:rsidR="00EF5A29" w:rsidRPr="00A754CF" w14:paraId="2C5842B4"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0C2920BD" w14:textId="77777777" w:rsidR="00EF5A29" w:rsidRPr="00A754CF" w:rsidRDefault="00785577">
            <w:pPr>
              <w:rPr>
                <w:color w:val="000000" w:themeColor="text1"/>
              </w:rPr>
            </w:pPr>
            <w:r>
              <w:rPr>
                <w:color w:val="000000" w:themeColor="text1"/>
              </w:rPr>
              <w:t>Docker</w:t>
            </w:r>
          </w:p>
        </w:tc>
        <w:tc>
          <w:tcPr>
            <w:tcW w:w="2880" w:type="dxa"/>
            <w:shd w:val="clear" w:color="auto" w:fill="FFFFFF" w:themeFill="background1"/>
          </w:tcPr>
          <w:p w14:paraId="20D9B02E"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20.10+</w:t>
            </w:r>
          </w:p>
        </w:tc>
        <w:tc>
          <w:tcPr>
            <w:tcW w:w="2880" w:type="dxa"/>
            <w:shd w:val="clear" w:color="auto" w:fill="FFFFFF" w:themeFill="background1"/>
          </w:tcPr>
          <w:p w14:paraId="5A488D0E"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Containerization (optional)</w:t>
            </w:r>
          </w:p>
        </w:tc>
      </w:tr>
    </w:tbl>
    <w:p w14:paraId="5103CD74" w14:textId="77777777" w:rsidR="00EF5A29" w:rsidRPr="00A754CF" w:rsidRDefault="00EF5A29">
      <w:pPr>
        <w:rPr>
          <w:color w:val="000000" w:themeColor="text1"/>
        </w:rPr>
      </w:pPr>
    </w:p>
    <w:p w14:paraId="19EDC1B8" w14:textId="77777777" w:rsidR="00EF5A29" w:rsidRPr="00A754CF" w:rsidRDefault="00785577">
      <w:pPr>
        <w:pStyle w:val="Heading2"/>
        <w:rPr>
          <w:color w:val="000000" w:themeColor="text1"/>
        </w:rPr>
      </w:pPr>
      <w:r>
        <w:rPr>
          <w:color w:val="000000" w:themeColor="text1"/>
        </w:rPr>
        <w:t>Libraries / Dependencies</w:t>
      </w:r>
    </w:p>
    <w:tbl>
      <w:tblPr>
        <w:tblStyle w:val="LightGrid-Accent1"/>
        <w:tblW w:w="0" w:type="auto"/>
        <w:jc w:val="center"/>
        <w:shd w:val="clear" w:color="auto" w:fill="FFFFFF" w:themeFill="background1"/>
        <w:tblLook w:val="04A0" w:firstRow="1" w:lastRow="0" w:firstColumn="1" w:lastColumn="0" w:noHBand="0" w:noVBand="1"/>
      </w:tblPr>
      <w:tblGrid>
        <w:gridCol w:w="2880"/>
        <w:gridCol w:w="2880"/>
        <w:gridCol w:w="2880"/>
      </w:tblGrid>
      <w:tr w:rsidR="00EF5A29" w:rsidRPr="00A754CF" w14:paraId="7AE51157"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12D7CDF" w14:textId="77777777" w:rsidR="00EF5A29" w:rsidRPr="00A754CF" w:rsidRDefault="00785577">
            <w:pPr>
              <w:rPr>
                <w:color w:val="000000" w:themeColor="text1"/>
              </w:rPr>
            </w:pPr>
            <w:r>
              <w:rPr>
                <w:color w:val="000000" w:themeColor="text1"/>
              </w:rPr>
              <w:t>Library</w:t>
            </w:r>
          </w:p>
        </w:tc>
        <w:tc>
          <w:tcPr>
            <w:tcW w:w="2880" w:type="dxa"/>
            <w:shd w:val="clear" w:color="auto" w:fill="FFFFFF" w:themeFill="background1"/>
          </w:tcPr>
          <w:p w14:paraId="591C465C"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Version</w:t>
            </w:r>
          </w:p>
        </w:tc>
        <w:tc>
          <w:tcPr>
            <w:tcW w:w="2880" w:type="dxa"/>
            <w:shd w:val="clear" w:color="auto" w:fill="FFFFFF" w:themeFill="background1"/>
          </w:tcPr>
          <w:p w14:paraId="2CC41EF9"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Purpose</w:t>
            </w:r>
          </w:p>
        </w:tc>
      </w:tr>
      <w:tr w:rsidR="00EF5A29" w:rsidRPr="00A754CF" w14:paraId="4B30F7E9"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40D74379" w14:textId="77777777" w:rsidR="00EF5A29" w:rsidRPr="00A754CF" w:rsidRDefault="00785577">
            <w:pPr>
              <w:rPr>
                <w:color w:val="000000" w:themeColor="text1"/>
              </w:rPr>
            </w:pPr>
            <w:r>
              <w:rPr>
                <w:color w:val="000000" w:themeColor="text1"/>
              </w:rPr>
              <w:t>fastapi</w:t>
            </w:r>
          </w:p>
        </w:tc>
        <w:tc>
          <w:tcPr>
            <w:tcW w:w="2880" w:type="dxa"/>
            <w:shd w:val="clear" w:color="auto" w:fill="FFFFFF" w:themeFill="background1"/>
          </w:tcPr>
          <w:p w14:paraId="1D443F04"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&gt;=0.115.0</w:t>
            </w:r>
          </w:p>
        </w:tc>
        <w:tc>
          <w:tcPr>
            <w:tcW w:w="2880" w:type="dxa"/>
            <w:shd w:val="clear" w:color="auto" w:fill="FFFFFF" w:themeFill="background1"/>
          </w:tcPr>
          <w:p w14:paraId="5E324FEC"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Web framework</w:t>
            </w:r>
          </w:p>
        </w:tc>
      </w:tr>
      <w:tr w:rsidR="00EF5A29" w:rsidRPr="00A754CF" w14:paraId="315AB564"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30A3840E" w14:textId="77777777" w:rsidR="00EF5A29" w:rsidRPr="00A754CF" w:rsidRDefault="00785577">
            <w:pPr>
              <w:rPr>
                <w:color w:val="000000" w:themeColor="text1"/>
              </w:rPr>
            </w:pPr>
            <w:r>
              <w:rPr>
                <w:color w:val="000000" w:themeColor="text1"/>
              </w:rPr>
              <w:t>uvicorn[standard]</w:t>
            </w:r>
          </w:p>
        </w:tc>
        <w:tc>
          <w:tcPr>
            <w:tcW w:w="2880" w:type="dxa"/>
            <w:shd w:val="clear" w:color="auto" w:fill="FFFFFF" w:themeFill="background1"/>
          </w:tcPr>
          <w:p w14:paraId="0C0DE1D5"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&gt;=0.30.0</w:t>
            </w:r>
          </w:p>
        </w:tc>
        <w:tc>
          <w:tcPr>
            <w:tcW w:w="2880" w:type="dxa"/>
            <w:shd w:val="clear" w:color="auto" w:fill="FFFFFF" w:themeFill="background1"/>
          </w:tcPr>
          <w:p w14:paraId="0B9D6C91"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ASGI server</w:t>
            </w:r>
          </w:p>
        </w:tc>
      </w:tr>
      <w:tr w:rsidR="00EF5A29" w:rsidRPr="00A754CF" w14:paraId="486FFAC2"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7FED9870" w14:textId="77777777" w:rsidR="00EF5A29" w:rsidRPr="00A754CF" w:rsidRDefault="00785577">
            <w:pPr>
              <w:rPr>
                <w:color w:val="000000" w:themeColor="text1"/>
              </w:rPr>
            </w:pPr>
            <w:r>
              <w:rPr>
                <w:color w:val="000000" w:themeColor="text1"/>
              </w:rPr>
              <w:t>sentence-transformers</w:t>
            </w:r>
          </w:p>
        </w:tc>
        <w:tc>
          <w:tcPr>
            <w:tcW w:w="2880" w:type="dxa"/>
            <w:shd w:val="clear" w:color="auto" w:fill="FFFFFF" w:themeFill="background1"/>
          </w:tcPr>
          <w:p w14:paraId="58FDFC18"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&gt;=3.1.0</w:t>
            </w:r>
          </w:p>
        </w:tc>
        <w:tc>
          <w:tcPr>
            <w:tcW w:w="2880" w:type="dxa"/>
            <w:shd w:val="clear" w:color="auto" w:fill="FFFFFF" w:themeFill="background1"/>
          </w:tcPr>
          <w:p w14:paraId="22BD04DB"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Text embeddings</w:t>
            </w:r>
          </w:p>
        </w:tc>
      </w:tr>
      <w:tr w:rsidR="00EF5A29" w:rsidRPr="00A754CF" w14:paraId="67049788"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0AF3BCF8" w14:textId="77777777" w:rsidR="00EF5A29" w:rsidRPr="00A754CF" w:rsidRDefault="00785577">
            <w:pPr>
              <w:rPr>
                <w:color w:val="000000" w:themeColor="text1"/>
              </w:rPr>
            </w:pPr>
            <w:r>
              <w:rPr>
                <w:color w:val="000000" w:themeColor="text1"/>
              </w:rPr>
              <w:t>faiss-cpu</w:t>
            </w:r>
          </w:p>
        </w:tc>
        <w:tc>
          <w:tcPr>
            <w:tcW w:w="2880" w:type="dxa"/>
            <w:shd w:val="clear" w:color="auto" w:fill="FFFFFF" w:themeFill="background1"/>
          </w:tcPr>
          <w:p w14:paraId="43A53D6D"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&gt;=1.12.0</w:t>
            </w:r>
          </w:p>
        </w:tc>
        <w:tc>
          <w:tcPr>
            <w:tcW w:w="2880" w:type="dxa"/>
            <w:shd w:val="clear" w:color="auto" w:fill="FFFFFF" w:themeFill="background1"/>
          </w:tcPr>
          <w:p w14:paraId="35325571"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Vector search</w:t>
            </w:r>
          </w:p>
        </w:tc>
      </w:tr>
      <w:tr w:rsidR="00EF5A29" w:rsidRPr="00A754CF" w14:paraId="520FA06F"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36362130" w14:textId="77777777" w:rsidR="00EF5A29" w:rsidRPr="00A754CF" w:rsidRDefault="00785577">
            <w:pPr>
              <w:rPr>
                <w:color w:val="000000" w:themeColor="text1"/>
              </w:rPr>
            </w:pPr>
            <w:r>
              <w:rPr>
                <w:color w:val="000000" w:themeColor="text1"/>
              </w:rPr>
              <w:t>google-generativeai</w:t>
            </w:r>
          </w:p>
        </w:tc>
        <w:tc>
          <w:tcPr>
            <w:tcW w:w="2880" w:type="dxa"/>
            <w:shd w:val="clear" w:color="auto" w:fill="FFFFFF" w:themeFill="background1"/>
          </w:tcPr>
          <w:p w14:paraId="55A3EDAD"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&gt;=0.8.0</w:t>
            </w:r>
          </w:p>
        </w:tc>
        <w:tc>
          <w:tcPr>
            <w:tcW w:w="2880" w:type="dxa"/>
            <w:shd w:val="clear" w:color="auto" w:fill="FFFFFF" w:themeFill="background1"/>
          </w:tcPr>
          <w:p w14:paraId="0CE1EB61"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Gemini LLM SDK</w:t>
            </w:r>
          </w:p>
        </w:tc>
      </w:tr>
      <w:tr w:rsidR="00EF5A29" w:rsidRPr="00A754CF" w14:paraId="02AE105A"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3C8AA501" w14:textId="77777777" w:rsidR="00EF5A29" w:rsidRPr="00A754CF" w:rsidRDefault="00785577">
            <w:pPr>
              <w:rPr>
                <w:color w:val="000000" w:themeColor="text1"/>
              </w:rPr>
            </w:pPr>
            <w:r>
              <w:rPr>
                <w:color w:val="000000" w:themeColor="text1"/>
              </w:rPr>
              <w:t>pydantic</w:t>
            </w:r>
          </w:p>
        </w:tc>
        <w:tc>
          <w:tcPr>
            <w:tcW w:w="2880" w:type="dxa"/>
            <w:shd w:val="clear" w:color="auto" w:fill="FFFFFF" w:themeFill="background1"/>
          </w:tcPr>
          <w:p w14:paraId="2DE8F9AC"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&gt;=2.9.0</w:t>
            </w:r>
          </w:p>
        </w:tc>
        <w:tc>
          <w:tcPr>
            <w:tcW w:w="2880" w:type="dxa"/>
            <w:shd w:val="clear" w:color="auto" w:fill="FFFFFF" w:themeFill="background1"/>
          </w:tcPr>
          <w:p w14:paraId="5DBEFAF2"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Data validation</w:t>
            </w:r>
          </w:p>
        </w:tc>
      </w:tr>
      <w:tr w:rsidR="00EF5A29" w:rsidRPr="00A754CF" w14:paraId="032C2014"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AB5F887" w14:textId="77777777" w:rsidR="00EF5A29" w:rsidRPr="00A754CF" w:rsidRDefault="00785577">
            <w:pPr>
              <w:rPr>
                <w:color w:val="000000" w:themeColor="text1"/>
              </w:rPr>
            </w:pPr>
            <w:r>
              <w:rPr>
                <w:color w:val="000000" w:themeColor="text1"/>
              </w:rPr>
              <w:t>pydantic-settings</w:t>
            </w:r>
          </w:p>
        </w:tc>
        <w:tc>
          <w:tcPr>
            <w:tcW w:w="2880" w:type="dxa"/>
            <w:shd w:val="clear" w:color="auto" w:fill="FFFFFF" w:themeFill="background1"/>
          </w:tcPr>
          <w:p w14:paraId="620C36D9"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&gt;=2.5.0</w:t>
            </w:r>
          </w:p>
        </w:tc>
        <w:tc>
          <w:tcPr>
            <w:tcW w:w="2880" w:type="dxa"/>
            <w:shd w:val="clear" w:color="auto" w:fill="FFFFFF" w:themeFill="background1"/>
          </w:tcPr>
          <w:p w14:paraId="09A11194"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Config management</w:t>
            </w:r>
          </w:p>
        </w:tc>
      </w:tr>
      <w:tr w:rsidR="00EF5A29" w:rsidRPr="00A754CF" w14:paraId="54C1936F"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4ED7536A" w14:textId="77777777" w:rsidR="00EF5A29" w:rsidRPr="00A754CF" w:rsidRDefault="00785577">
            <w:pPr>
              <w:rPr>
                <w:color w:val="000000" w:themeColor="text1"/>
              </w:rPr>
            </w:pPr>
            <w:r>
              <w:rPr>
                <w:color w:val="000000" w:themeColor="text1"/>
              </w:rPr>
              <w:t>python-dotenv</w:t>
            </w:r>
          </w:p>
        </w:tc>
        <w:tc>
          <w:tcPr>
            <w:tcW w:w="2880" w:type="dxa"/>
            <w:shd w:val="clear" w:color="auto" w:fill="FFFFFF" w:themeFill="background1"/>
          </w:tcPr>
          <w:p w14:paraId="35A7F389"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&gt;=1.0.0</w:t>
            </w:r>
          </w:p>
        </w:tc>
        <w:tc>
          <w:tcPr>
            <w:tcW w:w="2880" w:type="dxa"/>
            <w:shd w:val="clear" w:color="auto" w:fill="FFFFFF" w:themeFill="background1"/>
          </w:tcPr>
          <w:p w14:paraId="07369A14"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Environment variables</w:t>
            </w:r>
          </w:p>
        </w:tc>
      </w:tr>
      <w:tr w:rsidR="00EF5A29" w:rsidRPr="00A754CF" w14:paraId="0751E9A8"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2141DC92" w14:textId="77777777" w:rsidR="00EF5A29" w:rsidRPr="00A754CF" w:rsidRDefault="00785577">
            <w:pPr>
              <w:rPr>
                <w:color w:val="000000" w:themeColor="text1"/>
              </w:rPr>
            </w:pPr>
            <w:r>
              <w:rPr>
                <w:color w:val="000000" w:themeColor="text1"/>
              </w:rPr>
              <w:t>python-multipart</w:t>
            </w:r>
          </w:p>
        </w:tc>
        <w:tc>
          <w:tcPr>
            <w:tcW w:w="2880" w:type="dxa"/>
            <w:shd w:val="clear" w:color="auto" w:fill="FFFFFF" w:themeFill="background1"/>
          </w:tcPr>
          <w:p w14:paraId="76B79F4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&gt;=0.0.12</w:t>
            </w:r>
          </w:p>
        </w:tc>
        <w:tc>
          <w:tcPr>
            <w:tcW w:w="2880" w:type="dxa"/>
            <w:shd w:val="clear" w:color="auto" w:fill="FFFFFF" w:themeFill="background1"/>
          </w:tcPr>
          <w:p w14:paraId="7D678478"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File upload handling</w:t>
            </w:r>
          </w:p>
        </w:tc>
      </w:tr>
      <w:tr w:rsidR="00EF5A29" w:rsidRPr="00A754CF" w14:paraId="74FB7C30"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C7D8175" w14:textId="77777777" w:rsidR="00EF5A29" w:rsidRPr="00A754CF" w:rsidRDefault="00785577">
            <w:pPr>
              <w:rPr>
                <w:color w:val="000000" w:themeColor="text1"/>
              </w:rPr>
            </w:pPr>
            <w:r>
              <w:rPr>
                <w:color w:val="000000" w:themeColor="text1"/>
              </w:rPr>
              <w:t>numpy</w:t>
            </w:r>
          </w:p>
        </w:tc>
        <w:tc>
          <w:tcPr>
            <w:tcW w:w="2880" w:type="dxa"/>
            <w:shd w:val="clear" w:color="auto" w:fill="FFFFFF" w:themeFill="background1"/>
          </w:tcPr>
          <w:p w14:paraId="25DC64E2"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&gt;=1.26.0</w:t>
            </w:r>
          </w:p>
        </w:tc>
        <w:tc>
          <w:tcPr>
            <w:tcW w:w="2880" w:type="dxa"/>
            <w:shd w:val="clear" w:color="auto" w:fill="FFFFFF" w:themeFill="background1"/>
          </w:tcPr>
          <w:p w14:paraId="131703DA"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Numerical operations</w:t>
            </w:r>
          </w:p>
        </w:tc>
      </w:tr>
      <w:tr w:rsidR="00EF5A29" w:rsidRPr="00A754CF" w14:paraId="286A0F0F"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ED82DE7" w14:textId="77777777" w:rsidR="00EF5A29" w:rsidRPr="00A754CF" w:rsidRDefault="00785577">
            <w:pPr>
              <w:rPr>
                <w:color w:val="000000" w:themeColor="text1"/>
              </w:rPr>
            </w:pPr>
            <w:r>
              <w:rPr>
                <w:color w:val="000000" w:themeColor="text1"/>
              </w:rPr>
              <w:t>aiofiles</w:t>
            </w:r>
          </w:p>
        </w:tc>
        <w:tc>
          <w:tcPr>
            <w:tcW w:w="2880" w:type="dxa"/>
            <w:shd w:val="clear" w:color="auto" w:fill="FFFFFF" w:themeFill="background1"/>
          </w:tcPr>
          <w:p w14:paraId="7665E97B"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&gt;=24.1.0</w:t>
            </w:r>
          </w:p>
        </w:tc>
        <w:tc>
          <w:tcPr>
            <w:tcW w:w="2880" w:type="dxa"/>
            <w:shd w:val="clear" w:color="auto" w:fill="FFFFFF" w:themeFill="background1"/>
          </w:tcPr>
          <w:p w14:paraId="3EBB098C"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Async file I/O</w:t>
            </w:r>
          </w:p>
        </w:tc>
      </w:tr>
      <w:tr w:rsidR="00EF5A29" w:rsidRPr="00A754CF" w14:paraId="79F2D86F"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07D08C11" w14:textId="77777777" w:rsidR="00EF5A29" w:rsidRPr="00A754CF" w:rsidRDefault="00785577">
            <w:pPr>
              <w:rPr>
                <w:color w:val="000000" w:themeColor="text1"/>
              </w:rPr>
            </w:pPr>
            <w:r>
              <w:rPr>
                <w:color w:val="000000" w:themeColor="text1"/>
              </w:rPr>
              <w:t>jinja2</w:t>
            </w:r>
          </w:p>
        </w:tc>
        <w:tc>
          <w:tcPr>
            <w:tcW w:w="2880" w:type="dxa"/>
            <w:shd w:val="clear" w:color="auto" w:fill="FFFFFF" w:themeFill="background1"/>
          </w:tcPr>
          <w:p w14:paraId="669A24F1"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&gt;=3.1.0</w:t>
            </w:r>
          </w:p>
        </w:tc>
        <w:tc>
          <w:tcPr>
            <w:tcW w:w="2880" w:type="dxa"/>
            <w:shd w:val="clear" w:color="auto" w:fill="FFFFFF" w:themeFill="background1"/>
          </w:tcPr>
          <w:p w14:paraId="4288174E"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Template engine</w:t>
            </w:r>
          </w:p>
        </w:tc>
      </w:tr>
    </w:tbl>
    <w:p w14:paraId="74661701" w14:textId="77777777" w:rsidR="00EF5A29" w:rsidRPr="00A754CF" w:rsidRDefault="00EF5A29">
      <w:pPr>
        <w:rPr>
          <w:color w:val="000000" w:themeColor="text1"/>
        </w:rPr>
      </w:pPr>
    </w:p>
    <w:p w14:paraId="0B8D64CC" w14:textId="77777777" w:rsidR="00EF5A29" w:rsidRPr="00A754CF" w:rsidRDefault="00785577">
      <w:pPr>
        <w:pStyle w:val="Heading2"/>
        <w:rPr>
          <w:color w:val="000000" w:themeColor="text1"/>
        </w:rPr>
      </w:pPr>
      <w:r>
        <w:rPr>
          <w:color w:val="000000" w:themeColor="text1"/>
        </w:rPr>
        <w:t>Hardware Requirements</w:t>
      </w:r>
    </w:p>
    <w:tbl>
      <w:tblPr>
        <w:tblStyle w:val="LightGrid-Accent1"/>
        <w:tblW w:w="0" w:type="auto"/>
        <w:jc w:val="center"/>
        <w:shd w:val="clear" w:color="auto" w:fill="FFFFFF" w:themeFill="background1"/>
        <w:tblLook w:val="04A0" w:firstRow="1" w:lastRow="0" w:firstColumn="1" w:lastColumn="0" w:noHBand="0" w:noVBand="1"/>
      </w:tblPr>
      <w:tblGrid>
        <w:gridCol w:w="2880"/>
        <w:gridCol w:w="2880"/>
        <w:gridCol w:w="2880"/>
      </w:tblGrid>
      <w:tr w:rsidR="00EF5A29" w:rsidRPr="00A754CF" w14:paraId="22A5AFAA"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4A609B15" w14:textId="77777777" w:rsidR="00EF5A29" w:rsidRPr="00A754CF" w:rsidRDefault="00785577">
            <w:pPr>
              <w:rPr>
                <w:color w:val="000000" w:themeColor="text1"/>
              </w:rPr>
            </w:pPr>
            <w:r>
              <w:rPr>
                <w:color w:val="000000" w:themeColor="text1"/>
              </w:rPr>
              <w:t>Component</w:t>
            </w:r>
          </w:p>
        </w:tc>
        <w:tc>
          <w:tcPr>
            <w:tcW w:w="2880" w:type="dxa"/>
            <w:shd w:val="clear" w:color="auto" w:fill="FFFFFF" w:themeFill="background1"/>
          </w:tcPr>
          <w:p w14:paraId="772A5E93"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Minimum</w:t>
            </w:r>
          </w:p>
        </w:tc>
        <w:tc>
          <w:tcPr>
            <w:tcW w:w="2880" w:type="dxa"/>
            <w:shd w:val="clear" w:color="auto" w:fill="FFFFFF" w:themeFill="background1"/>
          </w:tcPr>
          <w:p w14:paraId="2F7B2776"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Recommended</w:t>
            </w:r>
          </w:p>
        </w:tc>
      </w:tr>
      <w:tr w:rsidR="00EF5A29" w:rsidRPr="00A754CF" w14:paraId="781C6A8A"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4950BF69" w14:textId="77777777" w:rsidR="00EF5A29" w:rsidRPr="00A754CF" w:rsidRDefault="00785577">
            <w:pPr>
              <w:rPr>
                <w:color w:val="000000" w:themeColor="text1"/>
              </w:rPr>
            </w:pPr>
            <w:r>
              <w:rPr>
                <w:color w:val="000000" w:themeColor="text1"/>
              </w:rPr>
              <w:t>CPU</w:t>
            </w:r>
          </w:p>
        </w:tc>
        <w:tc>
          <w:tcPr>
            <w:tcW w:w="2880" w:type="dxa"/>
            <w:shd w:val="clear" w:color="auto" w:fill="FFFFFF" w:themeFill="background1"/>
          </w:tcPr>
          <w:p w14:paraId="39CBF0E4"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Dual-core</w:t>
            </w:r>
          </w:p>
        </w:tc>
        <w:tc>
          <w:tcPr>
            <w:tcW w:w="2880" w:type="dxa"/>
            <w:shd w:val="clear" w:color="auto" w:fill="FFFFFF" w:themeFill="background1"/>
          </w:tcPr>
          <w:p w14:paraId="5FE53B2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Quad-core</w:t>
            </w:r>
          </w:p>
        </w:tc>
      </w:tr>
      <w:tr w:rsidR="00EF5A29" w:rsidRPr="00A754CF" w14:paraId="4938E80B"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7530229F" w14:textId="77777777" w:rsidR="00EF5A29" w:rsidRPr="00A754CF" w:rsidRDefault="00785577">
            <w:pPr>
              <w:rPr>
                <w:color w:val="000000" w:themeColor="text1"/>
              </w:rPr>
            </w:pPr>
            <w:r>
              <w:rPr>
                <w:color w:val="000000" w:themeColor="text1"/>
              </w:rPr>
              <w:t>RAM</w:t>
            </w:r>
          </w:p>
        </w:tc>
        <w:tc>
          <w:tcPr>
            <w:tcW w:w="2880" w:type="dxa"/>
            <w:shd w:val="clear" w:color="auto" w:fill="FFFFFF" w:themeFill="background1"/>
          </w:tcPr>
          <w:p w14:paraId="52AD1C94"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4 GB</w:t>
            </w:r>
          </w:p>
        </w:tc>
        <w:tc>
          <w:tcPr>
            <w:tcW w:w="2880" w:type="dxa"/>
            <w:shd w:val="clear" w:color="auto" w:fill="FFFFFF" w:themeFill="background1"/>
          </w:tcPr>
          <w:p w14:paraId="562E4C7B"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8 GB</w:t>
            </w:r>
          </w:p>
        </w:tc>
      </w:tr>
      <w:tr w:rsidR="00EF5A29" w:rsidRPr="00A754CF" w14:paraId="67005470"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272AD446" w14:textId="77777777" w:rsidR="00EF5A29" w:rsidRPr="00A754CF" w:rsidRDefault="00785577">
            <w:pPr>
              <w:rPr>
                <w:color w:val="000000" w:themeColor="text1"/>
              </w:rPr>
            </w:pPr>
            <w:r>
              <w:rPr>
                <w:color w:val="000000" w:themeColor="text1"/>
              </w:rPr>
              <w:t>Storage</w:t>
            </w:r>
          </w:p>
        </w:tc>
        <w:tc>
          <w:tcPr>
            <w:tcW w:w="2880" w:type="dxa"/>
            <w:shd w:val="clear" w:color="auto" w:fill="FFFFFF" w:themeFill="background1"/>
          </w:tcPr>
          <w:p w14:paraId="311E58F2"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 GB free</w:t>
            </w:r>
          </w:p>
        </w:tc>
        <w:tc>
          <w:tcPr>
            <w:tcW w:w="2880" w:type="dxa"/>
            <w:shd w:val="clear" w:color="auto" w:fill="FFFFFF" w:themeFill="background1"/>
          </w:tcPr>
          <w:p w14:paraId="74471BB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5 GB free</w:t>
            </w:r>
          </w:p>
        </w:tc>
      </w:tr>
      <w:tr w:rsidR="00EF5A29" w:rsidRPr="00A754CF" w14:paraId="27E05D9A"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12B435D1" w14:textId="77777777" w:rsidR="00EF5A29" w:rsidRPr="00A754CF" w:rsidRDefault="00785577">
            <w:pPr>
              <w:rPr>
                <w:color w:val="000000" w:themeColor="text1"/>
              </w:rPr>
            </w:pPr>
            <w:r>
              <w:rPr>
                <w:color w:val="000000" w:themeColor="text1"/>
              </w:rPr>
              <w:t>GPU</w:t>
            </w:r>
          </w:p>
        </w:tc>
        <w:tc>
          <w:tcPr>
            <w:tcW w:w="2880" w:type="dxa"/>
            <w:shd w:val="clear" w:color="auto" w:fill="FFFFFF" w:themeFill="background1"/>
          </w:tcPr>
          <w:p w14:paraId="26814056"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Not required</w:t>
            </w:r>
          </w:p>
        </w:tc>
        <w:tc>
          <w:tcPr>
            <w:tcW w:w="2880" w:type="dxa"/>
            <w:shd w:val="clear" w:color="auto" w:fill="FFFFFF" w:themeFill="background1"/>
          </w:tcPr>
          <w:p w14:paraId="478DD991"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Optional (faster embeddings)</w:t>
            </w:r>
          </w:p>
        </w:tc>
      </w:tr>
      <w:tr w:rsidR="00EF5A29" w:rsidRPr="00A754CF" w14:paraId="2D98CBCB"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573B330" w14:textId="77777777" w:rsidR="00EF5A29" w:rsidRPr="00A754CF" w:rsidRDefault="00785577">
            <w:pPr>
              <w:rPr>
                <w:color w:val="000000" w:themeColor="text1"/>
              </w:rPr>
            </w:pPr>
            <w:r>
              <w:rPr>
                <w:color w:val="000000" w:themeColor="text1"/>
              </w:rPr>
              <w:t>Internet</w:t>
            </w:r>
          </w:p>
        </w:tc>
        <w:tc>
          <w:tcPr>
            <w:tcW w:w="2880" w:type="dxa"/>
            <w:shd w:val="clear" w:color="auto" w:fill="FFFFFF" w:themeFill="background1"/>
          </w:tcPr>
          <w:p w14:paraId="22AE14E7"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Required (Gemini API)</w:t>
            </w:r>
          </w:p>
        </w:tc>
        <w:tc>
          <w:tcPr>
            <w:tcW w:w="2880" w:type="dxa"/>
            <w:shd w:val="clear" w:color="auto" w:fill="FFFFFF" w:themeFill="background1"/>
          </w:tcPr>
          <w:p w14:paraId="0B649AF1"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Broadband</w:t>
            </w:r>
          </w:p>
        </w:tc>
      </w:tr>
    </w:tbl>
    <w:p w14:paraId="59CF0615" w14:textId="77777777" w:rsidR="00EF5A29" w:rsidRPr="00A754CF" w:rsidRDefault="00EF5A29">
      <w:pPr>
        <w:rPr>
          <w:color w:val="000000" w:themeColor="text1"/>
        </w:rPr>
      </w:pPr>
    </w:p>
    <w:p w14:paraId="76293D93" w14:textId="77777777" w:rsidR="00EF5A29" w:rsidRPr="00A754CF" w:rsidRDefault="00785577">
      <w:pPr>
        <w:rPr>
          <w:color w:val="000000" w:themeColor="text1"/>
        </w:rPr>
      </w:pPr>
      <w:r>
        <w:rPr>
          <w:color w:val="000000" w:themeColor="text1"/>
        </w:rPr>
        <w:br w:type="page"/>
      </w:r>
    </w:p>
    <w:p w14:paraId="272C2A76" w14:textId="77777777" w:rsidR="00EF5A29" w:rsidRPr="00A754CF" w:rsidRDefault="00785577">
      <w:pPr>
        <w:pStyle w:val="Heading1"/>
        <w:rPr>
          <w:color w:val="000000" w:themeColor="text1"/>
        </w:rPr>
      </w:pPr>
      <w:r>
        <w:rPr>
          <w:color w:val="000000" w:themeColor="text1"/>
        </w:rPr>
        <w:lastRenderedPageBreak/>
        <w:t>Prior Knowledge Required</w:t>
      </w:r>
    </w:p>
    <w:p w14:paraId="6465C6A8" w14:textId="77777777" w:rsidR="00EF5A29" w:rsidRPr="00A754CF" w:rsidRDefault="00785577">
      <w:pPr>
        <w:pStyle w:val="ListBullet"/>
        <w:rPr>
          <w:color w:val="000000" w:themeColor="text1"/>
        </w:rPr>
      </w:pPr>
      <w:r>
        <w:rPr>
          <w:color w:val="000000" w:themeColor="text1"/>
        </w:rPr>
        <w:t>Python programming experience and understanding object-oriented programming and async/await programming patterns.</w:t>
      </w:r>
    </w:p>
    <w:p w14:paraId="2F831A69" w14:textId="77777777" w:rsidR="00EF5A29" w:rsidRPr="00A754CF" w:rsidRDefault="00785577">
      <w:pPr>
        <w:pStyle w:val="ListBullet"/>
        <w:rPr>
          <w:color w:val="000000" w:themeColor="text1"/>
        </w:rPr>
      </w:pPr>
      <w:r>
        <w:rPr>
          <w:color w:val="000000" w:themeColor="text1"/>
        </w:rPr>
        <w:t>Knowledge of API’s and FastAPI and how Rest APIs are designed, the HTTP methods available, and the different HTTP request/response life cycles.</w:t>
      </w:r>
    </w:p>
    <w:p w14:paraId="5398FFE4" w14:textId="77777777" w:rsidR="00EF5A29" w:rsidRPr="00A754CF" w:rsidRDefault="00785577">
      <w:pPr>
        <w:pStyle w:val="ListBullet"/>
        <w:rPr>
          <w:color w:val="000000" w:themeColor="text1"/>
        </w:rPr>
      </w:pPr>
      <w:r>
        <w:rPr>
          <w:color w:val="000000" w:themeColor="text1"/>
        </w:rPr>
        <w:t>Basic understanding of databases and how JSON data structures are structured, persistence in a file-based environment, and working with vector databases.</w:t>
      </w:r>
    </w:p>
    <w:p w14:paraId="2F9DAE30" w14:textId="77777777" w:rsidR="00EF5A29" w:rsidRPr="00A754CF" w:rsidRDefault="00785577">
      <w:pPr>
        <w:pStyle w:val="ListBullet"/>
        <w:rPr>
          <w:color w:val="000000" w:themeColor="text1"/>
        </w:rPr>
      </w:pPr>
      <w:r>
        <w:rPr>
          <w:color w:val="000000" w:themeColor="text1"/>
        </w:rPr>
        <w:t>Networking concepts including working with HTTP protocol and understanding CORS and working with Docker networking.</w:t>
      </w:r>
    </w:p>
    <w:p w14:paraId="4F30318A" w14:textId="77777777" w:rsidR="00EF5A29" w:rsidRPr="00A754CF" w:rsidRDefault="00785577">
      <w:pPr>
        <w:pStyle w:val="ListBullet"/>
        <w:rPr>
          <w:color w:val="000000" w:themeColor="text1"/>
        </w:rPr>
      </w:pPr>
      <w:r>
        <w:rPr>
          <w:color w:val="000000" w:themeColor="text1"/>
        </w:rPr>
        <w:t>Basic understanding of AI/ML including working with Embeddings, similarity search, building transformer-based models, and working with prompt engineering.</w:t>
      </w:r>
    </w:p>
    <w:p w14:paraId="06E96DA1" w14:textId="77777777" w:rsidR="00EF5A29" w:rsidRPr="00A754CF" w:rsidRDefault="00785577">
      <w:pPr>
        <w:pStyle w:val="ListBullet"/>
        <w:rPr>
          <w:color w:val="000000" w:themeColor="text1"/>
        </w:rPr>
      </w:pPr>
      <w:r>
        <w:rPr>
          <w:color w:val="000000" w:themeColor="text1"/>
        </w:rPr>
        <w:t>Basic understanding of NLP, including tokenizing words, chunking, finding similar semantic meanings, and RAG architecture.</w:t>
      </w:r>
    </w:p>
    <w:p w14:paraId="441F5B95" w14:textId="77777777" w:rsidR="00EF5A29" w:rsidRPr="00A754CF" w:rsidRDefault="00785577">
      <w:pPr>
        <w:pStyle w:val="Heading1"/>
        <w:rPr>
          <w:color w:val="000000" w:themeColor="text1"/>
        </w:rPr>
      </w:pPr>
      <w:r>
        <w:rPr>
          <w:color w:val="000000" w:themeColor="text1"/>
        </w:rPr>
        <w:t>Project Objectives</w:t>
      </w:r>
    </w:p>
    <w:p w14:paraId="02092F69" w14:textId="77777777" w:rsidR="00EF5A29" w:rsidRPr="00A754CF" w:rsidRDefault="00785577">
      <w:pPr>
        <w:pStyle w:val="Heading2"/>
        <w:rPr>
          <w:color w:val="000000" w:themeColor="text1"/>
        </w:rPr>
      </w:pPr>
      <w:r>
        <w:rPr>
          <w:color w:val="000000" w:themeColor="text1"/>
        </w:rPr>
        <w:t>Technical Objectives</w:t>
      </w:r>
    </w:p>
    <w:p w14:paraId="356C7F2D" w14:textId="77777777" w:rsidR="00EF5A29" w:rsidRPr="00A754CF" w:rsidRDefault="00785577">
      <w:pPr>
        <w:pStyle w:val="ListBullet"/>
        <w:rPr>
          <w:color w:val="000000" w:themeColor="text1"/>
        </w:rPr>
      </w:pPr>
      <w:r>
        <w:rPr>
          <w:color w:val="000000" w:themeColor="text1"/>
        </w:rPr>
        <w:t>Building a FastAPI backend with a modular RAG pipeline architecture.</w:t>
      </w:r>
    </w:p>
    <w:p w14:paraId="1E57A563" w14:textId="77777777" w:rsidR="00EF5A29" w:rsidRPr="00A754CF" w:rsidRDefault="00785577">
      <w:pPr>
        <w:pStyle w:val="ListBullet"/>
        <w:rPr>
          <w:color w:val="000000" w:themeColor="text1"/>
        </w:rPr>
      </w:pPr>
      <w:r>
        <w:rPr>
          <w:color w:val="000000" w:themeColor="text1"/>
        </w:rPr>
        <w:t>Implementing semantic search utilizing sentence-transformer embeddings and FAISS vector indices for similarity search results.</w:t>
      </w:r>
    </w:p>
    <w:p w14:paraId="23708EC0" w14:textId="77777777" w:rsidR="00EF5A29" w:rsidRPr="00A754CF" w:rsidRDefault="00785577">
      <w:pPr>
        <w:pStyle w:val="ListBullet"/>
        <w:rPr>
          <w:color w:val="000000" w:themeColor="text1"/>
        </w:rPr>
      </w:pPr>
      <w:r>
        <w:rPr>
          <w:color w:val="000000" w:themeColor="text1"/>
        </w:rPr>
        <w:t>Integrating Google Gemini as an LLM to generate grounded answers with citations to source documents.</w:t>
      </w:r>
    </w:p>
    <w:p w14:paraId="30210FAD" w14:textId="77777777" w:rsidR="00EF5A29" w:rsidRPr="00A754CF" w:rsidRDefault="00785577">
      <w:pPr>
        <w:pStyle w:val="ListBullet"/>
        <w:rPr>
          <w:color w:val="000000" w:themeColor="text1"/>
        </w:rPr>
      </w:pPr>
      <w:r>
        <w:rPr>
          <w:color w:val="000000" w:themeColor="text1"/>
        </w:rPr>
        <w:t>Designing Pydantic validation to ensure type safety within the API request/response pipeline.</w:t>
      </w:r>
    </w:p>
    <w:p w14:paraId="7F6334F6" w14:textId="77777777" w:rsidR="00EF5A29" w:rsidRPr="00A754CF" w:rsidRDefault="00785577">
      <w:pPr>
        <w:pStyle w:val="Heading2"/>
        <w:rPr>
          <w:color w:val="000000" w:themeColor="text1"/>
        </w:rPr>
      </w:pPr>
      <w:r>
        <w:rPr>
          <w:color w:val="000000" w:themeColor="text1"/>
        </w:rPr>
        <w:t>Performance Objectives</w:t>
      </w:r>
    </w:p>
    <w:p w14:paraId="1BF3CEC2" w14:textId="77777777" w:rsidR="00EF5A29" w:rsidRPr="00A754CF" w:rsidRDefault="00785577">
      <w:pPr>
        <w:pStyle w:val="ListBullet"/>
        <w:rPr>
          <w:color w:val="000000" w:themeColor="text1"/>
        </w:rPr>
      </w:pPr>
      <w:r>
        <w:rPr>
          <w:color w:val="000000" w:themeColor="text1"/>
        </w:rPr>
        <w:t>Query to answer latency of &lt; 5 second latency for a query, sub-ms FAISS vector search to retrieve the top 5 results returned from search.</w:t>
      </w:r>
    </w:p>
    <w:p w14:paraId="734FB906" w14:textId="77777777" w:rsidR="00EF5A29" w:rsidRPr="00A754CF" w:rsidRDefault="00785577">
      <w:pPr>
        <w:pStyle w:val="ListBullet"/>
        <w:rPr>
          <w:color w:val="000000" w:themeColor="text1"/>
        </w:rPr>
      </w:pPr>
      <w:r>
        <w:rPr>
          <w:color w:val="000000" w:themeColor="text1"/>
        </w:rPr>
        <w:t>Embedding model load time of &lt; 5 seconds at cold start.</w:t>
      </w:r>
    </w:p>
    <w:p w14:paraId="5479FF22" w14:textId="77777777" w:rsidR="00EF5A29" w:rsidRPr="00A754CF" w:rsidRDefault="00EF5A29">
      <w:pPr>
        <w:pStyle w:val="ListBullet"/>
        <w:rPr>
          <w:color w:val="000000" w:themeColor="text1"/>
        </w:rPr>
      </w:pPr>
    </w:p>
    <w:p w14:paraId="673DA12D" w14:textId="77777777" w:rsidR="00EF5A29" w:rsidRPr="00A754CF" w:rsidRDefault="00785577">
      <w:pPr>
        <w:pStyle w:val="Heading2"/>
        <w:rPr>
          <w:color w:val="000000" w:themeColor="text1"/>
        </w:rPr>
      </w:pPr>
      <w:r>
        <w:rPr>
          <w:color w:val="000000" w:themeColor="text1"/>
        </w:rPr>
        <w:t>Deployment Objectives</w:t>
      </w:r>
    </w:p>
    <w:p w14:paraId="425D35C8" w14:textId="77777777" w:rsidR="00EF5A29" w:rsidRPr="00A754CF" w:rsidRDefault="00785577">
      <w:pPr>
        <w:pStyle w:val="ListBullet"/>
        <w:rPr>
          <w:color w:val="000000" w:themeColor="text1"/>
        </w:rPr>
      </w:pPr>
      <w:r>
        <w:rPr>
          <w:color w:val="000000" w:themeColor="text1"/>
        </w:rPr>
        <w:t>Creating a Docker container image to deploy reproducibly in a cloud environment.</w:t>
      </w:r>
    </w:p>
    <w:p w14:paraId="0CE50BDB" w14:textId="77777777" w:rsidR="00EF5A29" w:rsidRPr="00A754CF" w:rsidRDefault="00785577">
      <w:pPr>
        <w:pStyle w:val="ListBullet"/>
        <w:rPr>
          <w:color w:val="000000" w:themeColor="text1"/>
        </w:rPr>
      </w:pPr>
      <w:r>
        <w:rPr>
          <w:color w:val="000000" w:themeColor="text1"/>
        </w:rPr>
        <w:t>Hosting on Hugging Face Spaces with health monitoring of the cloud-hosted application.</w:t>
      </w:r>
    </w:p>
    <w:p w14:paraId="4A048E00" w14:textId="77777777" w:rsidR="00EF5A29" w:rsidRPr="00A754CF" w:rsidRDefault="00785577">
      <w:pPr>
        <w:pStyle w:val="ListBullet"/>
        <w:rPr>
          <w:color w:val="000000" w:themeColor="text1"/>
        </w:rPr>
      </w:pPr>
      <w:r>
        <w:rPr>
          <w:color w:val="000000" w:themeColor="text1"/>
        </w:rPr>
        <w:t>Isolating API Keys by using environment variables and creating an .env file as an alternative to hard-coded API Keys.</w:t>
      </w:r>
    </w:p>
    <w:p w14:paraId="2BC86DBE" w14:textId="77777777" w:rsidR="00EF5A29" w:rsidRPr="00A754CF" w:rsidRDefault="00785577">
      <w:pPr>
        <w:pStyle w:val="Heading2"/>
        <w:rPr>
          <w:color w:val="000000" w:themeColor="text1"/>
        </w:rPr>
      </w:pPr>
      <w:r>
        <w:rPr>
          <w:color w:val="000000" w:themeColor="text1"/>
        </w:rPr>
        <w:lastRenderedPageBreak/>
        <w:t>Learning Outcomes</w:t>
      </w:r>
    </w:p>
    <w:p w14:paraId="4326E066" w14:textId="77777777" w:rsidR="00EF5A29" w:rsidRPr="00A754CF" w:rsidRDefault="00785577">
      <w:pPr>
        <w:pStyle w:val="ListBullet"/>
        <w:rPr>
          <w:color w:val="000000" w:themeColor="text1"/>
        </w:rPr>
      </w:pPr>
      <w:r>
        <w:rPr>
          <w:color w:val="000000" w:themeColor="text1"/>
        </w:rPr>
        <w:t>FastAPI API Development With OpenAPI.</w:t>
      </w:r>
    </w:p>
    <w:p w14:paraId="457B82BE" w14:textId="77777777" w:rsidR="00EF5A29" w:rsidRPr="00A754CF" w:rsidRDefault="00785577">
      <w:pPr>
        <w:pStyle w:val="ListBullet"/>
        <w:rPr>
          <w:color w:val="000000" w:themeColor="text1"/>
        </w:rPr>
      </w:pPr>
      <w:r>
        <w:rPr>
          <w:color w:val="000000" w:themeColor="text1"/>
        </w:rPr>
        <w:t>Implementation of RAG Pipeline (chunk, embed, index, retrieve, generate).</w:t>
      </w:r>
    </w:p>
    <w:p w14:paraId="2E539D20" w14:textId="77777777" w:rsidR="00EF5A29" w:rsidRPr="00A754CF" w:rsidRDefault="00785577">
      <w:pPr>
        <w:pStyle w:val="ListBullet"/>
        <w:rPr>
          <w:color w:val="000000" w:themeColor="text1"/>
        </w:rPr>
      </w:pPr>
      <w:r>
        <w:rPr>
          <w:color w:val="000000" w:themeColor="text1"/>
        </w:rPr>
        <w:t>Concepts of Vector Databases (FAISS).</w:t>
      </w:r>
    </w:p>
    <w:p w14:paraId="58BF8FE4" w14:textId="77777777" w:rsidR="00EF5A29" w:rsidRPr="00A754CF" w:rsidRDefault="00785577">
      <w:pPr>
        <w:pStyle w:val="ListBullet"/>
        <w:rPr>
          <w:color w:val="000000" w:themeColor="text1"/>
        </w:rPr>
      </w:pPr>
      <w:r>
        <w:rPr>
          <w:color w:val="000000" w:themeColor="text1"/>
        </w:rPr>
        <w:t>LLM integrations and prompt engineering for grounded responses.</w:t>
      </w:r>
    </w:p>
    <w:p w14:paraId="480011AB" w14:textId="77777777" w:rsidR="00EF5A29" w:rsidRPr="00A754CF" w:rsidRDefault="00785577">
      <w:pPr>
        <w:rPr>
          <w:color w:val="000000" w:themeColor="text1"/>
        </w:rPr>
      </w:pPr>
      <w:r>
        <w:rPr>
          <w:color w:val="000000" w:themeColor="text1"/>
        </w:rPr>
        <w:br w:type="page"/>
      </w:r>
    </w:p>
    <w:p w14:paraId="45B29FEB" w14:textId="77777777" w:rsidR="00EF5A29" w:rsidRPr="00A754CF" w:rsidRDefault="00785577">
      <w:pPr>
        <w:pStyle w:val="Heading1"/>
        <w:rPr>
          <w:color w:val="000000" w:themeColor="text1"/>
        </w:rPr>
      </w:pPr>
      <w:r>
        <w:rPr>
          <w:color w:val="000000" w:themeColor="text1"/>
        </w:rPr>
        <w:lastRenderedPageBreak/>
        <w:t>Project Workflow (Milestones)</w:t>
      </w:r>
    </w:p>
    <w:p w14:paraId="70ADC931" w14:textId="77777777" w:rsidR="00EF5A29" w:rsidRPr="00A754CF" w:rsidRDefault="00785577">
      <w:pPr>
        <w:pStyle w:val="Heading2"/>
        <w:rPr>
          <w:color w:val="000000" w:themeColor="text1"/>
        </w:rPr>
      </w:pPr>
      <w:r>
        <w:rPr>
          <w:color w:val="000000" w:themeColor="text1"/>
        </w:rPr>
        <w:t>Milestone 1: Requirement Analysis</w:t>
      </w:r>
    </w:p>
    <w:p w14:paraId="560C604D" w14:textId="77777777" w:rsidR="00EF5A29" w:rsidRPr="00A754CF" w:rsidRDefault="00785577">
      <w:pPr>
        <w:pStyle w:val="ListBullet"/>
        <w:rPr>
          <w:color w:val="000000" w:themeColor="text1"/>
        </w:rPr>
      </w:pPr>
      <w:r>
        <w:rPr>
          <w:color w:val="000000" w:themeColor="text1"/>
        </w:rPr>
        <w:t>Problem Statement — Need to add semantic search capabilities for tracking financial reports and general inquiries of financial-related topics.</w:t>
      </w:r>
    </w:p>
    <w:p w14:paraId="33D73B6C" w14:textId="77777777" w:rsidR="00EF5A29" w:rsidRPr="00A754CF" w:rsidRDefault="00785577">
      <w:pPr>
        <w:pStyle w:val="ListBullet"/>
        <w:rPr>
          <w:color w:val="000000" w:themeColor="text1"/>
        </w:rPr>
      </w:pPr>
      <w:r>
        <w:rPr>
          <w:color w:val="000000" w:themeColor="text1"/>
        </w:rPr>
        <w:t>Functional Requirements — 10 (querying, uploading, authenticating, retrieving times of queries or adding to history, etc.).</w:t>
      </w:r>
    </w:p>
    <w:p w14:paraId="630F62B8" w14:textId="77777777" w:rsidR="00EF5A29" w:rsidRPr="00A754CF" w:rsidRDefault="00785577">
      <w:pPr>
        <w:pStyle w:val="ListBullet"/>
        <w:rPr>
          <w:color w:val="000000" w:themeColor="text1"/>
        </w:rPr>
      </w:pPr>
      <w:r>
        <w:rPr>
          <w:color w:val="000000" w:themeColor="text1"/>
        </w:rPr>
        <w:t>Non-Functional Requirements — Performance, scalability, reliability, usability, and security.</w:t>
      </w:r>
    </w:p>
    <w:p w14:paraId="604B076E" w14:textId="77777777" w:rsidR="00EF5A29" w:rsidRPr="00A754CF" w:rsidRDefault="00785577">
      <w:pPr>
        <w:pStyle w:val="Heading2"/>
        <w:rPr>
          <w:color w:val="000000" w:themeColor="text1"/>
        </w:rPr>
      </w:pPr>
      <w:r>
        <w:rPr>
          <w:color w:val="000000" w:themeColor="text1"/>
        </w:rPr>
        <w:t>Milestone 2: Environment Setup</w:t>
      </w:r>
    </w:p>
    <w:p w14:paraId="3968F7F4" w14:textId="77777777" w:rsidR="00EF5A29" w:rsidRPr="00A754CF" w:rsidRDefault="00785577">
      <w:pPr>
        <w:pStyle w:val="ListBullet"/>
        <w:rPr>
          <w:color w:val="000000" w:themeColor="text1"/>
        </w:rPr>
      </w:pPr>
      <w:r>
        <w:rPr>
          <w:color w:val="000000" w:themeColor="text1"/>
        </w:rPr>
        <w:t>Python 3.11 Virtual Environment Created — Installed 12 dependencies through ‘requirements.txt’.</w:t>
      </w:r>
    </w:p>
    <w:p w14:paraId="0AFD2230" w14:textId="77777777" w:rsidR="00EF5A29" w:rsidRPr="00A754CF" w:rsidRDefault="00785577">
      <w:pPr>
        <w:pStyle w:val="ListBullet"/>
        <w:rPr>
          <w:color w:val="000000" w:themeColor="text1"/>
        </w:rPr>
      </w:pPr>
      <w:r>
        <w:rPr>
          <w:color w:val="000000" w:themeColor="text1"/>
        </w:rPr>
        <w:t>Configured .env file with the new RESTful API keys and configuration for models and servers.</w:t>
      </w:r>
    </w:p>
    <w:p w14:paraId="2C15370C" w14:textId="77777777" w:rsidR="00EF5A29" w:rsidRPr="00A754CF" w:rsidRDefault="00EF5A29">
      <w:pPr>
        <w:pStyle w:val="ListBullet"/>
        <w:rPr>
          <w:color w:val="000000" w:themeColor="text1"/>
        </w:rPr>
      </w:pPr>
    </w:p>
    <w:p w14:paraId="44ED9642" w14:textId="77777777" w:rsidR="00EF5A29" w:rsidRPr="00A754CF" w:rsidRDefault="00785577">
      <w:pPr>
        <w:pStyle w:val="Heading2"/>
        <w:rPr>
          <w:color w:val="000000" w:themeColor="text1"/>
        </w:rPr>
      </w:pPr>
      <w:r>
        <w:rPr>
          <w:color w:val="000000" w:themeColor="text1"/>
        </w:rPr>
        <w:t>Milestone 3: Data Preparation</w:t>
      </w:r>
    </w:p>
    <w:p w14:paraId="69AA4614" w14:textId="77777777" w:rsidR="00EF5A29" w:rsidRPr="00A754CF" w:rsidRDefault="00785577">
      <w:pPr>
        <w:pStyle w:val="ListBullet"/>
        <w:rPr>
          <w:color w:val="000000" w:themeColor="text1"/>
        </w:rPr>
      </w:pPr>
      <w:r>
        <w:rPr>
          <w:color w:val="000000" w:themeColor="text1"/>
        </w:rPr>
        <w:t>6 Financial Reporting Manuals Curated (Total ~47KB). Topics: ASC 606, ASC 842, ASC740, SOX, Financial Statements, and Consolidation. All documents are in plain text format for reliable chunking capabilities.</w:t>
      </w:r>
    </w:p>
    <w:p w14:paraId="444F60E1" w14:textId="77777777" w:rsidR="00EF5A29" w:rsidRPr="00A754CF" w:rsidRDefault="00EF5A29">
      <w:pPr>
        <w:pStyle w:val="ListBullet"/>
        <w:rPr>
          <w:color w:val="000000" w:themeColor="text1"/>
        </w:rPr>
      </w:pPr>
    </w:p>
    <w:p w14:paraId="34447BFE" w14:textId="77777777" w:rsidR="00EF5A29" w:rsidRPr="00A754CF" w:rsidRDefault="00EF5A29">
      <w:pPr>
        <w:pStyle w:val="ListBullet"/>
        <w:rPr>
          <w:color w:val="000000" w:themeColor="text1"/>
        </w:rPr>
      </w:pPr>
    </w:p>
    <w:p w14:paraId="42559A76" w14:textId="77777777" w:rsidR="00EF5A29" w:rsidRPr="00A754CF" w:rsidRDefault="00785577">
      <w:pPr>
        <w:pStyle w:val="Heading2"/>
        <w:rPr>
          <w:color w:val="000000" w:themeColor="text1"/>
        </w:rPr>
      </w:pPr>
      <w:r>
        <w:rPr>
          <w:color w:val="000000" w:themeColor="text1"/>
        </w:rPr>
        <w:t>Milestone 4: Core Development</w:t>
      </w:r>
    </w:p>
    <w:p w14:paraId="69137CE0" w14:textId="77777777" w:rsidR="00EF5A29" w:rsidRPr="00A754CF" w:rsidRDefault="00785577">
      <w:pPr>
        <w:pStyle w:val="ListBullet"/>
        <w:rPr>
          <w:color w:val="000000" w:themeColor="text1"/>
        </w:rPr>
      </w:pPr>
      <w:r>
        <w:rPr>
          <w:color w:val="000000" w:themeColor="text1"/>
        </w:rPr>
        <w:t>Chunking text according to individual sentences that have at least 50 characters in common with the next sentence (i.e., consecutive text). Creation of a new embedding service with singletons and normalization (L2).</w:t>
      </w:r>
    </w:p>
    <w:p w14:paraId="2BAA9FAD" w14:textId="77777777" w:rsidR="00EF5A29" w:rsidRPr="00A754CF" w:rsidRDefault="00EF5A29">
      <w:pPr>
        <w:pStyle w:val="ListBullet"/>
        <w:rPr>
          <w:color w:val="000000" w:themeColor="text1"/>
        </w:rPr>
      </w:pPr>
    </w:p>
    <w:p w14:paraId="4BBC84D1" w14:textId="77777777" w:rsidR="00EF5A29" w:rsidRPr="00A754CF" w:rsidRDefault="00785577">
      <w:pPr>
        <w:pStyle w:val="ListBullet"/>
        <w:rPr>
          <w:color w:val="000000" w:themeColor="text1"/>
        </w:rPr>
      </w:pPr>
      <w:r>
        <w:rPr>
          <w:color w:val="000000" w:themeColor="text1"/>
        </w:rPr>
        <w:t>Use of the FAISS IndexFlatIP to find the most similar points by obtaining their cosine angle from the index. Gems will be integrated into a grounding system by creating a prompt based on the information found in both the Gem and grounding sources.</w:t>
      </w:r>
    </w:p>
    <w:p w14:paraId="1A401F05" w14:textId="77777777" w:rsidR="00EF5A29" w:rsidRPr="00A754CF" w:rsidRDefault="00EF5A29">
      <w:pPr>
        <w:pStyle w:val="ListBullet"/>
        <w:rPr>
          <w:color w:val="000000" w:themeColor="text1"/>
        </w:rPr>
      </w:pPr>
    </w:p>
    <w:p w14:paraId="28F2B52C" w14:textId="77777777" w:rsidR="00EF5A29" w:rsidRPr="00A754CF" w:rsidRDefault="00785577">
      <w:pPr>
        <w:pStyle w:val="ListBullet"/>
        <w:rPr>
          <w:color w:val="000000" w:themeColor="text1"/>
        </w:rPr>
      </w:pPr>
      <w:r>
        <w:rPr>
          <w:color w:val="000000" w:themeColor="text1"/>
        </w:rPr>
        <w:t>FastAPI routers will be built to manage the queries and documents.</w:t>
      </w:r>
    </w:p>
    <w:p w14:paraId="021D0EDD" w14:textId="77777777" w:rsidR="00EF5A29" w:rsidRPr="00A754CF" w:rsidRDefault="00785577">
      <w:pPr>
        <w:pStyle w:val="Heading2"/>
        <w:rPr>
          <w:color w:val="000000" w:themeColor="text1"/>
        </w:rPr>
      </w:pPr>
      <w:r>
        <w:rPr>
          <w:color w:val="000000" w:themeColor="text1"/>
        </w:rPr>
        <w:t>Milestone 5: Frontend Development</w:t>
      </w:r>
    </w:p>
    <w:p w14:paraId="2FCFD867" w14:textId="77777777" w:rsidR="00EF5A29" w:rsidRPr="00A754CF" w:rsidRDefault="00785577">
      <w:pPr>
        <w:pStyle w:val="ListBullet"/>
        <w:rPr>
          <w:color w:val="000000" w:themeColor="text1"/>
        </w:rPr>
      </w:pPr>
      <w:r>
        <w:rPr>
          <w:color w:val="000000" w:themeColor="text1"/>
        </w:rPr>
        <w:t>Development of a chat interface with message rendering, typing indicator functions, user profile sidebar with conversation display, quick question display, and document manager.</w:t>
      </w:r>
    </w:p>
    <w:p w14:paraId="53ADB006" w14:textId="77777777" w:rsidR="00EF5A29" w:rsidRPr="00A754CF" w:rsidRDefault="00EF5A29">
      <w:pPr>
        <w:pStyle w:val="ListBullet"/>
        <w:rPr>
          <w:color w:val="000000" w:themeColor="text1"/>
        </w:rPr>
      </w:pPr>
    </w:p>
    <w:p w14:paraId="4946C765" w14:textId="77777777" w:rsidR="00EF5A29" w:rsidRPr="00A754CF" w:rsidRDefault="00785577">
      <w:pPr>
        <w:pStyle w:val="ListBullet"/>
        <w:rPr>
          <w:color w:val="000000" w:themeColor="text1"/>
        </w:rPr>
      </w:pPr>
      <w:r>
        <w:rPr>
          <w:color w:val="000000" w:themeColor="text1"/>
        </w:rPr>
        <w:t>Implementation of login/register pages with password strength indicators (password strength).</w:t>
      </w:r>
    </w:p>
    <w:p w14:paraId="3B5C5924" w14:textId="77777777" w:rsidR="00EF5A29" w:rsidRPr="00A754CF" w:rsidRDefault="00785577">
      <w:pPr>
        <w:pStyle w:val="ListBullet"/>
        <w:rPr>
          <w:color w:val="000000" w:themeColor="text1"/>
        </w:rPr>
      </w:pPr>
      <w:r>
        <w:rPr>
          <w:color w:val="000000" w:themeColor="text1"/>
        </w:rPr>
        <w:lastRenderedPageBreak/>
        <w:t>User selectable dark/light themes. Command Palette. Voice input. Ability to export chat content.</w:t>
      </w:r>
    </w:p>
    <w:p w14:paraId="60D47FAF" w14:textId="77777777" w:rsidR="00EF5A29" w:rsidRPr="00A754CF" w:rsidRDefault="00785577">
      <w:pPr>
        <w:pStyle w:val="Heading2"/>
        <w:rPr>
          <w:color w:val="000000" w:themeColor="text1"/>
        </w:rPr>
      </w:pPr>
      <w:r>
        <w:rPr>
          <w:color w:val="000000" w:themeColor="text1"/>
        </w:rPr>
        <w:t>Milestone 6: Integration &amp; Testing</w:t>
      </w:r>
    </w:p>
    <w:p w14:paraId="533352F6" w14:textId="77777777" w:rsidR="00EF5A29" w:rsidRPr="00A754CF" w:rsidRDefault="00785577">
      <w:pPr>
        <w:pStyle w:val="ListBullet"/>
        <w:rPr>
          <w:color w:val="000000" w:themeColor="text1"/>
        </w:rPr>
      </w:pPr>
      <w:r>
        <w:rPr>
          <w:color w:val="000000" w:themeColor="text1"/>
        </w:rPr>
        <w:t>Connected each of the RAG pipeline components (retrieval, generation, and deployment) in an end-to-end manner.</w:t>
      </w:r>
    </w:p>
    <w:p w14:paraId="730280E7" w14:textId="77777777" w:rsidR="00EF5A29" w:rsidRPr="00A754CF" w:rsidRDefault="00785577">
      <w:pPr>
        <w:pStyle w:val="ListBullet"/>
        <w:rPr>
          <w:color w:val="000000" w:themeColor="text1"/>
        </w:rPr>
      </w:pPr>
      <w:r>
        <w:rPr>
          <w:color w:val="000000" w:themeColor="text1"/>
        </w:rPr>
        <w:t>Swagger UI testing of all 6 RAG API endpoints.</w:t>
      </w:r>
    </w:p>
    <w:p w14:paraId="42182071" w14:textId="77777777" w:rsidR="00EF5A29" w:rsidRPr="00A754CF" w:rsidRDefault="00785577">
      <w:pPr>
        <w:pStyle w:val="ListBullet"/>
        <w:rPr>
          <w:color w:val="000000" w:themeColor="text1"/>
        </w:rPr>
      </w:pPr>
      <w:r>
        <w:rPr>
          <w:color w:val="000000" w:themeColor="text1"/>
        </w:rPr>
        <w:t>Evaluation of retrieval accuracy on 88.6% via top-1 accuracy.</w:t>
      </w:r>
    </w:p>
    <w:p w14:paraId="32A17913" w14:textId="77777777" w:rsidR="00EF5A29" w:rsidRPr="00A754CF" w:rsidRDefault="00785577">
      <w:pPr>
        <w:pStyle w:val="ListBullet"/>
        <w:rPr>
          <w:color w:val="000000" w:themeColor="text1"/>
        </w:rPr>
      </w:pPr>
      <w:r>
        <w:rPr>
          <w:color w:val="000000" w:themeColor="text1"/>
        </w:rPr>
        <w:t>Responsive Design Testing of all 3 platforms (desktop, tablet, mobile).</w:t>
      </w:r>
    </w:p>
    <w:p w14:paraId="77AEA890" w14:textId="77777777" w:rsidR="00EF5A29" w:rsidRPr="00A754CF" w:rsidRDefault="00785577">
      <w:pPr>
        <w:pStyle w:val="Heading2"/>
        <w:rPr>
          <w:color w:val="000000" w:themeColor="text1"/>
        </w:rPr>
      </w:pPr>
      <w:r>
        <w:rPr>
          <w:color w:val="000000" w:themeColor="text1"/>
        </w:rPr>
        <w:t>Milestone 7: Deployment</w:t>
      </w:r>
    </w:p>
    <w:p w14:paraId="02859447" w14:textId="77777777" w:rsidR="00EF5A29" w:rsidRPr="00A754CF" w:rsidRDefault="00785577">
      <w:pPr>
        <w:pStyle w:val="ListBullet"/>
        <w:rPr>
          <w:color w:val="000000" w:themeColor="text1"/>
        </w:rPr>
      </w:pPr>
      <w:r>
        <w:rPr>
          <w:color w:val="000000" w:themeColor="text1"/>
        </w:rPr>
        <w:t>Dockerfile based on a Python 3.11slim image.</w:t>
      </w:r>
    </w:p>
    <w:p w14:paraId="599613ED" w14:textId="77777777" w:rsidR="00EF5A29" w:rsidRPr="00A754CF" w:rsidRDefault="00785577">
      <w:pPr>
        <w:pStyle w:val="ListBullet"/>
        <w:rPr>
          <w:color w:val="000000" w:themeColor="text1"/>
        </w:rPr>
      </w:pPr>
      <w:r>
        <w:rPr>
          <w:color w:val="000000" w:themeColor="text1"/>
        </w:rPr>
        <w:t>Local Docker Compose orchestration.</w:t>
      </w:r>
    </w:p>
    <w:p w14:paraId="6D874469" w14:textId="77777777" w:rsidR="00EF5A29" w:rsidRPr="00A754CF" w:rsidRDefault="00785577">
      <w:pPr>
        <w:pStyle w:val="ListBullet"/>
        <w:rPr>
          <w:color w:val="000000" w:themeColor="text1"/>
        </w:rPr>
      </w:pPr>
      <w:r>
        <w:rPr>
          <w:color w:val="000000" w:themeColor="text1"/>
        </w:rPr>
        <w:t>Hugging Face Spaces deployment that uses complete secret management and allows for health check probes and auto restart policies.</w:t>
      </w:r>
    </w:p>
    <w:p w14:paraId="795874C4" w14:textId="77777777" w:rsidR="00EF5A29" w:rsidRPr="00A754CF" w:rsidRDefault="00EF5A29">
      <w:pPr>
        <w:pStyle w:val="ListBullet"/>
        <w:rPr>
          <w:color w:val="000000" w:themeColor="text1"/>
        </w:rPr>
      </w:pPr>
    </w:p>
    <w:p w14:paraId="51847086" w14:textId="77777777" w:rsidR="00EF5A29" w:rsidRPr="00A754CF" w:rsidRDefault="00785577">
      <w:pPr>
        <w:pStyle w:val="Heading2"/>
        <w:rPr>
          <w:color w:val="000000" w:themeColor="text1"/>
        </w:rPr>
      </w:pPr>
      <w:r>
        <w:rPr>
          <w:color w:val="000000" w:themeColor="text1"/>
        </w:rPr>
        <w:t>Milestone 8: Documentation</w:t>
      </w:r>
    </w:p>
    <w:p w14:paraId="60DD9F1E" w14:textId="77777777" w:rsidR="00EF5A29" w:rsidRPr="00A754CF" w:rsidRDefault="00785577">
      <w:pPr>
        <w:pStyle w:val="ListBullet"/>
        <w:rPr>
          <w:color w:val="000000" w:themeColor="text1"/>
        </w:rPr>
      </w:pPr>
      <w:r>
        <w:rPr>
          <w:color w:val="000000" w:themeColor="text1"/>
        </w:rPr>
        <w:t>README.md for setup and API reference.</w:t>
      </w:r>
    </w:p>
    <w:p w14:paraId="312E24F4" w14:textId="77777777" w:rsidR="00EF5A29" w:rsidRPr="00A754CF" w:rsidRDefault="00785577">
      <w:pPr>
        <w:pStyle w:val="ListBullet"/>
        <w:rPr>
          <w:color w:val="000000" w:themeColor="text1"/>
        </w:rPr>
      </w:pPr>
      <w:r>
        <w:rPr>
          <w:color w:val="000000" w:themeColor="text1"/>
        </w:rPr>
        <w:t>Auto generated Swagger/ReDoc API documentation.</w:t>
      </w:r>
    </w:p>
    <w:p w14:paraId="524C836D" w14:textId="77777777" w:rsidR="00EF5A29" w:rsidRPr="00A754CF" w:rsidRDefault="00785577">
      <w:pPr>
        <w:pStyle w:val="ListBullet"/>
        <w:rPr>
          <w:color w:val="000000" w:themeColor="text1"/>
        </w:rPr>
      </w:pPr>
      <w:r>
        <w:rPr>
          <w:color w:val="000000" w:themeColor="text1"/>
        </w:rPr>
        <w:t>Project report complete with architecture diagrams and test outcomes.</w:t>
      </w:r>
    </w:p>
    <w:p w14:paraId="5C5ABDD2" w14:textId="77777777" w:rsidR="00EF5A29" w:rsidRPr="00A754CF" w:rsidRDefault="00785577">
      <w:pPr>
        <w:rPr>
          <w:color w:val="000000" w:themeColor="text1"/>
        </w:rPr>
      </w:pPr>
      <w:r>
        <w:rPr>
          <w:color w:val="000000" w:themeColor="text1"/>
        </w:rPr>
        <w:br w:type="page"/>
      </w:r>
    </w:p>
    <w:p w14:paraId="2030F73C" w14:textId="77777777" w:rsidR="00EF5A29" w:rsidRPr="00A754CF" w:rsidRDefault="00785577">
      <w:pPr>
        <w:pStyle w:val="Heading1"/>
        <w:rPr>
          <w:color w:val="000000" w:themeColor="text1"/>
        </w:rPr>
      </w:pPr>
      <w:r>
        <w:rPr>
          <w:color w:val="000000" w:themeColor="text1"/>
        </w:rPr>
        <w:lastRenderedPageBreak/>
        <w:t>Project Structure</w:t>
      </w:r>
    </w:p>
    <w:p w14:paraId="62029478" w14:textId="48E4CA38" w:rsidR="00EF5A29" w:rsidRPr="00A754CF" w:rsidRDefault="00177751">
      <w:pPr>
        <w:rPr>
          <w:color w:val="000000" w:themeColor="text1"/>
        </w:rPr>
      </w:pPr>
      <w:r>
        <w:rPr>
          <w:noProof/>
          <w:color w:val="000000" w:themeColor="text1"/>
        </w:rPr>
        <w:drawing>
          <wp:inline distT="0" distB="0" distL="0" distR="0" wp14:anchorId="32679700" wp14:editId="48643F7F">
            <wp:extent cx="1581150" cy="7423150"/>
            <wp:effectExtent l="0" t="0" r="0" b="6350"/>
            <wp:docPr id="178636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7423150"/>
                    </a:xfrm>
                    <a:prstGeom prst="rect">
                      <a:avLst/>
                    </a:prstGeom>
                    <a:noFill/>
                    <a:ln>
                      <a:noFill/>
                    </a:ln>
                  </pic:spPr>
                </pic:pic>
              </a:graphicData>
            </a:graphic>
          </wp:inline>
        </w:drawing>
      </w:r>
      <w:r>
        <w:rPr>
          <w:color w:val="000000" w:themeColor="text1"/>
        </w:rPr>
        <w:br w:type="page"/>
      </w:r>
    </w:p>
    <w:p w14:paraId="1806A0B4" w14:textId="77777777" w:rsidR="00EF5A29" w:rsidRPr="00A754CF" w:rsidRDefault="00785577">
      <w:pPr>
        <w:pStyle w:val="Heading1"/>
        <w:rPr>
          <w:color w:val="000000" w:themeColor="text1"/>
        </w:rPr>
      </w:pPr>
      <w:r>
        <w:rPr>
          <w:color w:val="000000" w:themeColor="text1"/>
        </w:rPr>
        <w:lastRenderedPageBreak/>
        <w:t>Results</w:t>
      </w:r>
    </w:p>
    <w:p w14:paraId="514FDC73" w14:textId="77777777" w:rsidR="00EF5A29" w:rsidRPr="00A754CF" w:rsidRDefault="00785577">
      <w:pPr>
        <w:pStyle w:val="Heading2"/>
        <w:rPr>
          <w:color w:val="000000" w:themeColor="text1"/>
        </w:rPr>
      </w:pPr>
      <w:r>
        <w:rPr>
          <w:color w:val="000000" w:themeColor="text1"/>
        </w:rPr>
        <w:t>System Output</w:t>
      </w:r>
    </w:p>
    <w:p w14:paraId="7FC9176B" w14:textId="77777777" w:rsidR="00EF5A29" w:rsidRPr="00A754CF" w:rsidRDefault="00785577">
      <w:pPr>
        <w:rPr>
          <w:color w:val="000000" w:themeColor="text1"/>
        </w:rPr>
      </w:pPr>
      <w:r>
        <w:rPr>
          <w:color w:val="000000" w:themeColor="text1"/>
        </w:rPr>
        <w:t>The financial reporting standards retrieval system is an artificial intelligence (AI) powered system that processes natural language questions regarding financial reporting standards and provides an AI generated answer with accurate citations. The retrieval and answering process is accomplished maximally accurately using the RAG pipeline and then generating a grounded professional answer using the Gemini LLM.</w:t>
      </w:r>
    </w:p>
    <w:p w14:paraId="6094566F" w14:textId="77777777" w:rsidR="00EF5A29" w:rsidRPr="00A754CF" w:rsidRDefault="00785577">
      <w:pPr>
        <w:pStyle w:val="Heading2"/>
        <w:rPr>
          <w:color w:val="000000" w:themeColor="text1"/>
        </w:rPr>
      </w:pPr>
      <w:r>
        <w:rPr>
          <w:color w:val="000000" w:themeColor="text1"/>
        </w:rPr>
        <w:t>Performance Evaluation</w:t>
      </w:r>
    </w:p>
    <w:tbl>
      <w:tblPr>
        <w:tblStyle w:val="LightGrid-Accent1"/>
        <w:tblW w:w="0" w:type="auto"/>
        <w:jc w:val="center"/>
        <w:shd w:val="clear" w:color="auto" w:fill="FFFFFF" w:themeFill="background1"/>
        <w:tblLook w:val="04A0" w:firstRow="1" w:lastRow="0" w:firstColumn="1" w:lastColumn="0" w:noHBand="0" w:noVBand="1"/>
      </w:tblPr>
      <w:tblGrid>
        <w:gridCol w:w="4320"/>
        <w:gridCol w:w="4320"/>
      </w:tblGrid>
      <w:tr w:rsidR="00EF5A29" w:rsidRPr="00A754CF" w14:paraId="1CF06CF6"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35C4D630" w14:textId="77777777" w:rsidR="00EF5A29" w:rsidRPr="00A754CF" w:rsidRDefault="00785577">
            <w:pPr>
              <w:rPr>
                <w:color w:val="000000" w:themeColor="text1"/>
              </w:rPr>
            </w:pPr>
            <w:r>
              <w:rPr>
                <w:color w:val="000000" w:themeColor="text1"/>
              </w:rPr>
              <w:t>Metric</w:t>
            </w:r>
          </w:p>
        </w:tc>
        <w:tc>
          <w:tcPr>
            <w:tcW w:w="4320" w:type="dxa"/>
            <w:shd w:val="clear" w:color="auto" w:fill="FFFFFF" w:themeFill="background1"/>
          </w:tcPr>
          <w:p w14:paraId="5B59BE8F"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Value</w:t>
            </w:r>
          </w:p>
        </w:tc>
      </w:tr>
      <w:tr w:rsidR="00EF5A29" w:rsidRPr="00A754CF" w14:paraId="1524E4E6"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4E90DA41" w14:textId="77777777" w:rsidR="00EF5A29" w:rsidRPr="00A754CF" w:rsidRDefault="00785577">
            <w:pPr>
              <w:rPr>
                <w:color w:val="000000" w:themeColor="text1"/>
              </w:rPr>
            </w:pPr>
            <w:r>
              <w:rPr>
                <w:color w:val="000000" w:themeColor="text1"/>
              </w:rPr>
              <w:t>Embedding Model Load Time</w:t>
            </w:r>
          </w:p>
        </w:tc>
        <w:tc>
          <w:tcPr>
            <w:tcW w:w="4320" w:type="dxa"/>
            <w:shd w:val="clear" w:color="auto" w:fill="FFFFFF" w:themeFill="background1"/>
          </w:tcPr>
          <w:p w14:paraId="2611D4FE"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 seconds (cold start)</w:t>
            </w:r>
          </w:p>
        </w:tc>
      </w:tr>
      <w:tr w:rsidR="00EF5A29" w:rsidRPr="00A754CF" w14:paraId="2229013A"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436E101D" w14:textId="77777777" w:rsidR="00EF5A29" w:rsidRPr="00A754CF" w:rsidRDefault="00785577">
            <w:pPr>
              <w:rPr>
                <w:color w:val="000000" w:themeColor="text1"/>
              </w:rPr>
            </w:pPr>
            <w:r>
              <w:rPr>
                <w:color w:val="000000" w:themeColor="text1"/>
              </w:rPr>
              <w:t>Document Indexing</w:t>
            </w:r>
          </w:p>
        </w:tc>
        <w:tc>
          <w:tcPr>
            <w:tcW w:w="4320" w:type="dxa"/>
            <w:shd w:val="clear" w:color="auto" w:fill="FFFFFF" w:themeFill="background1"/>
          </w:tcPr>
          <w:p w14:paraId="706D0A17"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~0.5 seconds per manual</w:t>
            </w:r>
          </w:p>
        </w:tc>
      </w:tr>
      <w:tr w:rsidR="00EF5A29" w:rsidRPr="00A754CF" w14:paraId="5A44EFF8"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1A20E511" w14:textId="77777777" w:rsidR="00EF5A29" w:rsidRPr="00A754CF" w:rsidRDefault="00785577">
            <w:pPr>
              <w:rPr>
                <w:color w:val="000000" w:themeColor="text1"/>
              </w:rPr>
            </w:pPr>
            <w:r>
              <w:rPr>
                <w:color w:val="000000" w:themeColor="text1"/>
              </w:rPr>
              <w:t>Query Embedding Time</w:t>
            </w:r>
          </w:p>
        </w:tc>
        <w:tc>
          <w:tcPr>
            <w:tcW w:w="4320" w:type="dxa"/>
            <w:shd w:val="clear" w:color="auto" w:fill="FFFFFF" w:themeFill="background1"/>
          </w:tcPr>
          <w:p w14:paraId="7B006C3A"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~50 ms</w:t>
            </w:r>
          </w:p>
        </w:tc>
      </w:tr>
      <w:tr w:rsidR="00EF5A29" w:rsidRPr="00A754CF" w14:paraId="30983F29"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21B6E386" w14:textId="77777777" w:rsidR="00EF5A29" w:rsidRPr="00A754CF" w:rsidRDefault="00785577">
            <w:pPr>
              <w:rPr>
                <w:color w:val="000000" w:themeColor="text1"/>
              </w:rPr>
            </w:pPr>
            <w:r>
              <w:rPr>
                <w:color w:val="000000" w:themeColor="text1"/>
              </w:rPr>
              <w:t>FAISS Search (Top-5)</w:t>
            </w:r>
          </w:p>
        </w:tc>
        <w:tc>
          <w:tcPr>
            <w:tcW w:w="4320" w:type="dxa"/>
            <w:shd w:val="clear" w:color="auto" w:fill="FFFFFF" w:themeFill="background1"/>
          </w:tcPr>
          <w:p w14:paraId="00434AC6"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&lt; 1 ms</w:t>
            </w:r>
          </w:p>
        </w:tc>
      </w:tr>
      <w:tr w:rsidR="00EF5A29" w:rsidRPr="00A754CF" w14:paraId="242E43B8"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5BBBC855" w14:textId="77777777" w:rsidR="00EF5A29" w:rsidRPr="00A754CF" w:rsidRDefault="00785577">
            <w:pPr>
              <w:rPr>
                <w:color w:val="000000" w:themeColor="text1"/>
              </w:rPr>
            </w:pPr>
            <w:r>
              <w:rPr>
                <w:color w:val="000000" w:themeColor="text1"/>
              </w:rPr>
              <w:t>Gemini Response Generation</w:t>
            </w:r>
          </w:p>
        </w:tc>
        <w:tc>
          <w:tcPr>
            <w:tcW w:w="4320" w:type="dxa"/>
            <w:shd w:val="clear" w:color="auto" w:fill="FFFFFF" w:themeFill="background1"/>
          </w:tcPr>
          <w:p w14:paraId="4E015532"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~2-4 seconds</w:t>
            </w:r>
          </w:p>
        </w:tc>
      </w:tr>
      <w:tr w:rsidR="00EF5A29" w:rsidRPr="00A754CF" w14:paraId="0710ED9E"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1DE8BA8B" w14:textId="77777777" w:rsidR="00EF5A29" w:rsidRPr="00A754CF" w:rsidRDefault="00785577">
            <w:pPr>
              <w:rPr>
                <w:color w:val="000000" w:themeColor="text1"/>
              </w:rPr>
            </w:pPr>
            <w:r>
              <w:rPr>
                <w:color w:val="000000" w:themeColor="text1"/>
              </w:rPr>
              <w:t>Total Query-to-Answer</w:t>
            </w:r>
          </w:p>
        </w:tc>
        <w:tc>
          <w:tcPr>
            <w:tcW w:w="4320" w:type="dxa"/>
            <w:shd w:val="clear" w:color="auto" w:fill="FFFFFF" w:themeFill="background1"/>
          </w:tcPr>
          <w:p w14:paraId="04493207"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~2.5-4.5 seconds</w:t>
            </w:r>
          </w:p>
        </w:tc>
      </w:tr>
      <w:tr w:rsidR="00EF5A29" w:rsidRPr="00A754CF" w14:paraId="6CC3BF6E"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2F788D48" w14:textId="77777777" w:rsidR="00EF5A29" w:rsidRPr="00A754CF" w:rsidRDefault="00785577">
            <w:pPr>
              <w:rPr>
                <w:color w:val="000000" w:themeColor="text1"/>
              </w:rPr>
            </w:pPr>
            <w:r>
              <w:rPr>
                <w:color w:val="000000" w:themeColor="text1"/>
              </w:rPr>
              <w:t>Top-1 Retrieval Accuracy</w:t>
            </w:r>
          </w:p>
        </w:tc>
        <w:tc>
          <w:tcPr>
            <w:tcW w:w="4320" w:type="dxa"/>
            <w:shd w:val="clear" w:color="auto" w:fill="FFFFFF" w:themeFill="background1"/>
          </w:tcPr>
          <w:p w14:paraId="3ED0D68D"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88.6%</w:t>
            </w:r>
          </w:p>
        </w:tc>
      </w:tr>
      <w:tr w:rsidR="00EF5A29" w:rsidRPr="00A754CF" w14:paraId="3F1DDA05"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FFFFFF" w:themeFill="background1"/>
          </w:tcPr>
          <w:p w14:paraId="2C93C17E" w14:textId="77777777" w:rsidR="00EF5A29" w:rsidRPr="00A754CF" w:rsidRDefault="00785577">
            <w:pPr>
              <w:rPr>
                <w:color w:val="000000" w:themeColor="text1"/>
              </w:rPr>
            </w:pPr>
            <w:r>
              <w:rPr>
                <w:color w:val="000000" w:themeColor="text1"/>
              </w:rPr>
              <w:t>Total Documents Indexed</w:t>
            </w:r>
          </w:p>
        </w:tc>
        <w:tc>
          <w:tcPr>
            <w:tcW w:w="4320" w:type="dxa"/>
            <w:shd w:val="clear" w:color="auto" w:fill="FFFFFF" w:themeFill="background1"/>
          </w:tcPr>
          <w:p w14:paraId="3B72D338"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6 manuals (~250 chunks)</w:t>
            </w:r>
          </w:p>
        </w:tc>
      </w:tr>
    </w:tbl>
    <w:p w14:paraId="7741C103" w14:textId="77777777" w:rsidR="00EF5A29" w:rsidRPr="00A754CF" w:rsidRDefault="00EF5A29">
      <w:pPr>
        <w:rPr>
          <w:color w:val="000000" w:themeColor="text1"/>
        </w:rPr>
      </w:pPr>
    </w:p>
    <w:p w14:paraId="30969012" w14:textId="77777777" w:rsidR="00EF5A29" w:rsidRPr="00A754CF" w:rsidRDefault="00785577">
      <w:pPr>
        <w:pStyle w:val="Heading2"/>
        <w:rPr>
          <w:color w:val="000000" w:themeColor="text1"/>
        </w:rPr>
      </w:pPr>
      <w:r>
        <w:rPr>
          <w:color w:val="000000" w:themeColor="text1"/>
        </w:rPr>
        <w:t>API Test Results</w:t>
      </w:r>
    </w:p>
    <w:tbl>
      <w:tblPr>
        <w:tblStyle w:val="LightGrid-Accent1"/>
        <w:tblW w:w="0" w:type="auto"/>
        <w:jc w:val="center"/>
        <w:shd w:val="clear" w:color="auto" w:fill="FFFFFF" w:themeFill="background1"/>
        <w:tblLook w:val="04A0" w:firstRow="1" w:lastRow="0" w:firstColumn="1" w:lastColumn="0" w:noHBand="0" w:noVBand="1"/>
      </w:tblPr>
      <w:tblGrid>
        <w:gridCol w:w="2490"/>
        <w:gridCol w:w="2119"/>
        <w:gridCol w:w="2133"/>
        <w:gridCol w:w="2114"/>
      </w:tblGrid>
      <w:tr w:rsidR="00EF5A29" w:rsidRPr="00A754CF" w14:paraId="2F80B597"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B21BF4F" w14:textId="77777777" w:rsidR="00EF5A29" w:rsidRPr="00A754CF" w:rsidRDefault="00785577">
            <w:pPr>
              <w:rPr>
                <w:color w:val="000000" w:themeColor="text1"/>
              </w:rPr>
            </w:pPr>
            <w:r>
              <w:rPr>
                <w:color w:val="000000" w:themeColor="text1"/>
              </w:rPr>
              <w:t>Endpoint</w:t>
            </w:r>
          </w:p>
        </w:tc>
        <w:tc>
          <w:tcPr>
            <w:tcW w:w="2160" w:type="dxa"/>
            <w:shd w:val="clear" w:color="auto" w:fill="FFFFFF" w:themeFill="background1"/>
          </w:tcPr>
          <w:p w14:paraId="78B4F916"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Method</w:t>
            </w:r>
          </w:p>
        </w:tc>
        <w:tc>
          <w:tcPr>
            <w:tcW w:w="2160" w:type="dxa"/>
            <w:shd w:val="clear" w:color="auto" w:fill="FFFFFF" w:themeFill="background1"/>
          </w:tcPr>
          <w:p w14:paraId="51C4B475"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Test Case</w:t>
            </w:r>
          </w:p>
        </w:tc>
        <w:tc>
          <w:tcPr>
            <w:tcW w:w="2160" w:type="dxa"/>
            <w:shd w:val="clear" w:color="auto" w:fill="FFFFFF" w:themeFill="background1"/>
          </w:tcPr>
          <w:p w14:paraId="024BC2E6"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Result</w:t>
            </w:r>
          </w:p>
        </w:tc>
      </w:tr>
      <w:tr w:rsidR="00EF5A29" w:rsidRPr="00A754CF" w14:paraId="6728F7DF"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7C338FF" w14:textId="77777777" w:rsidR="00EF5A29" w:rsidRPr="00A754CF" w:rsidRDefault="00785577">
            <w:pPr>
              <w:rPr>
                <w:color w:val="000000" w:themeColor="text1"/>
              </w:rPr>
            </w:pPr>
            <w:r>
              <w:rPr>
                <w:color w:val="000000" w:themeColor="text1"/>
              </w:rPr>
              <w:t>/api/query</w:t>
            </w:r>
          </w:p>
        </w:tc>
        <w:tc>
          <w:tcPr>
            <w:tcW w:w="2160" w:type="dxa"/>
            <w:shd w:val="clear" w:color="auto" w:fill="FFFFFF" w:themeFill="background1"/>
          </w:tcPr>
          <w:p w14:paraId="176E88F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POST</w:t>
            </w:r>
          </w:p>
        </w:tc>
        <w:tc>
          <w:tcPr>
            <w:tcW w:w="2160" w:type="dxa"/>
            <w:shd w:val="clear" w:color="auto" w:fill="FFFFFF" w:themeFill="background1"/>
          </w:tcPr>
          <w:p w14:paraId="068A69F2"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ASC 606 five steps query</w:t>
            </w:r>
          </w:p>
        </w:tc>
        <w:tc>
          <w:tcPr>
            <w:tcW w:w="2160" w:type="dxa"/>
            <w:shd w:val="clear" w:color="auto" w:fill="FFFFFF" w:themeFill="background1"/>
          </w:tcPr>
          <w:p w14:paraId="070F0B16"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PASS</w:t>
            </w:r>
          </w:p>
        </w:tc>
      </w:tr>
      <w:tr w:rsidR="00EF5A29" w:rsidRPr="00A754CF" w14:paraId="0398AA56"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29BA1EA6" w14:textId="77777777" w:rsidR="00EF5A29" w:rsidRPr="00A754CF" w:rsidRDefault="00785577">
            <w:pPr>
              <w:rPr>
                <w:color w:val="000000" w:themeColor="text1"/>
              </w:rPr>
            </w:pPr>
            <w:r>
              <w:rPr>
                <w:color w:val="000000" w:themeColor="text1"/>
              </w:rPr>
              <w:t>/api/query</w:t>
            </w:r>
          </w:p>
        </w:tc>
        <w:tc>
          <w:tcPr>
            <w:tcW w:w="2160" w:type="dxa"/>
            <w:shd w:val="clear" w:color="auto" w:fill="FFFFFF" w:themeFill="background1"/>
          </w:tcPr>
          <w:p w14:paraId="64368AB6"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POST</w:t>
            </w:r>
          </w:p>
        </w:tc>
        <w:tc>
          <w:tcPr>
            <w:tcW w:w="2160" w:type="dxa"/>
            <w:shd w:val="clear" w:color="auto" w:fill="FFFFFF" w:themeFill="background1"/>
          </w:tcPr>
          <w:p w14:paraId="1B74621A"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ASC 842 lease classification</w:t>
            </w:r>
          </w:p>
        </w:tc>
        <w:tc>
          <w:tcPr>
            <w:tcW w:w="2160" w:type="dxa"/>
            <w:shd w:val="clear" w:color="auto" w:fill="FFFFFF" w:themeFill="background1"/>
          </w:tcPr>
          <w:p w14:paraId="5AE44E32"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PASS</w:t>
            </w:r>
          </w:p>
        </w:tc>
      </w:tr>
      <w:tr w:rsidR="00EF5A29" w:rsidRPr="00A754CF" w14:paraId="7B98F983"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2CB5460" w14:textId="77777777" w:rsidR="00EF5A29" w:rsidRPr="00A754CF" w:rsidRDefault="00785577">
            <w:pPr>
              <w:rPr>
                <w:color w:val="000000" w:themeColor="text1"/>
              </w:rPr>
            </w:pPr>
            <w:r>
              <w:rPr>
                <w:color w:val="000000" w:themeColor="text1"/>
              </w:rPr>
              <w:t>/api/query</w:t>
            </w:r>
          </w:p>
        </w:tc>
        <w:tc>
          <w:tcPr>
            <w:tcW w:w="2160" w:type="dxa"/>
            <w:shd w:val="clear" w:color="auto" w:fill="FFFFFF" w:themeFill="background1"/>
          </w:tcPr>
          <w:p w14:paraId="1D70A405"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POST</w:t>
            </w:r>
          </w:p>
        </w:tc>
        <w:tc>
          <w:tcPr>
            <w:tcW w:w="2160" w:type="dxa"/>
            <w:shd w:val="clear" w:color="auto" w:fill="FFFFFF" w:themeFill="background1"/>
          </w:tcPr>
          <w:p w14:paraId="05510FB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SOX material weakness</w:t>
            </w:r>
          </w:p>
        </w:tc>
        <w:tc>
          <w:tcPr>
            <w:tcW w:w="2160" w:type="dxa"/>
            <w:shd w:val="clear" w:color="auto" w:fill="FFFFFF" w:themeFill="background1"/>
          </w:tcPr>
          <w:p w14:paraId="11D38B7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PASS</w:t>
            </w:r>
          </w:p>
        </w:tc>
      </w:tr>
      <w:tr w:rsidR="00EF5A29" w:rsidRPr="00A754CF" w14:paraId="4A319305"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6A90EC7" w14:textId="77777777" w:rsidR="00EF5A29" w:rsidRPr="00A754CF" w:rsidRDefault="00785577">
            <w:pPr>
              <w:rPr>
                <w:color w:val="000000" w:themeColor="text1"/>
              </w:rPr>
            </w:pPr>
            <w:r>
              <w:rPr>
                <w:color w:val="000000" w:themeColor="text1"/>
              </w:rPr>
              <w:t>/api/documents</w:t>
            </w:r>
          </w:p>
        </w:tc>
        <w:tc>
          <w:tcPr>
            <w:tcW w:w="2160" w:type="dxa"/>
            <w:shd w:val="clear" w:color="auto" w:fill="FFFFFF" w:themeFill="background1"/>
          </w:tcPr>
          <w:p w14:paraId="0EA8A942"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GET</w:t>
            </w:r>
          </w:p>
        </w:tc>
        <w:tc>
          <w:tcPr>
            <w:tcW w:w="2160" w:type="dxa"/>
            <w:shd w:val="clear" w:color="auto" w:fill="FFFFFF" w:themeFill="background1"/>
          </w:tcPr>
          <w:p w14:paraId="77720EF5"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Index status retrieval</w:t>
            </w:r>
          </w:p>
        </w:tc>
        <w:tc>
          <w:tcPr>
            <w:tcW w:w="2160" w:type="dxa"/>
            <w:shd w:val="clear" w:color="auto" w:fill="FFFFFF" w:themeFill="background1"/>
          </w:tcPr>
          <w:p w14:paraId="6DB4BFDE"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PASS</w:t>
            </w:r>
          </w:p>
        </w:tc>
      </w:tr>
      <w:tr w:rsidR="00EF5A29" w:rsidRPr="00A754CF" w14:paraId="5C5B8126"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6AE20BE4" w14:textId="77777777" w:rsidR="00EF5A29" w:rsidRPr="00A754CF" w:rsidRDefault="00785577">
            <w:pPr>
              <w:rPr>
                <w:color w:val="000000" w:themeColor="text1"/>
              </w:rPr>
            </w:pPr>
            <w:r>
              <w:rPr>
                <w:color w:val="000000" w:themeColor="text1"/>
              </w:rPr>
              <w:t>/api/documents/upload</w:t>
            </w:r>
          </w:p>
        </w:tc>
        <w:tc>
          <w:tcPr>
            <w:tcW w:w="2160" w:type="dxa"/>
            <w:shd w:val="clear" w:color="auto" w:fill="FFFFFF" w:themeFill="background1"/>
          </w:tcPr>
          <w:p w14:paraId="7CEF2B4D"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POST</w:t>
            </w:r>
          </w:p>
        </w:tc>
        <w:tc>
          <w:tcPr>
            <w:tcW w:w="2160" w:type="dxa"/>
            <w:shd w:val="clear" w:color="auto" w:fill="FFFFFF" w:themeFill="background1"/>
          </w:tcPr>
          <w:p w14:paraId="7E5D246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Upload new manual</w:t>
            </w:r>
          </w:p>
        </w:tc>
        <w:tc>
          <w:tcPr>
            <w:tcW w:w="2160" w:type="dxa"/>
            <w:shd w:val="clear" w:color="auto" w:fill="FFFFFF" w:themeFill="background1"/>
          </w:tcPr>
          <w:p w14:paraId="56497D5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PASS</w:t>
            </w:r>
          </w:p>
        </w:tc>
      </w:tr>
      <w:tr w:rsidR="00EF5A29" w:rsidRPr="00A754CF" w14:paraId="42593914"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3D766E44" w14:textId="77777777" w:rsidR="00EF5A29" w:rsidRPr="00A754CF" w:rsidRDefault="00785577">
            <w:pPr>
              <w:rPr>
                <w:color w:val="000000" w:themeColor="text1"/>
              </w:rPr>
            </w:pPr>
            <w:r>
              <w:rPr>
                <w:color w:val="000000" w:themeColor="text1"/>
              </w:rPr>
              <w:t>/api/documents/{name}</w:t>
            </w:r>
          </w:p>
        </w:tc>
        <w:tc>
          <w:tcPr>
            <w:tcW w:w="2160" w:type="dxa"/>
            <w:shd w:val="clear" w:color="auto" w:fill="FFFFFF" w:themeFill="background1"/>
          </w:tcPr>
          <w:p w14:paraId="0370E9EB"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DELETE</w:t>
            </w:r>
          </w:p>
        </w:tc>
        <w:tc>
          <w:tcPr>
            <w:tcW w:w="2160" w:type="dxa"/>
            <w:shd w:val="clear" w:color="auto" w:fill="FFFFFF" w:themeFill="background1"/>
          </w:tcPr>
          <w:p w14:paraId="1DCA8D3A"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Remove document</w:t>
            </w:r>
          </w:p>
        </w:tc>
        <w:tc>
          <w:tcPr>
            <w:tcW w:w="2160" w:type="dxa"/>
            <w:shd w:val="clear" w:color="auto" w:fill="FFFFFF" w:themeFill="background1"/>
          </w:tcPr>
          <w:p w14:paraId="7E98AE07"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PASS</w:t>
            </w:r>
          </w:p>
        </w:tc>
      </w:tr>
      <w:tr w:rsidR="00EF5A29" w:rsidRPr="00A754CF" w14:paraId="221BCF6B"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3EF9BE3" w14:textId="77777777" w:rsidR="00EF5A29" w:rsidRPr="00A754CF" w:rsidRDefault="00785577">
            <w:pPr>
              <w:rPr>
                <w:color w:val="000000" w:themeColor="text1"/>
              </w:rPr>
            </w:pPr>
            <w:r>
              <w:rPr>
                <w:color w:val="000000" w:themeColor="text1"/>
              </w:rPr>
              <w:t>/api/documents/reindex</w:t>
            </w:r>
          </w:p>
        </w:tc>
        <w:tc>
          <w:tcPr>
            <w:tcW w:w="2160" w:type="dxa"/>
            <w:shd w:val="clear" w:color="auto" w:fill="FFFFFF" w:themeFill="background1"/>
          </w:tcPr>
          <w:p w14:paraId="4A3C5BA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POST</w:t>
            </w:r>
          </w:p>
        </w:tc>
        <w:tc>
          <w:tcPr>
            <w:tcW w:w="2160" w:type="dxa"/>
            <w:shd w:val="clear" w:color="auto" w:fill="FFFFFF" w:themeFill="background1"/>
          </w:tcPr>
          <w:p w14:paraId="08962B1C"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Full re-index</w:t>
            </w:r>
          </w:p>
        </w:tc>
        <w:tc>
          <w:tcPr>
            <w:tcW w:w="2160" w:type="dxa"/>
            <w:shd w:val="clear" w:color="auto" w:fill="FFFFFF" w:themeFill="background1"/>
          </w:tcPr>
          <w:p w14:paraId="04007F2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PASS</w:t>
            </w:r>
          </w:p>
        </w:tc>
      </w:tr>
      <w:tr w:rsidR="00EF5A29" w:rsidRPr="00A754CF" w14:paraId="14FFD0ED"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FF10F32" w14:textId="77777777" w:rsidR="00EF5A29" w:rsidRPr="00A754CF" w:rsidRDefault="00785577">
            <w:pPr>
              <w:rPr>
                <w:color w:val="000000" w:themeColor="text1"/>
              </w:rPr>
            </w:pPr>
            <w:r>
              <w:rPr>
                <w:color w:val="000000" w:themeColor="text1"/>
              </w:rPr>
              <w:t>/api/health</w:t>
            </w:r>
          </w:p>
        </w:tc>
        <w:tc>
          <w:tcPr>
            <w:tcW w:w="2160" w:type="dxa"/>
            <w:shd w:val="clear" w:color="auto" w:fill="FFFFFF" w:themeFill="background1"/>
          </w:tcPr>
          <w:p w14:paraId="7DE0A409"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GET</w:t>
            </w:r>
          </w:p>
        </w:tc>
        <w:tc>
          <w:tcPr>
            <w:tcW w:w="2160" w:type="dxa"/>
            <w:shd w:val="clear" w:color="auto" w:fill="FFFFFF" w:themeFill="background1"/>
          </w:tcPr>
          <w:p w14:paraId="2E01FA49"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Health check</w:t>
            </w:r>
          </w:p>
        </w:tc>
        <w:tc>
          <w:tcPr>
            <w:tcW w:w="2160" w:type="dxa"/>
            <w:shd w:val="clear" w:color="auto" w:fill="FFFFFF" w:themeFill="background1"/>
          </w:tcPr>
          <w:p w14:paraId="1CEB96AB"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PASS</w:t>
            </w:r>
          </w:p>
        </w:tc>
      </w:tr>
    </w:tbl>
    <w:p w14:paraId="34FECD6B" w14:textId="77777777" w:rsidR="00EF5A29" w:rsidRPr="00A754CF" w:rsidRDefault="00EF5A29">
      <w:pPr>
        <w:rPr>
          <w:color w:val="000000" w:themeColor="text1"/>
        </w:rPr>
      </w:pPr>
    </w:p>
    <w:p w14:paraId="59A707D6" w14:textId="77777777" w:rsidR="0051497B" w:rsidRDefault="0051497B">
      <w:pPr>
        <w:pStyle w:val="Heading2"/>
        <w:rPr>
          <w:color w:val="000000" w:themeColor="text1"/>
        </w:rPr>
      </w:pPr>
    </w:p>
    <w:p w14:paraId="164C39C6" w14:textId="77777777" w:rsidR="0051497B" w:rsidRDefault="0051497B">
      <w:pPr>
        <w:pStyle w:val="Heading2"/>
        <w:rPr>
          <w:color w:val="000000" w:themeColor="text1"/>
        </w:rPr>
      </w:pPr>
    </w:p>
    <w:p w14:paraId="2E1B59FD" w14:textId="72D37DB0" w:rsidR="00EF5A29" w:rsidRPr="00A754CF" w:rsidRDefault="00785577">
      <w:pPr>
        <w:pStyle w:val="Heading2"/>
        <w:rPr>
          <w:color w:val="000000" w:themeColor="text1"/>
        </w:rPr>
      </w:pPr>
      <w:r>
        <w:rPr>
          <w:color w:val="000000" w:themeColor="text1"/>
        </w:rPr>
        <w:t>Screenshots</w:t>
      </w:r>
    </w:p>
    <w:p w14:paraId="6A5809C3" w14:textId="38AEC20E" w:rsidR="00EF5A29" w:rsidRPr="00720448" w:rsidRDefault="00785577" w:rsidP="00C3464A">
      <w:pPr>
        <w:rPr>
          <w:b/>
          <w:bCs/>
          <w:color w:val="000000" w:themeColor="text1"/>
          <w:sz w:val="24"/>
          <w:szCs w:val="24"/>
        </w:rPr>
      </w:pPr>
      <w:r>
        <w:rPr>
          <w:b/>
          <w:bCs/>
          <w:color w:val="000000" w:themeColor="text1"/>
          <w:sz w:val="24"/>
          <w:szCs w:val="24"/>
        </w:rPr>
        <w:t xml:space="preserve">Login Page </w:t>
      </w:r>
    </w:p>
    <w:p w14:paraId="6740B6B9" w14:textId="66B465C7" w:rsidR="00C3464A" w:rsidRPr="00720448" w:rsidRDefault="00C3464A" w:rsidP="00720448">
      <w:pPr>
        <w:rPr>
          <w:color w:val="000000" w:themeColor="text1"/>
        </w:rPr>
      </w:pPr>
      <w:r>
        <w:rPr>
          <w:noProof/>
        </w:rPr>
        <w:drawing>
          <wp:inline distT="0" distB="0" distL="0" distR="0" wp14:anchorId="3A43A3E3" wp14:editId="3BAD0D28">
            <wp:extent cx="5486400" cy="2611120"/>
            <wp:effectExtent l="0" t="0" r="0" b="0"/>
            <wp:docPr id="980383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11120"/>
                    </a:xfrm>
                    <a:prstGeom prst="rect">
                      <a:avLst/>
                    </a:prstGeom>
                    <a:noFill/>
                    <a:ln>
                      <a:noFill/>
                    </a:ln>
                  </pic:spPr>
                </pic:pic>
              </a:graphicData>
            </a:graphic>
          </wp:inline>
        </w:drawing>
      </w:r>
    </w:p>
    <w:p w14:paraId="4E7B6949" w14:textId="062210C1" w:rsidR="00EF5A29" w:rsidRPr="00720448" w:rsidRDefault="00785577">
      <w:pPr>
        <w:rPr>
          <w:b/>
          <w:bCs/>
          <w:color w:val="000000" w:themeColor="text1"/>
          <w:sz w:val="24"/>
          <w:szCs w:val="24"/>
        </w:rPr>
      </w:pPr>
      <w:r>
        <w:rPr>
          <w:b/>
          <w:bCs/>
          <w:color w:val="000000" w:themeColor="text1"/>
          <w:sz w:val="24"/>
          <w:szCs w:val="24"/>
        </w:rPr>
        <w:t xml:space="preserve"> Registration Page </w:t>
      </w:r>
    </w:p>
    <w:p w14:paraId="5C627DDD" w14:textId="16C24B0F" w:rsidR="00720448" w:rsidRPr="00A754CF" w:rsidRDefault="00720448">
      <w:pPr>
        <w:rPr>
          <w:color w:val="000000" w:themeColor="text1"/>
        </w:rPr>
      </w:pPr>
      <w:r>
        <w:rPr>
          <w:noProof/>
        </w:rPr>
        <w:drawing>
          <wp:inline distT="0" distB="0" distL="0" distR="0" wp14:anchorId="7AEBA955" wp14:editId="27B7AFEC">
            <wp:extent cx="5486400" cy="2640965"/>
            <wp:effectExtent l="0" t="0" r="0" b="6985"/>
            <wp:docPr id="623254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640965"/>
                    </a:xfrm>
                    <a:prstGeom prst="rect">
                      <a:avLst/>
                    </a:prstGeom>
                    <a:noFill/>
                    <a:ln>
                      <a:noFill/>
                    </a:ln>
                  </pic:spPr>
                </pic:pic>
              </a:graphicData>
            </a:graphic>
          </wp:inline>
        </w:drawing>
      </w:r>
    </w:p>
    <w:p w14:paraId="7F81637A" w14:textId="77777777" w:rsidR="00720448" w:rsidRDefault="00720448">
      <w:pPr>
        <w:rPr>
          <w:color w:val="000000" w:themeColor="text1"/>
        </w:rPr>
      </w:pPr>
    </w:p>
    <w:p w14:paraId="6F83017D" w14:textId="4CE4C5B4" w:rsidR="00EF5A29" w:rsidRPr="00720448" w:rsidRDefault="00785577">
      <w:pPr>
        <w:rPr>
          <w:b/>
          <w:bCs/>
          <w:color w:val="000000" w:themeColor="text1"/>
          <w:sz w:val="24"/>
          <w:szCs w:val="24"/>
        </w:rPr>
      </w:pPr>
      <w:r>
        <w:rPr>
          <w:color w:val="000000" w:themeColor="text1"/>
        </w:rPr>
        <w:t xml:space="preserve"> </w:t>
      </w:r>
      <w:r>
        <w:rPr>
          <w:b/>
          <w:bCs/>
          <w:color w:val="000000" w:themeColor="text1"/>
          <w:sz w:val="24"/>
          <w:szCs w:val="24"/>
        </w:rPr>
        <w:t xml:space="preserve">Main Chat Interface </w:t>
      </w:r>
    </w:p>
    <w:p w14:paraId="23653CC5" w14:textId="440BAAAC" w:rsidR="00033B63" w:rsidRPr="00A754CF" w:rsidRDefault="00033B63">
      <w:pPr>
        <w:rPr>
          <w:color w:val="000000" w:themeColor="text1"/>
        </w:rPr>
      </w:pPr>
      <w:r>
        <w:rPr>
          <w:noProof/>
        </w:rPr>
        <w:lastRenderedPageBreak/>
        <w:drawing>
          <wp:inline distT="0" distB="0" distL="0" distR="0" wp14:anchorId="337BD740" wp14:editId="344A91D2">
            <wp:extent cx="5486400" cy="2568575"/>
            <wp:effectExtent l="0" t="0" r="0" b="3175"/>
            <wp:docPr id="2010190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68575"/>
                    </a:xfrm>
                    <a:prstGeom prst="rect">
                      <a:avLst/>
                    </a:prstGeom>
                    <a:noFill/>
                    <a:ln>
                      <a:noFill/>
                    </a:ln>
                  </pic:spPr>
                </pic:pic>
              </a:graphicData>
            </a:graphic>
          </wp:inline>
        </w:drawing>
      </w:r>
    </w:p>
    <w:p w14:paraId="0FDD0ECD" w14:textId="677C7340" w:rsidR="00EF5A29" w:rsidRPr="00720448" w:rsidRDefault="00785577">
      <w:pPr>
        <w:rPr>
          <w:b/>
          <w:bCs/>
          <w:color w:val="000000" w:themeColor="text1"/>
          <w:sz w:val="24"/>
          <w:szCs w:val="24"/>
        </w:rPr>
      </w:pPr>
      <w:r>
        <w:rPr>
          <w:b/>
          <w:bCs/>
          <w:color w:val="000000" w:themeColor="text1"/>
          <w:sz w:val="24"/>
          <w:szCs w:val="24"/>
        </w:rPr>
        <w:t xml:space="preserve">Query Response </w:t>
      </w:r>
    </w:p>
    <w:p w14:paraId="5068D011" w14:textId="70D07099" w:rsidR="00E809BC" w:rsidRPr="00A754CF" w:rsidRDefault="00E809BC">
      <w:pPr>
        <w:rPr>
          <w:color w:val="000000" w:themeColor="text1"/>
        </w:rPr>
      </w:pPr>
      <w:r>
        <w:rPr>
          <w:noProof/>
        </w:rPr>
        <w:drawing>
          <wp:inline distT="0" distB="0" distL="0" distR="0" wp14:anchorId="5290862D" wp14:editId="013919AD">
            <wp:extent cx="5486400" cy="2598420"/>
            <wp:effectExtent l="0" t="0" r="0" b="0"/>
            <wp:docPr id="1723376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98420"/>
                    </a:xfrm>
                    <a:prstGeom prst="rect">
                      <a:avLst/>
                    </a:prstGeom>
                    <a:noFill/>
                    <a:ln>
                      <a:noFill/>
                    </a:ln>
                  </pic:spPr>
                </pic:pic>
              </a:graphicData>
            </a:graphic>
          </wp:inline>
        </w:drawing>
      </w:r>
    </w:p>
    <w:p w14:paraId="6B3C02C9" w14:textId="77777777" w:rsidR="00EB1499" w:rsidRDefault="00EB1499">
      <w:pPr>
        <w:rPr>
          <w:b/>
          <w:bCs/>
          <w:color w:val="000000" w:themeColor="text1"/>
          <w:sz w:val="24"/>
          <w:szCs w:val="24"/>
        </w:rPr>
      </w:pPr>
    </w:p>
    <w:p w14:paraId="597924ED" w14:textId="77777777" w:rsidR="00EB1499" w:rsidRDefault="00EB1499">
      <w:pPr>
        <w:rPr>
          <w:b/>
          <w:bCs/>
          <w:color w:val="000000" w:themeColor="text1"/>
          <w:sz w:val="24"/>
          <w:szCs w:val="24"/>
        </w:rPr>
      </w:pPr>
    </w:p>
    <w:p w14:paraId="34D49AC6" w14:textId="77777777" w:rsidR="00EB1499" w:rsidRDefault="00EB1499">
      <w:pPr>
        <w:rPr>
          <w:b/>
          <w:bCs/>
          <w:color w:val="000000" w:themeColor="text1"/>
          <w:sz w:val="24"/>
          <w:szCs w:val="24"/>
        </w:rPr>
      </w:pPr>
    </w:p>
    <w:p w14:paraId="20610D96" w14:textId="77777777" w:rsidR="00EB1499" w:rsidRDefault="00EB1499">
      <w:pPr>
        <w:rPr>
          <w:b/>
          <w:bCs/>
          <w:color w:val="000000" w:themeColor="text1"/>
          <w:sz w:val="24"/>
          <w:szCs w:val="24"/>
        </w:rPr>
      </w:pPr>
    </w:p>
    <w:p w14:paraId="7625C1BF" w14:textId="77777777" w:rsidR="00EB1499" w:rsidRDefault="00EB1499">
      <w:pPr>
        <w:rPr>
          <w:b/>
          <w:bCs/>
          <w:color w:val="000000" w:themeColor="text1"/>
          <w:sz w:val="24"/>
          <w:szCs w:val="24"/>
        </w:rPr>
      </w:pPr>
    </w:p>
    <w:p w14:paraId="2E8D81A6" w14:textId="4652EB9D" w:rsidR="00EF5A29" w:rsidRDefault="00785577">
      <w:pPr>
        <w:rPr>
          <w:b/>
          <w:bCs/>
          <w:color w:val="000000" w:themeColor="text1"/>
          <w:sz w:val="24"/>
          <w:szCs w:val="24"/>
        </w:rPr>
      </w:pPr>
      <w:r>
        <w:rPr>
          <w:b/>
          <w:bCs/>
          <w:color w:val="000000" w:themeColor="text1"/>
          <w:sz w:val="24"/>
          <w:szCs w:val="24"/>
        </w:rPr>
        <w:t>Document Management — Drag-and-drop upload, document list with stats</w:t>
      </w:r>
    </w:p>
    <w:p w14:paraId="3FEF6373" w14:textId="4A966F0A" w:rsidR="00EB1499" w:rsidRPr="00EB1499" w:rsidRDefault="00EB1499">
      <w:pPr>
        <w:rPr>
          <w:b/>
          <w:bCs/>
          <w:color w:val="000000" w:themeColor="text1"/>
          <w:sz w:val="24"/>
          <w:szCs w:val="24"/>
        </w:rPr>
      </w:pPr>
      <w:r>
        <w:rPr>
          <w:b/>
          <w:bCs/>
          <w:noProof/>
          <w:color w:val="000000" w:themeColor="text1"/>
          <w:sz w:val="24"/>
          <w:szCs w:val="24"/>
        </w:rPr>
        <w:lastRenderedPageBreak/>
        <w:drawing>
          <wp:inline distT="0" distB="0" distL="0" distR="0" wp14:anchorId="082EB2D8" wp14:editId="37DF2C5F">
            <wp:extent cx="5486400" cy="2644140"/>
            <wp:effectExtent l="0" t="0" r="0" b="3810"/>
            <wp:docPr id="12699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9504" name=""/>
                    <pic:cNvPicPr/>
                  </pic:nvPicPr>
                  <pic:blipFill>
                    <a:blip r:embed="rId14"/>
                    <a:stretch>
                      <a:fillRect/>
                    </a:stretch>
                  </pic:blipFill>
                  <pic:spPr>
                    <a:xfrm>
                      <a:off x="0" y="0"/>
                      <a:ext cx="5486400" cy="2644140"/>
                    </a:xfrm>
                    <a:prstGeom prst="rect">
                      <a:avLst/>
                    </a:prstGeom>
                  </pic:spPr>
                </pic:pic>
              </a:graphicData>
            </a:graphic>
          </wp:inline>
        </w:drawing>
      </w:r>
    </w:p>
    <w:p w14:paraId="389F4C2D" w14:textId="77777777" w:rsidR="00F02B71" w:rsidRDefault="00F02B71">
      <w:pPr>
        <w:rPr>
          <w:color w:val="000000" w:themeColor="text1"/>
        </w:rPr>
      </w:pPr>
    </w:p>
    <w:p w14:paraId="5613541A" w14:textId="24785D48" w:rsidR="00EF5A29" w:rsidRDefault="00785577">
      <w:pPr>
        <w:rPr>
          <w:b/>
          <w:bCs/>
          <w:color w:val="000000" w:themeColor="text1"/>
          <w:sz w:val="24"/>
          <w:szCs w:val="24"/>
        </w:rPr>
      </w:pPr>
      <w:r>
        <w:rPr>
          <w:b/>
          <w:bCs/>
          <w:color w:val="000000" w:themeColor="text1"/>
          <w:sz w:val="24"/>
          <w:szCs w:val="24"/>
        </w:rPr>
        <w:t>Mobile View — Responsive hamburger menu layout</w:t>
      </w:r>
    </w:p>
    <w:p w14:paraId="65B57AED" w14:textId="11FAB3EA" w:rsidR="000B3F44" w:rsidRPr="000B3F44" w:rsidRDefault="000B3F44">
      <w:pPr>
        <w:rPr>
          <w:b/>
          <w:bCs/>
          <w:color w:val="000000" w:themeColor="text1"/>
          <w:sz w:val="24"/>
          <w:szCs w:val="24"/>
        </w:rPr>
      </w:pPr>
      <w:r>
        <w:rPr>
          <w:noProof/>
        </w:rPr>
        <w:drawing>
          <wp:inline distT="0" distB="0" distL="0" distR="0" wp14:anchorId="73B16EE6" wp14:editId="14DEF7FA">
            <wp:extent cx="1727200" cy="3670300"/>
            <wp:effectExtent l="0" t="0" r="6350" b="6350"/>
            <wp:docPr id="314999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7200" cy="3670300"/>
                    </a:xfrm>
                    <a:prstGeom prst="rect">
                      <a:avLst/>
                    </a:prstGeom>
                    <a:noFill/>
                    <a:ln>
                      <a:noFill/>
                    </a:ln>
                  </pic:spPr>
                </pic:pic>
              </a:graphicData>
            </a:graphic>
          </wp:inline>
        </w:drawing>
      </w:r>
    </w:p>
    <w:p w14:paraId="3E8E5C89" w14:textId="271E826C" w:rsidR="00EF5A29" w:rsidRDefault="00785577">
      <w:pPr>
        <w:rPr>
          <w:b/>
          <w:bCs/>
          <w:color w:val="000000" w:themeColor="text1"/>
          <w:sz w:val="24"/>
          <w:szCs w:val="24"/>
        </w:rPr>
      </w:pPr>
      <w:r>
        <w:rPr>
          <w:b/>
          <w:bCs/>
          <w:color w:val="000000" w:themeColor="text1"/>
          <w:sz w:val="24"/>
          <w:szCs w:val="24"/>
        </w:rPr>
        <w:t>Swagger API Docs — Auto-generated interactive documentation</w:t>
      </w:r>
    </w:p>
    <w:p w14:paraId="4D51F0D8" w14:textId="77777777" w:rsidR="00897D6B" w:rsidRDefault="002A11CF">
      <w:pPr>
        <w:rPr>
          <w:b/>
          <w:bCs/>
          <w:color w:val="000000" w:themeColor="text1"/>
          <w:sz w:val="24"/>
          <w:szCs w:val="24"/>
        </w:rPr>
      </w:pPr>
      <w:r>
        <w:rPr>
          <w:b/>
          <w:bCs/>
          <w:noProof/>
          <w:color w:val="000000" w:themeColor="text1"/>
          <w:sz w:val="24"/>
          <w:szCs w:val="24"/>
        </w:rPr>
        <w:lastRenderedPageBreak/>
        <w:drawing>
          <wp:inline distT="0" distB="0" distL="0" distR="0" wp14:anchorId="5697C4E5" wp14:editId="40857975">
            <wp:extent cx="5486400" cy="3187700"/>
            <wp:effectExtent l="0" t="0" r="0" b="0"/>
            <wp:docPr id="18184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85579" name=""/>
                    <pic:cNvPicPr/>
                  </pic:nvPicPr>
                  <pic:blipFill>
                    <a:blip r:embed="rId16"/>
                    <a:stretch>
                      <a:fillRect/>
                    </a:stretch>
                  </pic:blipFill>
                  <pic:spPr>
                    <a:xfrm>
                      <a:off x="0" y="0"/>
                      <a:ext cx="5486400" cy="3187700"/>
                    </a:xfrm>
                    <a:prstGeom prst="rect">
                      <a:avLst/>
                    </a:prstGeom>
                  </pic:spPr>
                </pic:pic>
              </a:graphicData>
            </a:graphic>
          </wp:inline>
        </w:drawing>
      </w:r>
    </w:p>
    <w:p w14:paraId="6540B742" w14:textId="5854EE97" w:rsidR="00897D6B" w:rsidRDefault="00897D6B">
      <w:pPr>
        <w:rPr>
          <w:b/>
          <w:bCs/>
          <w:color w:val="000000" w:themeColor="text1"/>
          <w:sz w:val="24"/>
          <w:szCs w:val="24"/>
        </w:rPr>
      </w:pPr>
      <w:r>
        <w:rPr>
          <w:b/>
          <w:bCs/>
          <w:color w:val="000000" w:themeColor="text1"/>
          <w:sz w:val="24"/>
          <w:szCs w:val="24"/>
        </w:rPr>
        <w:t>Command Palatte</w:t>
      </w:r>
    </w:p>
    <w:p w14:paraId="502EF63A" w14:textId="1FEF9E09" w:rsidR="00743BB5" w:rsidRDefault="00C74AC5">
      <w:pPr>
        <w:rPr>
          <w:b/>
          <w:bCs/>
          <w:color w:val="000000" w:themeColor="text1"/>
          <w:sz w:val="24"/>
          <w:szCs w:val="24"/>
        </w:rPr>
      </w:pPr>
      <w:r>
        <w:rPr>
          <w:b/>
          <w:bCs/>
          <w:noProof/>
          <w:color w:val="000000" w:themeColor="text1"/>
          <w:sz w:val="24"/>
          <w:szCs w:val="24"/>
        </w:rPr>
        <w:drawing>
          <wp:inline distT="0" distB="0" distL="0" distR="0" wp14:anchorId="468E8ADF" wp14:editId="58F85B71">
            <wp:extent cx="5486400" cy="3202305"/>
            <wp:effectExtent l="0" t="0" r="0" b="0"/>
            <wp:docPr id="101271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4895" name=""/>
                    <pic:cNvPicPr/>
                  </pic:nvPicPr>
                  <pic:blipFill>
                    <a:blip r:embed="rId17"/>
                    <a:stretch>
                      <a:fillRect/>
                    </a:stretch>
                  </pic:blipFill>
                  <pic:spPr>
                    <a:xfrm>
                      <a:off x="0" y="0"/>
                      <a:ext cx="5486400" cy="3202305"/>
                    </a:xfrm>
                    <a:prstGeom prst="rect">
                      <a:avLst/>
                    </a:prstGeom>
                  </pic:spPr>
                </pic:pic>
              </a:graphicData>
            </a:graphic>
          </wp:inline>
        </w:drawing>
      </w:r>
    </w:p>
    <w:p w14:paraId="05D1D241" w14:textId="77777777" w:rsidR="00897D6B" w:rsidRPr="002A11CF" w:rsidRDefault="00897D6B">
      <w:pPr>
        <w:rPr>
          <w:b/>
          <w:bCs/>
          <w:color w:val="000000" w:themeColor="text1"/>
          <w:sz w:val="24"/>
          <w:szCs w:val="24"/>
        </w:rPr>
      </w:pPr>
    </w:p>
    <w:p w14:paraId="465CAB58" w14:textId="77777777" w:rsidR="00EF5A29" w:rsidRPr="00A754CF" w:rsidRDefault="00785577">
      <w:pPr>
        <w:pStyle w:val="Heading1"/>
        <w:rPr>
          <w:color w:val="000000" w:themeColor="text1"/>
        </w:rPr>
      </w:pPr>
      <w:r>
        <w:rPr>
          <w:color w:val="000000" w:themeColor="text1"/>
        </w:rPr>
        <w:lastRenderedPageBreak/>
        <w:t>Advantages &amp; Limitations</w:t>
      </w:r>
    </w:p>
    <w:p w14:paraId="6C262881" w14:textId="77777777" w:rsidR="00EF5A29" w:rsidRPr="00A754CF" w:rsidRDefault="00785577">
      <w:pPr>
        <w:pStyle w:val="Heading2"/>
        <w:rPr>
          <w:color w:val="000000" w:themeColor="text1"/>
        </w:rPr>
      </w:pPr>
      <w:r>
        <w:rPr>
          <w:color w:val="000000" w:themeColor="text1"/>
        </w:rPr>
        <w:t>Advantages</w:t>
      </w:r>
    </w:p>
    <w:p w14:paraId="0EECDF64" w14:textId="77777777" w:rsidR="00EF5A29" w:rsidRPr="00A754CF" w:rsidRDefault="00785577">
      <w:pPr>
        <w:pStyle w:val="ListBullet"/>
        <w:rPr>
          <w:color w:val="000000" w:themeColor="text1"/>
        </w:rPr>
      </w:pPr>
      <w:r>
        <w:rPr>
          <w:color w:val="000000" w:themeColor="text1"/>
        </w:rPr>
        <w:t>Understanding the Query Semantically: Go beyond matching keywords to understanding what the user wants through context.</w:t>
      </w:r>
    </w:p>
    <w:p w14:paraId="3042C2FD" w14:textId="77777777" w:rsidR="00EF5A29" w:rsidRPr="00A754CF" w:rsidRDefault="00785577">
      <w:pPr>
        <w:pStyle w:val="ListBullet"/>
        <w:rPr>
          <w:color w:val="000000" w:themeColor="text1"/>
        </w:rPr>
      </w:pPr>
      <w:r>
        <w:rPr>
          <w:color w:val="000000" w:themeColor="text1"/>
        </w:rPr>
        <w:t>Providing Grounded Answers to Users: Citations provide records of the answers provided to users by the system, so that all parts of the query can be accounted for by the documents in question.</w:t>
      </w:r>
    </w:p>
    <w:p w14:paraId="0C3F3E94" w14:textId="77777777" w:rsidR="00EF5A29" w:rsidRPr="00A754CF" w:rsidRDefault="00785577">
      <w:pPr>
        <w:pStyle w:val="ListBullet"/>
        <w:rPr>
          <w:color w:val="000000" w:themeColor="text1"/>
        </w:rPr>
      </w:pPr>
      <w:r>
        <w:rPr>
          <w:color w:val="000000" w:themeColor="text1"/>
        </w:rPr>
        <w:t>Domain Specific to Financial Reporting: Built specifically for financial reporting, not generic question chatbot functionality.</w:t>
      </w:r>
    </w:p>
    <w:p w14:paraId="71505EFF" w14:textId="77777777" w:rsidR="00EF5A29" w:rsidRPr="00A754CF" w:rsidRDefault="00785577">
      <w:pPr>
        <w:pStyle w:val="ListBullet"/>
        <w:rPr>
          <w:color w:val="000000" w:themeColor="text1"/>
        </w:rPr>
      </w:pPr>
      <w:r>
        <w:rPr>
          <w:color w:val="000000" w:themeColor="text1"/>
        </w:rPr>
        <w:t>Fallback Resiliency: Continuously works in a retrieval mode even when LLM API key is unavailable.</w:t>
      </w:r>
    </w:p>
    <w:p w14:paraId="3359556C" w14:textId="77777777" w:rsidR="00EF5A29" w:rsidRPr="00A754CF" w:rsidRDefault="00785577">
      <w:pPr>
        <w:pStyle w:val="ListBullet"/>
        <w:rPr>
          <w:color w:val="000000" w:themeColor="text1"/>
        </w:rPr>
      </w:pPr>
      <w:r>
        <w:rPr>
          <w:color w:val="000000" w:themeColor="text1"/>
        </w:rPr>
        <w:t>Flexible Deployment Architecture: Packaged in Docker containers for easy deployment to any cloud operational platform.</w:t>
      </w:r>
    </w:p>
    <w:p w14:paraId="052EE296" w14:textId="77777777" w:rsidR="00EF5A29" w:rsidRPr="00A754CF" w:rsidRDefault="00785577">
      <w:pPr>
        <w:pStyle w:val="ListBullet"/>
        <w:rPr>
          <w:color w:val="000000" w:themeColor="text1"/>
        </w:rPr>
      </w:pPr>
      <w:r>
        <w:rPr>
          <w:color w:val="000000" w:themeColor="text1"/>
        </w:rPr>
        <w:t>Premium User Experience: Provides a professional looking, visually appealing, dark/light theme with integrated voice recognition, export and keyboard shortcuts.</w:t>
      </w:r>
    </w:p>
    <w:p w14:paraId="72B73981" w14:textId="77777777" w:rsidR="00EF5A29" w:rsidRPr="00A754CF" w:rsidRDefault="00785577">
      <w:pPr>
        <w:pStyle w:val="Heading2"/>
        <w:rPr>
          <w:color w:val="000000" w:themeColor="text1"/>
        </w:rPr>
      </w:pPr>
      <w:r>
        <w:rPr>
          <w:color w:val="000000" w:themeColor="text1"/>
        </w:rPr>
        <w:t>Limitations</w:t>
      </w:r>
    </w:p>
    <w:p w14:paraId="7A25FFB9" w14:textId="77777777" w:rsidR="00EF5A29" w:rsidRPr="00A754CF" w:rsidRDefault="00785577">
      <w:pPr>
        <w:pStyle w:val="ListBullet"/>
        <w:rPr>
          <w:color w:val="000000" w:themeColor="text1"/>
        </w:rPr>
      </w:pPr>
      <w:r>
        <w:rPr>
          <w:color w:val="000000" w:themeColor="text1"/>
        </w:rPr>
        <w:t>Text-Only Input: Only .txt files can be processed as of now. PDF and DOCX file types are not working yet.</w:t>
      </w:r>
    </w:p>
    <w:p w14:paraId="1ED051C6" w14:textId="77777777" w:rsidR="00EF5A29" w:rsidRPr="00A754CF" w:rsidRDefault="00785577">
      <w:pPr>
        <w:pStyle w:val="ListBullet"/>
        <w:rPr>
          <w:color w:val="000000" w:themeColor="text1"/>
        </w:rPr>
      </w:pPr>
      <w:r>
        <w:rPr>
          <w:color w:val="000000" w:themeColor="text1"/>
        </w:rPr>
        <w:t>Client-Side Auth: Currently using localStorage for the purpose, but localStorage-based authentication should not be used in enterprise environments that have multiple users.</w:t>
      </w:r>
    </w:p>
    <w:p w14:paraId="38DDCC42" w14:textId="77777777" w:rsidR="00EF5A29" w:rsidRPr="00A754CF" w:rsidRDefault="00785577">
      <w:pPr>
        <w:pStyle w:val="ListBullet"/>
        <w:rPr>
          <w:color w:val="000000" w:themeColor="text1"/>
        </w:rPr>
      </w:pPr>
      <w:r>
        <w:rPr>
          <w:color w:val="000000" w:themeColor="text1"/>
        </w:rPr>
        <w:t>API Dependency: In order to generate full responses, Google Gemini API access and Internet connection is necessary.</w:t>
      </w:r>
    </w:p>
    <w:p w14:paraId="2FF1C3B7" w14:textId="77777777" w:rsidR="00EF5A29" w:rsidRPr="00A754CF" w:rsidRDefault="00785577">
      <w:pPr>
        <w:pStyle w:val="ListBullet"/>
        <w:rPr>
          <w:color w:val="000000" w:themeColor="text1"/>
        </w:rPr>
      </w:pPr>
      <w:r>
        <w:rPr>
          <w:color w:val="000000" w:themeColor="text1"/>
        </w:rPr>
        <w:t>Cold Start: The cold start period takes around 3 seconds to load the embedding model into memory.</w:t>
      </w:r>
    </w:p>
    <w:p w14:paraId="68EDFEBF" w14:textId="77777777" w:rsidR="00EF5A29" w:rsidRPr="00A754CF" w:rsidRDefault="00785577">
      <w:pPr>
        <w:pStyle w:val="ListBullet"/>
        <w:rPr>
          <w:color w:val="000000" w:themeColor="text1"/>
        </w:rPr>
      </w:pPr>
      <w:r>
        <w:rPr>
          <w:color w:val="000000" w:themeColor="text1"/>
        </w:rPr>
        <w:t>Index Size: It’s possible to run a flat FAISS index but searching through billions of documents may require Approximate Nearest Neighbor algorithm.</w:t>
      </w:r>
    </w:p>
    <w:p w14:paraId="0D52D93B" w14:textId="77777777" w:rsidR="00EF5A29" w:rsidRPr="00A754CF" w:rsidRDefault="00785577">
      <w:pPr>
        <w:rPr>
          <w:color w:val="000000" w:themeColor="text1"/>
        </w:rPr>
      </w:pPr>
      <w:r>
        <w:rPr>
          <w:color w:val="000000" w:themeColor="text1"/>
        </w:rPr>
        <w:br w:type="page"/>
      </w:r>
    </w:p>
    <w:p w14:paraId="3E6458DE" w14:textId="77777777" w:rsidR="00EF5A29" w:rsidRPr="00A754CF" w:rsidRDefault="00785577">
      <w:pPr>
        <w:pStyle w:val="Heading1"/>
        <w:rPr>
          <w:color w:val="000000" w:themeColor="text1"/>
        </w:rPr>
      </w:pPr>
      <w:r>
        <w:rPr>
          <w:color w:val="000000" w:themeColor="text1"/>
        </w:rPr>
        <w:lastRenderedPageBreak/>
        <w:t>Future Enhancements</w:t>
      </w:r>
    </w:p>
    <w:p w14:paraId="2AB20B7A" w14:textId="77777777" w:rsidR="00EF5A29" w:rsidRPr="00A754CF" w:rsidRDefault="00785577">
      <w:pPr>
        <w:pStyle w:val="ListBullet"/>
        <w:rPr>
          <w:color w:val="000000" w:themeColor="text1"/>
        </w:rPr>
      </w:pPr>
      <w:r>
        <w:rPr>
          <w:color w:val="000000" w:themeColor="text1"/>
        </w:rPr>
        <w:t>PDF/DOCX Support: PDF/DOCX file types need to be supported for ingestion.</w:t>
      </w:r>
    </w:p>
    <w:p w14:paraId="0B6EFE19" w14:textId="77777777" w:rsidR="00EF5A29" w:rsidRPr="00A754CF" w:rsidRDefault="00785577">
      <w:pPr>
        <w:pStyle w:val="ListBullet"/>
        <w:rPr>
          <w:color w:val="000000" w:themeColor="text1"/>
        </w:rPr>
      </w:pPr>
      <w:r>
        <w:rPr>
          <w:color w:val="000000" w:themeColor="text1"/>
        </w:rPr>
        <w:t>Server-Side Authentication: JWT-based authentication with PostgreSQL user tables.</w:t>
      </w:r>
    </w:p>
    <w:p w14:paraId="3C16B017" w14:textId="77777777" w:rsidR="00EF5A29" w:rsidRPr="00A754CF" w:rsidRDefault="00785577">
      <w:pPr>
        <w:pStyle w:val="ListBullet"/>
        <w:rPr>
          <w:color w:val="000000" w:themeColor="text1"/>
        </w:rPr>
      </w:pPr>
      <w:r>
        <w:rPr>
          <w:color w:val="000000" w:themeColor="text1"/>
        </w:rPr>
        <w:t>Hybrid Search: A combination of dense vectors and sparse BM25 to increase recall.</w:t>
      </w:r>
    </w:p>
    <w:p w14:paraId="4D6E463C" w14:textId="77777777" w:rsidR="00EF5A29" w:rsidRPr="00A754CF" w:rsidRDefault="00785577">
      <w:pPr>
        <w:pStyle w:val="ListBullet"/>
        <w:rPr>
          <w:color w:val="000000" w:themeColor="text1"/>
        </w:rPr>
      </w:pPr>
      <w:r>
        <w:rPr>
          <w:color w:val="000000" w:themeColor="text1"/>
        </w:rPr>
        <w:t>Fine-Tuned Embeddings: Have the ability to adapt the embedding model to the financial corpus.</w:t>
      </w:r>
    </w:p>
    <w:p w14:paraId="1A894A82" w14:textId="77777777" w:rsidR="00EF5A29" w:rsidRPr="00A754CF" w:rsidRDefault="00785577">
      <w:pPr>
        <w:pStyle w:val="ListBullet"/>
        <w:rPr>
          <w:color w:val="000000" w:themeColor="text1"/>
        </w:rPr>
      </w:pPr>
      <w:r>
        <w:rPr>
          <w:color w:val="000000" w:themeColor="text1"/>
        </w:rPr>
        <w:t>Streaming Responses: Ability to push real-time, token-to-token response with SSE/WebSockets.</w:t>
      </w:r>
    </w:p>
    <w:p w14:paraId="1FFC277C" w14:textId="77777777" w:rsidR="00EF5A29" w:rsidRPr="00A754CF" w:rsidRDefault="00785577">
      <w:pPr>
        <w:pStyle w:val="ListBullet"/>
        <w:rPr>
          <w:color w:val="000000" w:themeColor="text1"/>
        </w:rPr>
      </w:pPr>
      <w:r>
        <w:rPr>
          <w:color w:val="000000" w:themeColor="text1"/>
        </w:rPr>
        <w:t>Mobile Application: Use of either React Native or Flutter for a mobile application for easy access while on-the-go.</w:t>
      </w:r>
    </w:p>
    <w:p w14:paraId="278373C0" w14:textId="77777777" w:rsidR="00EF5A29" w:rsidRPr="00A754CF" w:rsidRDefault="00785577">
      <w:pPr>
        <w:pStyle w:val="ListBullet"/>
        <w:rPr>
          <w:color w:val="000000" w:themeColor="text1"/>
        </w:rPr>
      </w:pPr>
      <w:r>
        <w:rPr>
          <w:color w:val="000000" w:themeColor="text1"/>
        </w:rPr>
        <w:t>Analytics Dashboard: To have a means to track metrics for usage, popular questions, and retrieval metrics.</w:t>
      </w:r>
    </w:p>
    <w:p w14:paraId="78FC4CF6" w14:textId="77777777" w:rsidR="00EF5A29" w:rsidRPr="00A754CF" w:rsidRDefault="00785577">
      <w:pPr>
        <w:pStyle w:val="ListBullet"/>
        <w:rPr>
          <w:color w:val="000000" w:themeColor="text1"/>
        </w:rPr>
      </w:pPr>
      <w:r>
        <w:rPr>
          <w:color w:val="000000" w:themeColor="text1"/>
        </w:rPr>
        <w:t>Multi-Language: Support IFRS (International) accounting standards along with US GAAP accounting standards.</w:t>
      </w:r>
    </w:p>
    <w:p w14:paraId="02216CC3" w14:textId="77777777" w:rsidR="00EF5A29" w:rsidRPr="00A754CF" w:rsidRDefault="00785577">
      <w:pPr>
        <w:pStyle w:val="ListBullet"/>
        <w:rPr>
          <w:color w:val="000000" w:themeColor="text1"/>
        </w:rPr>
      </w:pPr>
      <w:r>
        <w:rPr>
          <w:color w:val="000000" w:themeColor="text1"/>
        </w:rPr>
        <w:t>Cloud Auto-Scaling: Kubernetes-based deployment with horizontal pod auto-scaling.</w:t>
      </w:r>
    </w:p>
    <w:p w14:paraId="57561DD3" w14:textId="77777777" w:rsidR="00EF5A29" w:rsidRPr="00A754CF" w:rsidRDefault="00785577">
      <w:pPr>
        <w:pStyle w:val="ListBullet"/>
        <w:rPr>
          <w:color w:val="000000" w:themeColor="text1"/>
        </w:rPr>
      </w:pPr>
      <w:r>
        <w:rPr>
          <w:color w:val="000000" w:themeColor="text1"/>
        </w:rPr>
        <w:t>Workflow Automation: Have the ability to set automated reports and compliance checks.</w:t>
      </w:r>
    </w:p>
    <w:p w14:paraId="1DC30F35" w14:textId="77777777" w:rsidR="00EF5A29" w:rsidRPr="00A754CF" w:rsidRDefault="00785577">
      <w:pPr>
        <w:pStyle w:val="Heading1"/>
        <w:rPr>
          <w:color w:val="000000" w:themeColor="text1"/>
        </w:rPr>
      </w:pPr>
      <w:r>
        <w:rPr>
          <w:color w:val="000000" w:themeColor="text1"/>
        </w:rPr>
        <w:t>Conclusion</w:t>
      </w:r>
    </w:p>
    <w:p w14:paraId="5F2B2FC8" w14:textId="77777777" w:rsidR="00EF5A29" w:rsidRPr="00A754CF" w:rsidRDefault="00785577">
      <w:pPr>
        <w:rPr>
          <w:color w:val="000000" w:themeColor="text1"/>
        </w:rPr>
      </w:pPr>
      <w:r>
        <w:rPr>
          <w:color w:val="000000" w:themeColor="text1"/>
        </w:rPr>
        <w:t>Successful demonstration of Retrieval-Augmented Generation (RAG) within the financial reporting domain by ReportMaster AI shows real-world usage. Bridging the gap between numerous technical accounting description manuals and the natural-language questions accountants ask themselves, therefore allowing for discovery of relevant information relating to both the accountant’s and client’s records.</w:t>
      </w:r>
    </w:p>
    <w:p w14:paraId="16D4E918" w14:textId="77777777" w:rsidR="00EF5A29" w:rsidRPr="00A754CF" w:rsidRDefault="00785577">
      <w:pPr>
        <w:rPr>
          <w:color w:val="000000" w:themeColor="text1"/>
        </w:rPr>
      </w:pPr>
      <w:r>
        <w:rPr>
          <w:color w:val="000000" w:themeColor="text1"/>
        </w:rPr>
        <w:t>Deliverables include: (1) achieved 88.6% top-1 retrieval accuracy using sentence-transformer embeddings and FAISS vector search, (2) ground answer generation through the use of Google Gemini with strict citation enforcement, (3) built production-quality web application with authentication, conversation management and responsive design, and (4) built on Docker deployed on Hugging Face Spaces.</w:t>
      </w:r>
    </w:p>
    <w:p w14:paraId="00FF049B" w14:textId="77777777" w:rsidR="00EF5A29" w:rsidRPr="00A754CF" w:rsidRDefault="00785577">
      <w:pPr>
        <w:rPr>
          <w:color w:val="000000" w:themeColor="text1"/>
        </w:rPr>
      </w:pPr>
      <w:r>
        <w:rPr>
          <w:color w:val="000000" w:themeColor="text1"/>
        </w:rPr>
        <w:t>The potential for AI integration to change an entire industry’s approach towards knowledge management within its specific field is highlighted by the capabilities of this project. The utilisation of both semantic search and generator AI provides quicker, more precise and more dependable retrieval of knowledge for the financial reporting industry, which significantly reduces the time spent doing manual lookups, drastically decreases the number of interpretation errors made, and greatly improves the overall efficiency of the reporting process.</w:t>
      </w:r>
    </w:p>
    <w:p w14:paraId="52605B57" w14:textId="77777777" w:rsidR="00EF5A29" w:rsidRPr="00A754CF" w:rsidRDefault="00785577">
      <w:pPr>
        <w:rPr>
          <w:color w:val="000000" w:themeColor="text1"/>
        </w:rPr>
      </w:pPr>
      <w:r>
        <w:rPr>
          <w:color w:val="000000" w:themeColor="text1"/>
        </w:rPr>
        <w:lastRenderedPageBreak/>
        <w:t>This modular structure permits the implementation of future enhancements such as support for PDF documents, hybrid searching capabilities, streaming responses and enterprise-level authentication with little, if any, requirement for significant refactoring of existing code.</w:t>
      </w:r>
    </w:p>
    <w:p w14:paraId="559CF8D0" w14:textId="77777777" w:rsidR="00EF5A29" w:rsidRPr="00A754CF" w:rsidRDefault="00785577">
      <w:pPr>
        <w:rPr>
          <w:color w:val="000000" w:themeColor="text1"/>
        </w:rPr>
      </w:pPr>
      <w:r>
        <w:rPr>
          <w:color w:val="000000" w:themeColor="text1"/>
        </w:rPr>
        <w:br w:type="page"/>
      </w:r>
    </w:p>
    <w:p w14:paraId="02023190" w14:textId="77777777" w:rsidR="00EF5A29" w:rsidRPr="00A754CF" w:rsidRDefault="00785577">
      <w:pPr>
        <w:pStyle w:val="Heading1"/>
        <w:rPr>
          <w:color w:val="000000" w:themeColor="text1"/>
        </w:rPr>
      </w:pPr>
      <w:r>
        <w:rPr>
          <w:color w:val="000000" w:themeColor="text1"/>
        </w:rPr>
        <w:lastRenderedPageBreak/>
        <w:t>Appendix</w:t>
      </w:r>
    </w:p>
    <w:p w14:paraId="2934074E" w14:textId="77777777" w:rsidR="00EF5A29" w:rsidRPr="00A754CF" w:rsidRDefault="00785577">
      <w:pPr>
        <w:pStyle w:val="Heading2"/>
        <w:rPr>
          <w:color w:val="000000" w:themeColor="text1"/>
        </w:rPr>
      </w:pPr>
      <w:r>
        <w:rPr>
          <w:color w:val="000000" w:themeColor="text1"/>
        </w:rPr>
        <w:t>A. Source Code Repository</w:t>
      </w:r>
    </w:p>
    <w:p w14:paraId="4C08F256" w14:textId="77777777" w:rsidR="00EF5A29" w:rsidRPr="00A754CF" w:rsidRDefault="00785577">
      <w:pPr>
        <w:rPr>
          <w:color w:val="000000" w:themeColor="text1"/>
        </w:rPr>
      </w:pPr>
      <w:r>
        <w:rPr>
          <w:color w:val="000000" w:themeColor="text1"/>
        </w:rPr>
        <w:t>GitHub: https://github.com/[username]/ReportMasterAI</w:t>
      </w:r>
    </w:p>
    <w:p w14:paraId="0E45A42A" w14:textId="77777777" w:rsidR="00EF5A29" w:rsidRPr="00A754CF" w:rsidRDefault="00785577">
      <w:pPr>
        <w:rPr>
          <w:color w:val="000000" w:themeColor="text1"/>
        </w:rPr>
      </w:pPr>
      <w:r>
        <w:rPr>
          <w:color w:val="000000" w:themeColor="text1"/>
        </w:rPr>
        <w:t>Hugging Face Spaces: https://huggingface.co/spaces/[username]/ReportMasterAI</w:t>
      </w:r>
    </w:p>
    <w:p w14:paraId="20B78759" w14:textId="77777777" w:rsidR="00EF5A29" w:rsidRPr="00A754CF" w:rsidRDefault="00785577">
      <w:pPr>
        <w:pStyle w:val="Heading2"/>
        <w:rPr>
          <w:color w:val="000000" w:themeColor="text1"/>
        </w:rPr>
      </w:pPr>
      <w:r>
        <w:rPr>
          <w:color w:val="000000" w:themeColor="text1"/>
        </w:rPr>
        <w:t>B. Configuration Files</w:t>
      </w:r>
    </w:p>
    <w:p w14:paraId="3BD01BA0" w14:textId="77777777" w:rsidR="00EF5A29" w:rsidRPr="00A754CF" w:rsidRDefault="00785577">
      <w:pPr>
        <w:rPr>
          <w:color w:val="000000" w:themeColor="text1"/>
        </w:rPr>
      </w:pPr>
      <w:r>
        <w:rPr>
          <w:color w:val="000000" w:themeColor="text1"/>
        </w:rPr>
        <w:t>.env.example:</w:t>
      </w:r>
    </w:p>
    <w:p w14:paraId="39C0AF1A" w14:textId="77777777" w:rsidR="00EF5A29" w:rsidRPr="00A754CF" w:rsidRDefault="00785577">
      <w:pPr>
        <w:rPr>
          <w:color w:val="000000" w:themeColor="text1"/>
        </w:rPr>
      </w:pPr>
      <w:r>
        <w:rPr>
          <w:color w:val="000000" w:themeColor="text1"/>
        </w:rPr>
        <w:t>GOOGLE_API_KEY=your_google_api_key_here</w:t>
      </w:r>
      <w:r>
        <w:rPr>
          <w:color w:val="000000" w:themeColor="text1"/>
        </w:rPr>
        <w:br/>
        <w:t>EMBEDDING_MODEL=all-MiniLM-L6-v2</w:t>
      </w:r>
      <w:r>
        <w:rPr>
          <w:color w:val="000000" w:themeColor="text1"/>
        </w:rPr>
        <w:br/>
        <w:t>CHUNK_SIZE=500</w:t>
      </w:r>
      <w:r>
        <w:rPr>
          <w:color w:val="000000" w:themeColor="text1"/>
        </w:rPr>
        <w:br/>
        <w:t>CHUNK_OVERLAP=50</w:t>
      </w:r>
      <w:r>
        <w:rPr>
          <w:color w:val="000000" w:themeColor="text1"/>
        </w:rPr>
        <w:br/>
        <w:t>TOP_K_RESULTS=5</w:t>
      </w:r>
      <w:r>
        <w:rPr>
          <w:color w:val="000000" w:themeColor="text1"/>
        </w:rPr>
        <w:br/>
        <w:t>HOST=0.0.0.0</w:t>
      </w:r>
      <w:r>
        <w:rPr>
          <w:color w:val="000000" w:themeColor="text1"/>
        </w:rPr>
        <w:br/>
        <w:t>PORT=8000</w:t>
      </w:r>
    </w:p>
    <w:p w14:paraId="300A5A74" w14:textId="77777777" w:rsidR="00EF5A29" w:rsidRPr="00A754CF" w:rsidRDefault="00785577">
      <w:pPr>
        <w:pStyle w:val="Heading2"/>
        <w:rPr>
          <w:color w:val="000000" w:themeColor="text1"/>
        </w:rPr>
      </w:pPr>
      <w:r>
        <w:rPr>
          <w:color w:val="000000" w:themeColor="text1"/>
        </w:rPr>
        <w:t>C. Dataset Details</w:t>
      </w:r>
    </w:p>
    <w:tbl>
      <w:tblPr>
        <w:tblStyle w:val="LightGrid-Accent1"/>
        <w:tblW w:w="0" w:type="auto"/>
        <w:jc w:val="center"/>
        <w:shd w:val="clear" w:color="auto" w:fill="FFFFFF" w:themeFill="background1"/>
        <w:tblLook w:val="04A0" w:firstRow="1" w:lastRow="0" w:firstColumn="1" w:lastColumn="0" w:noHBand="0" w:noVBand="1"/>
      </w:tblPr>
      <w:tblGrid>
        <w:gridCol w:w="3556"/>
        <w:gridCol w:w="2705"/>
        <w:gridCol w:w="2595"/>
      </w:tblGrid>
      <w:tr w:rsidR="00EF5A29" w:rsidRPr="00A754CF" w14:paraId="17F88E98"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183CDE19" w14:textId="77777777" w:rsidR="00EF5A29" w:rsidRPr="00A754CF" w:rsidRDefault="00785577">
            <w:pPr>
              <w:rPr>
                <w:color w:val="000000" w:themeColor="text1"/>
              </w:rPr>
            </w:pPr>
            <w:r>
              <w:rPr>
                <w:color w:val="000000" w:themeColor="text1"/>
              </w:rPr>
              <w:t>Manual</w:t>
            </w:r>
          </w:p>
        </w:tc>
        <w:tc>
          <w:tcPr>
            <w:tcW w:w="2880" w:type="dxa"/>
            <w:shd w:val="clear" w:color="auto" w:fill="FFFFFF" w:themeFill="background1"/>
          </w:tcPr>
          <w:p w14:paraId="72212345"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Topic</w:t>
            </w:r>
          </w:p>
        </w:tc>
        <w:tc>
          <w:tcPr>
            <w:tcW w:w="2880" w:type="dxa"/>
            <w:shd w:val="clear" w:color="auto" w:fill="FFFFFF" w:themeFill="background1"/>
          </w:tcPr>
          <w:p w14:paraId="7C530520"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Size</w:t>
            </w:r>
          </w:p>
        </w:tc>
      </w:tr>
      <w:tr w:rsidR="00EF5A29" w:rsidRPr="00A754CF" w14:paraId="35D21BDF"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35831B56" w14:textId="77777777" w:rsidR="00EF5A29" w:rsidRPr="00A754CF" w:rsidRDefault="00785577">
            <w:pPr>
              <w:rPr>
                <w:color w:val="000000" w:themeColor="text1"/>
              </w:rPr>
            </w:pPr>
            <w:r>
              <w:rPr>
                <w:color w:val="000000" w:themeColor="text1"/>
              </w:rPr>
              <w:t>revenue_recognition_asc606.txt</w:t>
            </w:r>
          </w:p>
        </w:tc>
        <w:tc>
          <w:tcPr>
            <w:tcW w:w="2880" w:type="dxa"/>
            <w:shd w:val="clear" w:color="auto" w:fill="FFFFFF" w:themeFill="background1"/>
          </w:tcPr>
          <w:p w14:paraId="01BC7BFA"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ASC 606 Revenue Recognition</w:t>
            </w:r>
          </w:p>
        </w:tc>
        <w:tc>
          <w:tcPr>
            <w:tcW w:w="2880" w:type="dxa"/>
            <w:shd w:val="clear" w:color="auto" w:fill="FFFFFF" w:themeFill="background1"/>
          </w:tcPr>
          <w:p w14:paraId="36ECCF1B"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6.2 KB</w:t>
            </w:r>
          </w:p>
        </w:tc>
      </w:tr>
      <w:tr w:rsidR="00EF5A29" w:rsidRPr="00A754CF" w14:paraId="220D9357"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8841B6B" w14:textId="77777777" w:rsidR="00EF5A29" w:rsidRPr="00A754CF" w:rsidRDefault="00785577">
            <w:pPr>
              <w:rPr>
                <w:color w:val="000000" w:themeColor="text1"/>
              </w:rPr>
            </w:pPr>
            <w:r>
              <w:rPr>
                <w:color w:val="000000" w:themeColor="text1"/>
              </w:rPr>
              <w:t>financial_statement_preparation.txt</w:t>
            </w:r>
          </w:p>
        </w:tc>
        <w:tc>
          <w:tcPr>
            <w:tcW w:w="2880" w:type="dxa"/>
            <w:shd w:val="clear" w:color="auto" w:fill="FFFFFF" w:themeFill="background1"/>
          </w:tcPr>
          <w:p w14:paraId="5F1CB6CE"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Balance Sheet, Income Statement, Cash Flows</w:t>
            </w:r>
          </w:p>
        </w:tc>
        <w:tc>
          <w:tcPr>
            <w:tcW w:w="2880" w:type="dxa"/>
            <w:shd w:val="clear" w:color="auto" w:fill="FFFFFF" w:themeFill="background1"/>
          </w:tcPr>
          <w:p w14:paraId="6B9DDBFE"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7.3 KB</w:t>
            </w:r>
          </w:p>
        </w:tc>
      </w:tr>
      <w:tr w:rsidR="00EF5A29" w:rsidRPr="00A754CF" w14:paraId="56619DB9"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7DDA3204" w14:textId="77777777" w:rsidR="00EF5A29" w:rsidRPr="00A754CF" w:rsidRDefault="00785577">
            <w:pPr>
              <w:rPr>
                <w:color w:val="000000" w:themeColor="text1"/>
              </w:rPr>
            </w:pPr>
            <w:r>
              <w:rPr>
                <w:color w:val="000000" w:themeColor="text1"/>
              </w:rPr>
              <w:t>lease_accounting_asc842.txt</w:t>
            </w:r>
          </w:p>
        </w:tc>
        <w:tc>
          <w:tcPr>
            <w:tcW w:w="2880" w:type="dxa"/>
            <w:shd w:val="clear" w:color="auto" w:fill="FFFFFF" w:themeFill="background1"/>
          </w:tcPr>
          <w:p w14:paraId="36BDB33F"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ASC 842 Lessee/Lessor Accounting</w:t>
            </w:r>
          </w:p>
        </w:tc>
        <w:tc>
          <w:tcPr>
            <w:tcW w:w="2880" w:type="dxa"/>
            <w:shd w:val="clear" w:color="auto" w:fill="FFFFFF" w:themeFill="background1"/>
          </w:tcPr>
          <w:p w14:paraId="26925207"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7.0 KB</w:t>
            </w:r>
          </w:p>
        </w:tc>
      </w:tr>
      <w:tr w:rsidR="00EF5A29" w:rsidRPr="00A754CF" w14:paraId="6EDB41D3"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79ECB179" w14:textId="77777777" w:rsidR="00EF5A29" w:rsidRPr="00A754CF" w:rsidRDefault="00785577">
            <w:pPr>
              <w:rPr>
                <w:color w:val="000000" w:themeColor="text1"/>
              </w:rPr>
            </w:pPr>
            <w:r>
              <w:rPr>
                <w:color w:val="000000" w:themeColor="text1"/>
              </w:rPr>
              <w:t>internal_controls_sox.txt</w:t>
            </w:r>
          </w:p>
        </w:tc>
        <w:tc>
          <w:tcPr>
            <w:tcW w:w="2880" w:type="dxa"/>
            <w:shd w:val="clear" w:color="auto" w:fill="FFFFFF" w:themeFill="background1"/>
          </w:tcPr>
          <w:p w14:paraId="0861650C"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COSO Framework, SOX 302/404</w:t>
            </w:r>
          </w:p>
        </w:tc>
        <w:tc>
          <w:tcPr>
            <w:tcW w:w="2880" w:type="dxa"/>
            <w:shd w:val="clear" w:color="auto" w:fill="FFFFFF" w:themeFill="background1"/>
          </w:tcPr>
          <w:p w14:paraId="1B6E3B07"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8.0 KB</w:t>
            </w:r>
          </w:p>
        </w:tc>
      </w:tr>
      <w:tr w:rsidR="00EF5A29" w:rsidRPr="00A754CF" w14:paraId="1A4D283D"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6C792406" w14:textId="77777777" w:rsidR="00EF5A29" w:rsidRPr="00A754CF" w:rsidRDefault="00785577">
            <w:pPr>
              <w:rPr>
                <w:color w:val="000000" w:themeColor="text1"/>
              </w:rPr>
            </w:pPr>
            <w:r>
              <w:rPr>
                <w:color w:val="000000" w:themeColor="text1"/>
              </w:rPr>
              <w:t>tax_reporting_procedures.txt</w:t>
            </w:r>
          </w:p>
        </w:tc>
        <w:tc>
          <w:tcPr>
            <w:tcW w:w="2880" w:type="dxa"/>
            <w:shd w:val="clear" w:color="auto" w:fill="FFFFFF" w:themeFill="background1"/>
          </w:tcPr>
          <w:p w14:paraId="7E67FB6D"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ASC 740 Deferred Taxes</w:t>
            </w:r>
          </w:p>
        </w:tc>
        <w:tc>
          <w:tcPr>
            <w:tcW w:w="2880" w:type="dxa"/>
            <w:shd w:val="clear" w:color="auto" w:fill="FFFFFF" w:themeFill="background1"/>
          </w:tcPr>
          <w:p w14:paraId="76259189"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8.7 KB</w:t>
            </w:r>
          </w:p>
        </w:tc>
      </w:tr>
      <w:tr w:rsidR="00EF5A29" w:rsidRPr="00A754CF" w14:paraId="39CA0875"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1D0D5C31" w14:textId="77777777" w:rsidR="00EF5A29" w:rsidRPr="00A754CF" w:rsidRDefault="00785577">
            <w:pPr>
              <w:rPr>
                <w:color w:val="000000" w:themeColor="text1"/>
              </w:rPr>
            </w:pPr>
            <w:r>
              <w:rPr>
                <w:color w:val="000000" w:themeColor="text1"/>
              </w:rPr>
              <w:t>consolidation_intercompany.txt</w:t>
            </w:r>
          </w:p>
        </w:tc>
        <w:tc>
          <w:tcPr>
            <w:tcW w:w="2880" w:type="dxa"/>
            <w:shd w:val="clear" w:color="auto" w:fill="FFFFFF" w:themeFill="background1"/>
          </w:tcPr>
          <w:p w14:paraId="249687D6"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Intercompany Eliminations</w:t>
            </w:r>
          </w:p>
        </w:tc>
        <w:tc>
          <w:tcPr>
            <w:tcW w:w="2880" w:type="dxa"/>
            <w:shd w:val="clear" w:color="auto" w:fill="FFFFFF" w:themeFill="background1"/>
          </w:tcPr>
          <w:p w14:paraId="3DE5F3E2"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8.6 KB</w:t>
            </w:r>
          </w:p>
        </w:tc>
      </w:tr>
    </w:tbl>
    <w:p w14:paraId="16B344CD" w14:textId="77777777" w:rsidR="00EF5A29" w:rsidRPr="00A754CF" w:rsidRDefault="00EF5A29">
      <w:pPr>
        <w:rPr>
          <w:color w:val="000000" w:themeColor="text1"/>
        </w:rPr>
      </w:pPr>
    </w:p>
    <w:p w14:paraId="76632D35" w14:textId="77777777" w:rsidR="00EF5A29" w:rsidRPr="00A754CF" w:rsidRDefault="00785577">
      <w:pPr>
        <w:pStyle w:val="Heading2"/>
        <w:rPr>
          <w:color w:val="000000" w:themeColor="text1"/>
        </w:rPr>
      </w:pPr>
      <w:r>
        <w:rPr>
          <w:color w:val="000000" w:themeColor="text1"/>
        </w:rPr>
        <w:t>D. API Documentation</w:t>
      </w:r>
    </w:p>
    <w:tbl>
      <w:tblPr>
        <w:tblStyle w:val="LightGrid-Accent1"/>
        <w:tblW w:w="0" w:type="auto"/>
        <w:jc w:val="center"/>
        <w:shd w:val="clear" w:color="auto" w:fill="FFFFFF" w:themeFill="background1"/>
        <w:tblLook w:val="04A0" w:firstRow="1" w:lastRow="0" w:firstColumn="1" w:lastColumn="0" w:noHBand="0" w:noVBand="1"/>
      </w:tblPr>
      <w:tblGrid>
        <w:gridCol w:w="2880"/>
        <w:gridCol w:w="2880"/>
        <w:gridCol w:w="2880"/>
      </w:tblGrid>
      <w:tr w:rsidR="00EF5A29" w:rsidRPr="00A754CF" w14:paraId="6C777B49" w14:textId="77777777" w:rsidTr="00516F5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5CA480F" w14:textId="77777777" w:rsidR="00EF5A29" w:rsidRPr="00A754CF" w:rsidRDefault="00785577">
            <w:pPr>
              <w:rPr>
                <w:color w:val="000000" w:themeColor="text1"/>
              </w:rPr>
            </w:pPr>
            <w:r>
              <w:rPr>
                <w:color w:val="000000" w:themeColor="text1"/>
              </w:rPr>
              <w:t>Method</w:t>
            </w:r>
          </w:p>
        </w:tc>
        <w:tc>
          <w:tcPr>
            <w:tcW w:w="2880" w:type="dxa"/>
            <w:shd w:val="clear" w:color="auto" w:fill="FFFFFF" w:themeFill="background1"/>
          </w:tcPr>
          <w:p w14:paraId="4C3B4064"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Endpoint</w:t>
            </w:r>
          </w:p>
        </w:tc>
        <w:tc>
          <w:tcPr>
            <w:tcW w:w="2880" w:type="dxa"/>
            <w:shd w:val="clear" w:color="auto" w:fill="FFFFFF" w:themeFill="background1"/>
          </w:tcPr>
          <w:p w14:paraId="1822071C" w14:textId="77777777" w:rsidR="00EF5A29" w:rsidRPr="00A754CF" w:rsidRDefault="00785577">
            <w:pP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Description</w:t>
            </w:r>
          </w:p>
        </w:tc>
      </w:tr>
      <w:tr w:rsidR="00EF5A29" w:rsidRPr="00A754CF" w14:paraId="6121869E"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3EC18F9D" w14:textId="77777777" w:rsidR="00EF5A29" w:rsidRPr="00A754CF" w:rsidRDefault="00785577">
            <w:pPr>
              <w:rPr>
                <w:color w:val="000000" w:themeColor="text1"/>
              </w:rPr>
            </w:pPr>
            <w:r>
              <w:rPr>
                <w:color w:val="000000" w:themeColor="text1"/>
              </w:rPr>
              <w:t>POST</w:t>
            </w:r>
          </w:p>
        </w:tc>
        <w:tc>
          <w:tcPr>
            <w:tcW w:w="2880" w:type="dxa"/>
            <w:shd w:val="clear" w:color="auto" w:fill="FFFFFF" w:themeFill="background1"/>
          </w:tcPr>
          <w:p w14:paraId="22AF49B0"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/api/query</w:t>
            </w:r>
          </w:p>
        </w:tc>
        <w:tc>
          <w:tcPr>
            <w:tcW w:w="2880" w:type="dxa"/>
            <w:shd w:val="clear" w:color="auto" w:fill="FFFFFF" w:themeFill="background1"/>
          </w:tcPr>
          <w:p w14:paraId="39AA9BA3"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Submit question, get AI-generated answer</w:t>
            </w:r>
          </w:p>
        </w:tc>
      </w:tr>
      <w:tr w:rsidR="00EF5A29" w:rsidRPr="00A754CF" w14:paraId="3372241E"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E364366" w14:textId="77777777" w:rsidR="00EF5A29" w:rsidRPr="00A754CF" w:rsidRDefault="00785577">
            <w:pPr>
              <w:rPr>
                <w:color w:val="000000" w:themeColor="text1"/>
              </w:rPr>
            </w:pPr>
            <w:r>
              <w:rPr>
                <w:color w:val="000000" w:themeColor="text1"/>
              </w:rPr>
              <w:t>GET</w:t>
            </w:r>
          </w:p>
        </w:tc>
        <w:tc>
          <w:tcPr>
            <w:tcW w:w="2880" w:type="dxa"/>
            <w:shd w:val="clear" w:color="auto" w:fill="FFFFFF" w:themeFill="background1"/>
          </w:tcPr>
          <w:p w14:paraId="62C47E63"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/api/documents</w:t>
            </w:r>
          </w:p>
        </w:tc>
        <w:tc>
          <w:tcPr>
            <w:tcW w:w="2880" w:type="dxa"/>
            <w:shd w:val="clear" w:color="auto" w:fill="FFFFFF" w:themeFill="background1"/>
          </w:tcPr>
          <w:p w14:paraId="2731901B"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Get index status and document list</w:t>
            </w:r>
          </w:p>
        </w:tc>
      </w:tr>
      <w:tr w:rsidR="00EF5A29" w:rsidRPr="00A754CF" w14:paraId="1CE308E1"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3CE0513D" w14:textId="77777777" w:rsidR="00EF5A29" w:rsidRPr="00A754CF" w:rsidRDefault="00785577">
            <w:pPr>
              <w:rPr>
                <w:color w:val="000000" w:themeColor="text1"/>
              </w:rPr>
            </w:pPr>
            <w:r>
              <w:rPr>
                <w:color w:val="000000" w:themeColor="text1"/>
              </w:rPr>
              <w:t>POST</w:t>
            </w:r>
          </w:p>
        </w:tc>
        <w:tc>
          <w:tcPr>
            <w:tcW w:w="2880" w:type="dxa"/>
            <w:shd w:val="clear" w:color="auto" w:fill="FFFFFF" w:themeFill="background1"/>
          </w:tcPr>
          <w:p w14:paraId="04996FCC"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/api/documents/upload</w:t>
            </w:r>
          </w:p>
        </w:tc>
        <w:tc>
          <w:tcPr>
            <w:tcW w:w="2880" w:type="dxa"/>
            <w:shd w:val="clear" w:color="auto" w:fill="FFFFFF" w:themeFill="background1"/>
          </w:tcPr>
          <w:p w14:paraId="0D62A866"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Upload and index a new document</w:t>
            </w:r>
          </w:p>
        </w:tc>
      </w:tr>
      <w:tr w:rsidR="00EF5A29" w:rsidRPr="00A754CF" w14:paraId="21EE8522"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4CD85F94" w14:textId="77777777" w:rsidR="00EF5A29" w:rsidRPr="00A754CF" w:rsidRDefault="00785577">
            <w:pPr>
              <w:rPr>
                <w:color w:val="000000" w:themeColor="text1"/>
              </w:rPr>
            </w:pPr>
            <w:r>
              <w:rPr>
                <w:color w:val="000000" w:themeColor="text1"/>
              </w:rPr>
              <w:t>DELETE</w:t>
            </w:r>
          </w:p>
        </w:tc>
        <w:tc>
          <w:tcPr>
            <w:tcW w:w="2880" w:type="dxa"/>
            <w:shd w:val="clear" w:color="auto" w:fill="FFFFFF" w:themeFill="background1"/>
          </w:tcPr>
          <w:p w14:paraId="23D78151"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/api/documents/{name}</w:t>
            </w:r>
          </w:p>
        </w:tc>
        <w:tc>
          <w:tcPr>
            <w:tcW w:w="2880" w:type="dxa"/>
            <w:shd w:val="clear" w:color="auto" w:fill="FFFFFF" w:themeFill="background1"/>
          </w:tcPr>
          <w:p w14:paraId="1D88BE05"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Remove a document from index</w:t>
            </w:r>
          </w:p>
        </w:tc>
      </w:tr>
      <w:tr w:rsidR="00EF5A29" w:rsidRPr="00A754CF" w14:paraId="34F76E3B" w14:textId="77777777" w:rsidTr="00516F5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6762F7C" w14:textId="77777777" w:rsidR="00EF5A29" w:rsidRPr="00A754CF" w:rsidRDefault="00785577">
            <w:pPr>
              <w:rPr>
                <w:color w:val="000000" w:themeColor="text1"/>
              </w:rPr>
            </w:pPr>
            <w:r>
              <w:rPr>
                <w:color w:val="000000" w:themeColor="text1"/>
              </w:rPr>
              <w:lastRenderedPageBreak/>
              <w:t>POST</w:t>
            </w:r>
          </w:p>
        </w:tc>
        <w:tc>
          <w:tcPr>
            <w:tcW w:w="2880" w:type="dxa"/>
            <w:shd w:val="clear" w:color="auto" w:fill="FFFFFF" w:themeFill="background1"/>
          </w:tcPr>
          <w:p w14:paraId="0F08827D"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/api/documents/reindex</w:t>
            </w:r>
          </w:p>
        </w:tc>
        <w:tc>
          <w:tcPr>
            <w:tcW w:w="2880" w:type="dxa"/>
            <w:shd w:val="clear" w:color="auto" w:fill="FFFFFF" w:themeFill="background1"/>
          </w:tcPr>
          <w:p w14:paraId="5482B21A" w14:textId="77777777" w:rsidR="00EF5A29" w:rsidRPr="00A754CF" w:rsidRDefault="00785577">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Re-index all documents</w:t>
            </w:r>
          </w:p>
        </w:tc>
      </w:tr>
      <w:tr w:rsidR="00EF5A29" w:rsidRPr="00A754CF" w14:paraId="44C528CD" w14:textId="77777777" w:rsidTr="00516F5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134C9EA9" w14:textId="77777777" w:rsidR="00EF5A29" w:rsidRPr="00A754CF" w:rsidRDefault="00785577">
            <w:pPr>
              <w:rPr>
                <w:color w:val="000000" w:themeColor="text1"/>
              </w:rPr>
            </w:pPr>
            <w:r>
              <w:rPr>
                <w:color w:val="000000" w:themeColor="text1"/>
              </w:rPr>
              <w:t>GET</w:t>
            </w:r>
          </w:p>
        </w:tc>
        <w:tc>
          <w:tcPr>
            <w:tcW w:w="2880" w:type="dxa"/>
            <w:shd w:val="clear" w:color="auto" w:fill="FFFFFF" w:themeFill="background1"/>
          </w:tcPr>
          <w:p w14:paraId="7D6F68F8"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/api/health</w:t>
            </w:r>
          </w:p>
        </w:tc>
        <w:tc>
          <w:tcPr>
            <w:tcW w:w="2880" w:type="dxa"/>
            <w:shd w:val="clear" w:color="auto" w:fill="FFFFFF" w:themeFill="background1"/>
          </w:tcPr>
          <w:p w14:paraId="361AFF69" w14:textId="77777777" w:rsidR="00EF5A29" w:rsidRPr="00A754CF" w:rsidRDefault="00785577">
            <w:p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Health check endpoint</w:t>
            </w:r>
          </w:p>
        </w:tc>
      </w:tr>
    </w:tbl>
    <w:p w14:paraId="5ABB0927" w14:textId="77777777" w:rsidR="00EF5A29" w:rsidRPr="00A754CF" w:rsidRDefault="00EF5A29">
      <w:pPr>
        <w:rPr>
          <w:color w:val="000000" w:themeColor="text1"/>
        </w:rPr>
      </w:pPr>
    </w:p>
    <w:p w14:paraId="545AFE59" w14:textId="77777777" w:rsidR="00EF5A29" w:rsidRPr="00A754CF" w:rsidRDefault="00785577">
      <w:pPr>
        <w:pStyle w:val="Heading2"/>
        <w:rPr>
          <w:color w:val="000000" w:themeColor="text1"/>
        </w:rPr>
      </w:pPr>
      <w:r>
        <w:rPr>
          <w:color w:val="000000" w:themeColor="text1"/>
        </w:rPr>
        <w:t>E. References</w:t>
      </w:r>
    </w:p>
    <w:p w14:paraId="41DC8CBA" w14:textId="77777777" w:rsidR="00EF5A29" w:rsidRPr="00A754CF" w:rsidRDefault="00785577">
      <w:pPr>
        <w:rPr>
          <w:color w:val="000000" w:themeColor="text1"/>
        </w:rPr>
      </w:pPr>
      <w:r>
        <w:rPr>
          <w:color w:val="000000" w:themeColor="text1"/>
        </w:rPr>
        <w:t>1. Lewis, P., et al. (2020). 'Retrieval-Augmented Generation for Knowledge-Intensive NLP Tasks.' NeurIPS 2020.</w:t>
      </w:r>
    </w:p>
    <w:p w14:paraId="450F80BB" w14:textId="77777777" w:rsidR="00EF5A29" w:rsidRPr="00A754CF" w:rsidRDefault="00785577">
      <w:pPr>
        <w:rPr>
          <w:color w:val="000000" w:themeColor="text1"/>
        </w:rPr>
      </w:pPr>
      <w:r>
        <w:rPr>
          <w:color w:val="000000" w:themeColor="text1"/>
        </w:rPr>
        <w:t>2. Reimers, N. &amp; Gurevych, I. (2019). 'Sentence-BERT: Sentence Embeddings using Siamese BERT-Networks.' EMNLP 2019.</w:t>
      </w:r>
    </w:p>
    <w:p w14:paraId="7ECA5282" w14:textId="77777777" w:rsidR="00EF5A29" w:rsidRPr="00A754CF" w:rsidRDefault="00785577">
      <w:pPr>
        <w:rPr>
          <w:color w:val="000000" w:themeColor="text1"/>
        </w:rPr>
      </w:pPr>
      <w:r>
        <w:rPr>
          <w:color w:val="000000" w:themeColor="text1"/>
        </w:rPr>
        <w:t>3. Johnson, J., Douze, M., &amp; Jegou, H. (2019). 'Billion-scale similarity search with GPUs.' IEEE Trans. Big Data.</w:t>
      </w:r>
    </w:p>
    <w:p w14:paraId="32CC377E" w14:textId="77777777" w:rsidR="00EF5A29" w:rsidRPr="00A754CF" w:rsidRDefault="00785577">
      <w:pPr>
        <w:rPr>
          <w:color w:val="000000" w:themeColor="text1"/>
        </w:rPr>
      </w:pPr>
      <w:r>
        <w:rPr>
          <w:color w:val="000000" w:themeColor="text1"/>
        </w:rPr>
        <w:t>4. Google DeepMind. (2024). 'Gemini: A Family of Highly Capable Multimodal Models.'</w:t>
      </w:r>
    </w:p>
    <w:p w14:paraId="5F79B6C3" w14:textId="77777777" w:rsidR="00EF5A29" w:rsidRPr="00A754CF" w:rsidRDefault="00785577">
      <w:pPr>
        <w:rPr>
          <w:color w:val="000000" w:themeColor="text1"/>
        </w:rPr>
      </w:pPr>
      <w:r>
        <w:rPr>
          <w:color w:val="000000" w:themeColor="text1"/>
        </w:rPr>
        <w:t>5. Ramirez, S. (2018). FastAPI Documentation. https://fastapi.tiangolo.com</w:t>
      </w:r>
    </w:p>
    <w:p w14:paraId="5B653672" w14:textId="77777777" w:rsidR="00EF5A29" w:rsidRPr="00A754CF" w:rsidRDefault="00785577">
      <w:pPr>
        <w:rPr>
          <w:color w:val="000000" w:themeColor="text1"/>
        </w:rPr>
      </w:pPr>
      <w:r>
        <w:rPr>
          <w:color w:val="000000" w:themeColor="text1"/>
        </w:rPr>
        <w:t>6. Hugging Face. (2024). Sentence-Transformers Documentation. https://www.sbert.net</w:t>
      </w:r>
    </w:p>
    <w:p w14:paraId="54E6AAEC" w14:textId="77777777" w:rsidR="00EF5A29" w:rsidRPr="00A754CF" w:rsidRDefault="00785577">
      <w:pPr>
        <w:rPr>
          <w:color w:val="000000" w:themeColor="text1"/>
        </w:rPr>
      </w:pPr>
      <w:r>
        <w:rPr>
          <w:color w:val="000000" w:themeColor="text1"/>
        </w:rPr>
        <w:t>7. Facebook Research. (2024). FAISS Documentation. https://github.com/facebookresearch/faiss</w:t>
      </w:r>
    </w:p>
    <w:p w14:paraId="30381513" w14:textId="77777777" w:rsidR="00EF5A29" w:rsidRPr="00A754CF" w:rsidRDefault="00785577">
      <w:pPr>
        <w:rPr>
          <w:color w:val="000000" w:themeColor="text1"/>
        </w:rPr>
      </w:pPr>
      <w:r>
        <w:rPr>
          <w:color w:val="000000" w:themeColor="text1"/>
        </w:rPr>
        <w:t>8. FASB. ASC 606, ASC 842, ASC 740 Standards.</w:t>
      </w:r>
    </w:p>
    <w:p w14:paraId="728D3E9C" w14:textId="461CB313" w:rsidR="00EF5A29" w:rsidRDefault="00785577">
      <w:pPr>
        <w:rPr>
          <w:color w:val="000000" w:themeColor="text1"/>
        </w:rPr>
      </w:pPr>
      <w:r>
        <w:rPr>
          <w:color w:val="000000" w:themeColor="text1"/>
        </w:rPr>
        <w:t>9. PCAOB/SEC. (2002). Sarbanes-Oxley Act — Sections 302 &amp; 404.</w:t>
      </w:r>
    </w:p>
    <w:p w14:paraId="7B7F271D" w14:textId="77777777" w:rsidR="00E211BC" w:rsidRDefault="00E211BC">
      <w:pPr>
        <w:rPr>
          <w:color w:val="000000" w:themeColor="text1"/>
        </w:rPr>
      </w:pPr>
    </w:p>
    <w:p w14:paraId="74BC0918" w14:textId="77A411E4" w:rsidR="00E211BC" w:rsidRPr="00E211BC" w:rsidRDefault="00E211BC">
      <w:pPr>
        <w:rPr>
          <w:color w:val="000000" w:themeColor="text1"/>
          <w:sz w:val="28"/>
          <w:szCs w:val="28"/>
        </w:rPr>
      </w:pPr>
      <w:r w:rsidRPr="00E211BC">
        <w:rPr>
          <w:b/>
          <w:bCs/>
          <w:color w:val="000000" w:themeColor="text1"/>
          <w:sz w:val="28"/>
          <w:szCs w:val="28"/>
        </w:rPr>
        <w:t>PROJECT REPOSITORY LINK:</w:t>
      </w:r>
      <w:r>
        <w:rPr>
          <w:color w:val="000000" w:themeColor="text1"/>
        </w:rPr>
        <w:t xml:space="preserve">  </w:t>
      </w:r>
      <w:hyperlink r:id="rId18" w:history="1">
        <w:r w:rsidRPr="00E211BC">
          <w:rPr>
            <w:rStyle w:val="Hyperlink"/>
            <w:sz w:val="28"/>
            <w:szCs w:val="28"/>
          </w:rPr>
          <w:t>GITHUB</w:t>
        </w:r>
      </w:hyperlink>
    </w:p>
    <w:sectPr w:rsidR="00E211BC" w:rsidRPr="00E211BC" w:rsidSect="00034616">
      <w:head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F2FFA" w14:textId="77777777" w:rsidR="003331ED" w:rsidRDefault="003331ED" w:rsidP="00274414">
      <w:pPr>
        <w:spacing w:after="0" w:line="240" w:lineRule="auto"/>
      </w:pPr>
      <w:r>
        <w:separator/>
      </w:r>
    </w:p>
  </w:endnote>
  <w:endnote w:type="continuationSeparator" w:id="0">
    <w:p w14:paraId="66E238FA" w14:textId="77777777" w:rsidR="003331ED" w:rsidRDefault="003331ED" w:rsidP="00274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6CA4D" w14:textId="77777777" w:rsidR="003331ED" w:rsidRDefault="003331ED" w:rsidP="00274414">
      <w:pPr>
        <w:spacing w:after="0" w:line="240" w:lineRule="auto"/>
      </w:pPr>
      <w:r>
        <w:separator/>
      </w:r>
    </w:p>
  </w:footnote>
  <w:footnote w:type="continuationSeparator" w:id="0">
    <w:p w14:paraId="11147158" w14:textId="77777777" w:rsidR="003331ED" w:rsidRDefault="003331ED" w:rsidP="00274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48BF" w14:textId="77777777" w:rsidR="00274414" w:rsidRDefault="00274414" w:rsidP="00274414">
    <w:pPr>
      <w:ind w:left="-900" w:right="-810"/>
    </w:pPr>
    <w:r>
      <w:t xml:space="preserve">  </w:t>
    </w:r>
    <w:r>
      <w:rPr>
        <w:noProof/>
      </w:rPr>
      <w:drawing>
        <wp:inline distT="114300" distB="114300" distL="114300" distR="114300" wp14:anchorId="75F67E3B" wp14:editId="0C559C24">
          <wp:extent cx="1376363" cy="58987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t xml:space="preserve">                                                                                                           </w:t>
    </w:r>
    <w:r>
      <w:rPr>
        <w:noProof/>
      </w:rPr>
      <w:drawing>
        <wp:inline distT="114300" distB="114300" distL="114300" distR="114300" wp14:anchorId="4B53CA8C" wp14:editId="688E42E9">
          <wp:extent cx="1076325" cy="50958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b="-6897"/>
                  <a:stretch>
                    <a:fillRect/>
                  </a:stretch>
                </pic:blipFill>
                <pic:spPr>
                  <a:xfrm>
                    <a:off x="0" y="0"/>
                    <a:ext cx="1076325" cy="509588"/>
                  </a:xfrm>
                  <a:prstGeom prst="rect">
                    <a:avLst/>
                  </a:prstGeom>
                  <a:ln/>
                </pic:spPr>
              </pic:pic>
            </a:graphicData>
          </a:graphic>
        </wp:inline>
      </w:drawing>
    </w:r>
  </w:p>
  <w:p w14:paraId="012BDEFD" w14:textId="77777777" w:rsidR="00274414" w:rsidRPr="00274414" w:rsidRDefault="00274414">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0836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F76E24"/>
    <w:multiLevelType w:val="hybridMultilevel"/>
    <w:tmpl w:val="2D9C0D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3101176">
    <w:abstractNumId w:val="8"/>
  </w:num>
  <w:num w:numId="2" w16cid:durableId="882596083">
    <w:abstractNumId w:val="6"/>
  </w:num>
  <w:num w:numId="3" w16cid:durableId="2114939583">
    <w:abstractNumId w:val="5"/>
  </w:num>
  <w:num w:numId="4" w16cid:durableId="2823165">
    <w:abstractNumId w:val="4"/>
  </w:num>
  <w:num w:numId="5" w16cid:durableId="1040788910">
    <w:abstractNumId w:val="7"/>
  </w:num>
  <w:num w:numId="6" w16cid:durableId="1262032294">
    <w:abstractNumId w:val="3"/>
  </w:num>
  <w:num w:numId="7" w16cid:durableId="1284774978">
    <w:abstractNumId w:val="2"/>
  </w:num>
  <w:num w:numId="8" w16cid:durableId="2127771278">
    <w:abstractNumId w:val="1"/>
  </w:num>
  <w:num w:numId="9" w16cid:durableId="1852065124">
    <w:abstractNumId w:val="0"/>
  </w:num>
  <w:num w:numId="10" w16cid:durableId="7434071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63"/>
    <w:rsid w:val="00034616"/>
    <w:rsid w:val="0006063C"/>
    <w:rsid w:val="000B3F44"/>
    <w:rsid w:val="000D1D56"/>
    <w:rsid w:val="00147C0A"/>
    <w:rsid w:val="0015074B"/>
    <w:rsid w:val="00177751"/>
    <w:rsid w:val="001A4D1A"/>
    <w:rsid w:val="00274414"/>
    <w:rsid w:val="0029639D"/>
    <w:rsid w:val="002A11CF"/>
    <w:rsid w:val="003010D1"/>
    <w:rsid w:val="00326F90"/>
    <w:rsid w:val="003331ED"/>
    <w:rsid w:val="00436FAA"/>
    <w:rsid w:val="00456EFC"/>
    <w:rsid w:val="004C28C3"/>
    <w:rsid w:val="0051497B"/>
    <w:rsid w:val="00516F5D"/>
    <w:rsid w:val="00562257"/>
    <w:rsid w:val="005820A1"/>
    <w:rsid w:val="00625BA1"/>
    <w:rsid w:val="006A2B66"/>
    <w:rsid w:val="00720448"/>
    <w:rsid w:val="00743BB5"/>
    <w:rsid w:val="00785577"/>
    <w:rsid w:val="007C3B23"/>
    <w:rsid w:val="00842F64"/>
    <w:rsid w:val="00897D6B"/>
    <w:rsid w:val="009D7A48"/>
    <w:rsid w:val="00A754CF"/>
    <w:rsid w:val="00A80932"/>
    <w:rsid w:val="00A87CF0"/>
    <w:rsid w:val="00AA1D8D"/>
    <w:rsid w:val="00B10CF3"/>
    <w:rsid w:val="00B47730"/>
    <w:rsid w:val="00B809D4"/>
    <w:rsid w:val="00C17CD6"/>
    <w:rsid w:val="00C3464A"/>
    <w:rsid w:val="00C45B09"/>
    <w:rsid w:val="00C74AC5"/>
    <w:rsid w:val="00CB0664"/>
    <w:rsid w:val="00CE6628"/>
    <w:rsid w:val="00D25A80"/>
    <w:rsid w:val="00DA3AD8"/>
    <w:rsid w:val="00E116F3"/>
    <w:rsid w:val="00E211BC"/>
    <w:rsid w:val="00E809BC"/>
    <w:rsid w:val="00EB1499"/>
    <w:rsid w:val="00EB4207"/>
    <w:rsid w:val="00ED4044"/>
    <w:rsid w:val="00EE6C20"/>
    <w:rsid w:val="00EF5A29"/>
    <w:rsid w:val="00F02B71"/>
    <w:rsid w:val="00F54751"/>
    <w:rsid w:val="00F916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16DF059-83C0-48D3-B615-289893AD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11BC"/>
    <w:rPr>
      <w:color w:val="0000FF" w:themeColor="hyperlink"/>
      <w:u w:val="single"/>
    </w:rPr>
  </w:style>
  <w:style w:type="character" w:styleId="UnresolvedMention">
    <w:name w:val="Unresolved Mention"/>
    <w:basedOn w:val="DefaultParagraphFont"/>
    <w:uiPriority w:val="99"/>
    <w:semiHidden/>
    <w:unhideWhenUsed/>
    <w:rsid w:val="00E21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github.com/Subhash-Jetty/ReportMasterA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23</Pages>
  <Words>3773</Words>
  <Characters>21509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Jetty</cp:lastModifiedBy>
  <cp:revision>9</cp:revision>
  <dcterms:created xsi:type="dcterms:W3CDTF">2026-04-28T10:20:00Z</dcterms:created>
  <dcterms:modified xsi:type="dcterms:W3CDTF">2026-04-28T10:42:00Z</dcterms:modified>
  <cp:category/>
</cp:coreProperties>
</file>