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>
            <w:r>
              <w:t>Date</w:t>
            </w:r>
          </w:p>
        </w:tc>
        <w:tc>
          <w:tcPr/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/>
          <w:p>
            <w:r>
              <w:t>Team ID</w:t>
            </w:r>
          </w:p>
        </w:tc>
        <w:tc>
          <w:tcPr/>
          <w:p>
            <w:r>
              <w:t>Not provided</w:t>
            </w:r>
          </w:p>
        </w:tc>
      </w:tr>
      <w:tr>
        <w:trPr>
          <w:cantSplit w:val="0"/>
          <w:tblHeader w:val="0"/>
        </w:trPr>
        <w:tc>
          <w:tcPr/>
          <w:p>
            <w:r>
              <w:t>Project Name</w:t>
            </w:r>
          </w:p>
        </w:tc>
        <w:tc>
          <w:tcPr/>
          <w:p>
            <w:r>
              <w:t>EV Market Analysis Dashboard using Tableau</w:t>
            </w:r>
          </w:p>
        </w:tc>
      </w:tr>
      <w:tr>
        <w:trPr>
          <w:cantSplit w:val="0"/>
          <w:tblHeader w:val="0"/>
        </w:trPr>
        <w:tc>
          <w:tcPr/>
          <w:p>
            <w:r>
              <w:t>Maximum Marks</w:t>
            </w:r>
          </w:p>
        </w:tc>
        <w:tc>
          <w:tcPr/>
          <w:p>
            <w:r>
              <w:t>2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Define Your Technology Stack: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Identify the technologies, platforms, databases, BI tools, and integrations that you will use to build your Business Intelligence solution. A well-chosen technology stack helps ensure that the solution is scalable, maintainable, secure, and suitable for data analysis and reporting requirements.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</w:p>
    <w:tbl>
      <w:tblPr>
        <w:tblStyle w:val="Table2"/>
        <w:tblW w:w="14546.79527559055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3.1214205367187"/>
        <w:gridCol w:w="3182.4825582516473"/>
        <w:gridCol w:w="4132.477351759602"/>
        <w:gridCol w:w="3289.356972521292"/>
        <w:gridCol w:w="3289.356972521292"/>
        <w:tblGridChange w:id="0">
          <w:tblGrid>
            <w:gridCol w:w="653.1214205367187"/>
            <w:gridCol w:w="3182.4825582516473"/>
            <w:gridCol w:w="4132.477351759602"/>
            <w:gridCol w:w="3289.356972521292"/>
            <w:gridCol w:w="3289.356972521292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>
            <w:r>
              <w:t>S.No</w:t>
            </w:r>
          </w:p>
        </w:tc>
        <w:tc>
          <w:tcPr/>
          <w:p>
            <w:r>
              <w:t>Component</w:t>
            </w:r>
          </w:p>
        </w:tc>
        <w:tc>
          <w:tcPr/>
          <w:p>
            <w:r>
              <w:t>Description</w:t>
            </w:r>
          </w:p>
        </w:tc>
        <w:tc>
          <w:tcPr/>
          <w:p>
            <w:r>
              <w:t>Technology</w:t>
            </w:r>
          </w:p>
        </w:tc>
        <w:tc>
          <w:tcPr/>
          <w:p>
            <w:r>
              <w:t>Justification / Purpose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 xml:space="preserve">    1. </w:t>
            </w:r>
          </w:p>
        </w:tc>
        <w:tc>
          <w:tcPr/>
          <w:p>
            <w:r>
              <w:t xml:space="preserve">Programming / Query Language </w:t>
            </w:r>
          </w:p>
        </w:tc>
        <w:tc>
          <w:tcPr/>
          <w:p>
            <w:r>
              <w:t xml:space="preserve">Language used to query, filter, transform, aggregate, and analyze data. </w:t>
            </w:r>
          </w:p>
        </w:tc>
        <w:tc>
          <w:tcPr/>
          <w:p>
            <w:r>
              <w:t>Python, SQL HTML, CSS, etc</w:t>
            </w:r>
          </w:p>
        </w:tc>
        <w:tc>
          <w:tcPr/>
          <w:p>
            <w:r/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 xml:space="preserve">    2.</w:t>
            </w:r>
          </w:p>
        </w:tc>
        <w:tc>
          <w:tcPr/>
          <w:p>
            <w:r>
              <w:t xml:space="preserve">Database / Data Warehouse </w:t>
            </w:r>
          </w:p>
        </w:tc>
        <w:tc>
          <w:tcPr/>
          <w:p>
            <w:r>
              <w:t xml:space="preserve">Warehouse Used to store and manage structured business data for analysis and reporting. </w:t>
            </w:r>
          </w:p>
        </w:tc>
        <w:tc>
          <w:tcPr/>
          <w:p>
            <w:r>
              <w:t xml:space="preserve">Snowflake / MySQL / Excel / CSV </w:t>
            </w:r>
          </w:p>
        </w:tc>
        <w:tc>
          <w:tcPr/>
          <w:p>
            <w:r/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 xml:space="preserve">    3.</w:t>
            </w:r>
          </w:p>
        </w:tc>
        <w:tc>
          <w:tcPr/>
          <w:p>
            <w:r>
              <w:t xml:space="preserve">Data Ingestion </w:t>
            </w:r>
          </w:p>
        </w:tc>
        <w:tc>
          <w:tcPr/>
          <w:p>
            <w:r>
              <w:t xml:space="preserve">Used to load data from source files or external systems into the analytical environment. </w:t>
            </w:r>
          </w:p>
        </w:tc>
        <w:tc>
          <w:tcPr/>
          <w:p>
            <w:r>
              <w:t xml:space="preserve">Snowflake Stages / COPY INTO / Tableau Data Connections </w:t>
            </w:r>
          </w:p>
        </w:tc>
        <w:tc>
          <w:tcPr/>
          <w:p>
            <w:r/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 xml:space="preserve">    4.</w:t>
            </w:r>
          </w:p>
        </w:tc>
        <w:tc>
          <w:tcPr/>
          <w:p>
            <w:r>
              <w:t>Data Transformation and Business  Logic</w:t>
            </w:r>
          </w:p>
        </w:tc>
        <w:tc>
          <w:tcPr/>
          <w:p>
            <w:r>
              <w:t>Tools/Logic used to clean, join, filter, aggregate, data for analysis and calculate KPIs, metrics, business rules, and analytical measures.</w:t>
            </w:r>
          </w:p>
        </w:tc>
        <w:tc>
          <w:tcPr/>
          <w:p>
            <w:r>
              <w:t>Eg. Tableau prep, Snowflake SQL, Tableau Desktop</w:t>
            </w:r>
          </w:p>
        </w:tc>
        <w:tc>
          <w:tcPr/>
          <w:p>
            <w:r/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 xml:space="preserve">    5.</w:t>
            </w:r>
          </w:p>
        </w:tc>
        <w:tc>
          <w:tcPr/>
          <w:p>
            <w:r>
              <w:t xml:space="preserve">Data Visualization / Analytics </w:t>
            </w:r>
          </w:p>
        </w:tc>
        <w:tc>
          <w:tcPr/>
          <w:p>
            <w:r>
              <w:t xml:space="preserve">Used to create interactive dashboards, charts, reports, KPIs, and visual analysis. </w:t>
            </w:r>
          </w:p>
        </w:tc>
        <w:tc>
          <w:tcPr/>
          <w:p>
            <w:r>
              <w:t>Snowflake SQl Charts, Tableau , Python</w:t>
            </w:r>
          </w:p>
        </w:tc>
        <w:tc>
          <w:tcPr/>
          <w:p>
            <w:r/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 xml:space="preserve">    6.</w:t>
            </w:r>
          </w:p>
        </w:tc>
        <w:tc>
          <w:tcPr/>
          <w:p>
            <w:r>
              <w:t xml:space="preserve">Front-End / User Interface </w:t>
            </w:r>
          </w:p>
        </w:tc>
        <w:tc>
          <w:tcPr/>
          <w:p>
            <w:r>
              <w:t xml:space="preserve">Interface through which users interact with dashboards, filters, parameters, and visual insights. </w:t>
            </w:r>
          </w:p>
        </w:tc>
        <w:tc>
          <w:tcPr/>
          <w:p>
            <w:r>
              <w:t>Tableau Public, Flask,Streamlit</w:t>
            </w:r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pStyle w:val="Heading2"/>
      </w:pPr>
      <w:r>
        <w:t>Tableau</w:t>
      </w:r>
    </w:p>
    <w:p>
      <w:r>
        <w:t>Tableau Desktop or Tableau Public for data visualization and interactive dashboard development</w:t>
      </w:r>
    </w:p>
    <w:p>
      <w:pPr>
        <w:pStyle w:val="Heading2"/>
      </w:pPr>
      <w:r>
        <w:t>CSV</w:t>
      </w:r>
    </w:p>
    <w:p>
      <w:r>
        <w:t>EV market dataset: ev_market_test.csv</w:t>
      </w:r>
    </w:p>
    <w:p>
      <w:pPr>
        <w:pStyle w:val="Heading2"/>
      </w:pPr>
      <w:r>
        <w:t>Data Source</w:t>
      </w:r>
    </w:p>
    <w:p>
      <w:r>
        <w:t>Uploaded EV market CSV dataset; fields include model, manufacturer, market region, battery, range, price, sales, rating and CO₂ savings</w:t>
      </w:r>
    </w:p>
    <w:sectPr>
      <w:headerReference r:id="rId7" w:type="default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tU59mAc+IpFY9U4b0RREEz9cw==">CgMxLjA4AHIhMWNUYXdXUEVnTzMtTS12VTNtZF82Wi1WRkdPbDFQdW9K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