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Initialization and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Not provided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EV Market Analysis Dashboard using Tableau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Not provided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Proposal (Proposed Solution)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45"/>
        <w:tblGridChange w:id="0">
          <w:tblGrid>
            <w:gridCol w:w="2415"/>
            <w:gridCol w:w="6945"/>
          </w:tblGrid>
        </w:tblGridChange>
      </w:tblGrid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Project Overview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Clearly state the project's primary objective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Define the boundaries and extent of the project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Problem Statement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Clearly articulate the problem to be addressed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Explain the implications of solving the problem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Proposed Solution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Outline the methodology and techniques to be used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Key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Highlight the unique aspects of the proposed solution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>
            <w:r>
              <w:t>Resource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>
            <w:r>
              <w:t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>
            <w:r>
              <w:t>Specification/Allocation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Hardware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Computing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CPU/GPU specifications, number of cores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e.g., 2 x NVIDIA V100 GPUs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RAM specifications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e.g., 8 GB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Disk space for data, models, and logs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e.g., 1 TB SSD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 xml:space="preserve">Python frameworks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e.g., Flask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Libraries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 xml:space="preserve">Additional libraries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e.g., scikit-learn, pandas, numpy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Development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IDE, version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e.g., Jupyter Notebook, Git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Source, size,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e.g., Kaggle dataset, 10,000 images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>
      <w:pPr>
        <w:pStyle w:val="Heading2"/>
      </w:pPr>
      <w:r>
        <w:t>Project Overview</w:t>
      </w:r>
    </w:p>
    <w:p>
      <w:r>
        <w:t>Create a Tableau dashboard using the supplied EV market CSV dataset to compare vehicle specifications, price, sales, customer ratings and sustainability indicators.</w:t>
      </w:r>
    </w:p>
    <w:p>
      <w:pPr>
        <w:pStyle w:val="Heading2"/>
      </w:pPr>
      <w:r>
        <w:t>Objective</w:t>
      </w:r>
    </w:p>
    <w:p>
      <w:r>
        <w:t>Enable users to explore EV market characteristics and compare vehicles using interactive visualizations and filters.</w:t>
      </w:r>
    </w:p>
    <w:p>
      <w:pPr>
        <w:pStyle w:val="Heading2"/>
      </w:pPr>
      <w:r>
        <w:t>Scope</w:t>
      </w:r>
    </w:p>
    <w:p>
      <w:r>
        <w:t>Exploratory analysis of the supplied dataset only; includes vehicle, manufacturer, market region, price, range, battery, charging, safety, ratings, sales and CO₂ savings.</w:t>
      </w:r>
    </w:p>
    <w:p>
      <w:pPr>
        <w:pStyle w:val="Heading2"/>
      </w:pPr>
      <w:r>
        <w:t>Description</w:t>
      </w:r>
    </w:p>
    <w:p>
      <w:r>
        <w:t>EV specifications are spread across many fields, making it difficult to compare models and identify market patterns quickly.</w:t>
      </w:r>
    </w:p>
    <w:p>
      <w:pPr>
        <w:pStyle w:val="Heading2"/>
      </w:pPr>
      <w:r>
        <w:t>Impact</w:t>
      </w:r>
    </w:p>
    <w:p>
      <w:r>
        <w:t>A unified view can support more transparent comparisons and data-informed research or business decisions.</w:t>
      </w:r>
    </w:p>
    <w:p>
      <w:pPr>
        <w:pStyle w:val="Heading2"/>
      </w:pPr>
      <w:r>
        <w:t>Approach</w:t>
      </w:r>
    </w:p>
    <w:p>
      <w:r>
        <w:t>Import CSV into Tableau, verify fields and data types, create calculated metrics where appropriate, build charts and filters, arrange a dashboard and story, then validate results.</w:t>
      </w:r>
    </w:p>
    <w:p>
      <w:pPr>
        <w:pStyle w:val="Heading2"/>
      </w:pPr>
      <w:r>
        <w:t>Hardware</w:t>
      </w:r>
    </w:p>
    <w:p>
      <w:r>
        <w:t>Personal computer/laptop</w:t>
      </w:r>
    </w:p>
    <w:p>
      <w:pPr>
        <w:pStyle w:val="Heading2"/>
      </w:pPr>
      <w:r>
        <w:t>Computing Resources</w:t>
      </w:r>
    </w:p>
    <w:p>
      <w:r>
        <w:t>Standard laptop/desktop capable of running Tableau Desktop or Tableau Public</w:t>
      </w:r>
    </w:p>
    <w:p>
      <w:pPr>
        <w:pStyle w:val="Heading2"/>
      </w:pPr>
      <w:r>
        <w:t>Memory</w:t>
      </w:r>
    </w:p>
    <w:p>
      <w:r>
        <w:t>Recommended 8 GB RAM or more</w:t>
      </w:r>
    </w:p>
    <w:p>
      <w:pPr>
        <w:pStyle w:val="Heading2"/>
      </w:pPr>
      <w:r>
        <w:t>Storage</w:t>
      </w:r>
    </w:p>
    <w:p>
      <w:r>
        <w:t>Dataset file plus Tableau workbook and screenshots</w:t>
      </w:r>
    </w:p>
    <w:p>
      <w:pPr>
        <w:pStyle w:val="Heading2"/>
      </w:pPr>
      <w:r>
        <w:t>Frameworks</w:t>
      </w:r>
    </w:p>
    <w:p>
      <w:r>
        <w:t>Tableau Desktop / Tableau Public</w:t>
      </w:r>
    </w:p>
    <w:p>
      <w:pPr>
        <w:pStyle w:val="Heading2"/>
      </w:pPr>
      <w:r>
        <w:t>Libraries</w:t>
      </w:r>
    </w:p>
    <w:p>
      <w:r>
        <w:t>Not required for the Tableau dashboard; pandas may be used for optional data validation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-28574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Uk3kQTvcTqUwDapIDbiUhPWEg==">CgMxLjA4AHIhMUtaZy1FRWt5M2pCYlJrekowR18zelpDTWxuWklQaGUt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