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D13D" w14:textId="77777777" w:rsidR="00A56DE1" w:rsidRPr="004D5D82" w:rsidRDefault="00A56DE1" w:rsidP="004D5D82">
      <w:pPr>
        <w:pStyle w:val="Heading1"/>
        <w:jc w:val="left"/>
        <w:rPr>
          <w:sz w:val="36"/>
          <w:szCs w:val="32"/>
        </w:rPr>
      </w:pPr>
      <w:r w:rsidRPr="004D5D82">
        <w:rPr>
          <w:sz w:val="36"/>
          <w:szCs w:val="32"/>
        </w:rPr>
        <w:t xml:space="preserve">Subhash </w:t>
      </w:r>
      <w:proofErr w:type="spellStart"/>
      <w:r w:rsidRPr="004D5D82">
        <w:rPr>
          <w:sz w:val="36"/>
          <w:szCs w:val="32"/>
        </w:rPr>
        <w:t>Anagalabylu</w:t>
      </w:r>
      <w:proofErr w:type="spellEnd"/>
      <w:r w:rsidRPr="004D5D82">
        <w:rPr>
          <w:sz w:val="36"/>
          <w:szCs w:val="32"/>
        </w:rPr>
        <w:t xml:space="preserve"> Ramachandra</w:t>
      </w:r>
    </w:p>
    <w:p w14:paraId="213ECA08" w14:textId="1AFA6AF9" w:rsidR="00A56DE1" w:rsidRDefault="00A56DE1" w:rsidP="004D5D82">
      <w:pPr>
        <w:spacing w:after="0" w:line="276" w:lineRule="auto"/>
        <w:rPr>
          <w:rFonts w:asciiTheme="minorHAnsi" w:hAnsiTheme="minorHAnsi" w:cstheme="minorHAnsi"/>
          <w:color w:val="auto"/>
          <w:sz w:val="20"/>
          <w:szCs w:val="20"/>
          <w:u w:color="0563C1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+1 945-244-6142 | </w:t>
      </w:r>
      <w:hyperlink r:id="rId7" w:history="1">
        <w:r w:rsidR="00044F9C" w:rsidRPr="00EB2757">
          <w:rPr>
            <w:rStyle w:val="Hyperlink"/>
            <w:rFonts w:asciiTheme="minorHAnsi" w:hAnsiTheme="minorHAnsi" w:cstheme="minorHAnsi"/>
            <w:sz w:val="20"/>
            <w:szCs w:val="20"/>
          </w:rPr>
          <w:t>subhasha766@gmail.com</w:t>
        </w:r>
      </w:hyperlink>
      <w:r w:rsidRPr="00044F9C">
        <w:rPr>
          <w:rFonts w:asciiTheme="minorHAnsi" w:hAnsiTheme="minorHAnsi" w:cstheme="minorHAnsi"/>
          <w:color w:val="auto"/>
          <w:sz w:val="20"/>
          <w:szCs w:val="20"/>
        </w:rPr>
        <w:t>|</w:t>
      </w:r>
      <w:hyperlink r:id="rId8">
        <w:r w:rsidRPr="00044F9C">
          <w:rPr>
            <w:rFonts w:asciiTheme="minorHAnsi" w:hAnsiTheme="minorHAnsi" w:cstheme="minorHAnsi"/>
            <w:color w:val="auto"/>
            <w:sz w:val="20"/>
            <w:szCs w:val="20"/>
          </w:rPr>
          <w:t xml:space="preserve"> </w:t>
        </w:r>
      </w:hyperlink>
      <w:hyperlink r:id="rId9">
        <w:r w:rsidRPr="00044F9C">
          <w:rPr>
            <w:rFonts w:asciiTheme="minorHAnsi" w:hAnsiTheme="minorHAnsi" w:cstheme="minorHAnsi"/>
            <w:color w:val="auto"/>
            <w:sz w:val="20"/>
            <w:szCs w:val="20"/>
            <w:u w:color="0563C1"/>
          </w:rPr>
          <w:t>https://www.linkedin.com/in/subhash</w:t>
        </w:r>
      </w:hyperlink>
      <w:hyperlink r:id="rId10">
        <w:r w:rsidRPr="00044F9C">
          <w:rPr>
            <w:rFonts w:asciiTheme="minorHAnsi" w:hAnsiTheme="minorHAnsi" w:cstheme="minorHAnsi"/>
            <w:color w:val="auto"/>
            <w:sz w:val="20"/>
            <w:szCs w:val="20"/>
            <w:u w:color="0563C1"/>
          </w:rPr>
          <w:t>-</w:t>
        </w:r>
      </w:hyperlink>
      <w:hyperlink r:id="rId11">
        <w:r w:rsidRPr="00044F9C">
          <w:rPr>
            <w:rFonts w:asciiTheme="minorHAnsi" w:hAnsiTheme="minorHAnsi" w:cstheme="minorHAnsi"/>
            <w:color w:val="auto"/>
            <w:sz w:val="20"/>
            <w:szCs w:val="20"/>
            <w:u w:color="0563C1"/>
          </w:rPr>
          <w:t>hebba</w:t>
        </w:r>
        <w:r w:rsidR="00044F9C">
          <w:rPr>
            <w:rFonts w:asciiTheme="minorHAnsi" w:hAnsiTheme="minorHAnsi" w:cstheme="minorHAnsi"/>
            <w:color w:val="auto"/>
            <w:sz w:val="20"/>
            <w:szCs w:val="20"/>
            <w:u w:color="0563C1"/>
          </w:rPr>
          <w:t>r</w:t>
        </w:r>
      </w:hyperlink>
      <w:r w:rsidR="00553E1E" w:rsidRPr="009F4EC5">
        <w:rPr>
          <w:rFonts w:asciiTheme="minorHAnsi" w:hAnsiTheme="minorHAnsi" w:cstheme="minorHAnsi"/>
          <w:color w:val="auto"/>
          <w:sz w:val="20"/>
          <w:szCs w:val="20"/>
          <w:u w:color="0563C1"/>
        </w:rPr>
        <w:t xml:space="preserve"> | Dallas, TX</w:t>
      </w:r>
    </w:p>
    <w:p w14:paraId="2F840C12" w14:textId="50351BEC" w:rsidR="004D5D82" w:rsidRPr="009E231F" w:rsidRDefault="004D5D82" w:rsidP="009E231F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  <w:u w:color="0563C1"/>
        </w:rPr>
      </w:pPr>
      <w:r w:rsidRPr="009E231F">
        <w:rPr>
          <w:rFonts w:ascii="Calibri" w:hAnsi="Calibri" w:cs="Calibri"/>
          <w:b/>
          <w:bCs/>
          <w:color w:val="auto"/>
          <w:sz w:val="24"/>
          <w:szCs w:val="24"/>
        </w:rPr>
        <w:t>PROFESSIONAL SUMMARY</w:t>
      </w:r>
    </w:p>
    <w:p w14:paraId="0FCB3259" w14:textId="12BA1B1A" w:rsidR="00BC7422" w:rsidRDefault="00203CE4" w:rsidP="00203CE4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03CE4">
        <w:rPr>
          <w:rFonts w:asciiTheme="minorHAnsi" w:hAnsiTheme="minorHAnsi" w:cstheme="minorHAnsi"/>
          <w:color w:val="auto"/>
          <w:sz w:val="20"/>
          <w:szCs w:val="20"/>
        </w:rPr>
        <w:t xml:space="preserve">Results-driven analytics storyteller with 4 years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of </w:t>
      </w:r>
      <w:r w:rsidRPr="00203CE4">
        <w:rPr>
          <w:rFonts w:asciiTheme="minorHAnsi" w:hAnsiTheme="minorHAnsi" w:cstheme="minorHAnsi"/>
          <w:color w:val="auto"/>
          <w:sz w:val="20"/>
          <w:szCs w:val="20"/>
        </w:rPr>
        <w:t>work experience in digital marketing and web analytics domain. Proficient in SQL, Python, Power BI, Google Analytics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203CE4">
        <w:rPr>
          <w:rFonts w:asciiTheme="minorHAnsi" w:hAnsiTheme="minorHAnsi" w:cstheme="minorHAnsi"/>
          <w:color w:val="auto"/>
          <w:sz w:val="20"/>
          <w:szCs w:val="20"/>
        </w:rPr>
        <w:t>AWS,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Azure</w:t>
      </w:r>
      <w:r w:rsidRPr="00203CE4">
        <w:rPr>
          <w:rFonts w:asciiTheme="minorHAnsi" w:hAnsiTheme="minorHAnsi" w:cstheme="minorHAnsi"/>
          <w:color w:val="auto"/>
          <w:sz w:val="20"/>
          <w:szCs w:val="20"/>
        </w:rPr>
        <w:t>, and skilled in statistical modeling, ETL, and dashboard creation.</w:t>
      </w:r>
    </w:p>
    <w:p w14:paraId="56C1F1CD" w14:textId="0410B3B7" w:rsidR="0083544F" w:rsidRPr="00BC7422" w:rsidRDefault="0083544F" w:rsidP="00BC7422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F7C74">
        <w:rPr>
          <w:rFonts w:ascii="Calibri" w:hAnsi="Calibri" w:cs="Calibri"/>
          <w:b/>
          <w:bCs/>
          <w:color w:val="auto"/>
          <w:sz w:val="24"/>
          <w:szCs w:val="24"/>
        </w:rPr>
        <w:t>SKILLS</w:t>
      </w:r>
    </w:p>
    <w:p w14:paraId="6966192B" w14:textId="784DA8BC" w:rsidR="0083544F" w:rsidRPr="000F7C74" w:rsidRDefault="0083544F" w:rsidP="00203CE4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0F7C74">
        <w:rPr>
          <w:b/>
          <w:bCs/>
          <w:sz w:val="20"/>
          <w:szCs w:val="20"/>
        </w:rPr>
        <w:t xml:space="preserve">Programming Languages: </w:t>
      </w:r>
      <w:bookmarkStart w:id="0" w:name="_Hlk123506135"/>
      <w:r w:rsidRPr="000F7C74">
        <w:rPr>
          <w:sz w:val="20"/>
          <w:szCs w:val="20"/>
        </w:rPr>
        <w:t>SQL</w:t>
      </w:r>
      <w:bookmarkEnd w:id="0"/>
      <w:r w:rsidRPr="000F7C74">
        <w:rPr>
          <w:sz w:val="20"/>
          <w:szCs w:val="20"/>
        </w:rPr>
        <w:t>, R</w:t>
      </w:r>
      <w:r w:rsidR="00D34008">
        <w:rPr>
          <w:sz w:val="20"/>
          <w:szCs w:val="20"/>
        </w:rPr>
        <w:t xml:space="preserve"> (</w:t>
      </w:r>
      <w:r w:rsidR="00D34008" w:rsidRPr="00D34008">
        <w:rPr>
          <w:sz w:val="20"/>
          <w:szCs w:val="20"/>
        </w:rPr>
        <w:t>(</w:t>
      </w:r>
      <w:proofErr w:type="spellStart"/>
      <w:r w:rsidR="00D34008" w:rsidRPr="00D34008">
        <w:rPr>
          <w:sz w:val="20"/>
          <w:szCs w:val="20"/>
        </w:rPr>
        <w:t>Dplyr</w:t>
      </w:r>
      <w:proofErr w:type="spellEnd"/>
      <w:r w:rsidR="00D34008" w:rsidRPr="00D34008">
        <w:rPr>
          <w:sz w:val="20"/>
          <w:szCs w:val="20"/>
        </w:rPr>
        <w:t>, Ggplot2</w:t>
      </w:r>
      <w:proofErr w:type="gramStart"/>
      <w:r w:rsidR="00D34008">
        <w:rPr>
          <w:sz w:val="20"/>
          <w:szCs w:val="20"/>
        </w:rPr>
        <w:t xml:space="preserve">) </w:t>
      </w:r>
      <w:r w:rsidRPr="000F7C74">
        <w:rPr>
          <w:sz w:val="20"/>
          <w:szCs w:val="20"/>
        </w:rPr>
        <w:t>,</w:t>
      </w:r>
      <w:proofErr w:type="gramEnd"/>
      <w:r w:rsidRPr="000F7C74">
        <w:rPr>
          <w:sz w:val="20"/>
          <w:szCs w:val="20"/>
        </w:rPr>
        <w:t xml:space="preserve"> Python</w:t>
      </w:r>
      <w:r w:rsidR="00D34008">
        <w:rPr>
          <w:sz w:val="20"/>
          <w:szCs w:val="20"/>
        </w:rPr>
        <w:t xml:space="preserve"> (</w:t>
      </w:r>
      <w:proofErr w:type="spellStart"/>
      <w:r w:rsidR="00D34008" w:rsidRPr="00D34008">
        <w:rPr>
          <w:sz w:val="20"/>
          <w:szCs w:val="20"/>
        </w:rPr>
        <w:t>Numpy</w:t>
      </w:r>
      <w:proofErr w:type="spellEnd"/>
      <w:r w:rsidR="00D34008" w:rsidRPr="00D34008">
        <w:rPr>
          <w:sz w:val="20"/>
          <w:szCs w:val="20"/>
        </w:rPr>
        <w:t>, Pandas, Scikit-learn, Matplotlib)</w:t>
      </w:r>
      <w:r w:rsidRPr="000F7C74">
        <w:rPr>
          <w:sz w:val="20"/>
          <w:szCs w:val="20"/>
        </w:rPr>
        <w:t>, Shell Scripting</w:t>
      </w:r>
    </w:p>
    <w:p w14:paraId="0CE067CE" w14:textId="77777777" w:rsidR="0083544F" w:rsidRPr="000F7C74" w:rsidRDefault="0083544F" w:rsidP="00203CE4">
      <w:pPr>
        <w:pStyle w:val="ListParagraph"/>
        <w:numPr>
          <w:ilvl w:val="0"/>
          <w:numId w:val="9"/>
        </w:numPr>
        <w:jc w:val="both"/>
        <w:rPr>
          <w:rFonts w:eastAsiaTheme="majorEastAsia"/>
          <w:sz w:val="20"/>
          <w:szCs w:val="20"/>
        </w:rPr>
      </w:pPr>
      <w:r w:rsidRPr="000F7C74">
        <w:rPr>
          <w:rFonts w:eastAsiaTheme="majorEastAsia"/>
          <w:b/>
          <w:bCs/>
          <w:sz w:val="20"/>
          <w:szCs w:val="20"/>
        </w:rPr>
        <w:t>Statistics &amp; ML:</w:t>
      </w:r>
      <w:r w:rsidRPr="000F7C74">
        <w:rPr>
          <w:rFonts w:eastAsiaTheme="majorEastAsia"/>
          <w:sz w:val="20"/>
          <w:szCs w:val="20"/>
        </w:rPr>
        <w:t xml:space="preserve"> Hypothesis Testing, Logistic Regression, ANOVA, K-Means, KNN, Random Forest, Time Series Forecasting</w:t>
      </w:r>
    </w:p>
    <w:p w14:paraId="17FB13DE" w14:textId="7D19C4C4" w:rsidR="0083544F" w:rsidRPr="000F7C74" w:rsidRDefault="0083544F" w:rsidP="00203CE4">
      <w:pPr>
        <w:pStyle w:val="ListParagraph"/>
        <w:numPr>
          <w:ilvl w:val="0"/>
          <w:numId w:val="9"/>
        </w:numPr>
        <w:jc w:val="both"/>
        <w:rPr>
          <w:rFonts w:eastAsiaTheme="majorEastAsia"/>
          <w:sz w:val="20"/>
          <w:szCs w:val="20"/>
        </w:rPr>
      </w:pPr>
      <w:r w:rsidRPr="000F7C74">
        <w:rPr>
          <w:rFonts w:eastAsiaTheme="majorEastAsia"/>
          <w:b/>
          <w:bCs/>
          <w:sz w:val="20"/>
          <w:szCs w:val="20"/>
        </w:rPr>
        <w:t xml:space="preserve">Cloud: </w:t>
      </w:r>
      <w:r w:rsidRPr="000F7C74">
        <w:rPr>
          <w:rFonts w:eastAsiaTheme="majorEastAsia"/>
          <w:sz w:val="20"/>
          <w:szCs w:val="20"/>
        </w:rPr>
        <w:t xml:space="preserve">Amazon S3, AWS IAM, </w:t>
      </w:r>
      <w:proofErr w:type="spellStart"/>
      <w:r w:rsidRPr="000F7C74">
        <w:rPr>
          <w:rFonts w:eastAsiaTheme="majorEastAsia"/>
          <w:sz w:val="20"/>
          <w:szCs w:val="20"/>
        </w:rPr>
        <w:t>QuickSight</w:t>
      </w:r>
      <w:proofErr w:type="spellEnd"/>
      <w:r w:rsidRPr="000F7C74">
        <w:rPr>
          <w:rFonts w:eastAsiaTheme="majorEastAsia"/>
          <w:sz w:val="20"/>
          <w:szCs w:val="20"/>
        </w:rPr>
        <w:t>, AWS Glue, AWS Lambda, AWS Athena</w:t>
      </w:r>
      <w:r w:rsidR="00C77082">
        <w:rPr>
          <w:rFonts w:eastAsiaTheme="majorEastAsia"/>
          <w:sz w:val="20"/>
          <w:szCs w:val="20"/>
        </w:rPr>
        <w:t>, Azure Databricks</w:t>
      </w:r>
    </w:p>
    <w:p w14:paraId="1635F0CF" w14:textId="77777777" w:rsidR="0083544F" w:rsidRPr="000F7C74" w:rsidRDefault="0083544F" w:rsidP="00203CE4">
      <w:pPr>
        <w:pStyle w:val="ListParagraph"/>
        <w:numPr>
          <w:ilvl w:val="0"/>
          <w:numId w:val="9"/>
        </w:numPr>
        <w:jc w:val="both"/>
        <w:rPr>
          <w:i/>
          <w:iCs/>
          <w:sz w:val="20"/>
          <w:szCs w:val="20"/>
        </w:rPr>
      </w:pPr>
      <w:r w:rsidRPr="000F7C74">
        <w:rPr>
          <w:b/>
          <w:bCs/>
          <w:sz w:val="20"/>
          <w:szCs w:val="20"/>
        </w:rPr>
        <w:t xml:space="preserve">Analytics Tools: </w:t>
      </w:r>
      <w:r w:rsidRPr="000F7C74">
        <w:rPr>
          <w:sz w:val="20"/>
          <w:szCs w:val="20"/>
        </w:rPr>
        <w:t xml:space="preserve">Microsoft Excel, Google Analytics, Adobe Analytics, Power BI, Looker Studio, SAP Lumira, Alteryx, </w:t>
      </w:r>
      <w:proofErr w:type="spellStart"/>
      <w:r w:rsidRPr="000F7C74">
        <w:rPr>
          <w:sz w:val="20"/>
          <w:szCs w:val="20"/>
        </w:rPr>
        <w:t>Appsflyer</w:t>
      </w:r>
      <w:proofErr w:type="spellEnd"/>
    </w:p>
    <w:p w14:paraId="00A1B5A3" w14:textId="4DA4FB32" w:rsidR="0083544F" w:rsidRPr="000F7C74" w:rsidRDefault="0083544F" w:rsidP="00203CE4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0F7C74">
        <w:rPr>
          <w:b/>
          <w:bCs/>
          <w:sz w:val="20"/>
          <w:szCs w:val="20"/>
        </w:rPr>
        <w:t>Professional Certifications:</w:t>
      </w:r>
      <w:r w:rsidRPr="000F7C74">
        <w:rPr>
          <w:sz w:val="20"/>
          <w:szCs w:val="20"/>
        </w:rPr>
        <w:t xml:space="preserve"> AWS Cloud Practitioner, Snowflake Hands </w:t>
      </w:r>
      <w:proofErr w:type="gramStart"/>
      <w:r w:rsidRPr="000F7C74">
        <w:rPr>
          <w:sz w:val="20"/>
          <w:szCs w:val="20"/>
        </w:rPr>
        <w:t>On</w:t>
      </w:r>
      <w:proofErr w:type="gramEnd"/>
      <w:r w:rsidRPr="000F7C74">
        <w:rPr>
          <w:sz w:val="20"/>
          <w:szCs w:val="20"/>
        </w:rPr>
        <w:t xml:space="preserve"> Essentials, Google Analytics, Jira Fundamentals</w:t>
      </w:r>
    </w:p>
    <w:p w14:paraId="1BA3D923" w14:textId="38B486BC" w:rsidR="00A56DE1" w:rsidRPr="000F7C74" w:rsidRDefault="003159A7" w:rsidP="00BD250F">
      <w:pPr>
        <w:pStyle w:val="Heading2"/>
        <w:spacing w:line="276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F7C74">
        <w:rPr>
          <w:rFonts w:ascii="Calibri" w:hAnsi="Calibri" w:cs="Calibri"/>
          <w:b/>
          <w:bCs/>
          <w:color w:val="auto"/>
          <w:sz w:val="24"/>
          <w:szCs w:val="24"/>
        </w:rPr>
        <w:t>WORK</w:t>
      </w:r>
      <w:r w:rsidR="00A56DE1" w:rsidRPr="000F7C74">
        <w:rPr>
          <w:rFonts w:ascii="Calibri" w:hAnsi="Calibri" w:cs="Calibri"/>
          <w:b/>
          <w:bCs/>
          <w:color w:val="auto"/>
          <w:sz w:val="24"/>
          <w:szCs w:val="24"/>
        </w:rPr>
        <w:t xml:space="preserve"> EXPERIENCE </w:t>
      </w:r>
    </w:p>
    <w:p w14:paraId="77CDC637" w14:textId="4A7EC126" w:rsidR="00A56DE1" w:rsidRPr="009F4EC5" w:rsidRDefault="00A56DE1" w:rsidP="00BD250F">
      <w:pPr>
        <w:pStyle w:val="Heading3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Informativ LLC</w:t>
      </w:r>
      <w:r w:rsidR="00E3754D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</w:t>
      </w:r>
      <w:r w:rsidR="00E3754D" w:rsidRPr="009F4EC5">
        <w:rPr>
          <w:rFonts w:asciiTheme="minorHAnsi" w:hAnsiTheme="minorHAnsi" w:cstheme="minorHAnsi"/>
          <w:color w:val="auto"/>
          <w:sz w:val="20"/>
          <w:szCs w:val="20"/>
        </w:rPr>
        <w:tab/>
      </w:r>
      <w:r w:rsidR="00E3754D" w:rsidRPr="009F4EC5">
        <w:rPr>
          <w:rFonts w:asciiTheme="minorHAnsi" w:hAnsiTheme="minorHAnsi" w:cstheme="minorHAnsi"/>
          <w:color w:val="auto"/>
          <w:sz w:val="20"/>
          <w:szCs w:val="20"/>
        </w:rPr>
        <w:tab/>
      </w:r>
      <w:r w:rsidR="00730672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203CE4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="00730672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Frisco, TX</w:t>
      </w:r>
    </w:p>
    <w:p w14:paraId="2C3A1628" w14:textId="7483433F" w:rsidR="00A56DE1" w:rsidRPr="009F4EC5" w:rsidRDefault="00A56DE1" w:rsidP="005B3FAC">
      <w:pPr>
        <w:pStyle w:val="Heading4"/>
        <w:spacing w:line="240" w:lineRule="auto"/>
        <w:rPr>
          <w:rStyle w:val="Heading4Char"/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  <w:t xml:space="preserve">Data Analyst </w:t>
      </w:r>
      <w:r w:rsidR="003159A7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- 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Intern</w:t>
      </w:r>
      <w:r w:rsidR="004A2D9D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ship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  <w:t xml:space="preserve">        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  <w:t xml:space="preserve">           </w:t>
      </w:r>
      <w:r w:rsidR="00055791"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              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="00203CE4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May 2023 – Present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       </w:t>
      </w:r>
    </w:p>
    <w:p w14:paraId="0F545A72" w14:textId="6219F3A3" w:rsidR="00C45741" w:rsidRPr="009F4EC5" w:rsidRDefault="004B3293" w:rsidP="005B3FA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>Executed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table mapping techniques through stored functions and joins within </w:t>
      </w:r>
      <w:r w:rsidR="00C45741"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MS SQL Server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, enhancing the integration of 80GB of customer </w:t>
      </w:r>
      <w:r w:rsidR="00134FFA">
        <w:rPr>
          <w:rFonts w:asciiTheme="minorHAnsi" w:hAnsiTheme="minorHAnsi" w:cstheme="minorHAnsi"/>
          <w:color w:val="auto"/>
          <w:sz w:val="20"/>
          <w:szCs w:val="20"/>
        </w:rPr>
        <w:t>information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from three distinct company databases. This played a crucial role in the post-merger initiative, ensuring seamless unification and the creation of a centralized master customer database.</w:t>
      </w:r>
    </w:p>
    <w:p w14:paraId="362DFE06" w14:textId="5B7C004E" w:rsidR="00C45741" w:rsidRPr="009F4EC5" w:rsidRDefault="000F1812" w:rsidP="00C45741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>Applied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scoring and data governance </w:t>
      </w:r>
      <w:r w:rsidR="00BD250F" w:rsidRPr="009F4EC5">
        <w:rPr>
          <w:rFonts w:asciiTheme="minorHAnsi" w:hAnsiTheme="minorHAnsi" w:cstheme="minorHAnsi"/>
          <w:color w:val="auto"/>
          <w:sz w:val="20"/>
          <w:szCs w:val="20"/>
        </w:rPr>
        <w:t>mechanisms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for regional sales representatives to maintain data consistency.</w:t>
      </w:r>
    </w:p>
    <w:p w14:paraId="22FEEDD0" w14:textId="1D049DD8" w:rsidR="00C45741" w:rsidRPr="009F4EC5" w:rsidRDefault="000F1812" w:rsidP="00C45741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>Retrieved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over 70K+ rows and developed six automated </w:t>
      </w:r>
      <w:r w:rsidR="001A5A94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KPI tracking </w:t>
      </w:r>
      <w:r w:rsidR="00C45741"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 BI dashboards</w:t>
      </w:r>
      <w:r w:rsidR="00C4574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utilizing information sourced from Salesforce, Google Analytics, CRM, web scraping, and ad platforms for the executive leadership team.</w:t>
      </w:r>
    </w:p>
    <w:p w14:paraId="69341ECB" w14:textId="03695204" w:rsidR="00A56DE1" w:rsidRPr="009F4EC5" w:rsidRDefault="00A56DE1" w:rsidP="00A56DE1">
      <w:pPr>
        <w:pStyle w:val="Heading3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Sproutlife</w:t>
      </w:r>
      <w:proofErr w:type="spellEnd"/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Foods Private Limited</w:t>
      </w:r>
      <w:r w:rsidR="0005579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203CE4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Bangalore</w:t>
      </w:r>
      <w:r w:rsidR="00055791" w:rsidRPr="009F4EC5">
        <w:rPr>
          <w:rFonts w:asciiTheme="minorHAnsi" w:hAnsiTheme="minorHAnsi" w:cstheme="minorHAnsi"/>
          <w:color w:val="auto"/>
          <w:sz w:val="20"/>
          <w:szCs w:val="20"/>
        </w:rPr>
        <w:t>, In</w:t>
      </w:r>
      <w:r w:rsidR="00B5234E" w:rsidRPr="009F4EC5">
        <w:rPr>
          <w:rFonts w:asciiTheme="minorHAnsi" w:hAnsiTheme="minorHAnsi" w:cstheme="minorHAnsi"/>
          <w:color w:val="auto"/>
          <w:sz w:val="20"/>
          <w:szCs w:val="20"/>
        </w:rPr>
        <w:t>dia</w:t>
      </w:r>
    </w:p>
    <w:p w14:paraId="0F8E43CA" w14:textId="52691E74" w:rsidR="00A56DE1" w:rsidRPr="009F4EC5" w:rsidRDefault="00A56DE1" w:rsidP="00A56DE1">
      <w:pPr>
        <w:pStyle w:val="Heading4"/>
        <w:rPr>
          <w:rStyle w:val="Heading4Char"/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Senior Executive – Web Analytics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  <w:t xml:space="preserve">        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  <w:t xml:space="preserve">           </w:t>
      </w:r>
      <w:r w:rsidR="00203CE4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May 2021 – July 2022</w:t>
      </w:r>
      <w:r w:rsidRPr="009F4EC5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       </w:t>
      </w:r>
    </w:p>
    <w:p w14:paraId="64974A4D" w14:textId="08CDC78E" w:rsidR="00BD250F" w:rsidRPr="009F4EC5" w:rsidRDefault="00CF5F39" w:rsidP="00BD250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Created</w:t>
      </w:r>
      <w:r w:rsidR="00A56DE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dashboards to streamline operations and reduce the order processing time by 38% on </w:t>
      </w:r>
      <w:r w:rsidR="00A56DE1"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Spreadsheets</w:t>
      </w:r>
      <w:r w:rsidR="00A56DE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56DE1"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 BI</w:t>
      </w:r>
      <w:r w:rsidR="00A56DE1"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by building pipelines integrating marketing, sales, and shipment data</w:t>
      </w:r>
      <w:r w:rsidR="00BD250F" w:rsidRPr="009F4EC5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84CDBD9" w14:textId="308B21AA" w:rsidR="00BD250F" w:rsidRPr="009F4EC5" w:rsidRDefault="00BD250F" w:rsidP="00BD250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>Boosted sales by 43% through upselling via Frequent Item Sets built using association rules for catalog management.</w:t>
      </w:r>
    </w:p>
    <w:p w14:paraId="53EC7706" w14:textId="18277213" w:rsidR="00A56DE1" w:rsidRPr="000F7C74" w:rsidRDefault="00A56DE1" w:rsidP="000F7C74">
      <w:pPr>
        <w:pStyle w:val="Heading3"/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0F7C74">
        <w:rPr>
          <w:rFonts w:asciiTheme="minorHAnsi" w:hAnsiTheme="minorHAnsi" w:cstheme="minorHAnsi"/>
          <w:b/>
          <w:color w:val="auto"/>
          <w:sz w:val="20"/>
          <w:szCs w:val="20"/>
        </w:rPr>
        <w:t>Hiveminds – Unit of Madison World</w:t>
      </w:r>
      <w:r w:rsidR="00B5234E" w:rsidRPr="000F7C7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203CE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Pr="00203CE4">
        <w:rPr>
          <w:rFonts w:asciiTheme="minorHAnsi" w:hAnsiTheme="minorHAnsi" w:cstheme="minorHAnsi"/>
          <w:bCs/>
          <w:color w:val="auto"/>
          <w:sz w:val="20"/>
          <w:szCs w:val="20"/>
        </w:rPr>
        <w:t>Bangalore</w:t>
      </w:r>
      <w:r w:rsidR="00B5234E" w:rsidRPr="00203CE4">
        <w:rPr>
          <w:rFonts w:asciiTheme="minorHAnsi" w:hAnsiTheme="minorHAnsi" w:cstheme="minorHAnsi"/>
          <w:bCs/>
          <w:color w:val="auto"/>
          <w:sz w:val="20"/>
          <w:szCs w:val="20"/>
        </w:rPr>
        <w:t>, India</w:t>
      </w:r>
    </w:p>
    <w:p w14:paraId="319EFA58" w14:textId="75A1BCA9" w:rsidR="00A56DE1" w:rsidRPr="009F4EC5" w:rsidRDefault="00B76BE1" w:rsidP="00A56DE1">
      <w:pPr>
        <w:pStyle w:val="Heading4"/>
        <w:rPr>
          <w:rStyle w:val="Heading4Char"/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Senior </w:t>
      </w:r>
      <w:r w:rsidR="00A56DE1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Marketing Analy</w:t>
      </w:r>
      <w:r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s</w:t>
      </w:r>
      <w:r w:rsidR="00A56DE1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t     </w:t>
      </w:r>
      <w:r w:rsidR="00A56DE1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                                                                                                             </w:t>
      </w:r>
      <w:r w:rsidR="00203CE4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   </w:t>
      </w:r>
      <w:proofErr w:type="gramStart"/>
      <w:r w:rsidR="00927E18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July </w:t>
      </w:r>
      <w:r w:rsidR="00A56DE1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 20</w:t>
      </w:r>
      <w:r w:rsidR="00927E18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>18</w:t>
      </w:r>
      <w:proofErr w:type="gramEnd"/>
      <w:r w:rsidR="00A56DE1" w:rsidRPr="009F4EC5">
        <w:rPr>
          <w:rStyle w:val="Heading4Char"/>
          <w:rFonts w:asciiTheme="minorHAnsi" w:hAnsiTheme="minorHAnsi" w:cstheme="minorHAnsi"/>
          <w:color w:val="auto"/>
          <w:sz w:val="20"/>
          <w:szCs w:val="20"/>
        </w:rPr>
        <w:t xml:space="preserve"> – May 2021 </w:t>
      </w:r>
    </w:p>
    <w:p w14:paraId="3506524D" w14:textId="6A0D9937" w:rsidR="00602429" w:rsidRPr="009F4EC5" w:rsidRDefault="00602429" w:rsidP="00D23994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Improved </w:t>
      </w:r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sales forecast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accuracy for Dominos India by 18% through various statistical analyses on Google Analytics</w:t>
      </w:r>
      <w:r w:rsidR="00134FFA">
        <w:rPr>
          <w:rFonts w:asciiTheme="minorHAnsi" w:hAnsiTheme="minorHAnsi" w:cstheme="minorHAnsi"/>
          <w:color w:val="auto"/>
          <w:sz w:val="20"/>
          <w:szCs w:val="20"/>
        </w:rPr>
        <w:t xml:space="preserve"> reports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420B822" w14:textId="39508087" w:rsidR="004B3293" w:rsidRPr="009F4EC5" w:rsidRDefault="004B3293" w:rsidP="00D65A22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Implemented Bayesian </w:t>
      </w:r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A/B testing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methods for vernacular banners on landing pages, successfully reducing bounce rates by 36%. This initiative resulted in doubling the growth in the share of voice for the Tata-funded </w:t>
      </w:r>
      <w:proofErr w:type="spellStart"/>
      <w:r w:rsidRPr="009F4EC5">
        <w:rPr>
          <w:rFonts w:asciiTheme="minorHAnsi" w:hAnsiTheme="minorHAnsi" w:cstheme="minorHAnsi"/>
          <w:color w:val="auto"/>
          <w:sz w:val="20"/>
          <w:szCs w:val="20"/>
        </w:rPr>
        <w:t>Curefit</w:t>
      </w:r>
      <w:proofErr w:type="spellEnd"/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brand.</w:t>
      </w:r>
    </w:p>
    <w:p w14:paraId="54E87F31" w14:textId="1B5A594E" w:rsidR="00D65A22" w:rsidRPr="009F4EC5" w:rsidRDefault="00D65A22" w:rsidP="00BD250F">
      <w:pPr>
        <w:pStyle w:val="ListParagraph"/>
        <w:numPr>
          <w:ilvl w:val="0"/>
          <w:numId w:val="3"/>
        </w:numPr>
        <w:tabs>
          <w:tab w:val="left" w:pos="450"/>
        </w:tabs>
        <w:spacing w:after="0"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Optimized Credit Card product marketing strategy through rigorous Decision Tree </w:t>
      </w:r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auditing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, leading to the generation of over 15,000 qualified leads and a 23% uplift in conversion rates.</w:t>
      </w:r>
    </w:p>
    <w:p w14:paraId="4B4BC663" w14:textId="7E9929E0" w:rsidR="00A56DE1" w:rsidRPr="000F7C74" w:rsidRDefault="00A56DE1" w:rsidP="00BD250F">
      <w:pPr>
        <w:pStyle w:val="Heading2"/>
        <w:spacing w:line="276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F7C74">
        <w:rPr>
          <w:rFonts w:ascii="Calibri" w:hAnsi="Calibri" w:cs="Calibri"/>
          <w:b/>
          <w:bCs/>
          <w:color w:val="auto"/>
          <w:sz w:val="24"/>
          <w:szCs w:val="24"/>
        </w:rPr>
        <w:t xml:space="preserve">ACADEMIC PROJECTS </w:t>
      </w:r>
    </w:p>
    <w:p w14:paraId="483722C9" w14:textId="56805F8D" w:rsidR="004D5D82" w:rsidRPr="004D5D82" w:rsidRDefault="007E5772" w:rsidP="0006036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4D5D82">
        <w:rPr>
          <w:rStyle w:val="Heading4Char"/>
          <w:rFonts w:asciiTheme="minorHAnsi" w:hAnsiTheme="minorHAnsi" w:cstheme="minorHAnsi"/>
          <w:b/>
          <w:bCs/>
          <w:i w:val="0"/>
          <w:iCs w:val="0"/>
          <w:color w:val="auto"/>
          <w:sz w:val="20"/>
          <w:szCs w:val="20"/>
        </w:rPr>
        <w:t>Stock Market Analysis</w:t>
      </w:r>
      <w:r w:rsidR="00060366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,</w:t>
      </w:r>
      <w:r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Big Data Analytics Project</w:t>
      </w:r>
      <w:r w:rsid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: </w:t>
      </w:r>
      <w:r w:rsidR="006712E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="006712E2" w:rsidRPr="006712E2">
        <w:rPr>
          <w:rFonts w:asciiTheme="minorHAnsi" w:hAnsiTheme="minorHAnsi" w:cstheme="minorHAnsi"/>
          <w:sz w:val="20"/>
          <w:szCs w:val="20"/>
        </w:rPr>
        <w:t xml:space="preserve">Executed full-stack real-time stock market analytics pipeline with stream ingestion using </w:t>
      </w:r>
      <w:proofErr w:type="spellStart"/>
      <w:r w:rsidR="006712E2" w:rsidRPr="006712E2">
        <w:rPr>
          <w:rFonts w:asciiTheme="minorHAnsi" w:hAnsiTheme="minorHAnsi" w:cstheme="minorHAnsi"/>
          <w:sz w:val="20"/>
          <w:szCs w:val="20"/>
        </w:rPr>
        <w:t>AlphaVantage</w:t>
      </w:r>
      <w:proofErr w:type="spellEnd"/>
      <w:r w:rsidR="006712E2" w:rsidRPr="006712E2">
        <w:rPr>
          <w:rFonts w:asciiTheme="minorHAnsi" w:hAnsiTheme="minorHAnsi" w:cstheme="minorHAnsi"/>
          <w:sz w:val="20"/>
          <w:szCs w:val="20"/>
        </w:rPr>
        <w:t xml:space="preserve"> API, utilizing Apache Flume, Python, HDFS, and Spark RDDs/</w:t>
      </w:r>
      <w:proofErr w:type="spellStart"/>
      <w:r w:rsidR="006712E2" w:rsidRPr="006712E2">
        <w:rPr>
          <w:rFonts w:asciiTheme="minorHAnsi" w:hAnsiTheme="minorHAnsi" w:cstheme="minorHAnsi"/>
          <w:sz w:val="20"/>
          <w:szCs w:val="20"/>
        </w:rPr>
        <w:t>Dataframes</w:t>
      </w:r>
      <w:proofErr w:type="spellEnd"/>
      <w:r w:rsidR="006712E2" w:rsidRPr="006712E2">
        <w:rPr>
          <w:rFonts w:asciiTheme="minorHAnsi" w:hAnsiTheme="minorHAnsi" w:cstheme="minorHAnsi"/>
          <w:sz w:val="20"/>
          <w:szCs w:val="20"/>
        </w:rPr>
        <w:t>, optimizing data storage and generating insightful summaries for 5 stocks</w:t>
      </w:r>
      <w:r w:rsidR="00D5678B" w:rsidRPr="00D5678B">
        <w:rPr>
          <w:rFonts w:asciiTheme="minorHAnsi" w:hAnsiTheme="minorHAnsi" w:cstheme="minorHAnsi"/>
          <w:sz w:val="20"/>
          <w:szCs w:val="20"/>
        </w:rPr>
        <w:t>.</w:t>
      </w:r>
    </w:p>
    <w:p w14:paraId="48F77854" w14:textId="6FDAA3A5" w:rsidR="00AE23A1" w:rsidRPr="00060366" w:rsidRDefault="00AE23A1" w:rsidP="0006036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4D5D82">
        <w:rPr>
          <w:rStyle w:val="Heading4Char"/>
          <w:rFonts w:asciiTheme="minorHAnsi" w:hAnsiTheme="minorHAnsi" w:cstheme="minorHAnsi"/>
          <w:b/>
          <w:bCs/>
          <w:i w:val="0"/>
          <w:iCs w:val="0"/>
          <w:color w:val="auto"/>
          <w:sz w:val="20"/>
          <w:szCs w:val="20"/>
        </w:rPr>
        <w:t>YouTube Data Analysis Project</w:t>
      </w:r>
      <w:r w:rsidR="00060366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,</w:t>
      </w:r>
      <w:r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Data Engineering Project</w:t>
      </w:r>
      <w:r w:rsid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:</w:t>
      </w:r>
      <w:r w:rsidR="004D5D82">
        <w:rPr>
          <w:rFonts w:asciiTheme="minorHAnsi" w:hAnsiTheme="minorHAnsi" w:cstheme="minorHAnsi"/>
          <w:sz w:val="20"/>
          <w:szCs w:val="20"/>
        </w:rPr>
        <w:t xml:space="preserve"> </w:t>
      </w:r>
      <w:r w:rsidR="00060366" w:rsidRPr="00060366">
        <w:rPr>
          <w:rFonts w:asciiTheme="minorHAnsi" w:hAnsiTheme="minorHAnsi" w:cstheme="minorHAnsi"/>
          <w:sz w:val="20"/>
          <w:szCs w:val="20"/>
        </w:rPr>
        <w:t xml:space="preserve">Extracted JSON and CSV files using AWS CLI, transformed them into tables via AWS Glue, and conducted table joins in Athena with Hive queries. Preprocessed the data </w:t>
      </w:r>
      <w:r w:rsidR="00060366">
        <w:rPr>
          <w:rFonts w:asciiTheme="minorHAnsi" w:hAnsiTheme="minorHAnsi" w:cstheme="minorHAnsi"/>
          <w:sz w:val="20"/>
          <w:szCs w:val="20"/>
        </w:rPr>
        <w:t xml:space="preserve">on </w:t>
      </w:r>
      <w:r w:rsidR="00060366" w:rsidRPr="00060366">
        <w:rPr>
          <w:rFonts w:asciiTheme="minorHAnsi" w:hAnsiTheme="minorHAnsi" w:cstheme="minorHAnsi"/>
          <w:sz w:val="20"/>
          <w:szCs w:val="20"/>
        </w:rPr>
        <w:t>Python in AWS Lambda.</w:t>
      </w:r>
    </w:p>
    <w:p w14:paraId="1B759567" w14:textId="0F5732FF" w:rsidR="00AE23A1" w:rsidRPr="009F4EC5" w:rsidRDefault="00E53131" w:rsidP="0006036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9F4EC5">
        <w:rPr>
          <w:rFonts w:asciiTheme="minorHAnsi" w:hAnsiTheme="minorHAnsi" w:cstheme="minorHAnsi"/>
          <w:sz w:val="20"/>
          <w:szCs w:val="20"/>
        </w:rPr>
        <w:t>Developed</w:t>
      </w:r>
      <w:r w:rsidR="00AE23A1" w:rsidRPr="009F4EC5">
        <w:rPr>
          <w:rFonts w:asciiTheme="minorHAnsi" w:hAnsiTheme="minorHAnsi" w:cstheme="minorHAnsi"/>
          <w:sz w:val="20"/>
          <w:szCs w:val="20"/>
        </w:rPr>
        <w:t xml:space="preserve"> </w:t>
      </w:r>
      <w:r w:rsidR="00060366">
        <w:rPr>
          <w:rFonts w:asciiTheme="minorHAnsi" w:hAnsiTheme="minorHAnsi" w:cstheme="minorHAnsi"/>
          <w:sz w:val="20"/>
          <w:szCs w:val="20"/>
        </w:rPr>
        <w:t xml:space="preserve">a </w:t>
      </w:r>
      <w:proofErr w:type="spellStart"/>
      <w:r w:rsidR="00AE23A1" w:rsidRPr="009F4EC5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="00AE23A1" w:rsidRPr="009F4EC5">
        <w:rPr>
          <w:rFonts w:asciiTheme="minorHAnsi" w:hAnsiTheme="minorHAnsi" w:cstheme="minorHAnsi"/>
          <w:sz w:val="20"/>
          <w:szCs w:val="20"/>
        </w:rPr>
        <w:t xml:space="preserve"> ETL pipeline for data transfer to the </w:t>
      </w:r>
      <w:r w:rsidR="00DE107C" w:rsidRPr="009F4EC5">
        <w:rPr>
          <w:rFonts w:asciiTheme="minorHAnsi" w:hAnsiTheme="minorHAnsi" w:cstheme="minorHAnsi"/>
          <w:sz w:val="20"/>
          <w:szCs w:val="20"/>
        </w:rPr>
        <w:t xml:space="preserve">analytics layer and </w:t>
      </w:r>
      <w:r w:rsidRPr="009F4EC5">
        <w:rPr>
          <w:rFonts w:asciiTheme="minorHAnsi" w:hAnsiTheme="minorHAnsi" w:cstheme="minorHAnsi"/>
          <w:sz w:val="20"/>
          <w:szCs w:val="20"/>
        </w:rPr>
        <w:t>created</w:t>
      </w:r>
      <w:r w:rsidR="00AE23A1" w:rsidRPr="009F4EC5">
        <w:rPr>
          <w:rFonts w:asciiTheme="minorHAnsi" w:hAnsiTheme="minorHAnsi" w:cstheme="minorHAnsi"/>
          <w:sz w:val="20"/>
          <w:szCs w:val="20"/>
        </w:rPr>
        <w:t xml:space="preserve"> a dashboard with Amazon QuickSight.</w:t>
      </w:r>
    </w:p>
    <w:p w14:paraId="6C05250B" w14:textId="2EC0814A" w:rsidR="00DE107C" w:rsidRPr="004D5D82" w:rsidRDefault="008747DE" w:rsidP="000603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4D5D82">
        <w:rPr>
          <w:rStyle w:val="Heading4Char"/>
          <w:rFonts w:asciiTheme="minorHAnsi" w:hAnsiTheme="minorHAnsi" w:cstheme="minorHAnsi"/>
          <w:b/>
          <w:bCs/>
          <w:i w:val="0"/>
          <w:iCs w:val="0"/>
          <w:color w:val="auto"/>
          <w:sz w:val="20"/>
          <w:szCs w:val="20"/>
        </w:rPr>
        <w:t>Regression Analysis on Airbnb Reviews Dataset using R</w:t>
      </w:r>
      <w:r w:rsidR="00060366" w:rsidRPr="00060366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,</w:t>
      </w:r>
      <w:r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Machine Learning </w:t>
      </w:r>
      <w:proofErr w:type="gramStart"/>
      <w:r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Project </w:t>
      </w:r>
      <w:r w:rsidR="004D5D82"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:</w:t>
      </w:r>
      <w:proofErr w:type="gramEnd"/>
      <w:r w:rsidR="004D5D82" w:rsidRPr="004D5D82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="000F1812" w:rsidRPr="004D5D82">
        <w:rPr>
          <w:rFonts w:asciiTheme="minorHAnsi" w:hAnsiTheme="minorHAnsi" w:cstheme="minorHAnsi"/>
          <w:color w:val="auto"/>
          <w:sz w:val="20"/>
          <w:szCs w:val="20"/>
        </w:rPr>
        <w:t>Deployed</w:t>
      </w:r>
      <w:r w:rsidR="00DE107C" w:rsidRPr="004D5D82">
        <w:rPr>
          <w:rFonts w:asciiTheme="minorHAnsi" w:hAnsiTheme="minorHAnsi" w:cstheme="minorHAnsi"/>
          <w:color w:val="auto"/>
          <w:sz w:val="20"/>
          <w:szCs w:val="20"/>
        </w:rPr>
        <w:t xml:space="preserve"> logistic regression analysis, calculat</w:t>
      </w:r>
      <w:r w:rsidR="000F1812" w:rsidRPr="004D5D82">
        <w:rPr>
          <w:rFonts w:asciiTheme="minorHAnsi" w:hAnsiTheme="minorHAnsi" w:cstheme="minorHAnsi"/>
          <w:color w:val="auto"/>
          <w:sz w:val="20"/>
          <w:szCs w:val="20"/>
        </w:rPr>
        <w:t>ed</w:t>
      </w:r>
      <w:r w:rsidR="00DE107C" w:rsidRPr="004D5D82">
        <w:rPr>
          <w:rFonts w:asciiTheme="minorHAnsi" w:hAnsiTheme="minorHAnsi" w:cstheme="minorHAnsi"/>
          <w:color w:val="auto"/>
          <w:sz w:val="20"/>
          <w:szCs w:val="20"/>
        </w:rPr>
        <w:t xml:space="preserve"> beta values to assess variable impact </w:t>
      </w:r>
      <w:r w:rsidR="000F1812" w:rsidRPr="004D5D82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="00DE107C" w:rsidRPr="004D5D82">
        <w:rPr>
          <w:rFonts w:asciiTheme="minorHAnsi" w:hAnsiTheme="minorHAnsi" w:cstheme="minorHAnsi"/>
          <w:color w:val="auto"/>
          <w:sz w:val="20"/>
          <w:szCs w:val="20"/>
        </w:rPr>
        <w:t xml:space="preserve"> ensure</w:t>
      </w:r>
      <w:r w:rsidR="000F1812" w:rsidRPr="004D5D82">
        <w:rPr>
          <w:rFonts w:asciiTheme="minorHAnsi" w:hAnsiTheme="minorHAnsi" w:cstheme="minorHAnsi"/>
          <w:color w:val="auto"/>
          <w:sz w:val="20"/>
          <w:szCs w:val="20"/>
        </w:rPr>
        <w:t>d</w:t>
      </w:r>
      <w:r w:rsidR="00DE107C" w:rsidRPr="004D5D82">
        <w:rPr>
          <w:rFonts w:asciiTheme="minorHAnsi" w:hAnsiTheme="minorHAnsi" w:cstheme="minorHAnsi"/>
          <w:color w:val="auto"/>
          <w:sz w:val="20"/>
          <w:szCs w:val="20"/>
        </w:rPr>
        <w:t xml:space="preserve"> model accuracy.</w:t>
      </w:r>
    </w:p>
    <w:p w14:paraId="68259523" w14:textId="4E4092E3" w:rsidR="002C3C81" w:rsidRPr="009F4EC5" w:rsidRDefault="00DE107C" w:rsidP="00060366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>Utilized Confusion Matrix and Neural Networks analyses to identify key factors contributing to Super Host status on Airbnb</w:t>
      </w:r>
      <w:r w:rsidR="008747DE" w:rsidRPr="009F4EC5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10E726B" w14:textId="7E566A79" w:rsidR="00A56DE1" w:rsidRPr="000F7C74" w:rsidRDefault="00A56DE1" w:rsidP="000F7C74">
      <w:pPr>
        <w:pStyle w:val="Heading2"/>
        <w:spacing w:line="276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F7C74">
        <w:rPr>
          <w:rFonts w:ascii="Calibri" w:hAnsi="Calibri" w:cs="Calibri"/>
          <w:b/>
          <w:bCs/>
          <w:color w:val="auto"/>
          <w:sz w:val="24"/>
          <w:szCs w:val="24"/>
        </w:rPr>
        <w:t>PERSONAL ACCOMPLISHMENT</w:t>
      </w:r>
      <w:r w:rsidR="007B0F9F" w:rsidRPr="000F7C74">
        <w:rPr>
          <w:rFonts w:ascii="Calibri" w:hAnsi="Calibri" w:cs="Calibri"/>
          <w:b/>
          <w:bCs/>
          <w:color w:val="auto"/>
          <w:sz w:val="24"/>
          <w:szCs w:val="24"/>
        </w:rPr>
        <w:t>S</w:t>
      </w:r>
    </w:p>
    <w:p w14:paraId="39D2E527" w14:textId="6AADDC43" w:rsidR="00557DD5" w:rsidRDefault="00557DD5" w:rsidP="005B3F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557DD5">
        <w:rPr>
          <w:rFonts w:asciiTheme="minorHAnsi" w:hAnsiTheme="minorHAnsi" w:cstheme="minorHAnsi"/>
          <w:color w:val="auto"/>
          <w:sz w:val="20"/>
          <w:szCs w:val="20"/>
        </w:rPr>
        <w:t xml:space="preserve">Founded </w:t>
      </w:r>
      <w:proofErr w:type="spellStart"/>
      <w:r w:rsidRPr="00557DD5">
        <w:rPr>
          <w:rFonts w:asciiTheme="minorHAnsi" w:hAnsiTheme="minorHAnsi" w:cstheme="minorHAnsi"/>
          <w:color w:val="auto"/>
          <w:sz w:val="20"/>
          <w:szCs w:val="20"/>
        </w:rPr>
        <w:t>Malytics</w:t>
      </w:r>
      <w:proofErr w:type="spellEnd"/>
      <w:r w:rsidRPr="00557DD5">
        <w:rPr>
          <w:rFonts w:asciiTheme="minorHAnsi" w:hAnsiTheme="minorHAnsi" w:cstheme="minorHAnsi"/>
          <w:color w:val="auto"/>
          <w:sz w:val="20"/>
          <w:szCs w:val="20"/>
        </w:rPr>
        <w:t>, led a team of 3 to empower 6 small businesses in digital growth through analytics and marketing in 2021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088A7CDB" w14:textId="68B9C54C" w:rsidR="00A05B1E" w:rsidRPr="009F4EC5" w:rsidRDefault="00A56DE1" w:rsidP="005B3F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Secured a Top 4 spot in the 2023 </w:t>
      </w:r>
      <w:r w:rsidRPr="00557DD5">
        <w:rPr>
          <w:rFonts w:asciiTheme="minorHAnsi" w:hAnsiTheme="minorHAnsi" w:cstheme="minorHAnsi"/>
          <w:b/>
          <w:bCs/>
          <w:color w:val="auto"/>
          <w:sz w:val="20"/>
          <w:szCs w:val="20"/>
        </w:rPr>
        <w:t>Alteryx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Datathon with automated workflows, integrating 4 </w:t>
      </w:r>
      <w:r w:rsidR="008176BF">
        <w:rPr>
          <w:rFonts w:asciiTheme="minorHAnsi" w:hAnsiTheme="minorHAnsi" w:cstheme="minorHAnsi"/>
          <w:color w:val="auto"/>
          <w:sz w:val="20"/>
          <w:szCs w:val="20"/>
        </w:rPr>
        <w:t xml:space="preserve">distinct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Snowflake data sources.</w:t>
      </w:r>
    </w:p>
    <w:p w14:paraId="14C1B452" w14:textId="77777777" w:rsidR="004B3293" w:rsidRPr="000F7C74" w:rsidRDefault="004B3293" w:rsidP="00BD250F">
      <w:pPr>
        <w:pStyle w:val="Heading2"/>
        <w:spacing w:line="276" w:lineRule="auto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F7C74">
        <w:rPr>
          <w:rFonts w:ascii="Calibri" w:hAnsi="Calibri" w:cs="Calibri"/>
          <w:b/>
          <w:bCs/>
          <w:color w:val="auto"/>
          <w:sz w:val="24"/>
          <w:szCs w:val="24"/>
        </w:rPr>
        <w:t>EDUCATION</w:t>
      </w:r>
    </w:p>
    <w:p w14:paraId="662F60D0" w14:textId="193FFAC1" w:rsidR="004B3293" w:rsidRPr="009F4EC5" w:rsidRDefault="004B3293" w:rsidP="00BD250F">
      <w:pPr>
        <w:pStyle w:val="Heading3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b/>
          <w:color w:val="auto"/>
          <w:sz w:val="20"/>
          <w:szCs w:val="20"/>
        </w:rPr>
        <w:t xml:space="preserve">University of Texas at Dallas,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Naveen Jindal School of Management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                    </w:t>
      </w:r>
      <w:r w:rsidR="00203CE4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Dallas, TX </w:t>
      </w:r>
    </w:p>
    <w:p w14:paraId="42A20027" w14:textId="024B6D42" w:rsidR="004B3293" w:rsidRPr="009F4EC5" w:rsidRDefault="004B3293" w:rsidP="004B3293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Master of Science, Business Analytics (</w:t>
      </w:r>
      <w:proofErr w:type="gramStart"/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STEM)   </w:t>
      </w:r>
      <w:proofErr w:type="gramEnd"/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         </w:t>
      </w:r>
      <w:r w:rsidR="00203CE4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        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GPA: 3.6/4.0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  <w:t xml:space="preserve">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  <w:t xml:space="preserve">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ab/>
        <w:t xml:space="preserve">                      </w:t>
      </w:r>
      <w:r w:rsidR="00203CE4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August 2022 – May 2024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</w:rPr>
        <w:br/>
      </w:r>
      <w:r w:rsidRPr="009F4EC5">
        <w:rPr>
          <w:rFonts w:asciiTheme="minorHAnsi" w:hAnsiTheme="minorHAnsi" w:cstheme="minorHAnsi"/>
          <w:b/>
          <w:bCs/>
          <w:color w:val="auto"/>
          <w:sz w:val="20"/>
          <w:szCs w:val="20"/>
        </w:rPr>
        <w:t>Coursework: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Database Foundations, Statistics, </w:t>
      </w:r>
      <w:r w:rsidR="00BC7422">
        <w:rPr>
          <w:rFonts w:asciiTheme="minorHAnsi" w:hAnsiTheme="minorHAnsi" w:cstheme="minorHAnsi"/>
          <w:color w:val="auto"/>
          <w:sz w:val="20"/>
          <w:szCs w:val="20"/>
        </w:rPr>
        <w:t xml:space="preserve">Marketing Analytics,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>Cloud Computing, Big Data, Predictive Analytics, Data Warehousing</w:t>
      </w:r>
    </w:p>
    <w:p w14:paraId="5BECA3EB" w14:textId="77777777" w:rsidR="004B3293" w:rsidRPr="009F4EC5" w:rsidRDefault="004B3293" w:rsidP="004B3293">
      <w:pPr>
        <w:pStyle w:val="Heading3"/>
        <w:spacing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F4EC5">
        <w:rPr>
          <w:rFonts w:asciiTheme="minorHAnsi" w:hAnsiTheme="minorHAnsi" w:cstheme="minorHAnsi"/>
          <w:b/>
          <w:color w:val="auto"/>
          <w:sz w:val="20"/>
          <w:szCs w:val="20"/>
        </w:rPr>
        <w:t>Visvesvaraya Technical University,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 xml:space="preserve"> Global Academy of Technology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</w:t>
      </w:r>
      <w:r w:rsidRPr="009F4EC5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                  Bangalore, India </w:t>
      </w:r>
    </w:p>
    <w:p w14:paraId="7E3E06E7" w14:textId="2AC860E8" w:rsidR="004D5D82" w:rsidRPr="009F4EC5" w:rsidRDefault="004B3293" w:rsidP="004D5D82">
      <w:pPr>
        <w:spacing w:after="0" w:line="276" w:lineRule="auto"/>
        <w:rPr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Bachelor of Engineering, Electronics, and Communication     </w:t>
      </w:r>
      <w:r w:rsidR="00203CE4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>GPA 3.2/4.0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                                                                    </w:t>
      </w:r>
      <w:r w:rsidR="00203CE4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</w:t>
      </w:r>
      <w:r w:rsidRPr="009F4EC5">
        <w:rPr>
          <w:rStyle w:val="Heading4Char"/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August 2014 – June 2018 </w:t>
      </w:r>
    </w:p>
    <w:sectPr w:rsidR="004D5D82" w:rsidRPr="009F4EC5" w:rsidSect="007D64A2">
      <w:pgSz w:w="12240" w:h="15840"/>
      <w:pgMar w:top="576" w:right="576" w:bottom="576" w:left="5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90FE" w14:textId="77777777" w:rsidR="007D64A2" w:rsidRDefault="007D64A2" w:rsidP="005B3FAC">
      <w:pPr>
        <w:spacing w:after="0" w:line="240" w:lineRule="auto"/>
      </w:pPr>
      <w:r>
        <w:separator/>
      </w:r>
    </w:p>
  </w:endnote>
  <w:endnote w:type="continuationSeparator" w:id="0">
    <w:p w14:paraId="5A05E0FE" w14:textId="77777777" w:rsidR="007D64A2" w:rsidRDefault="007D64A2" w:rsidP="005B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3FF0" w14:textId="77777777" w:rsidR="007D64A2" w:rsidRDefault="007D64A2" w:rsidP="005B3FAC">
      <w:pPr>
        <w:spacing w:after="0" w:line="240" w:lineRule="auto"/>
      </w:pPr>
      <w:r>
        <w:separator/>
      </w:r>
    </w:p>
  </w:footnote>
  <w:footnote w:type="continuationSeparator" w:id="0">
    <w:p w14:paraId="7451DDBE" w14:textId="77777777" w:rsidR="007D64A2" w:rsidRDefault="007D64A2" w:rsidP="005B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E78"/>
    <w:multiLevelType w:val="hybridMultilevel"/>
    <w:tmpl w:val="926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EBF"/>
    <w:multiLevelType w:val="hybridMultilevel"/>
    <w:tmpl w:val="44A2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5A99"/>
    <w:multiLevelType w:val="hybridMultilevel"/>
    <w:tmpl w:val="BFF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5578"/>
    <w:multiLevelType w:val="hybridMultilevel"/>
    <w:tmpl w:val="6E70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3CA5"/>
    <w:multiLevelType w:val="hybridMultilevel"/>
    <w:tmpl w:val="8E14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2D93"/>
    <w:multiLevelType w:val="hybridMultilevel"/>
    <w:tmpl w:val="23F8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7F53"/>
    <w:multiLevelType w:val="hybridMultilevel"/>
    <w:tmpl w:val="F1A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764AF"/>
    <w:multiLevelType w:val="hybridMultilevel"/>
    <w:tmpl w:val="B3C8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4A0D"/>
    <w:multiLevelType w:val="hybridMultilevel"/>
    <w:tmpl w:val="1BE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78972">
    <w:abstractNumId w:val="4"/>
  </w:num>
  <w:num w:numId="2" w16cid:durableId="1635333423">
    <w:abstractNumId w:val="1"/>
  </w:num>
  <w:num w:numId="3" w16cid:durableId="378406766">
    <w:abstractNumId w:val="5"/>
  </w:num>
  <w:num w:numId="4" w16cid:durableId="249508843">
    <w:abstractNumId w:val="0"/>
  </w:num>
  <w:num w:numId="5" w16cid:durableId="272371775">
    <w:abstractNumId w:val="8"/>
  </w:num>
  <w:num w:numId="6" w16cid:durableId="1280256202">
    <w:abstractNumId w:val="3"/>
  </w:num>
  <w:num w:numId="7" w16cid:durableId="1101146526">
    <w:abstractNumId w:val="6"/>
  </w:num>
  <w:num w:numId="8" w16cid:durableId="1692099806">
    <w:abstractNumId w:val="7"/>
  </w:num>
  <w:num w:numId="9" w16cid:durableId="89917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E1"/>
    <w:rsid w:val="000018BD"/>
    <w:rsid w:val="00036451"/>
    <w:rsid w:val="00044F9C"/>
    <w:rsid w:val="00055791"/>
    <w:rsid w:val="00060366"/>
    <w:rsid w:val="000A7895"/>
    <w:rsid w:val="000C19A3"/>
    <w:rsid w:val="000F1812"/>
    <w:rsid w:val="000F7C74"/>
    <w:rsid w:val="00105DDB"/>
    <w:rsid w:val="0011364D"/>
    <w:rsid w:val="00134FFA"/>
    <w:rsid w:val="00140344"/>
    <w:rsid w:val="001646B0"/>
    <w:rsid w:val="001A0258"/>
    <w:rsid w:val="001A1970"/>
    <w:rsid w:val="001A5A94"/>
    <w:rsid w:val="00203CE4"/>
    <w:rsid w:val="0021233D"/>
    <w:rsid w:val="002279BC"/>
    <w:rsid w:val="002942C3"/>
    <w:rsid w:val="002A04BC"/>
    <w:rsid w:val="002C3C81"/>
    <w:rsid w:val="00313538"/>
    <w:rsid w:val="003159A7"/>
    <w:rsid w:val="003172AF"/>
    <w:rsid w:val="003273C5"/>
    <w:rsid w:val="00387624"/>
    <w:rsid w:val="003C38B9"/>
    <w:rsid w:val="003E0B89"/>
    <w:rsid w:val="003E2E3E"/>
    <w:rsid w:val="003E711C"/>
    <w:rsid w:val="00417A19"/>
    <w:rsid w:val="00493F6A"/>
    <w:rsid w:val="004A2D9D"/>
    <w:rsid w:val="004B3293"/>
    <w:rsid w:val="004D5D82"/>
    <w:rsid w:val="00501E11"/>
    <w:rsid w:val="00526F11"/>
    <w:rsid w:val="00553E1E"/>
    <w:rsid w:val="00557DD5"/>
    <w:rsid w:val="005B3FAC"/>
    <w:rsid w:val="005E2A1D"/>
    <w:rsid w:val="005F5F28"/>
    <w:rsid w:val="00602429"/>
    <w:rsid w:val="00615410"/>
    <w:rsid w:val="00626160"/>
    <w:rsid w:val="006424E8"/>
    <w:rsid w:val="0066430A"/>
    <w:rsid w:val="006712E2"/>
    <w:rsid w:val="00692FE3"/>
    <w:rsid w:val="006A01B2"/>
    <w:rsid w:val="00730672"/>
    <w:rsid w:val="00771B6C"/>
    <w:rsid w:val="007760DE"/>
    <w:rsid w:val="007822D3"/>
    <w:rsid w:val="0079380A"/>
    <w:rsid w:val="007B0F9F"/>
    <w:rsid w:val="007B5BC0"/>
    <w:rsid w:val="007D64A2"/>
    <w:rsid w:val="007E5772"/>
    <w:rsid w:val="007F52F4"/>
    <w:rsid w:val="008176BF"/>
    <w:rsid w:val="0083490C"/>
    <w:rsid w:val="0083544F"/>
    <w:rsid w:val="008605F9"/>
    <w:rsid w:val="00871B3D"/>
    <w:rsid w:val="008747DE"/>
    <w:rsid w:val="008A63B7"/>
    <w:rsid w:val="008F0320"/>
    <w:rsid w:val="00902698"/>
    <w:rsid w:val="00927E18"/>
    <w:rsid w:val="009663AF"/>
    <w:rsid w:val="009D0BAF"/>
    <w:rsid w:val="009E231F"/>
    <w:rsid w:val="009E5700"/>
    <w:rsid w:val="009E639F"/>
    <w:rsid w:val="009F4EC5"/>
    <w:rsid w:val="00A05B1E"/>
    <w:rsid w:val="00A11A44"/>
    <w:rsid w:val="00A15729"/>
    <w:rsid w:val="00A51FE3"/>
    <w:rsid w:val="00A56DE1"/>
    <w:rsid w:val="00A65A6A"/>
    <w:rsid w:val="00AD6EED"/>
    <w:rsid w:val="00AE23A1"/>
    <w:rsid w:val="00B15330"/>
    <w:rsid w:val="00B31935"/>
    <w:rsid w:val="00B41199"/>
    <w:rsid w:val="00B43119"/>
    <w:rsid w:val="00B5234E"/>
    <w:rsid w:val="00B76BE1"/>
    <w:rsid w:val="00B81005"/>
    <w:rsid w:val="00BB2581"/>
    <w:rsid w:val="00BC7422"/>
    <w:rsid w:val="00BD250F"/>
    <w:rsid w:val="00C45741"/>
    <w:rsid w:val="00C5344A"/>
    <w:rsid w:val="00C5729E"/>
    <w:rsid w:val="00C629A0"/>
    <w:rsid w:val="00C77082"/>
    <w:rsid w:val="00CF5F39"/>
    <w:rsid w:val="00D026A0"/>
    <w:rsid w:val="00D118C5"/>
    <w:rsid w:val="00D23994"/>
    <w:rsid w:val="00D34008"/>
    <w:rsid w:val="00D5678B"/>
    <w:rsid w:val="00D65A22"/>
    <w:rsid w:val="00DB6080"/>
    <w:rsid w:val="00DE107C"/>
    <w:rsid w:val="00E13A86"/>
    <w:rsid w:val="00E3754D"/>
    <w:rsid w:val="00E53131"/>
    <w:rsid w:val="00E54416"/>
    <w:rsid w:val="00E60C5D"/>
    <w:rsid w:val="00EC0C81"/>
    <w:rsid w:val="00EE4F35"/>
    <w:rsid w:val="00F11140"/>
    <w:rsid w:val="00F217C7"/>
    <w:rsid w:val="00F2336D"/>
    <w:rsid w:val="00F439EC"/>
    <w:rsid w:val="00F44C18"/>
    <w:rsid w:val="00F679E8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DB7E"/>
  <w15:docId w15:val="{A78C2AD0-F280-47EC-A469-9900DA44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E1"/>
    <w:pPr>
      <w:spacing w:after="5" w:line="249" w:lineRule="auto"/>
      <w:ind w:left="10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A56DE1"/>
    <w:pPr>
      <w:keepNext/>
      <w:keepLines/>
      <w:spacing w:after="0"/>
      <w:ind w:left="10" w:right="6" w:hanging="10"/>
      <w:jc w:val="center"/>
      <w:outlineLvl w:val="0"/>
    </w:pPr>
    <w:rPr>
      <w:rFonts w:ascii="Calibri" w:eastAsia="Calibri" w:hAnsi="Calibri" w:cs="Calibri"/>
      <w:b/>
      <w:color w:val="000000"/>
      <w:kern w:val="0"/>
      <w:sz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D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6D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E1"/>
    <w:rPr>
      <w:rFonts w:ascii="Calibri" w:eastAsia="Calibri" w:hAnsi="Calibri" w:cs="Calibri"/>
      <w:b/>
      <w:color w:val="000000"/>
      <w:kern w:val="0"/>
      <w:sz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6D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6DE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6DE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56DE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56DE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6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AC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AC"/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12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438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87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3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56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hash-hebb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bhasha76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ubhash-hebba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ubhash-heb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bhash-heb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3</cp:revision>
  <cp:lastPrinted>2024-01-29T23:04:00Z</cp:lastPrinted>
  <dcterms:created xsi:type="dcterms:W3CDTF">2024-02-06T01:57:00Z</dcterms:created>
  <dcterms:modified xsi:type="dcterms:W3CDTF">2024-02-09T23:23:00Z</dcterms:modified>
</cp:coreProperties>
</file>