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04F87" w14:textId="77777777" w:rsidR="00207CB0" w:rsidRDefault="0016772D">
      <w:pPr>
        <w:pStyle w:val="Title"/>
        <w:jc w:val="center"/>
      </w:pPr>
      <w:r>
        <w:t>Friction</w:t>
      </w:r>
    </w:p>
    <w:p w14:paraId="0927D67F" w14:textId="77777777" w:rsidR="00207CB0" w:rsidRDefault="0016772D">
      <w:pPr>
        <w:jc w:val="both"/>
      </w:pPr>
      <w:r>
        <w:t>markdown</w:t>
      </w:r>
    </w:p>
    <w:p w14:paraId="585C818E" w14:textId="77777777" w:rsidR="00207CB0" w:rsidRDefault="0016772D">
      <w:pPr>
        <w:jc w:val="both"/>
      </w:pPr>
      <w:r>
        <w:t>Copy</w:t>
      </w:r>
    </w:p>
    <w:p w14:paraId="6FE2FFFF" w14:textId="77777777" w:rsidR="00207CB0" w:rsidRDefault="0016772D">
      <w:pPr>
        <w:jc w:val="both"/>
      </w:pPr>
      <w:r>
        <w:t>Download</w:t>
      </w:r>
    </w:p>
    <w:p w14:paraId="7283CA8D" w14:textId="77777777" w:rsidR="00207CB0" w:rsidRDefault="0016772D">
      <w:pPr>
        <w:pStyle w:val="Heading1"/>
      </w:pPr>
      <w:r>
        <w:t>Friction: The Force That Shapes Motion</w:t>
      </w:r>
    </w:p>
    <w:p w14:paraId="44FE793C" w14:textId="77777777" w:rsidR="00207CB0" w:rsidRDefault="0016772D">
      <w:pPr>
        <w:pStyle w:val="Heading2"/>
      </w:pPr>
      <w:r>
        <w:t>Abstract</w:t>
      </w:r>
    </w:p>
    <w:p w14:paraId="717DCFEE" w14:textId="77777777" w:rsidR="00207CB0" w:rsidRDefault="0016772D">
      <w:pPr>
        <w:jc w:val="both"/>
      </w:pPr>
      <w:r>
        <w:t xml:space="preserve">Friction, the ubiquitous force resisting relative motion between surfaces, is a phenomenon of profound scientific complexity and technological significance. This </w:t>
      </w:r>
      <w:r>
        <w:t>comprehensive report moves beyond the classical, simplified view of friction as a mere impediment to motion. It establishes friction as a fundamental, multi-scale, and systems-level phenomenon essential for controlled motion, energy dissipation, and the fu</w:t>
      </w:r>
      <w:r>
        <w:t>nctionality of both natural and engineered systems. The report delves into the atomic origins of friction, the empirical laws and their limitations, the various regimes and types of friction, and the critical factors influencing frictional behavior. Advanc</w:t>
      </w:r>
      <w:r>
        <w:t xml:space="preserve">ed concepts such as superlubricity and modern tribological theories are examined. Through detailed analysis of applications in engineering, biology, geophysics, and energy sustainability, the report argues that the strategic management and optimization of </w:t>
      </w:r>
      <w:r>
        <w:t>friction, rather than its simple elimination, is a cornerstone of technological progress and a key to addressing global energy challenges.</w:t>
      </w:r>
    </w:p>
    <w:p w14:paraId="029ED533" w14:textId="77777777" w:rsidR="00207CB0" w:rsidRDefault="0016772D">
      <w:pPr>
        <w:pStyle w:val="Heading2"/>
      </w:pPr>
      <w:r>
        <w:t>1. Introduction: The Essential Paradox</w:t>
      </w:r>
    </w:p>
    <w:p w14:paraId="2265C332" w14:textId="77777777" w:rsidR="00207CB0" w:rsidRDefault="0016772D">
      <w:pPr>
        <w:jc w:val="both"/>
      </w:pPr>
      <w:r>
        <w:t>Friction is the force that opposes the relative motion or tendency of such mot</w:t>
      </w:r>
      <w:r>
        <w:t>ion of two surfaces in contact. At first glance, it appears as a classical and well-understood adversary in mechanics—a parasitic force that wastes energy, generates heat, and causes wear. Yet, a deeper examination reveals a fundamental paradox: friction i</w:t>
      </w:r>
      <w:r>
        <w:t>s simultaneously indispensable and detrimental. Without friction, walking, driving, or even holding an object would be impossible; the controlled dissipation of kinetic energy via friction is the principle behind every braking system. Conversely, in engine</w:t>
      </w:r>
      <w:r>
        <w:t>s, bearings, and countless moving parts, friction represents the primary source of efficiency loss and material degradation.</w:t>
      </w:r>
    </w:p>
    <w:p w14:paraId="34FE1B73" w14:textId="77777777" w:rsidR="00207CB0" w:rsidRDefault="0016772D">
      <w:pPr>
        <w:jc w:val="both"/>
      </w:pPr>
      <w:r>
        <w:t>This dual nature underscores the complexity of friction, which transcends simple proportionality laws. The study of friction, wear,</w:t>
      </w:r>
      <w:r>
        <w:t xml:space="preserve"> and lubrication—**tribology**—emerges as an interdisciplinary field integrating physics, chemistry, materials science, and mechanical engineering. This report aims to provide a holistic understanding of friction, from its molecular origins to its macrosco</w:t>
      </w:r>
      <w:r>
        <w:t>pic manifestations and global implications.</w:t>
      </w:r>
    </w:p>
    <w:p w14:paraId="136FE3CC" w14:textId="77777777" w:rsidR="00207CB0" w:rsidRDefault="0016772D">
      <w:pPr>
        <w:jc w:val="both"/>
      </w:pPr>
      <w:r>
        <w:t xml:space="preserve">**Historical Context:** The systematic study of friction dates back to Leonardo da Vinci (1452–1519), who first noted the proportionality between friction force and load, and its </w:t>
      </w:r>
      <w:r>
        <w:lastRenderedPageBreak/>
        <w:t>independence from apparent contac</w:t>
      </w:r>
      <w:r>
        <w:t>t area. These observations were rediscovered and formalized by Guillaume Amontons in 1699 and later refined by Charles-Augustin de Coulomb in 1785, whose work introduced the distinction between static and kinetic friction and proposed the velocity-independ</w:t>
      </w:r>
      <w:r>
        <w:t>ence of kinetic friction. These empirical "laws" formed the bedrock of friction understanding for centuries, but modern science has shown they are approximations with significant exceptions, opening the door to a richer, more nuanced view.</w:t>
      </w:r>
    </w:p>
    <w:p w14:paraId="4682B47E" w14:textId="77777777" w:rsidR="00207CB0" w:rsidRDefault="0016772D">
      <w:pPr>
        <w:pStyle w:val="Heading2"/>
      </w:pPr>
      <w:r>
        <w:t>2. The Fundament</w:t>
      </w:r>
      <w:r>
        <w:t>al Physics of Friction</w:t>
      </w:r>
    </w:p>
    <w:p w14:paraId="1F532622" w14:textId="77777777" w:rsidR="00207CB0" w:rsidRDefault="0016772D">
      <w:pPr>
        <w:pStyle w:val="Heading3"/>
      </w:pPr>
      <w:r>
        <w:t>2.1 Atomic and Molecular Origins</w:t>
      </w:r>
    </w:p>
    <w:p w14:paraId="53EAB074" w14:textId="77777777" w:rsidR="00207CB0" w:rsidRDefault="0016772D">
      <w:pPr>
        <w:jc w:val="both"/>
      </w:pPr>
      <w:r>
        <w:t>The macroscopic behavior of friction originates at the nanoscale. Surfaces that appear smooth are, at a microscopic level, landscapes of peaks (**asperities**) and valleys. When two surfaces are place</w:t>
      </w:r>
      <w:r>
        <w:t>d in contact, they touch only at the tips of these asperities. The **real area of contact (A</w:t>
      </w:r>
      <w:r>
        <w:t>ᵣ</w:t>
      </w:r>
      <w:r>
        <w:t>)** is typically only 0.01% to 0.1% of the **apparent area of contact (Aₐ)**. This fundamental insight explains why friction is largely independent of Aₐ.</w:t>
      </w:r>
    </w:p>
    <w:p w14:paraId="6D8044A1" w14:textId="77777777" w:rsidR="00207CB0" w:rsidRDefault="0016772D">
      <w:pPr>
        <w:jc w:val="both"/>
      </w:pPr>
      <w:r>
        <w:t>The domi</w:t>
      </w:r>
      <w:r>
        <w:t>nant modern theory explaining dry friction is the **Adhesion Theory of Friction**, developed by Bowden and Tabor in the mid-20th century. It posits two primary components:</w:t>
      </w:r>
    </w:p>
    <w:p w14:paraId="6CD5C34E" w14:textId="77777777" w:rsidR="00207CB0" w:rsidRDefault="0016772D">
      <w:pPr>
        <w:jc w:val="both"/>
      </w:pPr>
      <w:r>
        <w:t>1.  **Adhesive Component:** Under high pressure at asperity junctions, molecular adh</w:t>
      </w:r>
      <w:r>
        <w:t>esion (van der Waals forces, and in some cases, metallic bonding or covalent interactions) forms "cold-welded" junctions. The friction force is primarily the force required to shear these bonded junctions.</w:t>
      </w:r>
    </w:p>
    <w:p w14:paraId="5FB27A0D" w14:textId="77777777" w:rsidR="00207CB0" w:rsidRDefault="0016772D">
      <w:pPr>
        <w:jc w:val="both"/>
      </w:pPr>
      <w:r>
        <w:t>2.  **Ploughing (or Deformation) Component:** Hard</w:t>
      </w:r>
      <w:r>
        <w:t>er asperities on one surface may penetrate and plow through the softer material of the counterface, requiring additional force to displace material.</w:t>
      </w:r>
    </w:p>
    <w:p w14:paraId="5D012228" w14:textId="77777777" w:rsidR="00207CB0" w:rsidRDefault="0016772D">
      <w:pPr>
        <w:jc w:val="both"/>
      </w:pPr>
      <w:r>
        <w:t>The total frictional force (F) can be expressed as:</w:t>
      </w:r>
    </w:p>
    <w:p w14:paraId="0F8845C8" w14:textId="77777777" w:rsidR="00207CB0" w:rsidRDefault="0016772D">
      <w:pPr>
        <w:jc w:val="both"/>
      </w:pPr>
      <w:r>
        <w:t xml:space="preserve">$$ F = F_{adhesion} + F_{ploughing} = \tau \cdot A_r + </w:t>
      </w:r>
      <w:r>
        <w:t>P $$</w:t>
      </w:r>
    </w:p>
    <w:p w14:paraId="79E9B6AF" w14:textId="77777777" w:rsidR="00207CB0" w:rsidRDefault="0016772D">
      <w:pPr>
        <w:jc w:val="both"/>
      </w:pPr>
      <w:r>
        <w:t>where $\tau$ is the effective shear strength of the adhesive junctions and $P$ is the ploughing force term, which depends on geometry and material properties.</w:t>
      </w:r>
    </w:p>
    <w:p w14:paraId="16125E26" w14:textId="77777777" w:rsidR="00207CB0" w:rsidRDefault="0016772D">
      <w:pPr>
        <w:jc w:val="both"/>
      </w:pPr>
      <w:r>
        <w:t>The real area of contact is not constant but is proportional to the normal load (N). For pla</w:t>
      </w:r>
      <w:r>
        <w:t>stic deformation of asperities, $A_r = N / H$, where $H$ is the hardness of the softer material. This leads directly to Amontons' First Law: $F = \mu N$, where the coefficient of friction $\mu = \tau / H$.</w:t>
      </w:r>
    </w:p>
    <w:p w14:paraId="59B293F9" w14:textId="77777777" w:rsidR="00207CB0" w:rsidRDefault="0016772D">
      <w:pPr>
        <w:pStyle w:val="Heading3"/>
      </w:pPr>
      <w:r>
        <w:t>2.2 The Classical Laws of Dry Friction and Their L</w:t>
      </w:r>
      <w:r>
        <w:t>imitations</w:t>
      </w:r>
    </w:p>
    <w:p w14:paraId="32E38BD4" w14:textId="77777777" w:rsidR="00207CB0" w:rsidRDefault="0016772D">
      <w:pPr>
        <w:jc w:val="both"/>
      </w:pPr>
      <w:r>
        <w:t>The classical laws of friction, as derived from the adhesion model, are:</w:t>
      </w:r>
    </w:p>
    <w:p w14:paraId="5E780BB8" w14:textId="77777777" w:rsidR="00207CB0" w:rsidRDefault="0016772D">
      <w:pPr>
        <w:jc w:val="both"/>
      </w:pPr>
      <w:r>
        <w:t xml:space="preserve">1.  **First Law:** The frictional force (F) is directly proportional to the normal load (N). </w:t>
      </w:r>
      <w:r>
        <w:t>$F \</w:t>
      </w:r>
      <w:proofErr w:type="spellStart"/>
      <w:r>
        <w:t>propto</w:t>
      </w:r>
      <w:proofErr w:type="spellEnd"/>
      <w:r>
        <w:t xml:space="preserve"> N$</w:t>
      </w:r>
      <w:r>
        <w:t xml:space="preserve">, </w:t>
      </w:r>
      <w:r>
        <w:t>or $F = \mu N$.</w:t>
      </w:r>
    </w:p>
    <w:p w14:paraId="3E668B87" w14:textId="77777777" w:rsidR="00207CB0" w:rsidRDefault="0016772D">
      <w:pPr>
        <w:jc w:val="both"/>
      </w:pPr>
      <w:r>
        <w:lastRenderedPageBreak/>
        <w:t>2.  **Second Law:** The frictional force is inde</w:t>
      </w:r>
      <w:r>
        <w:t>pendent of the apparent area of contact between the surfaces.</w:t>
      </w:r>
    </w:p>
    <w:p w14:paraId="7F039347" w14:textId="77777777" w:rsidR="00207CB0" w:rsidRDefault="0016772D">
      <w:pPr>
        <w:jc w:val="both"/>
      </w:pPr>
      <w:r>
        <w:t>3.  **Third Law (Coulomb's Law):** The kinetic friction force is independent of the sliding velocity.</w:t>
      </w:r>
    </w:p>
    <w:p w14:paraId="473617CF" w14:textId="77777777" w:rsidR="00207CB0" w:rsidRDefault="0016772D">
      <w:pPr>
        <w:jc w:val="both"/>
      </w:pPr>
      <w:r>
        <w:t>**Limitations and Modern Perspective:**</w:t>
      </w:r>
    </w:p>
    <w:p w14:paraId="013C3459" w14:textId="77777777" w:rsidR="00207CB0" w:rsidRDefault="0016772D">
      <w:pPr>
        <w:jc w:val="both"/>
      </w:pPr>
      <w:r>
        <w:t xml:space="preserve">These laws are robust for many </w:t>
      </w:r>
      <w:r>
        <w:t>macroscopic, dry, unlubricated contacts but fail under numerous conditions:</w:t>
      </w:r>
    </w:p>
    <w:p w14:paraId="7DB0ED21" w14:textId="77777777" w:rsidR="00207CB0" w:rsidRDefault="0016772D">
      <w:pPr>
        <w:pStyle w:val="ListBullet"/>
      </w:pPr>
      <w:r>
        <w:t xml:space="preserve">  **Velocity Dependence:** Kinetic friction often decreases with increasing velocity for metals (a stabilizing effect) but can increase with velocity for polymers and rubber (leadi</w:t>
      </w:r>
      <w:r>
        <w:t>ng to stick-slip instability).</w:t>
      </w:r>
    </w:p>
    <w:p w14:paraId="0786110A" w14:textId="77777777" w:rsidR="00207CB0" w:rsidRDefault="0016772D">
      <w:pPr>
        <w:pStyle w:val="ListBullet"/>
      </w:pPr>
      <w:r>
        <w:t xml:space="preserve">  **Area Dependence:** For elastomers and viscoelastic materials, friction can indeed depend on the apparent contact area.</w:t>
      </w:r>
    </w:p>
    <w:p w14:paraId="3D486A00" w14:textId="77777777" w:rsidR="00207CB0" w:rsidRDefault="0016772D">
      <w:pPr>
        <w:pStyle w:val="ListBullet"/>
      </w:pPr>
      <w:r>
        <w:t xml:space="preserve">  **Time Dependence:** Static friction coefficient increases with the time of stationary contact, a pr</w:t>
      </w:r>
      <w:r>
        <w:t>ocess known as "junction growth."</w:t>
      </w:r>
    </w:p>
    <w:p w14:paraId="1E1752C6" w14:textId="77777777" w:rsidR="00207CB0" w:rsidRDefault="0016772D">
      <w:pPr>
        <w:pStyle w:val="ListBullet"/>
      </w:pPr>
      <w:r>
        <w:t xml:space="preserve">  **Non-Proportionality:** At very low loads (micro- and nano-scale), friction can be non-linear due to the dominance of surface forces like adhesion.</w:t>
      </w:r>
    </w:p>
    <w:p w14:paraId="7FCF486C" w14:textId="77777777" w:rsidR="00207CB0" w:rsidRDefault="0016772D">
      <w:pPr>
        <w:pStyle w:val="Heading2"/>
      </w:pPr>
      <w:r>
        <w:t>3. Types of Friction</w:t>
      </w:r>
    </w:p>
    <w:p w14:paraId="4E1A56E9" w14:textId="77777777" w:rsidR="00207CB0" w:rsidRDefault="0016772D">
      <w:pPr>
        <w:jc w:val="both"/>
      </w:pPr>
      <w:r>
        <w:t>Friction manifests in different forms depending on</w:t>
      </w:r>
      <w:r>
        <w:t xml:space="preserve"> the nature of the contact and motion.</w:t>
      </w:r>
    </w:p>
    <w:p w14:paraId="63851643" w14:textId="77777777" w:rsidR="00207CB0" w:rsidRDefault="0016772D">
      <w:pPr>
        <w:pStyle w:val="Heading3"/>
      </w:pPr>
      <w:r>
        <w:t>3.1 Static Friction</w:t>
      </w:r>
    </w:p>
    <w:p w14:paraId="03B3FE95" w14:textId="77777777" w:rsidR="00207CB0" w:rsidRDefault="0016772D">
      <w:pPr>
        <w:jc w:val="both"/>
      </w:pPr>
      <w:r>
        <w:t>Static friction acts between surfaces at rest relative to each other. It adjusts to oppose applied tangential forces up to a maximum threshold.</w:t>
      </w:r>
    </w:p>
    <w:p w14:paraId="2B3A3F5F" w14:textId="77777777" w:rsidR="00207CB0" w:rsidRDefault="0016772D">
      <w:pPr>
        <w:jc w:val="both"/>
      </w:pPr>
      <w:r>
        <w:t>$$ F_s \leq \mu_s N $$</w:t>
      </w:r>
    </w:p>
    <w:p w14:paraId="749DDD8D" w14:textId="77777777" w:rsidR="00207CB0" w:rsidRDefault="0016772D">
      <w:pPr>
        <w:jc w:val="both"/>
      </w:pPr>
      <w:r>
        <w:t>where $F_s$ is the static fric</w:t>
      </w:r>
      <w:r>
        <w:t>tion force, $\mu_s$ is the **coefficient of static friction**, and $N$ is the normal force. The equality holds at the point of impending motion.</w:t>
      </w:r>
    </w:p>
    <w:p w14:paraId="67495358" w14:textId="77777777" w:rsidR="00207CB0" w:rsidRDefault="0016772D">
      <w:pPr>
        <w:pStyle w:val="Heading3"/>
      </w:pPr>
      <w:r>
        <w:t>3.2 Kinetic (Sliding) Friction</w:t>
      </w:r>
    </w:p>
    <w:p w14:paraId="030F512E" w14:textId="77777777" w:rsidR="00207CB0" w:rsidRDefault="0016772D">
      <w:pPr>
        <w:jc w:val="both"/>
      </w:pPr>
      <w:r>
        <w:t>Kinetic friction acts between surfaces in relative motion.</w:t>
      </w:r>
    </w:p>
    <w:p w14:paraId="7DAA0F00" w14:textId="77777777" w:rsidR="00207CB0" w:rsidRDefault="0016772D">
      <w:pPr>
        <w:jc w:val="both"/>
      </w:pPr>
      <w:r>
        <w:t>$$ F_k = \mu_k N $$</w:t>
      </w:r>
    </w:p>
    <w:p w14:paraId="000E632D" w14:textId="77777777" w:rsidR="00207CB0" w:rsidRDefault="0016772D">
      <w:pPr>
        <w:jc w:val="both"/>
      </w:pPr>
      <w:r>
        <w:t>w</w:t>
      </w:r>
      <w:r>
        <w:t>here $F_k$ is the kinetic friction force and $\mu_k$ is the **coefficient of kinetic friction**. For most material pairs, $\mu_s &gt; \mu_k$, which explains the jerkiness when starting motion (the "stick-slip" phenomenon).</w:t>
      </w:r>
    </w:p>
    <w:p w14:paraId="42FF563E" w14:textId="77777777" w:rsidR="00207CB0" w:rsidRDefault="0016772D">
      <w:pPr>
        <w:pStyle w:val="Heading3"/>
      </w:pPr>
      <w:r>
        <w:t>3.3 Rolling Friction</w:t>
      </w:r>
    </w:p>
    <w:p w14:paraId="589C5866" w14:textId="77777777" w:rsidR="00207CB0" w:rsidRDefault="0016772D">
      <w:pPr>
        <w:jc w:val="both"/>
      </w:pPr>
      <w:r>
        <w:t>Rolling frictio</w:t>
      </w:r>
      <w:r>
        <w:t xml:space="preserve">n is the resistance encountered when a body (e.g., a wheel, ball) rolls on a surface. It is orders of magnitude smaller than sliding friction for hard materials. Its primary origin is **hysteresis loss**: the energy dissipated due to inelastic deformation </w:t>
      </w:r>
      <w:r>
        <w:t xml:space="preserve">of the rolling </w:t>
      </w:r>
      <w:r>
        <w:lastRenderedPageBreak/>
        <w:t>body and/or the substrate as the contact zone moves. The rolling resistance moment (M) is often given by:</w:t>
      </w:r>
    </w:p>
    <w:p w14:paraId="00F81A4C" w14:textId="77777777" w:rsidR="00207CB0" w:rsidRDefault="0016772D">
      <w:pPr>
        <w:jc w:val="both"/>
      </w:pPr>
      <w:r>
        <w:t>$$ M = \lambda N $$</w:t>
      </w:r>
    </w:p>
    <w:p w14:paraId="491595E6" w14:textId="77777777" w:rsidR="00207CB0" w:rsidRDefault="0016772D">
      <w:pPr>
        <w:jc w:val="both"/>
      </w:pPr>
      <w:r>
        <w:t>where $\lambda$ is the **coefficient of rolling resistance**, with dimensions of length (e.g., millimeters).</w:t>
      </w:r>
    </w:p>
    <w:p w14:paraId="5C246C8D" w14:textId="77777777" w:rsidR="00207CB0" w:rsidRDefault="0016772D">
      <w:pPr>
        <w:pStyle w:val="Heading3"/>
      </w:pPr>
      <w:r>
        <w:t>3.4 Fl</w:t>
      </w:r>
      <w:r>
        <w:t>uid Friction</w:t>
      </w:r>
    </w:p>
    <w:p w14:paraId="7C6533E9" w14:textId="77777777" w:rsidR="00207CB0" w:rsidRDefault="0016772D">
      <w:pPr>
        <w:jc w:val="both"/>
      </w:pPr>
      <w:r>
        <w:t>When surfaces are separated by a fluid film (liquid or gas), friction arises from the viscosity of the fluid. The shear stress ($\tau$) in a Newtonian fluid is given by:</w:t>
      </w:r>
    </w:p>
    <w:p w14:paraId="518577EA" w14:textId="77777777" w:rsidR="00207CB0" w:rsidRDefault="0016772D">
      <w:pPr>
        <w:jc w:val="both"/>
      </w:pPr>
      <w:r>
        <w:t>$$ \tau = \eta \frac{du}{dy} $$</w:t>
      </w:r>
    </w:p>
    <w:p w14:paraId="08563908" w14:textId="77777777" w:rsidR="00207CB0" w:rsidRDefault="0016772D">
      <w:pPr>
        <w:jc w:val="both"/>
      </w:pPr>
      <w:r>
        <w:t>where $\eta$ is the dynamic viscosity, an</w:t>
      </w:r>
      <w:r>
        <w:t>d $du/dy$ is the velocity gradient perpendicular to the flow (shear rate). The total friction force is the integral of this stress over the area.</w:t>
      </w:r>
    </w:p>
    <w:p w14:paraId="6ED6A665" w14:textId="77777777" w:rsidR="00207CB0" w:rsidRDefault="0016772D">
      <w:pPr>
        <w:pStyle w:val="Heading2"/>
      </w:pPr>
      <w:r>
        <w:t>4. Key Variables &amp; Influencing Factors</w:t>
      </w:r>
    </w:p>
    <w:p w14:paraId="3BBA5D43" w14:textId="77777777" w:rsidR="00207CB0" w:rsidRDefault="0016772D">
      <w:pPr>
        <w:pStyle w:val="Heading3"/>
      </w:pPr>
      <w:r>
        <w:t>4.1 Material Properties</w:t>
      </w:r>
    </w:p>
    <w:p w14:paraId="7798B4D2" w14:textId="77777777" w:rsidR="00207CB0" w:rsidRDefault="0016772D">
      <w:pPr>
        <w:pStyle w:val="ListBullet"/>
      </w:pPr>
      <w:r>
        <w:t xml:space="preserve">  **Surface Topography:** Roughness (Ra, Rq), asperity distribution, and texture directionality.</w:t>
      </w:r>
    </w:p>
    <w:p w14:paraId="385DC231" w14:textId="77777777" w:rsidR="00207CB0" w:rsidRDefault="0016772D">
      <w:pPr>
        <w:pStyle w:val="ListBullet"/>
      </w:pPr>
      <w:r>
        <w:t xml:space="preserve">  **Material Hardness &amp; Elasticity:** Harder materials generally have lower adhesion but can cause more ploughing if paired with a soft counterpart.</w:t>
      </w:r>
    </w:p>
    <w:p w14:paraId="7FEFACD6" w14:textId="77777777" w:rsidR="00207CB0" w:rsidRDefault="0016772D">
      <w:pPr>
        <w:pStyle w:val="ListBullet"/>
      </w:pPr>
      <w:r>
        <w:t xml:space="preserve">  **Surfac</w:t>
      </w:r>
      <w:r>
        <w:t>e Chemistry &amp; Films:** Native oxides, adsorbed water layers, or contaminants drastically alter adhesion.</w:t>
      </w:r>
    </w:p>
    <w:p w14:paraId="28C6822F" w14:textId="77777777" w:rsidR="00207CB0" w:rsidRDefault="0016772D">
      <w:pPr>
        <w:pStyle w:val="ListBullet"/>
      </w:pPr>
      <w:r>
        <w:t xml:space="preserve">  **Material Pairing:** Some pairs are prone to severe adhesion and wear (e.g., identical, clean metals in vacuum).</w:t>
      </w:r>
    </w:p>
    <w:p w14:paraId="627D030A" w14:textId="77777777" w:rsidR="00207CB0" w:rsidRDefault="0016772D">
      <w:pPr>
        <w:pStyle w:val="Heading3"/>
      </w:pPr>
      <w:r>
        <w:t>4.2 Operational Conditions</w:t>
      </w:r>
    </w:p>
    <w:p w14:paraId="70EA78C9" w14:textId="77777777" w:rsidR="00207CB0" w:rsidRDefault="0016772D">
      <w:pPr>
        <w:pStyle w:val="ListBullet"/>
      </w:pPr>
      <w:r>
        <w:t xml:space="preserve">  **Normal Load:** Directly determines $A_r$ and the severity of interactions.</w:t>
      </w:r>
    </w:p>
    <w:p w14:paraId="6E28B545" w14:textId="77777777" w:rsidR="00207CB0" w:rsidRDefault="0016772D">
      <w:pPr>
        <w:pStyle w:val="ListBullet"/>
      </w:pPr>
      <w:r>
        <w:t xml:space="preserve">  **Sliding Velocity:** Affects fr</w:t>
      </w:r>
      <w:r>
        <w:t>ictional heating, strain rate of material deformation, and lubricant film formation.</w:t>
      </w:r>
    </w:p>
    <w:p w14:paraId="2ABF1AD1" w14:textId="77777777" w:rsidR="00207CB0" w:rsidRDefault="0016772D">
      <w:pPr>
        <w:pStyle w:val="ListBullet"/>
      </w:pPr>
      <w:r>
        <w:t xml:space="preserve">  **Temperature:** Changes material properties (hardness, shear strength) and lubricant viscosity. Frictional heating can create localized "flash temperatures" of hundreds</w:t>
      </w:r>
      <w:r>
        <w:t xml:space="preserve"> of degrees.</w:t>
      </w:r>
    </w:p>
    <w:p w14:paraId="00749C6C" w14:textId="77777777" w:rsidR="00207CB0" w:rsidRDefault="0016772D">
      <w:pPr>
        <w:pStyle w:val="ListBullet"/>
      </w:pPr>
      <w:r>
        <w:t xml:space="preserve">  **Environment:** Humidity, oxygen, and other gases can form boundary layers or promote oxidation.</w:t>
      </w:r>
    </w:p>
    <w:p w14:paraId="14A17C35" w14:textId="77777777" w:rsidR="00207CB0" w:rsidRDefault="0016772D">
      <w:pPr>
        <w:pStyle w:val="Heading3"/>
      </w:pPr>
      <w:r>
        <w:t>4.3 Lubrication Regimes</w:t>
      </w:r>
    </w:p>
    <w:p w14:paraId="1226ADBD" w14:textId="77777777" w:rsidR="00207CB0" w:rsidRDefault="0016772D">
      <w:pPr>
        <w:jc w:val="both"/>
      </w:pPr>
      <w:r>
        <w:t>Lubrication is the control of friction and wear by introducing a substance (lubricant) between surfaces. The **Stribeck</w:t>
      </w:r>
      <w:r>
        <w:t xml:space="preserve"> Curve** characterizes the transition between regimes as a function of speed (v), load (N), and lubricant viscosity ($\eta$), often using the dimensionless **Hersey number** ($\eta v / N$).</w:t>
      </w:r>
    </w:p>
    <w:p w14:paraId="70E3D847" w14:textId="77777777" w:rsidR="00207CB0" w:rsidRDefault="0016772D">
      <w:pPr>
        <w:jc w:val="both"/>
      </w:pPr>
      <w:r>
        <w:lastRenderedPageBreak/>
        <w:t>| **Lubrication Regime** | **Film Thickness Ratio (Λ)** | **Fricti</w:t>
      </w:r>
      <w:r>
        <w:t>on Source** | **Typical Coefficient (μ)** |</w:t>
      </w:r>
    </w:p>
    <w:p w14:paraId="6FED0F38" w14:textId="77777777" w:rsidR="00207CB0" w:rsidRDefault="0016772D">
      <w:pPr>
        <w:jc w:val="both"/>
      </w:pPr>
      <w:r>
        <w:t>| :--- | :--- | :--- | :--- |</w:t>
      </w:r>
    </w:p>
    <w:p w14:paraId="746DBD78" w14:textId="77777777" w:rsidR="00207CB0" w:rsidRDefault="0016772D">
      <w:pPr>
        <w:jc w:val="both"/>
      </w:pPr>
      <w:r>
        <w:t>| **Boundary Lubrication** | Λ &lt; 1 | Shearing of molecularly thin adsorbed films or surface asperity contact. | 0.05 - 0.15 |</w:t>
      </w:r>
    </w:p>
    <w:p w14:paraId="310A949D" w14:textId="77777777" w:rsidR="00207CB0" w:rsidRDefault="0016772D">
      <w:pPr>
        <w:jc w:val="both"/>
      </w:pPr>
      <w:r>
        <w:t>| **Mixed Lubrication** | 1 &lt; Λ &lt; 3 | Combination of flu</w:t>
      </w:r>
      <w:r>
        <w:t>id shearing and asperity contact. | 0.02 - 0.1 |</w:t>
      </w:r>
    </w:p>
    <w:p w14:paraId="7DF413C9" w14:textId="77777777" w:rsidR="00207CB0" w:rsidRDefault="0016772D">
      <w:pPr>
        <w:jc w:val="both"/>
      </w:pPr>
      <w:r>
        <w:t>| **Hydrodynamic Lubrication** | Λ &gt; 3 - 5 | Viscous shear of a full fluid film; surfaces are completely separated. | 0.001 - 0.01 |</w:t>
      </w:r>
    </w:p>
    <w:p w14:paraId="17A81489" w14:textId="77777777" w:rsidR="00207CB0" w:rsidRDefault="0016772D">
      <w:pPr>
        <w:jc w:val="both"/>
      </w:pPr>
      <w:r>
        <w:t>| **Elastohydrodynamic (EHL)** | Λ ~ 1 - 10 | Fluid film pressure elastica</w:t>
      </w:r>
      <w:r>
        <w:t>lly deforms the surfaces (key in gears/ball bearings). | 0.01 - 0.05 |</w:t>
      </w:r>
    </w:p>
    <w:p w14:paraId="262891D4" w14:textId="77777777" w:rsidR="00207CB0" w:rsidRDefault="0016772D">
      <w:pPr>
        <w:jc w:val="both"/>
      </w:pPr>
      <w:r>
        <w:t>*Λ = h_min / σ, where h_min is the minimum film thickness and σ is the composite surface roughness.*</w:t>
      </w:r>
    </w:p>
    <w:p w14:paraId="7D6F457B" w14:textId="77777777" w:rsidR="00207CB0" w:rsidRDefault="0016772D">
      <w:pPr>
        <w:pStyle w:val="Heading2"/>
      </w:pPr>
      <w:r>
        <w:t>5. Measurement &amp; Characterization</w:t>
      </w:r>
    </w:p>
    <w:p w14:paraId="30C98D39" w14:textId="77777777" w:rsidR="00207CB0" w:rsidRDefault="0016772D">
      <w:pPr>
        <w:jc w:val="both"/>
      </w:pPr>
      <w:r>
        <w:t>**Macroscale Techniques:**</w:t>
      </w:r>
    </w:p>
    <w:p w14:paraId="3F3BA231" w14:textId="77777777" w:rsidR="00207CB0" w:rsidRDefault="0016772D">
      <w:pPr>
        <w:pStyle w:val="ListBullet"/>
      </w:pPr>
      <w:r>
        <w:t xml:space="preserve">  **Pin-on-Disc Tribome</w:t>
      </w:r>
      <w:r>
        <w:t>ter:** A standard test where a stationary pin is pressed against a rotating disc. Measures friction force and wear rate.</w:t>
      </w:r>
    </w:p>
    <w:p w14:paraId="6DCA0D83" w14:textId="77777777" w:rsidR="00207CB0" w:rsidRDefault="0016772D">
      <w:pPr>
        <w:pStyle w:val="ListBullet"/>
      </w:pPr>
      <w:r>
        <w:t xml:space="preserve">  **Inclined Plane:** Determines the static coefficient ($\mu_s = \tan(\theta)$), where $\theta$ is the angle at which sliding initiate</w:t>
      </w:r>
      <w:r>
        <w:t>s.</w:t>
      </w:r>
    </w:p>
    <w:p w14:paraId="7B754103" w14:textId="77777777" w:rsidR="00207CB0" w:rsidRDefault="0016772D">
      <w:pPr>
        <w:pStyle w:val="ListBullet"/>
      </w:pPr>
      <w:r>
        <w:t xml:space="preserve">  **Four-Ball Tester:** Evaluates lubricant performance under high pressure.</w:t>
      </w:r>
    </w:p>
    <w:p w14:paraId="5C4C1BFB" w14:textId="77777777" w:rsidR="00207CB0" w:rsidRDefault="0016772D">
      <w:pPr>
        <w:jc w:val="both"/>
      </w:pPr>
      <w:r>
        <w:t>**Micro- and Nanoscale Techniques:**</w:t>
      </w:r>
    </w:p>
    <w:p w14:paraId="6EDA4AD1" w14:textId="77777777" w:rsidR="00207CB0" w:rsidRDefault="0016772D">
      <w:pPr>
        <w:pStyle w:val="ListBullet"/>
      </w:pPr>
      <w:r>
        <w:t xml:space="preserve">  **Atomic Force Microscope (AFM):** Uses a sharp tip to measure lateral forces on surfaces, mapping friction at the nanometer scale.</w:t>
      </w:r>
    </w:p>
    <w:p w14:paraId="47751D93" w14:textId="77777777" w:rsidR="00207CB0" w:rsidRDefault="0016772D">
      <w:pPr>
        <w:pStyle w:val="ListBullet"/>
      </w:pPr>
      <w:r>
        <w:t xml:space="preserve">  **S</w:t>
      </w:r>
      <w:r>
        <w:t>urface Forces Apparatus (SFA):** Measures forces between two atomically smooth mica sheets with precise control of separation, providing insights into molecular origins.</w:t>
      </w:r>
    </w:p>
    <w:p w14:paraId="72FC6EBC" w14:textId="77777777" w:rsidR="00207CB0" w:rsidRDefault="0016772D">
      <w:pPr>
        <w:pStyle w:val="ListBullet"/>
      </w:pPr>
      <w:r>
        <w:t xml:space="preserve">  **Quartz Crystal Microbalance (QCM):** Sensitive to nanogram-level mass changes, use</w:t>
      </w:r>
      <w:r>
        <w:t>d to study adsorption and thin-film friction.</w:t>
      </w:r>
    </w:p>
    <w:p w14:paraId="5931166F" w14:textId="77777777" w:rsidR="00207CB0" w:rsidRDefault="0016772D">
      <w:pPr>
        <w:pStyle w:val="Heading2"/>
      </w:pPr>
      <w:r>
        <w:t>6. Core Arguments &amp; Advanced Concepts</w:t>
      </w:r>
    </w:p>
    <w:p w14:paraId="4B368F25" w14:textId="77777777" w:rsidR="00207CB0" w:rsidRDefault="0016772D">
      <w:pPr>
        <w:pStyle w:val="Heading3"/>
      </w:pPr>
      <w:r>
        <w:t>Argument 1: Friction is a Systems-Level Phenomenon</w:t>
      </w:r>
    </w:p>
    <w:p w14:paraId="071E4AB9" w14:textId="77777777" w:rsidR="00207CB0" w:rsidRDefault="0016772D">
      <w:pPr>
        <w:jc w:val="both"/>
      </w:pPr>
      <w:r>
        <w:t>Friction is not an intrinsic material property like density or Young's modulus. It is an **emergent property** of a compl</w:t>
      </w:r>
      <w:r>
        <w:t>ex system comprising two surfaces, their bulk and surface material properties, any intervening medium, and the operational conditions (load, speed, temperature). Changing any single element (e.g., humidity, surface coating) can alter the frictional respons</w:t>
      </w:r>
      <w:r>
        <w:t>e dramatically. This systems view is central to modern tribology.</w:t>
      </w:r>
    </w:p>
    <w:p w14:paraId="30254B3D" w14:textId="77777777" w:rsidR="00207CB0" w:rsidRDefault="0016772D">
      <w:pPr>
        <w:pStyle w:val="Heading3"/>
      </w:pPr>
      <w:r>
        <w:lastRenderedPageBreak/>
        <w:t>Argument 2: The Classical Laws are Often Broken</w:t>
      </w:r>
    </w:p>
    <w:p w14:paraId="21C42732" w14:textId="77777777" w:rsidR="00207CB0" w:rsidRDefault="0016772D">
      <w:pPr>
        <w:jc w:val="both"/>
      </w:pPr>
      <w:r>
        <w:t>At the frontiers of tribology, the classical laws are frequently invalidated, revealing richer physics:</w:t>
      </w:r>
    </w:p>
    <w:p w14:paraId="7D20804D" w14:textId="77777777" w:rsidR="00207CB0" w:rsidRDefault="0016772D">
      <w:pPr>
        <w:pStyle w:val="ListBullet"/>
      </w:pPr>
      <w:r>
        <w:t xml:space="preserve">  **Velocity Dependence:** The rate-and-state friction laws in geophysics model the complex velocity dependence and time-dependent healing of fault gouges, critical for earthquake prediction.</w:t>
      </w:r>
    </w:p>
    <w:p w14:paraId="62E713B0" w14:textId="77777777" w:rsidR="00207CB0" w:rsidRDefault="0016772D">
      <w:pPr>
        <w:pStyle w:val="ListBullet"/>
      </w:pPr>
      <w:r>
        <w:t xml:space="preserve">  **Area Dependence:** For soft materials like rubber, friction </w:t>
      </w:r>
      <w:r>
        <w:t>is proportional to the real contact area, which for elastomers can approach the apparent area, violating Amontons' Second Law.</w:t>
      </w:r>
    </w:p>
    <w:p w14:paraId="55EB41BE" w14:textId="77777777" w:rsidR="00207CB0" w:rsidRDefault="0016772D">
      <w:pPr>
        <w:pStyle w:val="ListBullet"/>
      </w:pPr>
      <w:r>
        <w:t xml:space="preserve">  **Ultra-Low Friction (Superlubricity):** Under specific conditions (e.g., between incommensurate crystal lattices like graphene</w:t>
      </w:r>
      <w:r>
        <w:t xml:space="preserve"> sheets, or in certain dry lubricants like MoS₂), friction can drop to near-zero levels. **Structural superlubricity** occurs when two crystalline surfaces with mismatched lattices slide without "locking," minimizing energy dissipation.</w:t>
      </w:r>
    </w:p>
    <w:p w14:paraId="3D460B10" w14:textId="77777777" w:rsidR="00207CB0" w:rsidRDefault="0016772D">
      <w:pPr>
        <w:pStyle w:val="Heading3"/>
      </w:pPr>
      <w:r>
        <w:t>Argument 3: Managin</w:t>
      </w:r>
      <w:r>
        <w:t>g Friction is More Critical Than Eliminating It</w:t>
      </w:r>
    </w:p>
    <w:p w14:paraId="43233403" w14:textId="77777777" w:rsidR="00207CB0" w:rsidRDefault="0016772D">
      <w:pPr>
        <w:jc w:val="both"/>
      </w:pPr>
      <w:r>
        <w:t>The engineering goal is rarely to achieve absolute zero friction. It is to **optimize friction** for the specific function:</w:t>
      </w:r>
    </w:p>
    <w:p w14:paraId="388F30B4" w14:textId="77777777" w:rsidR="00207CB0" w:rsidRDefault="0016772D">
      <w:pPr>
        <w:pStyle w:val="ListBullet"/>
      </w:pPr>
      <w:r>
        <w:t xml:space="preserve">  **Maximize:** Brake pads, clutch plates, climbing ropes, shoe soles.</w:t>
      </w:r>
    </w:p>
    <w:p w14:paraId="684C4C85" w14:textId="77777777" w:rsidR="00207CB0" w:rsidRDefault="0016772D">
      <w:pPr>
        <w:pStyle w:val="ListBullet"/>
      </w:pPr>
      <w:r>
        <w:t xml:space="preserve">  **Minimize:</w:t>
      </w:r>
      <w:r>
        <w:t>** Engine bearings, skate blades, ski bases.</w:t>
      </w:r>
    </w:p>
    <w:p w14:paraId="52207011" w14:textId="77777777" w:rsidR="00207CB0" w:rsidRDefault="0016772D">
      <w:pPr>
        <w:pStyle w:val="ListBullet"/>
      </w:pPr>
      <w:r>
        <w:t xml:space="preserve">  **Control and Stabilize:** Automotive tires (for grip without chatter), machine tool feeds (to prevent stick-slip vibration).</w:t>
      </w:r>
    </w:p>
    <w:p w14:paraId="41782FA4" w14:textId="77777777" w:rsidR="00207CB0" w:rsidRDefault="0016772D">
      <w:pPr>
        <w:pStyle w:val="Heading2"/>
      </w:pPr>
      <w:r>
        <w:t>7. Applications &amp; Implications</w:t>
      </w:r>
    </w:p>
    <w:p w14:paraId="3AC87CE5" w14:textId="77777777" w:rsidR="00207CB0" w:rsidRDefault="0016772D">
      <w:pPr>
        <w:pStyle w:val="Heading3"/>
      </w:pPr>
      <w:r>
        <w:t>7.1 Engineering &amp; Design</w:t>
      </w:r>
    </w:p>
    <w:p w14:paraId="386C409F" w14:textId="77777777" w:rsidR="00207CB0" w:rsidRDefault="0016772D">
      <w:pPr>
        <w:pStyle w:val="ListBullet"/>
      </w:pPr>
      <w:r>
        <w:t xml:space="preserve">  **Braking Systems:** Conv</w:t>
      </w:r>
      <w:r>
        <w:t>ert kinetic energy to thermal energy via high-friction materials (organics, metals, ceramics). Design must manage heat dissipation and wear.</w:t>
      </w:r>
    </w:p>
    <w:p w14:paraId="2BF7EF07" w14:textId="77777777" w:rsidR="00207CB0" w:rsidRDefault="0016772D">
      <w:pPr>
        <w:pStyle w:val="ListBullet"/>
      </w:pPr>
      <w:r>
        <w:t xml:space="preserve">  **Bearings:** Utilize rolling friction (ball/roller bearings) or hydrodynamic lubrication (journal bearings) to s</w:t>
      </w:r>
      <w:r>
        <w:t>upport loads with minimal resistance.</w:t>
      </w:r>
    </w:p>
    <w:p w14:paraId="61999C29" w14:textId="77777777" w:rsidR="00207CB0" w:rsidRDefault="0016772D">
      <w:pPr>
        <w:pStyle w:val="ListBullet"/>
      </w:pPr>
      <w:r>
        <w:t xml:space="preserve">  **Tire Technology:** A masterpiece of friction optimization. The tread compound and pattern are designed for maximum µ on wet/dry roads, balancing grip, wear, and rolling resistance.</w:t>
      </w:r>
    </w:p>
    <w:p w14:paraId="5D08A8B6" w14:textId="77777777" w:rsidR="00207CB0" w:rsidRDefault="0016772D">
      <w:pPr>
        <w:pStyle w:val="Heading3"/>
      </w:pPr>
      <w:r>
        <w:t>7.2 Energy &amp; Sustainability</w:t>
      </w:r>
    </w:p>
    <w:p w14:paraId="303D2376" w14:textId="77777777" w:rsidR="00207CB0" w:rsidRDefault="0016772D">
      <w:pPr>
        <w:jc w:val="both"/>
      </w:pPr>
      <w:r>
        <w:t>Frict</w:t>
      </w:r>
      <w:r>
        <w:t>ion and wear account for an estimated **23% of the world's total energy consumption**, according to various tribology studies. The associated maintenance and material replacement cost trillions annually. Tribological advancements—such as low-friction engin</w:t>
      </w:r>
      <w:r>
        <w:t>e oils, surface coatings (DLC - Diamond-Like Carbon), and low-rolling-resistance tires—are among the most cost-effective ways to improve energy efficiency and reduce greenhouse gas emissions.</w:t>
      </w:r>
    </w:p>
    <w:p w14:paraId="34863B70" w14:textId="77777777" w:rsidR="00207CB0" w:rsidRDefault="0016772D">
      <w:pPr>
        <w:pStyle w:val="Heading3"/>
      </w:pPr>
      <w:r>
        <w:lastRenderedPageBreak/>
        <w:t>7.3 Biology &amp; Medicine</w:t>
      </w:r>
    </w:p>
    <w:p w14:paraId="1CA2FBCD" w14:textId="77777777" w:rsidR="00207CB0" w:rsidRDefault="0016772D">
      <w:pPr>
        <w:pStyle w:val="ListBullet"/>
      </w:pPr>
      <w:r>
        <w:t xml:space="preserve">  **Synovial Joints:** Exhibit extraordinarily low friction (µ ~ 0.001-0.03) due to a combination of hydrodynamic lubrication and boundary lubrication by phospholipids and lubricin molecules.</w:t>
      </w:r>
    </w:p>
    <w:p w14:paraId="33A29F38" w14:textId="77777777" w:rsidR="00207CB0" w:rsidRDefault="0016772D">
      <w:pPr>
        <w:pStyle w:val="ListBullet"/>
      </w:pPr>
      <w:r>
        <w:t xml:space="preserve">  **Gecko Adhesion:** Geckos utilize van der Waals forces on mil</w:t>
      </w:r>
      <w:r>
        <w:t>lions of nanoscale setae to achieve reversible, high-friction adhesion, enabling climbing on vertical surfaces.</w:t>
      </w:r>
    </w:p>
    <w:p w14:paraId="00C30695" w14:textId="77777777" w:rsidR="00207CB0" w:rsidRDefault="0016772D">
      <w:pPr>
        <w:pStyle w:val="ListBullet"/>
      </w:pPr>
      <w:r>
        <w:t xml:space="preserve">  **Medical Implants:** The longevity of hip and knee replacements hinges on the tribological performance of the materials pair (e.g., Co-Cr on </w:t>
      </w:r>
      <w:r>
        <w:t>UHMWPE, ceramic-on-ceramic).</w:t>
      </w:r>
    </w:p>
    <w:p w14:paraId="54E0306F" w14:textId="77777777" w:rsidR="00207CB0" w:rsidRDefault="0016772D">
      <w:pPr>
        <w:pStyle w:val="Heading3"/>
      </w:pPr>
      <w:r>
        <w:t>7.4 Geophysics</w:t>
      </w:r>
    </w:p>
    <w:p w14:paraId="37AEF5E8" w14:textId="77777777" w:rsidR="00207CB0" w:rsidRDefault="0016772D">
      <w:pPr>
        <w:jc w:val="both"/>
      </w:pPr>
      <w:r>
        <w:t>Earthquakes are essentially a massive, violent **stick-slip frictional instability** along a fault line. The study of rock friction is paramount in seismology. The **rate-and-state friction laws** are crucial mod</w:t>
      </w:r>
      <w:r>
        <w:t>els for understanding how friction evolves with slip velocity and time, informing seismic hazard analysis.</w:t>
      </w:r>
    </w:p>
    <w:p w14:paraId="4E1C9395" w14:textId="77777777" w:rsidR="00207CB0" w:rsidRDefault="0016772D">
      <w:pPr>
        <w:pStyle w:val="Heading2"/>
      </w:pPr>
      <w:r>
        <w:t>8. Conclusion &amp; Future Directions</w:t>
      </w:r>
    </w:p>
    <w:p w14:paraId="39568DDA" w14:textId="77777777" w:rsidR="00207CB0" w:rsidRDefault="0016772D">
      <w:pPr>
        <w:jc w:val="both"/>
      </w:pPr>
      <w:r>
        <w:t>Friction is a force of profound duality—both a fundamental enabler and a pervasive source of loss. Our understandin</w:t>
      </w:r>
      <w:r>
        <w:t>g has evolved from empirical laws to a sophisticated, multi-scale science that recognizes friction as a complex systems phenomenon. The future of tribology lies in the active control and design of frictional interfaces.</w:t>
      </w:r>
    </w:p>
    <w:p w14:paraId="488CAC0D" w14:textId="77777777" w:rsidR="00207CB0" w:rsidRDefault="0016772D">
      <w:pPr>
        <w:jc w:val="both"/>
      </w:pPr>
      <w:r>
        <w:t>**Future Directions include:**</w:t>
      </w:r>
    </w:p>
    <w:p w14:paraId="57B14FFA" w14:textId="77777777" w:rsidR="00207CB0" w:rsidRDefault="0016772D">
      <w:pPr>
        <w:jc w:val="both"/>
      </w:pPr>
      <w:r>
        <w:t>1.  *</w:t>
      </w:r>
      <w:r>
        <w:t>*Smart Tribological Systems:** Surfaces or lubricants that adapt their properties in response to changing conditions (e.g., temperature, load).</w:t>
      </w:r>
    </w:p>
    <w:p w14:paraId="4856212E" w14:textId="77777777" w:rsidR="00207CB0" w:rsidRDefault="0016772D">
      <w:pPr>
        <w:jc w:val="both"/>
      </w:pPr>
      <w:r>
        <w:t>2.  **Biomimetics:** Mimicking biological solutions, like articular cartilage or gecko feet, to create novel adh</w:t>
      </w:r>
      <w:r>
        <w:t>esives and low-friction surfaces.</w:t>
      </w:r>
    </w:p>
    <w:p w14:paraId="2B43C91D" w14:textId="77777777" w:rsidR="00207CB0" w:rsidRDefault="0016772D">
      <w:pPr>
        <w:jc w:val="both"/>
      </w:pPr>
      <w:r>
        <w:t>3.  **Computational Tribology:** Using molecular dynamics (MD) and finite element analysis (FEA) to predict friction and wear from first principles.</w:t>
      </w:r>
    </w:p>
    <w:p w14:paraId="62872A7C" w14:textId="77777777" w:rsidR="00207CB0" w:rsidRDefault="0016772D">
      <w:pPr>
        <w:jc w:val="both"/>
      </w:pPr>
      <w:r>
        <w:t xml:space="preserve">4.  **Sustainable Tribology:** Developing biodegradable </w:t>
      </w:r>
      <w:r>
        <w:t>lubricants, wear-resistant materials for extended product life, and tribo-solutions for renewable energy systems (wind turbine gearboxes, tidal generators).</w:t>
      </w:r>
    </w:p>
    <w:p w14:paraId="7675C5CA" w14:textId="77777777" w:rsidR="00207CB0" w:rsidRDefault="0016772D">
      <w:pPr>
        <w:jc w:val="both"/>
      </w:pPr>
      <w:r>
        <w:t>In conclusion, mastering friction is not about its elimination but its intelligent harnessing. It i</w:t>
      </w:r>
      <w:r>
        <w:t>s a discipline at the heart of engineering efficiency, technological innovation, and global sustainability efforts. As we push machinery to smaller scales, higher speeds, and more extreme environments, the ancient problem of friction continues to present s</w:t>
      </w:r>
      <w:r>
        <w:t>ome of the most fascinating and critical challenges in modern science and engineering.</w:t>
      </w:r>
    </w:p>
    <w:p w14:paraId="1F31C20F" w14:textId="77777777" w:rsidR="00207CB0" w:rsidRDefault="0016772D">
      <w:pPr>
        <w:pStyle w:val="Heading2"/>
      </w:pPr>
      <w:r>
        <w:lastRenderedPageBreak/>
        <w:t>Appendix</w:t>
      </w:r>
    </w:p>
    <w:p w14:paraId="52EE6DAC" w14:textId="77777777" w:rsidR="00207CB0" w:rsidRDefault="0016772D">
      <w:pPr>
        <w:pStyle w:val="Heading3"/>
      </w:pPr>
      <w:r>
        <w:t>Appendix A: Glossary of Key Terms</w:t>
      </w:r>
    </w:p>
    <w:p w14:paraId="1FF2507B" w14:textId="77777777" w:rsidR="00207CB0" w:rsidRDefault="0016772D">
      <w:pPr>
        <w:pStyle w:val="ListBullet"/>
      </w:pPr>
      <w:r>
        <w:t xml:space="preserve">  **Tribology:** The science and engineering of interacting surfaces in relative motion, encompassing friction, wear, and lubr</w:t>
      </w:r>
      <w:r>
        <w:t>ication.</w:t>
      </w:r>
    </w:p>
    <w:p w14:paraId="2E062EDD" w14:textId="77777777" w:rsidR="00207CB0" w:rsidRDefault="0016772D">
      <w:pPr>
        <w:pStyle w:val="ListBullet"/>
      </w:pPr>
      <w:r>
        <w:t xml:space="preserve">  **Asperity:** A microscopic projection on a surface, responsible for making contact with the counterpart surface.</w:t>
      </w:r>
    </w:p>
    <w:p w14:paraId="3E40A642" w14:textId="77777777" w:rsidR="00207CB0" w:rsidRDefault="0016772D">
      <w:pPr>
        <w:pStyle w:val="ListBullet"/>
      </w:pPr>
      <w:r>
        <w:t xml:space="preserve">  **Coefficient of Friction (µ):** The dimensionless ratio of the frictional force to the normal force.</w:t>
      </w:r>
    </w:p>
    <w:p w14:paraId="513700E0" w14:textId="77777777" w:rsidR="00207CB0" w:rsidRDefault="0016772D">
      <w:pPr>
        <w:pStyle w:val="ListBullet"/>
      </w:pPr>
      <w:r>
        <w:t xml:space="preserve">  **Stiction:** Static fric</w:t>
      </w:r>
      <w:r>
        <w:t>tion that must be overcome to initiate motion, often high in precision micro-electromechanical systems (MEMS).</w:t>
      </w:r>
    </w:p>
    <w:p w14:paraId="4629757B" w14:textId="77777777" w:rsidR="00207CB0" w:rsidRDefault="0016772D">
      <w:pPr>
        <w:pStyle w:val="ListBullet"/>
      </w:pPr>
      <w:r>
        <w:t xml:space="preserve">  **Wear:** The progressive loss of material from a surface due to mechanical action.</w:t>
      </w:r>
    </w:p>
    <w:p w14:paraId="3F8CBCEF" w14:textId="77777777" w:rsidR="00207CB0" w:rsidRDefault="0016772D">
      <w:pPr>
        <w:pStyle w:val="ListBullet"/>
      </w:pPr>
      <w:r>
        <w:t xml:space="preserve">  **Viscosity (η):** A fluid's internal resistance to flow,</w:t>
      </w:r>
      <w:r>
        <w:t xml:space="preserve"> defining its "thickness."</w:t>
      </w:r>
    </w:p>
    <w:p w14:paraId="15390115" w14:textId="77777777" w:rsidR="00207CB0" w:rsidRDefault="0016772D">
      <w:pPr>
        <w:pStyle w:val="Heading3"/>
      </w:pPr>
      <w:r>
        <w:t>Appendix B: Representative Coefficients of Friction (Dry, Unlubricated)</w:t>
      </w:r>
    </w:p>
    <w:p w14:paraId="46EB3774" w14:textId="77777777" w:rsidR="00207CB0" w:rsidRDefault="0016772D">
      <w:pPr>
        <w:jc w:val="both"/>
      </w:pPr>
      <w:r>
        <w:t>| Material Pair | Static (µ_s) | Kinetic (µ_k) | Notes |</w:t>
      </w:r>
    </w:p>
    <w:p w14:paraId="48BB3927" w14:textId="77777777" w:rsidR="00207CB0" w:rsidRDefault="0016772D">
      <w:pPr>
        <w:jc w:val="both"/>
      </w:pPr>
      <w:r>
        <w:t>| :--- | :--- | :--- | :--- |</w:t>
      </w:r>
    </w:p>
    <w:p w14:paraId="518C691B" w14:textId="77777777" w:rsidR="00207CB0" w:rsidRDefault="0016772D">
      <w:pPr>
        <w:jc w:val="both"/>
      </w:pPr>
      <w:r>
        <w:t>| Steel on Steel | 0.6 - 0.8 | 0.4 - 0.6 | Highly variable; clean surf</w:t>
      </w:r>
      <w:r>
        <w:t>aces weld. |</w:t>
      </w:r>
    </w:p>
    <w:p w14:paraId="12A905C8" w14:textId="77777777" w:rsidR="00207CB0" w:rsidRDefault="0016772D">
      <w:pPr>
        <w:jc w:val="both"/>
      </w:pPr>
      <w:r>
        <w:t>| Aluminum on Steel | 0.5 - 0.9 | 0.3 - 0.6 | |</w:t>
      </w:r>
    </w:p>
    <w:p w14:paraId="794F7C61" w14:textId="77777777" w:rsidR="00207CB0" w:rsidRDefault="0016772D">
      <w:pPr>
        <w:jc w:val="both"/>
      </w:pPr>
      <w:r>
        <w:t>| Teflon (PTFE) on Steel | 0.04 - 0.1 | 0.04 - 0.1 | Very low, used as solid lubricant. |</w:t>
      </w:r>
    </w:p>
    <w:p w14:paraId="79639450" w14:textId="77777777" w:rsidR="00207CB0" w:rsidRDefault="0016772D">
      <w:pPr>
        <w:jc w:val="both"/>
      </w:pPr>
      <w:r>
        <w:t>| Rubber on Dry Concrete | 0.9 - 1.2 | 0.6 - 0.9 | High, area-dependent. |</w:t>
      </w:r>
    </w:p>
    <w:p w14:paraId="7C3DC3A9" w14:textId="77777777" w:rsidR="00207CB0" w:rsidRDefault="0016772D">
      <w:pPr>
        <w:jc w:val="both"/>
      </w:pPr>
      <w:r>
        <w:t>| Ice on Ice | 0.1 | 0.03 - 0.</w:t>
      </w:r>
      <w:r>
        <w:t>05 | Low due to meltwater film. |</w:t>
      </w:r>
    </w:p>
    <w:p w14:paraId="68881B4F" w14:textId="77777777" w:rsidR="00207CB0" w:rsidRDefault="0016772D">
      <w:pPr>
        <w:jc w:val="both"/>
      </w:pPr>
      <w:r>
        <w:t>| Diamond on Diamond | 0.1 - 0.2 | 0.05 - 0.1 | Hard, but can have high adhesion. |</w:t>
      </w:r>
    </w:p>
    <w:p w14:paraId="488C9BB6" w14:textId="77777777" w:rsidR="00207CB0" w:rsidRDefault="0016772D">
      <w:pPr>
        <w:jc w:val="both"/>
      </w:pPr>
      <w:r>
        <w:t>| Wood on Wood | 0.25 - 0.6 | 0.2 - 0.5 | Along grain vs. across grain. |</w:t>
      </w:r>
    </w:p>
    <w:p w14:paraId="553E722D" w14:textId="77777777" w:rsidR="00207CB0" w:rsidRDefault="0016772D">
      <w:pPr>
        <w:jc w:val="both"/>
      </w:pPr>
      <w:r>
        <w:t>*Note: These values are approximate and highly dependent on surf</w:t>
      </w:r>
      <w:r>
        <w:t>ace finish, cleanliness, and environment.*</w:t>
      </w:r>
    </w:p>
    <w:p w14:paraId="57AF191D" w14:textId="77777777" w:rsidR="00207CB0" w:rsidRDefault="0016772D">
      <w:pPr>
        <w:pStyle w:val="Heading3"/>
      </w:pPr>
      <w:r>
        <w:t>Appendix C: Selected Mathematical Formulations</w:t>
      </w:r>
    </w:p>
    <w:p w14:paraId="73635588" w14:textId="77777777" w:rsidR="00207CB0" w:rsidRDefault="0016772D">
      <w:pPr>
        <w:jc w:val="both"/>
      </w:pPr>
      <w:r>
        <w:t>1.  **Amontons-Coulomb Law:** $F = \mu N$, where $F$ is friction force, $\mu$ is coefficient of friction, $N$ is normal force.</w:t>
      </w:r>
    </w:p>
    <w:p w14:paraId="44D5471B" w14:textId="77777777" w:rsidR="00207CB0" w:rsidRDefault="0016772D">
      <w:pPr>
        <w:jc w:val="both"/>
      </w:pPr>
      <w:r>
        <w:t>2.  **Shear Stress in a Newtonian Fluid</w:t>
      </w:r>
      <w:r>
        <w:t>:** $\tau = \eta \frac{du}{dy}$, where $\tau$ is shear stress, $\eta$ is dynamic viscosity, $du/dy$ is shear rate.</w:t>
      </w:r>
    </w:p>
    <w:p w14:paraId="4515A4A9" w14:textId="77777777" w:rsidR="00207CB0" w:rsidRDefault="0016772D">
      <w:pPr>
        <w:jc w:val="both"/>
      </w:pPr>
      <w:r>
        <w:t>3.  **Real Area of Contact (Plastic):** $A_r = \frac{N}{H}$, where $H$ is hardness of softer material.</w:t>
      </w:r>
    </w:p>
    <w:p w14:paraId="6A5AB6AB" w14:textId="77777777" w:rsidR="00207CB0" w:rsidRDefault="0016772D">
      <w:pPr>
        <w:jc w:val="both"/>
      </w:pPr>
      <w:r>
        <w:t>4.  **Friction from Adhesion Theory:**</w:t>
      </w:r>
      <w:r>
        <w:t xml:space="preserve"> $F = \tau \cdot A_r$, where $\tau$ is shear strength of junctions.</w:t>
      </w:r>
    </w:p>
    <w:p w14:paraId="351E9EB4" w14:textId="77777777" w:rsidR="00207CB0" w:rsidRDefault="0016772D">
      <w:pPr>
        <w:jc w:val="both"/>
      </w:pPr>
      <w:r>
        <w:lastRenderedPageBreak/>
        <w:t>5.  **Rolling Resistance Moment:** $M = \lambda N$, where $\lambda$ is coefficient of rolling resistance (length).</w:t>
      </w:r>
    </w:p>
    <w:p w14:paraId="72BB3E66" w14:textId="77777777" w:rsidR="00207CB0" w:rsidRDefault="0016772D">
      <w:pPr>
        <w:pStyle w:val="Heading2"/>
      </w:pPr>
      <w:r>
        <w:t>References</w:t>
      </w:r>
    </w:p>
    <w:p w14:paraId="1455B52F" w14:textId="77777777" w:rsidR="00207CB0" w:rsidRDefault="0016772D">
      <w:pPr>
        <w:jc w:val="both"/>
      </w:pPr>
      <w:r>
        <w:t xml:space="preserve">1.  Bowden, F. P., &amp; Tabor, D. (2001). *The Friction and </w:t>
      </w:r>
      <w:r>
        <w:t>Lubrication of Solids*. Oxford University Press. (Original work published 1950).</w:t>
      </w:r>
    </w:p>
    <w:p w14:paraId="371495BB" w14:textId="77777777" w:rsidR="00207CB0" w:rsidRDefault="0016772D">
      <w:pPr>
        <w:jc w:val="both"/>
      </w:pPr>
      <w:r>
        <w:t>2.  Persson, B. N. J. (2000). *Sliding Friction: Physical Principles and Applications*. Springer.</w:t>
      </w:r>
    </w:p>
    <w:p w14:paraId="2BC0EF9E" w14:textId="77777777" w:rsidR="00207CB0" w:rsidRDefault="0016772D">
      <w:pPr>
        <w:jc w:val="both"/>
      </w:pPr>
      <w:r>
        <w:t>3.  Bhushan, B. (2013). *Principles and Applications of Tribology*. John Wile</w:t>
      </w:r>
      <w:r>
        <w:t>y &amp; Sons.</w:t>
      </w:r>
    </w:p>
    <w:p w14:paraId="23B53B38" w14:textId="77777777" w:rsidR="00207CB0" w:rsidRDefault="0016772D">
      <w:pPr>
        <w:jc w:val="both"/>
      </w:pPr>
      <w:r>
        <w:t>4.  Popova, E., &amp; Popov, V. L. (2015). The research works of Coulomb and Amontons and generalized laws of friction. *Friction*, 3(2), 183-190.</w:t>
      </w:r>
    </w:p>
    <w:p w14:paraId="7AAD9D5F" w14:textId="77777777" w:rsidR="00207CB0" w:rsidRDefault="0016772D">
      <w:pPr>
        <w:jc w:val="both"/>
      </w:pPr>
      <w:r>
        <w:t>5.  Urbakh, M., Klafter, J., Gourdon, D., &amp; Israelachvili, J. (2004). The nonlinear nature of friction.</w:t>
      </w:r>
      <w:r>
        <w:t xml:space="preserve"> *Nature*, 430(6999), 525-528.</w:t>
      </w:r>
    </w:p>
    <w:p w14:paraId="717B3108" w14:textId="77777777" w:rsidR="00207CB0" w:rsidRDefault="0016772D">
      <w:pPr>
        <w:jc w:val="both"/>
      </w:pPr>
      <w:r>
        <w:t>6.  Holmberg, K., &amp; Erdemir, A. (2017). Influence of tribology on global energy consumption, costs and emissions. *Friction*, 5(3), 263-284.</w:t>
      </w:r>
    </w:p>
    <w:p w14:paraId="1E14F2EC" w14:textId="77777777" w:rsidR="00207CB0" w:rsidRDefault="0016772D">
      <w:pPr>
        <w:jc w:val="both"/>
      </w:pPr>
      <w:r>
        <w:t>7.  Marone, C. (1998). Laboratory-derived friction laws and their application to sei</w:t>
      </w:r>
      <w:r>
        <w:t>smic faulting. *Annual Review of Earth and Planetary Sciences*, 26(1), 643-696.</w:t>
      </w:r>
    </w:p>
    <w:p w14:paraId="24B81AAF" w14:textId="77777777" w:rsidR="00207CB0" w:rsidRDefault="0016772D">
      <w:pPr>
        <w:jc w:val="both"/>
      </w:pPr>
      <w:r>
        <w:t>8.  Erdemir, A., &amp; Martin, J. M. (Eds.). (2021). *Superlubricity*. Elsevier.</w:t>
      </w:r>
    </w:p>
    <w:p w14:paraId="45E461F9" w14:textId="77777777" w:rsidR="00207CB0" w:rsidRDefault="0016772D">
      <w:pPr>
        <w:jc w:val="both"/>
      </w:pPr>
      <w:r>
        <w:t>9.  Stachowiak, G. W., &amp; Batchelor, A. W. (2014). *Engineering Tribology*. Butterworth-Heinemann.</w:t>
      </w:r>
    </w:p>
    <w:p w14:paraId="658F6259" w14:textId="77777777" w:rsidR="00207CB0" w:rsidRDefault="0016772D">
      <w:pPr>
        <w:jc w:val="both"/>
      </w:pPr>
      <w:r>
        <w:t>1</w:t>
      </w:r>
      <w:r>
        <w:t>0. Bhushan, B. (2017). *Nanotribology and Nanomechanics*. Springer.</w:t>
      </w:r>
    </w:p>
    <w:sectPr w:rsidR="00207C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72D"/>
    <w:rsid w:val="00207CB0"/>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4F2B4"/>
  <w14:defaultImageDpi w14:val="300"/>
  <w15:docId w15:val="{E07BE8FF-D2F1-4A5D-924B-26CFEB8CD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2834</Words>
  <Characters>16612</Characters>
  <Application>Microsoft Office Word</Application>
  <DocSecurity>0</DocSecurity>
  <Lines>302</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cp:lastModifiedBy>
  <cp:revision>2</cp:revision>
  <dcterms:created xsi:type="dcterms:W3CDTF">2013-12-23T23:15:00Z</dcterms:created>
  <dcterms:modified xsi:type="dcterms:W3CDTF">2026-01-24T03:32:00Z</dcterms:modified>
  <cp:category/>
</cp:coreProperties>
</file>