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FBC3E" w14:textId="77777777" w:rsidR="002C7105" w:rsidRDefault="00954DE0">
      <w:pPr>
        <w:pStyle w:val="Title"/>
      </w:pPr>
      <w:r>
        <w:t>Report: Vibration in Mechanical and Thermal Engineering</w:t>
      </w:r>
    </w:p>
    <w:p w14:paraId="2F1585A5" w14:textId="77777777" w:rsidR="002C7105" w:rsidRDefault="00954DE0">
      <w:r>
        <w:t>A Comprehensive Report on Vibration in Mechanical and Thermal Engineering</w:t>
      </w:r>
      <w:r>
        <w:br/>
      </w:r>
      <w:r>
        <w:br/>
        <w:t>Title: The Dual Nature of Vibration: A Fundamental Phenomenon in Mechanical Design and Thermal Systems</w:t>
      </w:r>
      <w:r>
        <w:br/>
      </w:r>
      <w:r>
        <w:br/>
      </w:r>
      <w:r>
        <w:t>Introduction</w:t>
      </w:r>
      <w:r>
        <w:br/>
        <w:t>Vibration, defined as the oscillatory motion of a body or system about an equilibrium position, is a ubiquitous physical phenomenon with profound implications across engineering disciplines. In both mechanical and thermal engineering, vibratio</w:t>
      </w:r>
      <w:r>
        <w:t>n manifests as a critical factor influencing system performance, reliability, safety, and efficiency. Its nature is dualistic: while uncontrolled vibrations are a primary source of failure, noise, and energy loss, carefully engineered vibrations can be har</w:t>
      </w:r>
      <w:r>
        <w:t>nessed for beneficial purposes. This report provides a comprehensive analysis of vibration, exploring its fundamental principles, its detrimental and beneficial roles in mechanical systems, its intricate coupling with thermal phenomena, and its application</w:t>
      </w:r>
      <w:r>
        <w:t xml:space="preserve"> in advanced thermal engineering. Understanding this interplay is essential for the design of robust, efficient, and innovative engineering systems.</w:t>
      </w:r>
      <w:r>
        <w:br/>
      </w:r>
      <w:r>
        <w:br/>
        <w:t>Key Points</w:t>
      </w:r>
      <w:r>
        <w:br/>
      </w:r>
      <w:r>
        <w:br/>
        <w:t>1. Fundamentals of Vibration</w:t>
      </w:r>
      <w:r>
        <w:br/>
      </w:r>
      <w:r>
        <w:br/>
        <w:t>Definition &amp; Characteristics: Vibration is described by paramete</w:t>
      </w:r>
      <w:r>
        <w:t>rs such as amplitude (displacement, velocity, acceleration), frequency (Hz), period, and phase. It can be free (natural) or forced, damped or undamped, linear or non-linear.</w:t>
      </w:r>
      <w:r>
        <w:br/>
      </w:r>
      <w:r>
        <w:br/>
        <w:t>Single Degree-of-Freedom (SDOF) System: The fundamental model consisting of a mas</w:t>
      </w:r>
      <w:r>
        <w:t>s, a spring (stiffness), and a damper. Its natural frequency (ω_n = √(k/m)) is a cornerstone property.</w:t>
      </w:r>
      <w:r>
        <w:br/>
      </w:r>
      <w:r>
        <w:br/>
        <w:t>Multi-Degree-of-Freedom (MDOF) &amp; Continuous Systems: Real-world structures (beams, plates, shells) have multiple natural frequencies and mode shapes, de</w:t>
      </w:r>
      <w:r>
        <w:t>termined through modal analysis.</w:t>
      </w:r>
      <w:r>
        <w:br/>
      </w:r>
      <w:r>
        <w:br/>
        <w:t>Resonance: The most critical phenomenon, where an external excitation frequency coincides with a system's natural frequency, leading to dramatic amplification of vibration amplitude, potentially causing catastrophic failur</w:t>
      </w:r>
      <w:r>
        <w:t>e.</w:t>
      </w:r>
      <w:r>
        <w:br/>
      </w:r>
      <w:r>
        <w:br/>
        <w:t>2. Vibration in Mechanical Engineering</w:t>
      </w:r>
      <w:r>
        <w:br/>
      </w:r>
      <w:r>
        <w:lastRenderedPageBreak/>
        <w:br/>
        <w:t>Sources: Unbalanced rotating parts, misalignments, gear meshing, combustion forces in engines, fluid-structure interaction (e.g., flow-induced vibration in pipes), and impact loads.</w:t>
      </w:r>
      <w:r>
        <w:br/>
      </w:r>
      <w:r>
        <w:br/>
        <w:t>Detrimental Effects:</w:t>
      </w:r>
      <w:r>
        <w:br/>
      </w:r>
      <w:r>
        <w:br/>
        <w:t>Fatigue</w:t>
      </w:r>
      <w:r>
        <w:t xml:space="preserve"> Failure: Cyclic vibrational stresses lead to crack initiation and propagation, even at stress levels below the material's ultimate tensile strength.</w:t>
      </w:r>
      <w:r>
        <w:br/>
      </w:r>
      <w:r>
        <w:br/>
        <w:t>Wear and Loosening: Accelerated wear in bearings, gears, and joints. Vibration can cause threaded fastene</w:t>
      </w:r>
      <w:r>
        <w:t>rs to loosen via a phenomenon known as "vibration loosening."</w:t>
      </w:r>
      <w:r>
        <w:br/>
      </w:r>
      <w:r>
        <w:br/>
        <w:t>Noise and Acoustics: Vibration of surfaces radiates sound, leading to noise pollution and discomfort.</w:t>
      </w:r>
      <w:r>
        <w:br/>
      </w:r>
      <w:r>
        <w:br/>
        <w:t>Performance Degradation: Impaired precision in machine tools, sensors, and optical instrum</w:t>
      </w:r>
      <w:r>
        <w:t>ents.</w:t>
      </w:r>
      <w:r>
        <w:br/>
      </w:r>
      <w:r>
        <w:br/>
        <w:t>Vibration Control &amp; Mitigation:</w:t>
      </w:r>
      <w:r>
        <w:br/>
      </w:r>
      <w:r>
        <w:br/>
        <w:t>Isolation: Using springs, elastomeric mounts, or active systems to isolate a sensitive device from a vibrating base, or to prevent a vibrating machine from disturbing its surroundings.</w:t>
      </w:r>
      <w:r>
        <w:br/>
      </w:r>
      <w:r>
        <w:br/>
        <w:t>Damping: Incorporating materia</w:t>
      </w:r>
      <w:r>
        <w:t>ls or devices (viscoelastic layers, tuned mass dampers, friction dampers) to dissipate vibrational energy as heat.</w:t>
      </w:r>
      <w:r>
        <w:br/>
      </w:r>
      <w:r>
        <w:br/>
        <w:t>Balancing: The precise addition or removal of mass from rotating components to minimize unbalance forces.</w:t>
      </w:r>
      <w:r>
        <w:br/>
      </w:r>
      <w:r>
        <w:br/>
        <w:t>Condition Monitoring &amp; Diagnostic</w:t>
      </w:r>
      <w:r>
        <w:t>s: Using vibration analysis (via accelerometers) to detect anomalies like unbalance, misalignment, bearing defects, and gear faults, enabling predictive maintenance.</w:t>
      </w:r>
      <w:r>
        <w:br/>
      </w:r>
      <w:r>
        <w:br/>
        <w:t>3. The Interplay of Vibration and Thermal Effects (Thermo-Mechanical Vibration)</w:t>
      </w:r>
      <w:r>
        <w:br/>
      </w:r>
      <w:r>
        <w:br/>
        <w:t xml:space="preserve">Thermal </w:t>
      </w:r>
      <w:r>
        <w:t>Stresses as Excitation: Non-uniform heating or thermal gradients induce stresses that can act as forcing functions, leading to thermally induced vibrations. This is critical in structures like turbine blades, satellite panels, and heat exchangers.</w:t>
      </w:r>
      <w:r>
        <w:br/>
      </w:r>
      <w:r>
        <w:br/>
        <w:t>Materia</w:t>
      </w:r>
      <w:r>
        <w:t>l Property Dependence: Both stiffness (modulus of elasticity) and damping properties of materials are temperature-dependent. This changes natural frequencies and dynamic response.</w:t>
      </w:r>
      <w:r>
        <w:br/>
      </w:r>
      <w:r>
        <w:br/>
      </w:r>
      <w:r>
        <w:lastRenderedPageBreak/>
        <w:t>Thermal Fatigue: The synergistic combination of cyclic thermal stresses (fr</w:t>
      </w:r>
      <w:r>
        <w:t>om temperature variations) and mechanical vibration drastically accelerates fatigue failure.</w:t>
      </w:r>
      <w:r>
        <w:br/>
      </w:r>
      <w:r>
        <w:br/>
        <w:t>Heat Generation from Vibration: Internal material damping and interfacial friction (e.g., in joints) under vibration convert mechanical energy directly into heat,</w:t>
      </w:r>
      <w:r>
        <w:t xml:space="preserve"> affecting system temperature.</w:t>
      </w:r>
      <w:r>
        <w:br/>
      </w:r>
      <w:r>
        <w:br/>
        <w:t>4. Vibration in Thermal Engineering Applications</w:t>
      </w:r>
      <w:r>
        <w:br/>
      </w:r>
      <w:r>
        <w:br/>
        <w:t>Detrimental Role - Flow-Induced Vibration (FIV): In heat exchangers, nuclear fuel rods, and piping systems, cross-flow or parallel flow of fluid can cause vortex shedding, fl</w:t>
      </w:r>
      <w:r>
        <w:t>uidelastic instability, or acoustic resonance. This leads to tube wear, fretting, and catastrophic failure, imposing critical design constraints.</w:t>
      </w:r>
      <w:r>
        <w:br/>
      </w:r>
      <w:r>
        <w:br/>
        <w:t>Beneficial Role - Enhanced Heat Transfer: Deliberately induced vibration (acoustic or mechanical) can disrupt</w:t>
      </w:r>
      <w:r>
        <w:t xml:space="preserve"> thermal boundary layers, promote mixing, and break up stagnant regions, significantly increasing convective heat transfer coefficients. This is applied in some compact heat exchangers and crystal growth processes.</w:t>
      </w:r>
      <w:r>
        <w:br/>
      </w:r>
      <w:r>
        <w:br/>
        <w:t>Thermoacoustic Engines and Refrigerators</w:t>
      </w:r>
      <w:r>
        <w:t>: A sophisticated application where thermal energy (a temperature gradient along a stack) drives a high-amplitude acoustic wave (vibration in a gas) to produce work (engine), or conversely, where acoustic work is used to pump heat and create a cooling effe</w:t>
      </w:r>
      <w:r>
        <w:t>ct (refrigerator). This elegantly harnesses the coupling between thermal and vibrational energy.</w:t>
      </w:r>
      <w:r>
        <w:br/>
      </w:r>
      <w:r>
        <w:br/>
        <w:t>Pulsating Heat Pipes (PHPs): These devices rely on the self-sustained oscillatory/vibratory motion of vapor slugs and liquid plugs driven by phase change pres</w:t>
      </w:r>
      <w:r>
        <w:t>sures to transport heat with exceptional efficiency, showcasing a vibration-based thermal transport mechanism.</w:t>
      </w:r>
      <w:r>
        <w:br/>
      </w:r>
      <w:r>
        <w:br/>
        <w:t>Analysis</w:t>
      </w:r>
      <w:r>
        <w:br/>
        <w:t>The analysis of vibration in thermo-mechanical systems requires an integrated, multiphysics approach. A purely mechanical model is insu</w:t>
      </w:r>
      <w:r>
        <w:t>fficient when thermal effects are significant. Key analytical considerations include:</w:t>
      </w:r>
      <w:r>
        <w:br/>
      </w:r>
      <w:r>
        <w:br/>
        <w:t>Coupled Field Analysis: Modern simulation relies on Finite Element Analysis (FEA) incorporating coupled thermo-mechanical modules. This allows for calculating temperatur</w:t>
      </w:r>
      <w:r>
        <w:t>e distributions, resulting thermal stresses, and the subsequent dynamic response of the structure.</w:t>
      </w:r>
      <w:r>
        <w:br/>
      </w:r>
      <w:r>
        <w:br/>
        <w:t>Design Trade-offs: Engineering design becomes an optimization challenge. For instance, in a heat exchanger, fins increase surface area for heat transfer but</w:t>
      </w:r>
      <w:r>
        <w:t xml:space="preserve"> may lower the natural frequency, making tubes more susceptible to flow-induced vibration resonance. Similarly, increasing damping often involves adding materials that may act as thermal insulators.</w:t>
      </w:r>
      <w:r>
        <w:br/>
      </w:r>
      <w:r>
        <w:lastRenderedPageBreak/>
        <w:br/>
        <w:t>The Energy Perspective: Vibration represents a form of m</w:t>
      </w:r>
      <w:r>
        <w:t>echanical energy. The core of its interaction with thermal engineering lies in the conversion between thermal and mechanical energy forms—whether detrimentally (vibration energy → wasted heat via damping) or beneficially (thermal energy → useful acoustic/v</w:t>
      </w:r>
      <w:r>
        <w:t>ibrational work in thermoacoustics).</w:t>
      </w:r>
      <w:r>
        <w:br/>
      </w:r>
      <w:r>
        <w:br/>
        <w:t>Reliability Prediction: Accurate life prediction for components operating under combined thermal and vibrational loads (e.g., in aero-engines) requires advanced fatigue models like Strain-Life (ε-N) approach that accou</w:t>
      </w:r>
      <w:r>
        <w:t>nt for both mechanical and thermally cyclic strains.</w:t>
      </w:r>
      <w:r>
        <w:br/>
      </w:r>
      <w:r>
        <w:br/>
        <w:t>Conclusion</w:t>
      </w:r>
      <w:r>
        <w:br/>
        <w:t>Vibration stands as a central, cross-cutting phenomenon that inextricably links mechanical and thermal engineering domains. Its uncontrolled presence is a primary adversary to mechanical inte</w:t>
      </w:r>
      <w:r>
        <w:t>grity, driving the need for sophisticated isolation, damping, and diagnostic technologies. Concurrently, the thermal environment fundamentally alters vibrational behavior through material properties and thermally induced stresses.</w:t>
      </w:r>
      <w:r>
        <w:br/>
      </w:r>
      <w:r>
        <w:br/>
        <w:t>Conversely, the delibera</w:t>
      </w:r>
      <w:r>
        <w:t>te application of vibration presents powerful opportunities in thermal engineering, from enhancing heat transfer to enabling novel, motionless thermodynamic devices like thermoacoustic engines. The study of thermo-mechanical vibration is therefore not mere</w:t>
      </w:r>
      <w:r>
        <w:t>ly about mitigating problems but about understanding a deep coupling to foster innovation. Future advancements in high-performance systems—from micro-electromechanical systems (MEMS) and aerospace propulsion to next-generation power plants and renewable en</w:t>
      </w:r>
      <w:r>
        <w:t>ergy technologies—will hinge on a refined, holistic mastery of the dynamic interplay between vibration and thermal processes. Engineers must continue to evolve from treating these fields in isolation to adopting a unified, multiphysics design philosophy.</w:t>
      </w:r>
    </w:p>
    <w:sectPr w:rsidR="002C71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105"/>
    <w:rsid w:val="00326F90"/>
    <w:rsid w:val="00954D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10F01"/>
  <w14:defaultImageDpi w14:val="300"/>
  <w15:docId w15:val="{19DEE724-C6E8-4883-9107-1E243EC4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1085</Words>
  <Characters>7341</Characters>
  <Application>Microsoft Office Word</Application>
  <DocSecurity>0</DocSecurity>
  <Lines>156</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2026-01-23T03:04:00Z</dcterms:modified>
  <cp:category/>
</cp:coreProperties>
</file>