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5C" w:rsidRPr="00FF525C" w:rsidRDefault="00FF525C" w:rsidP="00FF525C">
      <w:pPr>
        <w:ind w:left="-570"/>
        <w:rPr>
          <w:rFonts w:cstheme="minorHAnsi"/>
          <w:b/>
        </w:rPr>
      </w:pPr>
      <w:r w:rsidRPr="00FF525C">
        <w:rPr>
          <w:rFonts w:cstheme="minorHAnsi"/>
          <w:b/>
        </w:rPr>
        <w:t>1. Test Plan Identifier</w:t>
      </w:r>
    </w:p>
    <w:p w:rsidR="00FF525C" w:rsidRPr="00FF525C" w:rsidRDefault="00FF525C" w:rsidP="00FF525C">
      <w:pPr>
        <w:rPr>
          <w:rFonts w:cstheme="minorHAnsi"/>
        </w:rPr>
      </w:pPr>
      <w:r w:rsidRPr="00FF525C">
        <w:rPr>
          <w:rFonts w:cstheme="minorHAnsi"/>
          <w:b/>
        </w:rPr>
        <w:t xml:space="preserve">File Name: </w:t>
      </w:r>
      <w:r w:rsidR="00DB0DA5">
        <w:rPr>
          <w:rFonts w:cstheme="minorHAnsi"/>
          <w:b/>
        </w:rPr>
        <w:t>EaseMy Trip</w:t>
      </w:r>
    </w:p>
    <w:p w:rsidR="00FF525C" w:rsidRPr="00FF525C" w:rsidRDefault="00FF525C" w:rsidP="00FF525C">
      <w:pPr>
        <w:rPr>
          <w:rFonts w:cstheme="minorHAnsi"/>
          <w:b/>
        </w:rPr>
      </w:pPr>
      <w:r w:rsidRPr="00FF525C">
        <w:rPr>
          <w:rFonts w:cstheme="minorHAnsi"/>
          <w:b/>
        </w:rPr>
        <w:t>Location:</w:t>
      </w:r>
      <w:bookmarkStart w:id="0" w:name="_GoBack"/>
      <w:bookmarkEnd w:id="0"/>
      <w:r w:rsidR="00B41B06">
        <w:rPr>
          <w:rFonts w:cstheme="minorHAnsi"/>
          <w:b/>
        </w:rPr>
        <w:t xml:space="preserve"> Chennai, Cognizant</w:t>
      </w:r>
    </w:p>
    <w:p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1"/>
        <w:gridCol w:w="2131"/>
        <w:gridCol w:w="2131"/>
        <w:gridCol w:w="2132"/>
      </w:tblGrid>
      <w:tr w:rsidR="00FF525C" w:rsidRPr="00FF525C" w:rsidTr="004A00DC">
        <w:tc>
          <w:tcPr>
            <w:tcW w:w="2131" w:type="dxa"/>
          </w:tcPr>
          <w:p w:rsidR="00FF525C" w:rsidRPr="00FF525C" w:rsidRDefault="00FF525C" w:rsidP="004A00DC">
            <w:pPr>
              <w:rPr>
                <w:rFonts w:cstheme="minorHAnsi"/>
                <w:b/>
              </w:rPr>
            </w:pPr>
            <w:r w:rsidRPr="00FF525C">
              <w:rPr>
                <w:rFonts w:cstheme="minorHAnsi"/>
                <w:b/>
              </w:rPr>
              <w:t>REV</w:t>
            </w:r>
          </w:p>
        </w:tc>
        <w:tc>
          <w:tcPr>
            <w:tcW w:w="2131" w:type="dxa"/>
          </w:tcPr>
          <w:p w:rsidR="00FF525C" w:rsidRPr="00FF525C" w:rsidRDefault="00FF525C" w:rsidP="004A00DC">
            <w:pPr>
              <w:rPr>
                <w:rFonts w:cstheme="minorHAnsi"/>
                <w:b/>
              </w:rPr>
            </w:pPr>
            <w:r w:rsidRPr="00FF525C">
              <w:rPr>
                <w:rFonts w:cstheme="minorHAnsi"/>
                <w:b/>
              </w:rPr>
              <w:t>Author</w:t>
            </w:r>
          </w:p>
        </w:tc>
        <w:tc>
          <w:tcPr>
            <w:tcW w:w="2131" w:type="dxa"/>
          </w:tcPr>
          <w:p w:rsidR="00FF525C" w:rsidRPr="00FF525C" w:rsidRDefault="00FF525C" w:rsidP="004A00DC">
            <w:pPr>
              <w:rPr>
                <w:rFonts w:cstheme="minorHAnsi"/>
                <w:b/>
              </w:rPr>
            </w:pPr>
            <w:r w:rsidRPr="00FF525C">
              <w:rPr>
                <w:rFonts w:cstheme="minorHAnsi"/>
                <w:b/>
              </w:rPr>
              <w:t>Edits</w:t>
            </w:r>
          </w:p>
        </w:tc>
        <w:tc>
          <w:tcPr>
            <w:tcW w:w="2132" w:type="dxa"/>
          </w:tcPr>
          <w:p w:rsidR="00FF525C" w:rsidRPr="00FF525C" w:rsidRDefault="00FF525C" w:rsidP="004A00DC">
            <w:pPr>
              <w:rPr>
                <w:rFonts w:cstheme="minorHAnsi"/>
                <w:b/>
              </w:rPr>
            </w:pPr>
            <w:r w:rsidRPr="00FF525C">
              <w:rPr>
                <w:rFonts w:cstheme="minorHAnsi"/>
                <w:b/>
              </w:rPr>
              <w:t>Date</w:t>
            </w:r>
          </w:p>
        </w:tc>
      </w:tr>
      <w:tr w:rsidR="00FF525C" w:rsidRPr="00FF525C" w:rsidTr="004A00DC">
        <w:tc>
          <w:tcPr>
            <w:tcW w:w="2131" w:type="dxa"/>
          </w:tcPr>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p>
          <w:p w:rsidR="00FF525C" w:rsidRPr="00FF525C" w:rsidRDefault="00FF525C" w:rsidP="004A00DC">
            <w:pPr>
              <w:rPr>
                <w:rFonts w:cstheme="minorHAnsi"/>
              </w:rPr>
            </w:pPr>
          </w:p>
        </w:tc>
        <w:tc>
          <w:tcPr>
            <w:tcW w:w="2131" w:type="dxa"/>
          </w:tcPr>
          <w:p w:rsidR="00FF525C" w:rsidRPr="00FF525C" w:rsidRDefault="00FF525C" w:rsidP="004A00DC">
            <w:pPr>
              <w:rPr>
                <w:rFonts w:cstheme="minorHAnsi"/>
              </w:rPr>
            </w:pPr>
            <w:r w:rsidRPr="00FF525C">
              <w:rPr>
                <w:rFonts w:cstheme="minorHAnsi"/>
              </w:rPr>
              <w:t>Initial Draft</w:t>
            </w:r>
          </w:p>
        </w:tc>
        <w:tc>
          <w:tcPr>
            <w:tcW w:w="2132" w:type="dxa"/>
          </w:tcPr>
          <w:p w:rsidR="00FF525C" w:rsidRPr="00FF525C" w:rsidRDefault="00B41B06" w:rsidP="004A00DC">
            <w:pPr>
              <w:rPr>
                <w:rFonts w:cstheme="minorHAnsi"/>
              </w:rPr>
            </w:pPr>
            <w:r>
              <w:rPr>
                <w:rFonts w:cstheme="minorHAnsi"/>
              </w:rPr>
              <w:t>16/01/2020</w:t>
            </w: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r w:rsidR="00FF525C" w:rsidRPr="00FF525C" w:rsidTr="004A00D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1" w:type="dxa"/>
          </w:tcPr>
          <w:p w:rsidR="00FF525C" w:rsidRPr="00FF525C" w:rsidRDefault="00FF525C" w:rsidP="004A00DC">
            <w:pPr>
              <w:rPr>
                <w:rFonts w:cstheme="minorHAnsi"/>
                <w:b/>
              </w:rPr>
            </w:pPr>
          </w:p>
        </w:tc>
        <w:tc>
          <w:tcPr>
            <w:tcW w:w="2132" w:type="dxa"/>
          </w:tcPr>
          <w:p w:rsidR="00FF525C" w:rsidRPr="00FF525C" w:rsidRDefault="00FF525C" w:rsidP="004A00DC">
            <w:pPr>
              <w:rPr>
                <w:rFonts w:cstheme="minorHAnsi"/>
                <w:b/>
              </w:rPr>
            </w:pPr>
          </w:p>
        </w:tc>
      </w:tr>
    </w:tbl>
    <w:p w:rsidR="00FF525C" w:rsidRDefault="00B41B06" w:rsidP="00FF525C">
      <w:pPr>
        <w:ind w:left="-513"/>
        <w:rPr>
          <w:rFonts w:cstheme="minorHAnsi"/>
          <w:b/>
        </w:rPr>
      </w:pPr>
      <w:r>
        <w:rPr>
          <w:rFonts w:cstheme="minorHAnsi"/>
          <w:b/>
        </w:rPr>
        <w:t>3. Intro</w:t>
      </w:r>
      <w:r w:rsidR="00FF525C" w:rsidRPr="00FF525C">
        <w:rPr>
          <w:rFonts w:cstheme="minorHAnsi"/>
          <w:b/>
        </w:rPr>
        <w:t>duction</w:t>
      </w:r>
      <w:r>
        <w:rPr>
          <w:rFonts w:cstheme="minorHAnsi"/>
          <w:b/>
        </w:rPr>
        <w:t>:</w:t>
      </w:r>
    </w:p>
    <w:p w:rsidR="00B41B06" w:rsidRDefault="00B41B06" w:rsidP="00B41B06">
      <w:pPr>
        <w:ind w:left="-51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B41B06">
        <w:rPr>
          <w:rFonts w:ascii="Times New Roman" w:hAnsi="Times New Roman" w:cs="Times New Roman"/>
          <w:color w:val="222222"/>
          <w:sz w:val="24"/>
          <w:szCs w:val="24"/>
          <w:shd w:val="clear" w:color="auto" w:fill="FFFFFF"/>
        </w:rPr>
        <w:t>EaseMyTrip is an Indian online travel company founded in May 2008 by Nishant Pitti and Rikant Pitti. Headquartered in New Delhi, the company provides hotel bookings, air tickets, holiday packages, bus bookings, and white-label services. EaseMyTrip has overseas offices in Singapore, Dubai, Maldives, and Bangkok</w:t>
      </w:r>
      <w:r w:rsidR="004617E4">
        <w:rPr>
          <w:rFonts w:ascii="Times New Roman" w:hAnsi="Times New Roman" w:cs="Times New Roman"/>
          <w:color w:val="222222"/>
          <w:sz w:val="24"/>
          <w:szCs w:val="24"/>
          <w:shd w:val="clear" w:color="auto" w:fill="FFFFFF"/>
        </w:rPr>
        <w:t>.</w:t>
      </w:r>
    </w:p>
    <w:p w:rsidR="004617E4" w:rsidRPr="00B41B06" w:rsidRDefault="004617E4" w:rsidP="00B41B06">
      <w:pPr>
        <w:ind w:left="-513"/>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This test plan will outline the features to be tested as part of the traveller details.</w:t>
      </w:r>
    </w:p>
    <w:p w:rsidR="00FF525C" w:rsidRPr="00FF525C" w:rsidRDefault="00FF525C" w:rsidP="00B41B06">
      <w:pPr>
        <w:ind w:left="-513"/>
        <w:rPr>
          <w:rFonts w:cstheme="minorHAnsi"/>
        </w:rPr>
      </w:pPr>
      <w:r w:rsidRPr="00FF525C">
        <w:rPr>
          <w:rFonts w:cstheme="minorHAnsi"/>
          <w:b/>
        </w:rPr>
        <w:tab/>
      </w:r>
    </w:p>
    <w:p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 xml:space="preserve">Features to be </w:t>
      </w:r>
      <w:proofErr w:type="gramStart"/>
      <w:r w:rsidRPr="00FF525C">
        <w:rPr>
          <w:rFonts w:asciiTheme="minorHAnsi" w:hAnsiTheme="minorHAnsi" w:cstheme="minorHAnsi"/>
          <w:b/>
          <w:bCs/>
          <w:sz w:val="28"/>
          <w:szCs w:val="28"/>
        </w:rPr>
        <w:t>Tested</w:t>
      </w:r>
      <w:proofErr w:type="gramEnd"/>
    </w:p>
    <w:p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proofErr w:type="gramStart"/>
      <w:r w:rsidRPr="00FF525C">
        <w:rPr>
          <w:rFonts w:asciiTheme="minorHAnsi" w:hAnsiTheme="minorHAnsi" w:cstheme="minorHAnsi"/>
        </w:rPr>
        <w:t>and  High</w:t>
      </w:r>
      <w:proofErr w:type="gramEnd"/>
      <w:r w:rsidRPr="00FF525C">
        <w:rPr>
          <w:rFonts w:asciiTheme="minorHAnsi" w:hAnsiTheme="minorHAnsi" w:cstheme="minorHAnsi"/>
        </w:rPr>
        <w:t xml:space="preserve"> Priority features are features that have been recently changed.</w:t>
      </w:r>
    </w:p>
    <w:p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7"/>
        <w:gridCol w:w="3008"/>
        <w:gridCol w:w="2643"/>
      </w:tblGrid>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rsidTr="004A00DC">
        <w:trPr>
          <w:trHeight w:val="356"/>
        </w:trPr>
        <w:tc>
          <w:tcPr>
            <w:tcW w:w="3007" w:type="dxa"/>
          </w:tcPr>
          <w:p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p>
        </w:tc>
        <w:tc>
          <w:tcPr>
            <w:tcW w:w="3008" w:type="dxa"/>
          </w:tcPr>
          <w:p w:rsidR="00FF525C" w:rsidRPr="00FF525C" w:rsidRDefault="00B41B06" w:rsidP="004A00DC">
            <w:pPr>
              <w:pStyle w:val="Standard"/>
              <w:rPr>
                <w:rFonts w:asciiTheme="minorHAnsi" w:hAnsiTheme="minorHAnsi" w:cstheme="minorHAnsi"/>
              </w:rPr>
            </w:pPr>
            <w:r>
              <w:rPr>
                <w:rFonts w:asciiTheme="minorHAnsi" w:hAnsiTheme="minorHAnsi" w:cstheme="minorHAnsi"/>
              </w:rPr>
              <w:t>High</w:t>
            </w: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B41B06" w:rsidP="004A00DC">
            <w:pPr>
              <w:pStyle w:val="Standard"/>
              <w:rPr>
                <w:rFonts w:asciiTheme="minorHAnsi" w:hAnsiTheme="minorHAnsi" w:cstheme="minorHAnsi"/>
              </w:rPr>
            </w:pPr>
            <w:r>
              <w:rPr>
                <w:rFonts w:asciiTheme="minorHAnsi" w:hAnsiTheme="minorHAnsi" w:cstheme="minorHAnsi"/>
              </w:rPr>
              <w:t>Login Functionality</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B41B06" w:rsidP="004A00DC">
            <w:pPr>
              <w:pStyle w:val="Standard"/>
              <w:rPr>
                <w:rFonts w:asciiTheme="minorHAnsi" w:hAnsiTheme="minorHAnsi" w:cstheme="minorHAnsi"/>
              </w:rPr>
            </w:pPr>
            <w:r>
              <w:rPr>
                <w:rFonts w:asciiTheme="minorHAnsi" w:hAnsiTheme="minorHAnsi" w:cstheme="minorHAnsi"/>
              </w:rPr>
              <w:t>Bus Tickets Booking</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B41B06" w:rsidP="004A00DC">
            <w:pPr>
              <w:pStyle w:val="Standard"/>
              <w:rPr>
                <w:rFonts w:asciiTheme="minorHAnsi" w:hAnsiTheme="minorHAnsi" w:cstheme="minorHAnsi"/>
              </w:rPr>
            </w:pPr>
            <w:r>
              <w:rPr>
                <w:rFonts w:asciiTheme="minorHAnsi" w:hAnsiTheme="minorHAnsi" w:cstheme="minorHAnsi"/>
              </w:rPr>
              <w:t>Commercial Details</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B41B06" w:rsidP="004A00DC">
            <w:pPr>
              <w:pStyle w:val="Standard"/>
              <w:rPr>
                <w:rFonts w:asciiTheme="minorHAnsi" w:hAnsiTheme="minorHAnsi" w:cstheme="minorHAnsi"/>
              </w:rPr>
            </w:pPr>
            <w:r>
              <w:rPr>
                <w:rFonts w:asciiTheme="minorHAnsi" w:hAnsiTheme="minorHAnsi" w:cstheme="minorHAnsi"/>
              </w:rPr>
              <w:t>Payment</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356"/>
        </w:trPr>
        <w:tc>
          <w:tcPr>
            <w:tcW w:w="3007" w:type="dxa"/>
          </w:tcPr>
          <w:p w:rsidR="00FF525C" w:rsidRPr="00FF525C" w:rsidRDefault="00B41B06" w:rsidP="004A00DC">
            <w:pPr>
              <w:pStyle w:val="Standard"/>
              <w:rPr>
                <w:rFonts w:asciiTheme="minorHAnsi" w:hAnsiTheme="minorHAnsi" w:cstheme="minorHAnsi"/>
              </w:rPr>
            </w:pPr>
            <w:r>
              <w:rPr>
                <w:rFonts w:asciiTheme="minorHAnsi" w:hAnsiTheme="minorHAnsi" w:cstheme="minorHAnsi"/>
              </w:rPr>
              <w:t>Logout</w:t>
            </w: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r w:rsidR="00FF525C" w:rsidRPr="00FF525C" w:rsidTr="004A00DC">
        <w:trPr>
          <w:trHeight w:val="77"/>
        </w:trPr>
        <w:tc>
          <w:tcPr>
            <w:tcW w:w="3007" w:type="dxa"/>
          </w:tcPr>
          <w:p w:rsidR="00FF525C" w:rsidRPr="00FF525C" w:rsidRDefault="00FF525C" w:rsidP="004A00DC">
            <w:pPr>
              <w:pStyle w:val="Standard"/>
              <w:rPr>
                <w:rFonts w:asciiTheme="minorHAnsi" w:hAnsiTheme="minorHAnsi" w:cstheme="minorHAnsi"/>
              </w:rPr>
            </w:pPr>
          </w:p>
        </w:tc>
        <w:tc>
          <w:tcPr>
            <w:tcW w:w="3008" w:type="dxa"/>
          </w:tcPr>
          <w:p w:rsidR="00FF525C" w:rsidRPr="00FF525C" w:rsidRDefault="00FF525C" w:rsidP="004A00DC">
            <w:pPr>
              <w:pStyle w:val="Standard"/>
              <w:rPr>
                <w:rFonts w:asciiTheme="minorHAnsi" w:hAnsiTheme="minorHAnsi" w:cstheme="minorHAnsi"/>
              </w:rPr>
            </w:pPr>
          </w:p>
        </w:tc>
        <w:tc>
          <w:tcPr>
            <w:tcW w:w="2643" w:type="dxa"/>
          </w:tcPr>
          <w:p w:rsidR="00FF525C" w:rsidRPr="00FF525C" w:rsidRDefault="00FF525C" w:rsidP="004A00DC">
            <w:pPr>
              <w:pStyle w:val="Standard"/>
              <w:rPr>
                <w:rFonts w:asciiTheme="minorHAnsi" w:hAnsiTheme="minorHAnsi" w:cstheme="minorHAnsi"/>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Header"/>
        <w:rPr>
          <w:rFonts w:asciiTheme="minorHAnsi" w:hAnsiTheme="minorHAnsi" w:cstheme="minorHAnsi"/>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lastRenderedPageBreak/>
        <w:t xml:space="preserve"> </w:t>
      </w:r>
      <w:r w:rsidR="00B41B06">
        <w:rPr>
          <w:rFonts w:asciiTheme="minorHAnsi" w:hAnsiTheme="minorHAnsi" w:cstheme="minorHAnsi"/>
          <w:bCs/>
          <w:sz w:val="28"/>
          <w:szCs w:val="28"/>
        </w:rPr>
        <w:t xml:space="preserve">        </w:t>
      </w:r>
      <w:r w:rsidRPr="00FF525C">
        <w:rPr>
          <w:rFonts w:asciiTheme="minorHAnsi" w:hAnsiTheme="minorHAnsi" w:cstheme="minorHAnsi"/>
          <w:bCs/>
          <w:sz w:val="28"/>
          <w:szCs w:val="28"/>
        </w:rPr>
        <w:t>Help Contents will not be tested.</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w:t>
      </w:r>
      <w:r w:rsidR="00B41B06">
        <w:rPr>
          <w:rFonts w:asciiTheme="minorHAnsi" w:hAnsiTheme="minorHAnsi" w:cstheme="minorHAnsi"/>
          <w:bCs/>
          <w:sz w:val="28"/>
          <w:szCs w:val="28"/>
        </w:rPr>
        <w:t xml:space="preserve">   </w:t>
      </w:r>
      <w:r w:rsidR="004617E4">
        <w:rPr>
          <w:rFonts w:asciiTheme="minorHAnsi" w:hAnsiTheme="minorHAnsi" w:cstheme="minorHAnsi"/>
          <w:bCs/>
          <w:sz w:val="28"/>
          <w:szCs w:val="28"/>
        </w:rPr>
        <w:t xml:space="preserve">Installation and presentation </w:t>
      </w:r>
      <w:r w:rsidR="004617E4" w:rsidRPr="00FF525C">
        <w:rPr>
          <w:rFonts w:asciiTheme="minorHAnsi" w:hAnsiTheme="minorHAnsi" w:cstheme="minorHAnsi"/>
          <w:bCs/>
          <w:sz w:val="28"/>
          <w:szCs w:val="28"/>
        </w:rPr>
        <w:t>will</w:t>
      </w:r>
      <w:r w:rsidRPr="00FF525C">
        <w:rPr>
          <w:rFonts w:asciiTheme="minorHAnsi" w:hAnsiTheme="minorHAnsi" w:cstheme="minorHAnsi"/>
          <w:bCs/>
          <w:sz w:val="28"/>
          <w:szCs w:val="28"/>
        </w:rPr>
        <w:t xml:space="preserve"> not be tested. </w:t>
      </w:r>
    </w:p>
    <w:p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4617E4" w:rsidP="004C7541">
      <w:pPr>
        <w:pStyle w:val="Textbodyindent"/>
        <w:ind w:left="720"/>
        <w:jc w:val="both"/>
        <w:rPr>
          <w:rFonts w:asciiTheme="minorHAnsi" w:hAnsiTheme="minorHAnsi" w:cstheme="minorHAnsi"/>
        </w:rPr>
      </w:pPr>
      <w:r>
        <w:rPr>
          <w:rFonts w:asciiTheme="minorHAnsi" w:hAnsiTheme="minorHAnsi" w:cstheme="minorHAnsi"/>
        </w:rPr>
        <w:t>The test strategy for EaseMyTrip</w:t>
      </w:r>
      <w:r w:rsidR="00FF525C" w:rsidRPr="00FF525C">
        <w:rPr>
          <w:rFonts w:asciiTheme="minorHAnsi" w:hAnsiTheme="minorHAnsi" w:cstheme="minorHAnsi"/>
        </w:rPr>
        <w:t xml:space="preserve"> will include manual testing with automated</w:t>
      </w:r>
      <w:r>
        <w:rPr>
          <w:rFonts w:asciiTheme="minorHAnsi" w:hAnsiTheme="minorHAnsi" w:cstheme="minorHAnsi"/>
        </w:rPr>
        <w:t xml:space="preserve"> testing</w:t>
      </w:r>
      <w:r w:rsidR="00FF525C" w:rsidRPr="00FF525C">
        <w:rPr>
          <w:rFonts w:asciiTheme="minorHAnsi" w:hAnsiTheme="minorHAnsi" w:cstheme="minorHAnsi"/>
        </w:rPr>
        <w:t>.   Automated testing will be used to test the basic Interface objects, keyboard and mouse navigation or any redundant tasks best translated to automation. Automated test</w:t>
      </w:r>
      <w:r w:rsidR="004C7541">
        <w:rPr>
          <w:rFonts w:asciiTheme="minorHAnsi" w:hAnsiTheme="minorHAnsi" w:cstheme="minorHAnsi"/>
        </w:rPr>
        <w:t xml:space="preserve">ing will be limited to a Win-64 </w:t>
      </w:r>
      <w:r w:rsidR="00FF525C" w:rsidRPr="00FF525C">
        <w:rPr>
          <w:rFonts w:asciiTheme="minorHAnsi" w:hAnsiTheme="minorHAnsi" w:cstheme="minorHAnsi"/>
        </w:rPr>
        <w:t>platform because of Automation tool limitations.</w:t>
      </w:r>
    </w:p>
    <w:p w:rsidR="00FF525C" w:rsidRPr="00FF525C" w:rsidRDefault="00FF525C" w:rsidP="004C7541">
      <w:pPr>
        <w:pStyle w:val="Textbodyindent"/>
        <w:numPr>
          <w:ilvl w:val="0"/>
          <w:numId w:val="9"/>
        </w:numPr>
        <w:jc w:val="both"/>
        <w:rPr>
          <w:rFonts w:asciiTheme="minorHAnsi" w:hAnsiTheme="minorHAnsi" w:cstheme="minorHAnsi"/>
        </w:rPr>
      </w:pPr>
      <w:r w:rsidRPr="00FF525C">
        <w:rPr>
          <w:rFonts w:asciiTheme="minorHAnsi" w:hAnsiTheme="minorHAnsi" w:cstheme="minorHAnsi"/>
        </w:rPr>
        <w:t>Sanity test will i</w:t>
      </w:r>
      <w:r w:rsidR="004C7541">
        <w:rPr>
          <w:rFonts w:asciiTheme="minorHAnsi" w:hAnsiTheme="minorHAnsi" w:cstheme="minorHAnsi"/>
        </w:rPr>
        <w:t xml:space="preserve">nclude </w:t>
      </w:r>
      <w:proofErr w:type="gramStart"/>
      <w:r w:rsidR="004C7541">
        <w:rPr>
          <w:rFonts w:asciiTheme="minorHAnsi" w:hAnsiTheme="minorHAnsi" w:cstheme="minorHAnsi"/>
        </w:rPr>
        <w:t>an</w:t>
      </w:r>
      <w:proofErr w:type="gramEnd"/>
      <w:r w:rsidR="004C7541">
        <w:rPr>
          <w:rFonts w:asciiTheme="minorHAnsi" w:hAnsiTheme="minorHAnsi" w:cstheme="minorHAnsi"/>
        </w:rPr>
        <w:t xml:space="preserve"> very short Functional </w:t>
      </w:r>
      <w:r w:rsidRPr="00FF525C">
        <w:rPr>
          <w:rFonts w:asciiTheme="minorHAnsi" w:hAnsiTheme="minorHAnsi" w:cstheme="minorHAnsi"/>
        </w:rPr>
        <w:t xml:space="preserve">tests to ensure </w:t>
      </w:r>
      <w:r w:rsidR="004C7541" w:rsidRPr="00FF525C">
        <w:rPr>
          <w:rFonts w:asciiTheme="minorHAnsi" w:hAnsiTheme="minorHAnsi" w:cstheme="minorHAnsi"/>
        </w:rPr>
        <w:t>the EaseMyTrip</w:t>
      </w:r>
      <w:r w:rsidRPr="00FF525C">
        <w:rPr>
          <w:rFonts w:asciiTheme="minorHAnsi" w:hAnsiTheme="minorHAnsi" w:cstheme="minorHAnsi"/>
        </w:rPr>
        <w:t xml:space="preserve"> runs/launches and can connect to the back end database. Test execution will happen as individual component testing.  These tests will be fully automated.</w:t>
      </w:r>
    </w:p>
    <w:p w:rsidR="004C7541" w:rsidRDefault="00FF525C" w:rsidP="004C7541">
      <w:pPr>
        <w:pStyle w:val="Textbodyindent"/>
        <w:numPr>
          <w:ilvl w:val="0"/>
          <w:numId w:val="9"/>
        </w:numPr>
        <w:jc w:val="both"/>
        <w:rPr>
          <w:rFonts w:asciiTheme="minorHAnsi" w:hAnsiTheme="minorHAnsi" w:cstheme="minorHAnsi"/>
        </w:rPr>
      </w:pPr>
      <w:r w:rsidRPr="004C7541">
        <w:rPr>
          <w:rFonts w:asciiTheme="minorHAnsi" w:hAnsiTheme="minorHAnsi" w:cstheme="minorHAnsi"/>
        </w:rPr>
        <w:t>Acceptance te</w:t>
      </w:r>
      <w:r w:rsidR="004C7541" w:rsidRPr="004C7541">
        <w:rPr>
          <w:rFonts w:asciiTheme="minorHAnsi" w:hAnsiTheme="minorHAnsi" w:cstheme="minorHAnsi"/>
        </w:rPr>
        <w:t>sts will include short Functional tests</w:t>
      </w:r>
      <w:r w:rsidRPr="004C7541">
        <w:rPr>
          <w:rFonts w:asciiTheme="minorHAnsi" w:hAnsiTheme="minorHAnsi" w:cstheme="minorHAnsi"/>
        </w:rPr>
        <w:t xml:space="preserve"> that will only touch ma</w:t>
      </w:r>
      <w:r w:rsidR="004C7541" w:rsidRPr="004C7541">
        <w:rPr>
          <w:rFonts w:asciiTheme="minorHAnsi" w:hAnsiTheme="minorHAnsi" w:cstheme="minorHAnsi"/>
        </w:rPr>
        <w:t xml:space="preserve">jor features to ensure EaseMyTrip </w:t>
      </w:r>
      <w:r w:rsidRPr="004C7541">
        <w:rPr>
          <w:rFonts w:asciiTheme="minorHAnsi" w:hAnsiTheme="minorHAnsi" w:cstheme="minorHAnsi"/>
        </w:rPr>
        <w:t xml:space="preserve">will operate smoothly at a basic level. These tests will </w:t>
      </w:r>
      <w:r w:rsidR="004C7541" w:rsidRPr="004C7541">
        <w:rPr>
          <w:rFonts w:asciiTheme="minorHAnsi" w:hAnsiTheme="minorHAnsi" w:cstheme="minorHAnsi"/>
        </w:rPr>
        <w:t>be executed on Windows 7, Windows 10</w:t>
      </w:r>
      <w:r w:rsidR="004C7541">
        <w:rPr>
          <w:rFonts w:asciiTheme="minorHAnsi" w:hAnsiTheme="minorHAnsi" w:cstheme="minorHAnsi"/>
        </w:rPr>
        <w:t>.</w:t>
      </w:r>
    </w:p>
    <w:p w:rsidR="00FF525C" w:rsidRPr="004C7541" w:rsidRDefault="00FF525C" w:rsidP="004C7541">
      <w:pPr>
        <w:pStyle w:val="Textbodyindent"/>
        <w:numPr>
          <w:ilvl w:val="0"/>
          <w:numId w:val="9"/>
        </w:numPr>
        <w:jc w:val="both"/>
        <w:rPr>
          <w:rFonts w:asciiTheme="minorHAnsi" w:hAnsiTheme="minorHAnsi" w:cstheme="minorHAnsi"/>
        </w:rPr>
      </w:pPr>
      <w:r w:rsidRPr="004C7541">
        <w:rPr>
          <w:rFonts w:asciiTheme="minorHAnsi" w:hAnsiTheme="minorHAnsi" w:cstheme="minorHAnsi"/>
        </w:rPr>
        <w:t>Full Functional tests will include a comprehensive test of all features listed in this document. These tests will be limited t</w:t>
      </w:r>
      <w:r w:rsidR="004C7541">
        <w:rPr>
          <w:rFonts w:asciiTheme="minorHAnsi" w:hAnsiTheme="minorHAnsi" w:cstheme="minorHAnsi"/>
        </w:rPr>
        <w:t xml:space="preserve">o the Windows 7 or windows 10 </w:t>
      </w:r>
      <w:r w:rsidRPr="004C7541">
        <w:rPr>
          <w:rFonts w:asciiTheme="minorHAnsi" w:hAnsiTheme="minorHAnsi" w:cstheme="minorHAnsi"/>
        </w:rPr>
        <w:t xml:space="preserve">workstation client. </w:t>
      </w:r>
      <w:r w:rsidR="004C7541" w:rsidRPr="004C7541">
        <w:rPr>
          <w:rFonts w:asciiTheme="minorHAnsi" w:hAnsiTheme="minorHAnsi" w:cstheme="minorHAnsi"/>
        </w:rPr>
        <w:t>These tests</w:t>
      </w:r>
      <w:r w:rsidRPr="004C7541">
        <w:rPr>
          <w:rFonts w:asciiTheme="minorHAnsi" w:hAnsiTheme="minorHAnsi" w:cstheme="minorHAnsi"/>
        </w:rPr>
        <w:t xml:space="preserve"> will include automation with time allowing.</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Usability Testing</w:t>
      </w:r>
    </w:p>
    <w:p w:rsidR="00FF525C" w:rsidRPr="00FF525C"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w:t>
      </w:r>
      <w:proofErr w:type="gramStart"/>
      <w:r w:rsidRPr="00FF525C">
        <w:rPr>
          <w:rFonts w:asciiTheme="minorHAnsi" w:hAnsiTheme="minorHAnsi" w:cstheme="minorHAnsi"/>
        </w:rPr>
        <w:t>are</w:t>
      </w:r>
      <w:proofErr w:type="gramEnd"/>
      <w:r w:rsidRPr="00FF525C">
        <w:rPr>
          <w:rFonts w:asciiTheme="minorHAnsi" w:hAnsiTheme="minorHAnsi" w:cstheme="minorHAnsi"/>
        </w:rPr>
        <w:t xml:space="preserve"> accurate. Menus, icons and toolbar functionality will be tested as applicable to the navigation and results panes. Multi </w:t>
      </w:r>
      <w:r w:rsidRPr="00FF525C">
        <w:rPr>
          <w:rFonts w:asciiTheme="minorHAnsi" w:hAnsiTheme="minorHAnsi" w:cstheme="minorHAnsi"/>
          <w:bCs/>
        </w:rPr>
        <w:t>Window Overlapping will be tested because product supports opening of multiple documents.</w:t>
      </w: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 xml:space="preserve">Test the GUI for correct keyboard and mouse navigation, windows, menus, buttons, etc.  These tests will include Keyboard only navigation of VASOP1.0, Mouse only navigation.  Correctness and existence of warning/error dialog boxes. </w:t>
      </w:r>
      <w:proofErr w:type="gramStart"/>
      <w:r w:rsidRPr="00FF525C">
        <w:rPr>
          <w:rFonts w:asciiTheme="minorHAnsi" w:hAnsiTheme="minorHAnsi" w:cstheme="minorHAnsi"/>
        </w:rPr>
        <w:t>The correct/expected functionality of buttons, icons and menus.</w:t>
      </w:r>
      <w:proofErr w:type="gramEnd"/>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lastRenderedPageBreak/>
        <w:tab/>
        <w:t>Not applicable</w:t>
      </w:r>
    </w:p>
    <w:p w:rsidR="00FF525C" w:rsidRPr="00FF525C" w:rsidRDefault="00FF525C" w:rsidP="00FF525C">
      <w:pPr>
        <w:pStyle w:val="Standard"/>
        <w:rPr>
          <w:rFonts w:asciiTheme="minorHAnsi" w:hAnsiTheme="minorHAnsi" w:cstheme="minorHAnsi"/>
          <w:bCs/>
        </w:rPr>
      </w:pPr>
    </w:p>
    <w:p w:rsidR="00FF525C" w:rsidRDefault="00FF525C" w:rsidP="007658BB">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rsidR="007658BB" w:rsidRPr="007658BB" w:rsidRDefault="007658BB" w:rsidP="007658BB">
      <w:pPr>
        <w:pStyle w:val="Header"/>
        <w:ind w:left="-96"/>
        <w:jc w:val="both"/>
        <w:rPr>
          <w:rFonts w:asciiTheme="minorHAnsi" w:hAnsiTheme="minorHAnsi" w:cstheme="minorHAnsi"/>
          <w:bCs/>
          <w:i/>
          <w:sz w:val="28"/>
          <w:szCs w:val="28"/>
        </w:rPr>
      </w:pPr>
      <w:r w:rsidRPr="007658BB">
        <w:rPr>
          <w:rFonts w:asciiTheme="minorHAnsi" w:hAnsiTheme="minorHAnsi" w:cstheme="minorHAnsi"/>
          <w:bCs/>
          <w:sz w:val="28"/>
          <w:szCs w:val="28"/>
        </w:rPr>
        <w:t xml:space="preserve">The </w:t>
      </w:r>
      <w:r>
        <w:rPr>
          <w:rFonts w:asciiTheme="minorHAnsi" w:hAnsiTheme="minorHAnsi" w:cstheme="minorHAnsi"/>
          <w:bCs/>
          <w:sz w:val="28"/>
          <w:szCs w:val="28"/>
        </w:rPr>
        <w:t xml:space="preserve">Business </w:t>
      </w:r>
      <w:r w:rsidRPr="007658BB">
        <w:rPr>
          <w:rFonts w:asciiTheme="minorHAnsi" w:hAnsiTheme="minorHAnsi" w:cstheme="minorHAnsi"/>
          <w:bCs/>
          <w:sz w:val="28"/>
          <w:szCs w:val="28"/>
        </w:rPr>
        <w:t xml:space="preserve">requirement </w:t>
      </w:r>
      <w:proofErr w:type="spellStart"/>
      <w:r w:rsidRPr="007658BB">
        <w:rPr>
          <w:rFonts w:asciiTheme="minorHAnsi" w:hAnsiTheme="minorHAnsi" w:cstheme="minorHAnsi"/>
          <w:bCs/>
          <w:sz w:val="28"/>
          <w:szCs w:val="28"/>
        </w:rPr>
        <w:t>specifications</w:t>
      </w:r>
      <w:proofErr w:type="gramStart"/>
      <w:r w:rsidRPr="007658BB">
        <w:rPr>
          <w:rFonts w:asciiTheme="minorHAnsi" w:hAnsiTheme="minorHAnsi" w:cstheme="minorHAnsi"/>
          <w:bCs/>
          <w:sz w:val="28"/>
          <w:szCs w:val="28"/>
        </w:rPr>
        <w:t>,Functional</w:t>
      </w:r>
      <w:proofErr w:type="spellEnd"/>
      <w:proofErr w:type="gramEnd"/>
      <w:r w:rsidRPr="007658BB">
        <w:rPr>
          <w:rFonts w:asciiTheme="minorHAnsi" w:hAnsiTheme="minorHAnsi" w:cstheme="minorHAnsi"/>
          <w:bCs/>
          <w:sz w:val="28"/>
          <w:szCs w:val="28"/>
        </w:rPr>
        <w:t xml:space="preserve"> requirement </w:t>
      </w:r>
      <w:proofErr w:type="spellStart"/>
      <w:r w:rsidRPr="007658BB">
        <w:rPr>
          <w:rFonts w:asciiTheme="minorHAnsi" w:hAnsiTheme="minorHAnsi" w:cstheme="minorHAnsi"/>
          <w:bCs/>
          <w:sz w:val="28"/>
          <w:szCs w:val="28"/>
        </w:rPr>
        <w:t>specifications,Software</w:t>
      </w:r>
      <w:proofErr w:type="spellEnd"/>
      <w:r w:rsidRPr="007658BB">
        <w:rPr>
          <w:rFonts w:asciiTheme="minorHAnsi" w:hAnsiTheme="minorHAnsi" w:cstheme="minorHAnsi"/>
          <w:bCs/>
          <w:sz w:val="28"/>
          <w:szCs w:val="28"/>
        </w:rPr>
        <w:t xml:space="preserve"> requirement </w:t>
      </w:r>
      <w:proofErr w:type="spellStart"/>
      <w:r w:rsidRPr="007658BB">
        <w:rPr>
          <w:rFonts w:asciiTheme="minorHAnsi" w:hAnsiTheme="minorHAnsi" w:cstheme="minorHAnsi"/>
          <w:bCs/>
          <w:sz w:val="28"/>
          <w:szCs w:val="28"/>
        </w:rPr>
        <w:t>specifications,Test</w:t>
      </w:r>
      <w:proofErr w:type="spellEnd"/>
      <w:r w:rsidRPr="007658BB">
        <w:rPr>
          <w:rFonts w:asciiTheme="minorHAnsi" w:hAnsiTheme="minorHAnsi" w:cstheme="minorHAnsi"/>
          <w:bCs/>
          <w:sz w:val="28"/>
          <w:szCs w:val="28"/>
        </w:rPr>
        <w:t xml:space="preserve"> plan </w:t>
      </w:r>
      <w:proofErr w:type="spellStart"/>
      <w:r w:rsidRPr="007658BB">
        <w:rPr>
          <w:rFonts w:asciiTheme="minorHAnsi" w:hAnsiTheme="minorHAnsi" w:cstheme="minorHAnsi"/>
          <w:bCs/>
          <w:sz w:val="28"/>
          <w:szCs w:val="28"/>
        </w:rPr>
        <w:t>specifications,Test</w:t>
      </w:r>
      <w:proofErr w:type="spellEnd"/>
      <w:r w:rsidRPr="007658BB">
        <w:rPr>
          <w:rFonts w:asciiTheme="minorHAnsi" w:hAnsiTheme="minorHAnsi" w:cstheme="minorHAnsi"/>
          <w:bCs/>
          <w:sz w:val="28"/>
          <w:szCs w:val="28"/>
        </w:rPr>
        <w:t xml:space="preserve"> </w:t>
      </w:r>
      <w:proofErr w:type="spellStart"/>
      <w:r w:rsidRPr="007658BB">
        <w:rPr>
          <w:rFonts w:asciiTheme="minorHAnsi" w:hAnsiTheme="minorHAnsi" w:cstheme="minorHAnsi"/>
          <w:bCs/>
          <w:sz w:val="28"/>
          <w:szCs w:val="28"/>
        </w:rPr>
        <w:t>Scenario,Test</w:t>
      </w:r>
      <w:proofErr w:type="spellEnd"/>
      <w:r w:rsidRPr="007658BB">
        <w:rPr>
          <w:rFonts w:asciiTheme="minorHAnsi" w:hAnsiTheme="minorHAnsi" w:cstheme="minorHAnsi"/>
          <w:bCs/>
          <w:sz w:val="28"/>
          <w:szCs w:val="28"/>
        </w:rPr>
        <w:t xml:space="preserve"> case Specifications</w:t>
      </w:r>
      <w:r>
        <w:rPr>
          <w:rFonts w:asciiTheme="minorHAnsi" w:hAnsiTheme="minorHAnsi" w:cstheme="minorHAnsi"/>
          <w:bCs/>
          <w:sz w:val="28"/>
          <w:szCs w:val="28"/>
        </w:rPr>
        <w:t>,</w:t>
      </w:r>
    </w:p>
    <w:p w:rsidR="007658BB" w:rsidRDefault="007658BB" w:rsidP="00FF525C">
      <w:pPr>
        <w:pStyle w:val="Header"/>
        <w:rPr>
          <w:rFonts w:asciiTheme="minorHAnsi" w:hAnsiTheme="minorHAnsi" w:cstheme="minorHAnsi"/>
          <w:bCs/>
        </w:rPr>
      </w:pPr>
      <w:r>
        <w:rPr>
          <w:rFonts w:asciiTheme="minorHAnsi" w:hAnsiTheme="minorHAnsi" w:cstheme="minorHAnsi"/>
          <w:bCs/>
        </w:rPr>
        <w:t xml:space="preserve">        </w:t>
      </w:r>
      <w:r w:rsidR="00FF525C" w:rsidRPr="00FF525C">
        <w:rPr>
          <w:rFonts w:asciiTheme="minorHAnsi" w:hAnsiTheme="minorHAnsi" w:cstheme="minorHAnsi"/>
          <w:bCs/>
        </w:rPr>
        <w:t xml:space="preserve">Test plan                       </w:t>
      </w:r>
      <w:r>
        <w:rPr>
          <w:rFonts w:asciiTheme="minorHAnsi" w:hAnsiTheme="minorHAnsi" w:cstheme="minorHAnsi"/>
          <w:bCs/>
        </w:rPr>
        <w:t>EaseMyTrip</w:t>
      </w:r>
    </w:p>
    <w:p w:rsidR="00FF525C" w:rsidRPr="00FF525C" w:rsidRDefault="00FF525C" w:rsidP="00FF525C">
      <w:pPr>
        <w:pStyle w:val="Header"/>
        <w:rPr>
          <w:rFonts w:asciiTheme="minorHAnsi" w:hAnsiTheme="minorHAnsi" w:cstheme="minorHAnsi"/>
          <w:bCs/>
        </w:rPr>
      </w:pPr>
      <w:r w:rsidRPr="00FF525C">
        <w:rPr>
          <w:rFonts w:asciiTheme="minorHAnsi" w:hAnsiTheme="minorHAnsi" w:cstheme="minorHAnsi"/>
          <w:bCs/>
        </w:rPr>
        <w:t xml:space="preserve">      </w:t>
      </w:r>
      <w:r w:rsidR="007658BB">
        <w:rPr>
          <w:rFonts w:asciiTheme="minorHAnsi" w:hAnsiTheme="minorHAnsi" w:cstheme="minorHAnsi"/>
          <w:bCs/>
        </w:rPr>
        <w:t xml:space="preserve">   </w:t>
      </w:r>
      <w:r w:rsidRPr="00FF525C">
        <w:rPr>
          <w:rFonts w:asciiTheme="minorHAnsi" w:hAnsiTheme="minorHAnsi" w:cstheme="minorHAnsi"/>
          <w:bCs/>
        </w:rPr>
        <w:t xml:space="preserve">Test Specification         </w:t>
      </w:r>
      <w:r w:rsidR="007658BB">
        <w:rPr>
          <w:rFonts w:asciiTheme="minorHAnsi" w:hAnsiTheme="minorHAnsi" w:cstheme="minorHAnsi"/>
          <w:bCs/>
        </w:rPr>
        <w:t>EaseMyTrip</w:t>
      </w:r>
    </w:p>
    <w:p w:rsidR="00FF525C" w:rsidRPr="00FF525C" w:rsidRDefault="007658BB" w:rsidP="00FF525C">
      <w:pPr>
        <w:pStyle w:val="Standard"/>
        <w:tabs>
          <w:tab w:val="left" w:pos="3625"/>
        </w:tabs>
        <w:ind w:left="720"/>
        <w:rPr>
          <w:rFonts w:asciiTheme="minorHAnsi" w:hAnsiTheme="minorHAnsi" w:cstheme="minorHAnsi"/>
        </w:rPr>
      </w:pPr>
      <w:r>
        <w:rPr>
          <w:rFonts w:asciiTheme="minorHAnsi" w:hAnsiTheme="minorHAnsi" w:cstheme="minorHAnsi"/>
        </w:rPr>
        <w:t>Test Automation Plan</w:t>
      </w:r>
      <w:r>
        <w:rPr>
          <w:rFonts w:asciiTheme="minorHAnsi" w:hAnsiTheme="minorHAnsi" w:cstheme="minorHAnsi"/>
        </w:rPr>
        <w:tab/>
        <w:t>Selenium</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Checklist</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Logs</w:t>
      </w:r>
      <w:r w:rsidRPr="00FF525C">
        <w:rPr>
          <w:rFonts w:asciiTheme="minorHAnsi" w:hAnsiTheme="minorHAnsi" w:cstheme="minorHAnsi"/>
        </w:rPr>
        <w:tab/>
        <w:t>TBD</w:t>
      </w:r>
    </w:p>
    <w:p w:rsidR="00FF525C" w:rsidRPr="00FF525C" w:rsidRDefault="00FF525C" w:rsidP="00FF525C">
      <w:pPr>
        <w:pStyle w:val="Standard"/>
        <w:tabs>
          <w:tab w:val="left" w:pos="3625"/>
        </w:tabs>
        <w:ind w:left="720"/>
        <w:rPr>
          <w:rFonts w:asciiTheme="minorHAnsi" w:hAnsiTheme="minorHAnsi" w:cstheme="minorHAnsi"/>
        </w:rPr>
      </w:pPr>
      <w:r w:rsidRPr="00FF525C">
        <w:rPr>
          <w:rFonts w:asciiTheme="minorHAnsi" w:hAnsiTheme="minorHAnsi" w:cstheme="minorHAnsi"/>
        </w:rPr>
        <w:t>Test tools</w:t>
      </w:r>
      <w:r w:rsidRPr="00FF525C">
        <w:rPr>
          <w:rFonts w:asciiTheme="minorHAnsi" w:hAnsiTheme="minorHAnsi" w:cstheme="minorHAnsi"/>
        </w:rPr>
        <w:tab/>
      </w:r>
      <w:proofErr w:type="spellStart"/>
      <w:r w:rsidR="007658BB">
        <w:rPr>
          <w:rFonts w:asciiTheme="minorHAnsi" w:hAnsiTheme="minorHAnsi" w:cstheme="minorHAnsi"/>
        </w:rPr>
        <w:t>Selenium</w:t>
      </w:r>
      <w:proofErr w:type="gramStart"/>
      <w:r w:rsidR="007658BB">
        <w:rPr>
          <w:rFonts w:asciiTheme="minorHAnsi" w:hAnsiTheme="minorHAnsi" w:cstheme="minorHAnsi"/>
        </w:rPr>
        <w:t>,jira</w:t>
      </w:r>
      <w:proofErr w:type="spellEnd"/>
      <w:proofErr w:type="gramEnd"/>
    </w:p>
    <w:p w:rsidR="00FF525C" w:rsidRPr="00FF525C" w:rsidRDefault="00FF525C" w:rsidP="00FF525C">
      <w:pPr>
        <w:pStyle w:val="Header"/>
        <w:rPr>
          <w:rFonts w:asciiTheme="minorHAnsi" w:hAnsiTheme="minorHAnsi" w:cstheme="minorHAnsi"/>
          <w:b/>
          <w:bCs/>
          <w:sz w:val="28"/>
          <w:szCs w:val="28"/>
        </w:rPr>
      </w:pPr>
    </w:p>
    <w:p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rsidR="00FF525C" w:rsidRPr="00FF525C" w:rsidRDefault="007658BB" w:rsidP="00FF525C">
      <w:pPr>
        <w:pStyle w:val="Standard"/>
        <w:ind w:left="720"/>
        <w:rPr>
          <w:rFonts w:asciiTheme="minorHAnsi" w:hAnsiTheme="minorHAnsi" w:cstheme="minorHAnsi"/>
        </w:rPr>
      </w:pPr>
      <w:r>
        <w:rPr>
          <w:rFonts w:asciiTheme="minorHAnsi" w:hAnsiTheme="minorHAnsi" w:cstheme="minorHAnsi"/>
        </w:rPr>
        <w:t>Use of my SQL Server</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rsidR="00FF525C" w:rsidRPr="00FF525C" w:rsidRDefault="00FF525C" w:rsidP="00FF525C">
      <w:pPr>
        <w:pStyle w:val="Standard"/>
        <w:ind w:left="720"/>
        <w:rPr>
          <w:rFonts w:asciiTheme="minorHAnsi" w:hAnsiTheme="minorHAnsi" w:cstheme="minorHAnsi"/>
        </w:rPr>
      </w:pPr>
      <w:proofErr w:type="gramStart"/>
      <w:r w:rsidRPr="00FF525C">
        <w:rPr>
          <w:rFonts w:asciiTheme="minorHAnsi" w:hAnsiTheme="minorHAnsi" w:cstheme="minorHAnsi"/>
        </w:rPr>
        <w:t>Setup workspace.</w:t>
      </w:r>
      <w:proofErr w:type="gramEnd"/>
    </w:p>
    <w:p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rsidR="00FF525C" w:rsidRPr="00FF525C" w:rsidRDefault="00FF525C" w:rsidP="00FF525C">
      <w:pPr>
        <w:pStyle w:val="Standard"/>
        <w:ind w:left="720"/>
        <w:rPr>
          <w:rFonts w:asciiTheme="minorHAnsi" w:hAnsiTheme="minorHAnsi" w:cstheme="minorHAnsi"/>
        </w:rPr>
      </w:pPr>
    </w:p>
    <w:p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t>Minimum requirements for platforms:</w:t>
      </w:r>
    </w:p>
    <w:p w:rsidR="00AE3A3A" w:rsidRDefault="00AE3A3A" w:rsidP="00FF525C">
      <w:pPr>
        <w:pStyle w:val="Standard"/>
        <w:keepNext/>
        <w:ind w:left="720"/>
        <w:rPr>
          <w:rFonts w:asciiTheme="minorHAnsi" w:hAnsiTheme="minorHAnsi" w:cstheme="minorHAnsi"/>
        </w:rPr>
      </w:pPr>
      <w:r>
        <w:rPr>
          <w:rFonts w:asciiTheme="minorHAnsi" w:hAnsiTheme="minorHAnsi" w:cstheme="minorHAnsi"/>
        </w:rPr>
        <w:t xml:space="preserve">Processor: Pentium(R) Dual-Core CPU </w:t>
      </w:r>
      <w:proofErr w:type="gramStart"/>
      <w:r w:rsidRPr="00AE3A3A">
        <w:rPr>
          <w:rFonts w:asciiTheme="minorHAnsi" w:hAnsiTheme="minorHAnsi" w:cstheme="minorHAnsi"/>
        </w:rPr>
        <w:t>E5400@2.70Ghz</w:t>
      </w:r>
      <w:r>
        <w:rPr>
          <w:rFonts w:asciiTheme="minorHAnsi" w:hAnsiTheme="minorHAnsi" w:cstheme="minorHAnsi"/>
        </w:rPr>
        <w:t xml:space="preserve">  2.70</w:t>
      </w:r>
      <w:proofErr w:type="gramEnd"/>
      <w:r>
        <w:rPr>
          <w:rFonts w:asciiTheme="minorHAnsi" w:hAnsiTheme="minorHAnsi" w:cstheme="minorHAnsi"/>
        </w:rPr>
        <w:t xml:space="preserve"> GHz</w:t>
      </w:r>
    </w:p>
    <w:p w:rsidR="00AE3A3A" w:rsidRDefault="00AE3A3A" w:rsidP="00FF525C">
      <w:pPr>
        <w:pStyle w:val="Standard"/>
        <w:keepNext/>
        <w:ind w:left="720"/>
        <w:rPr>
          <w:rFonts w:asciiTheme="minorHAnsi" w:hAnsiTheme="minorHAnsi" w:cstheme="minorHAnsi"/>
        </w:rPr>
      </w:pPr>
      <w:r>
        <w:rPr>
          <w:rFonts w:asciiTheme="minorHAnsi" w:hAnsiTheme="minorHAnsi" w:cstheme="minorHAnsi"/>
        </w:rPr>
        <w:t>Installation Memory (RAM):2GB</w:t>
      </w:r>
    </w:p>
    <w:p w:rsidR="00AE3A3A" w:rsidRDefault="00AE3A3A" w:rsidP="00FF525C">
      <w:pPr>
        <w:pStyle w:val="Standard"/>
        <w:keepNext/>
        <w:ind w:left="720"/>
        <w:rPr>
          <w:rFonts w:asciiTheme="minorHAnsi" w:hAnsiTheme="minorHAnsi" w:cstheme="minorHAnsi"/>
        </w:rPr>
      </w:pPr>
      <w:r>
        <w:rPr>
          <w:rFonts w:asciiTheme="minorHAnsi" w:hAnsiTheme="minorHAnsi" w:cstheme="minorHAnsi"/>
        </w:rPr>
        <w:t>System Type: 64-bit Operating System</w:t>
      </w:r>
    </w:p>
    <w:p w:rsidR="00AE3A3A" w:rsidRPr="00FF525C" w:rsidRDefault="00AE3A3A" w:rsidP="00FF525C">
      <w:pPr>
        <w:pStyle w:val="Standard"/>
        <w:keepNext/>
        <w:ind w:left="720"/>
        <w:rPr>
          <w:rFonts w:asciiTheme="minorHAnsi" w:hAnsiTheme="minorHAnsi" w:cstheme="minorHAnsi"/>
        </w:rPr>
      </w:pPr>
      <w:r>
        <w:rPr>
          <w:rFonts w:asciiTheme="minorHAnsi" w:hAnsiTheme="minorHAnsi" w:cstheme="minorHAnsi"/>
        </w:rPr>
        <w:t>Pen and Touch: No pen and Touch input is available for this display.</w:t>
      </w:r>
    </w:p>
    <w:p w:rsidR="00FF525C" w:rsidRPr="00FF525C" w:rsidRDefault="00FF525C" w:rsidP="00FF525C">
      <w:pPr>
        <w:pStyle w:val="Standard"/>
        <w:rPr>
          <w:rFonts w:asciiTheme="minorHAnsi" w:hAnsiTheme="minorHAnsi" w:cstheme="minorHAnsi"/>
          <w:b/>
          <w:bCs/>
        </w:rPr>
      </w:pPr>
    </w:p>
    <w:p w:rsidR="00FF525C" w:rsidRPr="00FF525C" w:rsidRDefault="00FF525C" w:rsidP="00FF525C">
      <w:pPr>
        <w:pStyle w:val="Header"/>
        <w:rPr>
          <w:rFonts w:asciiTheme="minorHAnsi" w:hAnsiTheme="minorHAnsi" w:cstheme="minorHAnsi"/>
          <w:b/>
          <w:bCs/>
          <w:sz w:val="28"/>
          <w:szCs w:val="28"/>
        </w:rPr>
      </w:pPr>
      <w:proofErr w:type="gramStart"/>
      <w:r w:rsidRPr="00FF525C">
        <w:rPr>
          <w:rFonts w:asciiTheme="minorHAnsi" w:hAnsiTheme="minorHAnsi" w:cstheme="minorHAnsi"/>
          <w:b/>
          <w:bCs/>
          <w:sz w:val="28"/>
          <w:szCs w:val="28"/>
        </w:rPr>
        <w:t>9.Schedule</w:t>
      </w:r>
      <w:proofErr w:type="gramEnd"/>
    </w:p>
    <w:p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tblPr>
      <w:tblGrid>
        <w:gridCol w:w="2465"/>
        <w:gridCol w:w="1247"/>
        <w:gridCol w:w="1346"/>
        <w:gridCol w:w="1945"/>
        <w:gridCol w:w="2654"/>
      </w:tblGrid>
      <w:tr w:rsidR="00FF525C" w:rsidRPr="00FF525C" w:rsidTr="004A00DC">
        <w:trPr>
          <w:trHeight w:hRule="exact" w:val="337"/>
          <w:tblHeader/>
        </w:trPr>
        <w:tc>
          <w:tcPr>
            <w:tcW w:w="24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561"/>
        </w:trPr>
        <w:tc>
          <w:tcPr>
            <w:tcW w:w="2465"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keepNext/>
              <w:keepLine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rsidR="00FF525C" w:rsidRPr="00FF525C" w:rsidRDefault="00AE3A3A"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2 </w:t>
            </w:r>
            <w:r w:rsidR="00FF525C"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rsidR="00FF525C" w:rsidRPr="00FF525C" w:rsidRDefault="008B15CA" w:rsidP="008B15CA">
            <w:pPr>
              <w:pStyle w:val="TableContents"/>
              <w:rPr>
                <w:rFonts w:asciiTheme="minorHAnsi" w:hAnsiTheme="minorHAnsi" w:cstheme="minorHAnsi"/>
                <w:sz w:val="20"/>
                <w:szCs w:val="20"/>
              </w:rPr>
            </w:pPr>
            <w:r>
              <w:rPr>
                <w:rFonts w:asciiTheme="minorHAnsi" w:hAnsiTheme="minorHAnsi" w:cstheme="minorHAnsi"/>
                <w:sz w:val="20"/>
                <w:szCs w:val="20"/>
              </w:rPr>
              <w:t>17/01/2020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rsidR="00FF525C" w:rsidRPr="00FF525C" w:rsidRDefault="008B15CA" w:rsidP="004A00DC">
            <w:pPr>
              <w:pStyle w:val="TableContents"/>
              <w:rPr>
                <w:rFonts w:asciiTheme="minorHAnsi" w:hAnsiTheme="minorHAnsi" w:cstheme="minorHAnsi"/>
                <w:sz w:val="20"/>
                <w:szCs w:val="20"/>
              </w:rPr>
            </w:pPr>
            <w:r>
              <w:rPr>
                <w:rFonts w:asciiTheme="minorHAnsi" w:hAnsiTheme="minorHAnsi" w:cstheme="minorHAnsi"/>
                <w:sz w:val="20"/>
                <w:szCs w:val="20"/>
              </w:rPr>
              <w:t>3 d</w:t>
            </w:r>
            <w:r w:rsidR="00FF525C" w:rsidRPr="00FF525C">
              <w:rPr>
                <w:rFonts w:asciiTheme="minorHAnsi" w:hAnsiTheme="minorHAnsi" w:cstheme="minorHAnsi"/>
                <w:sz w:val="20"/>
                <w:szCs w:val="20"/>
              </w:rPr>
              <w:t>ays</w:t>
            </w:r>
          </w:p>
        </w:tc>
        <w:tc>
          <w:tcPr>
            <w:tcW w:w="1346" w:type="dxa"/>
            <w:tcBorders>
              <w:top w:val="nil"/>
              <w:left w:val="single" w:sz="2" w:space="0" w:color="000000"/>
              <w:bottom w:val="single" w:sz="2" w:space="0" w:color="000000"/>
              <w:right w:val="nil"/>
            </w:tcBorders>
          </w:tcPr>
          <w:p w:rsidR="00FF525C" w:rsidRPr="00FF525C" w:rsidRDefault="008B15CA" w:rsidP="004A00DC">
            <w:pPr>
              <w:pStyle w:val="TableContents"/>
              <w:rPr>
                <w:rFonts w:asciiTheme="minorHAnsi" w:hAnsiTheme="minorHAnsi" w:cstheme="minorHAnsi"/>
                <w:sz w:val="20"/>
                <w:szCs w:val="20"/>
              </w:rPr>
            </w:pPr>
            <w:r>
              <w:rPr>
                <w:rFonts w:asciiTheme="minorHAnsi" w:hAnsiTheme="minorHAnsi" w:cstheme="minorHAnsi"/>
                <w:sz w:val="20"/>
                <w:szCs w:val="20"/>
              </w:rPr>
              <w:t>16/01/2020</w:t>
            </w: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roofErr w:type="spellStart"/>
            <w:r w:rsidRPr="00FF525C">
              <w:rPr>
                <w:rFonts w:asciiTheme="minorHAnsi" w:hAnsiTheme="minorHAnsi" w:cstheme="minorHAnsi"/>
                <w:sz w:val="20"/>
                <w:szCs w:val="20"/>
              </w:rPr>
              <w:t>Testplan</w:t>
            </w:r>
            <w:proofErr w:type="spellEnd"/>
            <w:r w:rsidRPr="00FF525C">
              <w:rPr>
                <w:rFonts w:asciiTheme="minorHAnsi" w:hAnsiTheme="minorHAnsi" w:cstheme="minorHAnsi"/>
                <w:sz w:val="20"/>
                <w:szCs w:val="20"/>
              </w:rPr>
              <w:t>, Functional Spec, Review</w:t>
            </w: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24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tbl>
      <w:tblPr>
        <w:tblW w:w="8702" w:type="dxa"/>
        <w:jc w:val="center"/>
        <w:tblInd w:w="1595" w:type="dxa"/>
        <w:tblLayout w:type="fixed"/>
        <w:tblCellMar>
          <w:left w:w="0" w:type="dxa"/>
          <w:right w:w="0" w:type="dxa"/>
        </w:tblCellMar>
        <w:tblLook w:val="0000"/>
      </w:tblPr>
      <w:tblGrid>
        <w:gridCol w:w="1872"/>
        <w:gridCol w:w="1660"/>
        <w:gridCol w:w="1768"/>
        <w:gridCol w:w="3402"/>
      </w:tblGrid>
      <w:tr w:rsidR="00FF525C" w:rsidRPr="00FF525C"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lastRenderedPageBreak/>
              <w:t>Deliverable</w:t>
            </w:r>
          </w:p>
        </w:tc>
        <w:tc>
          <w:tcPr>
            <w:tcW w:w="342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rPr>
          <w:trHeight w:hRule="exact" w:val="336"/>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r w:rsidR="008B15CA">
              <w:rPr>
                <w:rFonts w:asciiTheme="minorHAnsi" w:hAnsiTheme="minorHAnsi" w:cstheme="minorHAnsi"/>
                <w:sz w:val="20"/>
                <w:szCs w:val="20"/>
              </w:rPr>
              <w:t xml:space="preserve"> days</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rsidR="00FF525C" w:rsidRPr="00FF525C" w:rsidRDefault="008B15CA"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4 days</w:t>
            </w:r>
          </w:p>
        </w:tc>
        <w:tc>
          <w:tcPr>
            <w:tcW w:w="1768" w:type="dxa"/>
            <w:tcBorders>
              <w:top w:val="nil"/>
              <w:left w:val="single" w:sz="2" w:space="0" w:color="000000"/>
              <w:bottom w:val="single" w:sz="2" w:space="0" w:color="000000"/>
              <w:right w:val="nil"/>
            </w:tcBorders>
            <w:vAlign w:val="center"/>
          </w:tcPr>
          <w:p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rPr>
          <w:jc w:val="center"/>
        </w:trPr>
        <w:tc>
          <w:tcPr>
            <w:tcW w:w="1872"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p>
    <w:p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tblPr>
      <w:tblGrid>
        <w:gridCol w:w="1660"/>
        <w:gridCol w:w="2048"/>
        <w:gridCol w:w="1501"/>
        <w:gridCol w:w="1323"/>
        <w:gridCol w:w="1769"/>
        <w:gridCol w:w="1336"/>
      </w:tblGrid>
      <w:tr w:rsidR="00FF525C" w:rsidRPr="00FF525C" w:rsidTr="004A00DC">
        <w:trPr>
          <w:tblHeader/>
        </w:trPr>
        <w:tc>
          <w:tcPr>
            <w:tcW w:w="3708" w:type="dxa"/>
            <w:gridSpan w:val="2"/>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jc w:val="center"/>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rsidR="00FF525C" w:rsidRPr="00FF525C" w:rsidRDefault="008B15CA"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 xml:space="preserve">2 </w:t>
            </w:r>
            <w:r w:rsidR="00FF525C" w:rsidRPr="00FF525C">
              <w:rPr>
                <w:rFonts w:asciiTheme="minorHAnsi" w:hAnsiTheme="minorHAnsi" w:cstheme="minorHAnsi"/>
                <w:sz w:val="20"/>
                <w:szCs w:val="20"/>
              </w:rPr>
              <w:t>Days</w:t>
            </w:r>
          </w:p>
        </w:tc>
        <w:tc>
          <w:tcPr>
            <w:tcW w:w="1323" w:type="dxa"/>
            <w:tcBorders>
              <w:top w:val="nil"/>
              <w:left w:val="single" w:sz="2" w:space="0" w:color="000000"/>
              <w:bottom w:val="single" w:sz="2" w:space="0" w:color="000000"/>
              <w:right w:val="nil"/>
            </w:tcBorders>
          </w:tcPr>
          <w:p w:rsidR="00FF525C" w:rsidRPr="00FF525C" w:rsidRDefault="008B15CA"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 xml:space="preserve">2 </w:t>
            </w:r>
            <w:r w:rsidR="00FF525C" w:rsidRPr="00FF525C">
              <w:rPr>
                <w:rFonts w:asciiTheme="minorHAnsi" w:hAnsiTheme="minorHAnsi" w:cstheme="minorHAnsi"/>
                <w:sz w:val="20"/>
                <w:szCs w:val="20"/>
              </w:rPr>
              <w:t>Days</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rsidR="00FF525C" w:rsidRPr="00FF525C" w:rsidRDefault="008B15CA"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9  days</w:t>
            </w:r>
          </w:p>
        </w:tc>
        <w:tc>
          <w:tcPr>
            <w:tcW w:w="1336" w:type="dxa"/>
            <w:vMerge w:val="restart"/>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23" w:type="dxa"/>
            <w:vMerge w:val="restart"/>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nil"/>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1660" w:type="dxa"/>
            <w:tcBorders>
              <w:top w:val="nil"/>
              <w:left w:val="single" w:sz="2" w:space="0" w:color="000000"/>
              <w:bottom w:val="single" w:sz="2" w:space="0" w:color="000000"/>
              <w:right w:val="nil"/>
            </w:tcBorders>
          </w:tcPr>
          <w:p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r w:rsidR="00FF525C" w:rsidRPr="00FF525C" w:rsidTr="004A00DC">
        <w:tc>
          <w:tcPr>
            <w:tcW w:w="3708" w:type="dxa"/>
            <w:gridSpan w:val="2"/>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sz w:val="20"/>
                <w:szCs w:val="20"/>
              </w:rPr>
            </w:pPr>
          </w:p>
        </w:tc>
      </w:tr>
    </w:tbl>
    <w:p w:rsidR="00FF525C" w:rsidRPr="00FF525C" w:rsidRDefault="00FF525C" w:rsidP="00FF525C">
      <w:pPr>
        <w:pStyle w:val="Standard"/>
        <w:ind w:left="720"/>
        <w:rPr>
          <w:rFonts w:asciiTheme="minorHAnsi" w:hAnsiTheme="minorHAnsi" w:cstheme="minorHAnsi"/>
        </w:rPr>
      </w:pP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tbl>
      <w:tblPr>
        <w:tblW w:w="0" w:type="auto"/>
        <w:tblInd w:w="3" w:type="dxa"/>
        <w:tblLayout w:type="fixed"/>
        <w:tblCellMar>
          <w:left w:w="0" w:type="dxa"/>
          <w:right w:w="0" w:type="dxa"/>
        </w:tblCellMar>
        <w:tblLook w:val="0000"/>
      </w:tblPr>
      <w:tblGrid>
        <w:gridCol w:w="2817"/>
        <w:gridCol w:w="2568"/>
        <w:gridCol w:w="4252"/>
      </w:tblGrid>
      <w:tr w:rsidR="00FF525C" w:rsidRPr="00FF525C" w:rsidTr="004A00DC">
        <w:trPr>
          <w:tblHeader/>
        </w:trPr>
        <w:tc>
          <w:tcPr>
            <w:tcW w:w="2817"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r w:rsidR="00FF525C" w:rsidRPr="00FF525C" w:rsidTr="004A00DC">
        <w:tc>
          <w:tcPr>
            <w:tcW w:w="2817"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keepNext/>
              <w:rPr>
                <w:rFonts w:asciiTheme="minorHAnsi" w:hAnsiTheme="minorHAnsi" w:cstheme="minorHAnsi"/>
                <w:sz w:val="20"/>
                <w:szCs w:val="20"/>
              </w:rPr>
            </w:pPr>
          </w:p>
        </w:tc>
      </w:tr>
    </w:tbl>
    <w:p w:rsidR="00FF525C" w:rsidRPr="00FF525C" w:rsidRDefault="00FF525C" w:rsidP="00FF525C">
      <w:pPr>
        <w:pStyle w:val="Standard"/>
        <w:keepNext/>
        <w:rPr>
          <w:rFonts w:asciiTheme="minorHAnsi" w:hAnsiTheme="minorHAnsi" w:cstheme="minorHAnsi"/>
        </w:rPr>
      </w:pPr>
    </w:p>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11.Approvals</w:t>
      </w:r>
    </w:p>
    <w:tbl>
      <w:tblPr>
        <w:tblW w:w="9637" w:type="dxa"/>
        <w:tblInd w:w="3" w:type="dxa"/>
        <w:tblLayout w:type="fixed"/>
        <w:tblCellMar>
          <w:left w:w="0" w:type="dxa"/>
          <w:right w:w="0" w:type="dxa"/>
        </w:tblCellMar>
        <w:tblLook w:val="0000"/>
      </w:tblPr>
      <w:tblGrid>
        <w:gridCol w:w="2120"/>
        <w:gridCol w:w="2065"/>
        <w:gridCol w:w="2780"/>
        <w:gridCol w:w="1945"/>
        <w:gridCol w:w="727"/>
      </w:tblGrid>
      <w:tr w:rsidR="00FF525C" w:rsidRPr="00FF525C" w:rsidTr="008B15CA">
        <w:trPr>
          <w:tblHeader/>
        </w:trPr>
        <w:tc>
          <w:tcPr>
            <w:tcW w:w="212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rsidR="00FF525C" w:rsidRPr="00FF525C" w:rsidRDefault="00FF525C" w:rsidP="004A00DC">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945" w:type="dxa"/>
            <w:tcBorders>
              <w:top w:val="single" w:sz="2" w:space="0" w:color="000000"/>
              <w:left w:val="single" w:sz="2" w:space="0" w:color="000000"/>
              <w:bottom w:val="single" w:sz="2" w:space="0" w:color="000000"/>
              <w:right w:val="nil"/>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727" w:type="dxa"/>
            <w:tcBorders>
              <w:top w:val="single" w:sz="2" w:space="0" w:color="000000"/>
              <w:left w:val="single" w:sz="2" w:space="0" w:color="000000"/>
              <w:bottom w:val="single" w:sz="2" w:space="0" w:color="000000"/>
              <w:right w:val="single" w:sz="2" w:space="0" w:color="000000"/>
            </w:tcBorders>
          </w:tcPr>
          <w:p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rsidTr="008B15CA">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945" w:type="dxa"/>
            <w:tcBorders>
              <w:top w:val="nil"/>
              <w:left w:val="single" w:sz="2" w:space="0" w:color="000000"/>
              <w:bottom w:val="single" w:sz="2" w:space="0" w:color="000000"/>
              <w:right w:val="nil"/>
            </w:tcBorders>
          </w:tcPr>
          <w:p w:rsidR="00FF525C" w:rsidRPr="00FF525C" w:rsidRDefault="008B15CA" w:rsidP="008B15CA">
            <w:pPr>
              <w:pStyle w:val="TableContents"/>
              <w:rPr>
                <w:rFonts w:asciiTheme="minorHAnsi" w:hAnsiTheme="minorHAnsi" w:cstheme="minorHAnsi"/>
              </w:rPr>
            </w:pPr>
            <w:r>
              <w:rPr>
                <w:rFonts w:asciiTheme="minorHAnsi" w:hAnsiTheme="minorHAnsi" w:cstheme="minorHAnsi"/>
              </w:rPr>
              <w:t>Raghavendra.BN</w:t>
            </w:r>
          </w:p>
        </w:tc>
        <w:tc>
          <w:tcPr>
            <w:tcW w:w="727"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8B15CA">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rsidR="00FF525C" w:rsidRPr="00FF525C" w:rsidRDefault="008B15CA" w:rsidP="004A00DC">
            <w:pPr>
              <w:pStyle w:val="TableContents"/>
              <w:rPr>
                <w:rFonts w:asciiTheme="minorHAnsi" w:hAnsiTheme="minorHAnsi" w:cstheme="minorHAnsi"/>
              </w:rPr>
            </w:pPr>
            <w:r>
              <w:rPr>
                <w:rFonts w:asciiTheme="minorHAnsi" w:hAnsiTheme="minorHAnsi" w:cstheme="minorHAnsi"/>
              </w:rPr>
              <w:t>B.Subhashini</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727"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8B15CA">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Project Manager</w:t>
            </w:r>
          </w:p>
        </w:tc>
        <w:tc>
          <w:tcPr>
            <w:tcW w:w="206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727"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rPr>
            </w:pPr>
          </w:p>
        </w:tc>
      </w:tr>
      <w:tr w:rsidR="00FF525C" w:rsidRPr="00FF525C" w:rsidTr="008B15CA">
        <w:tc>
          <w:tcPr>
            <w:tcW w:w="212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Clint Approval</w:t>
            </w:r>
          </w:p>
        </w:tc>
        <w:tc>
          <w:tcPr>
            <w:tcW w:w="2065" w:type="dxa"/>
            <w:tcBorders>
              <w:top w:val="nil"/>
              <w:left w:val="single" w:sz="2" w:space="0" w:color="000000"/>
              <w:bottom w:val="single" w:sz="2" w:space="0" w:color="000000"/>
              <w:right w:val="nil"/>
            </w:tcBorders>
          </w:tcPr>
          <w:p w:rsidR="00FF525C" w:rsidRPr="00FF525C" w:rsidRDefault="008B15CA" w:rsidP="004A00DC">
            <w:pPr>
              <w:pStyle w:val="TableContents"/>
              <w:rPr>
                <w:rFonts w:asciiTheme="minorHAnsi" w:hAnsiTheme="minorHAnsi" w:cstheme="minorHAnsi"/>
              </w:rPr>
            </w:pPr>
            <w:r>
              <w:rPr>
                <w:rFonts w:asciiTheme="minorHAnsi" w:hAnsiTheme="minorHAnsi" w:cstheme="minorHAnsi"/>
              </w:rPr>
              <w:t>Blue Lotus Technologies</w:t>
            </w:r>
          </w:p>
        </w:tc>
        <w:tc>
          <w:tcPr>
            <w:tcW w:w="2780"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1945" w:type="dxa"/>
            <w:tcBorders>
              <w:top w:val="nil"/>
              <w:left w:val="single" w:sz="2" w:space="0" w:color="000000"/>
              <w:bottom w:val="single" w:sz="2" w:space="0" w:color="000000"/>
              <w:right w:val="nil"/>
            </w:tcBorders>
          </w:tcPr>
          <w:p w:rsidR="00FF525C" w:rsidRPr="00FF525C" w:rsidRDefault="00FF525C" w:rsidP="004A00DC">
            <w:pPr>
              <w:pStyle w:val="TableContents"/>
              <w:rPr>
                <w:rFonts w:asciiTheme="minorHAnsi" w:hAnsiTheme="minorHAnsi" w:cstheme="minorHAnsi"/>
              </w:rPr>
            </w:pPr>
          </w:p>
        </w:tc>
        <w:tc>
          <w:tcPr>
            <w:tcW w:w="727" w:type="dxa"/>
            <w:tcBorders>
              <w:top w:val="nil"/>
              <w:left w:val="single" w:sz="2" w:space="0" w:color="000000"/>
              <w:bottom w:val="single" w:sz="2" w:space="0" w:color="000000"/>
              <w:right w:val="single" w:sz="2" w:space="0" w:color="000000"/>
            </w:tcBorders>
          </w:tcPr>
          <w:p w:rsidR="00FF525C" w:rsidRPr="00FF525C" w:rsidRDefault="00FF525C" w:rsidP="004A00DC">
            <w:pPr>
              <w:pStyle w:val="TableContents"/>
              <w:rPr>
                <w:rFonts w:asciiTheme="minorHAnsi" w:hAnsiTheme="minorHAnsi" w:cstheme="minorHAnsi"/>
                <w:b/>
                <w:bCs/>
              </w:rPr>
            </w:pPr>
          </w:p>
        </w:tc>
      </w:tr>
    </w:tbl>
    <w:p w:rsidR="00FF525C" w:rsidRPr="00FF525C" w:rsidRDefault="00FF525C" w:rsidP="00FF525C">
      <w:pPr>
        <w:pStyle w:val="Standard"/>
        <w:rPr>
          <w:rFonts w:asciiTheme="minorHAnsi" w:hAnsiTheme="minorHAnsi" w:cstheme="minorHAnsi"/>
        </w:rPr>
      </w:pP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rsidR="00FF525C" w:rsidRPr="00FF525C" w:rsidRDefault="008B15CA" w:rsidP="00FF525C">
      <w:pPr>
        <w:pStyle w:val="Footer"/>
        <w:rPr>
          <w:rFonts w:asciiTheme="minorHAnsi" w:hAnsiTheme="minorHAnsi" w:cstheme="minorHAnsi"/>
        </w:rPr>
      </w:pPr>
      <w:r>
        <w:rPr>
          <w:rFonts w:asciiTheme="minorHAnsi" w:hAnsiTheme="minorHAnsi" w:cstheme="minorHAnsi"/>
        </w:rPr>
        <w:t xml:space="preserve">EaseMyTrip </w:t>
      </w:r>
      <w:r w:rsidR="00FF525C" w:rsidRPr="00FF525C">
        <w:rPr>
          <w:rFonts w:asciiTheme="minorHAnsi" w:hAnsiTheme="minorHAnsi" w:cstheme="minorHAnsi"/>
        </w:rPr>
        <w:t>User Interface Specification</w:t>
      </w:r>
    </w:p>
    <w:p w:rsidR="00FF525C" w:rsidRPr="00FF525C" w:rsidRDefault="008B15CA" w:rsidP="00FF525C">
      <w:pPr>
        <w:pStyle w:val="Footer"/>
        <w:tabs>
          <w:tab w:val="left" w:pos="0"/>
        </w:tabs>
        <w:ind w:firstLine="15"/>
        <w:rPr>
          <w:rFonts w:asciiTheme="minorHAnsi" w:hAnsiTheme="minorHAnsi" w:cstheme="minorHAnsi"/>
        </w:rPr>
      </w:pPr>
      <w:r>
        <w:rPr>
          <w:rFonts w:asciiTheme="minorHAnsi" w:hAnsiTheme="minorHAnsi" w:cstheme="minorHAnsi"/>
        </w:rPr>
        <w:t>EaseMyTrip</w:t>
      </w:r>
      <w:r w:rsidRPr="00FF525C">
        <w:rPr>
          <w:rFonts w:asciiTheme="minorHAnsi" w:hAnsiTheme="minorHAnsi" w:cstheme="minorHAnsi"/>
        </w:rPr>
        <w:t xml:space="preserve"> </w:t>
      </w:r>
      <w:r w:rsidR="00FF525C" w:rsidRPr="00FF525C">
        <w:rPr>
          <w:rFonts w:asciiTheme="minorHAnsi" w:hAnsiTheme="minorHAnsi" w:cstheme="minorHAnsi"/>
        </w:rPr>
        <w:t>Functional Specification</w:t>
      </w:r>
    </w:p>
    <w:p w:rsidR="00FF525C" w:rsidRPr="00FF525C" w:rsidRDefault="008B15CA" w:rsidP="00FF525C">
      <w:pPr>
        <w:pStyle w:val="WW-BodyTextFirstIndent"/>
        <w:ind w:firstLine="15"/>
        <w:rPr>
          <w:rFonts w:asciiTheme="minorHAnsi" w:hAnsiTheme="minorHAnsi" w:cstheme="minorHAnsi"/>
        </w:rPr>
      </w:pPr>
      <w:r>
        <w:rPr>
          <w:rFonts w:asciiTheme="minorHAnsi" w:hAnsiTheme="minorHAnsi" w:cstheme="minorHAnsi"/>
        </w:rPr>
        <w:t>EaseMyTrip</w:t>
      </w:r>
      <w:r w:rsidRPr="00FF525C">
        <w:rPr>
          <w:rFonts w:asciiTheme="minorHAnsi" w:hAnsiTheme="minorHAnsi" w:cstheme="minorHAnsi"/>
        </w:rPr>
        <w:t xml:space="preserve"> </w:t>
      </w:r>
      <w:r w:rsidR="00FF525C" w:rsidRPr="00FF525C">
        <w:rPr>
          <w:rFonts w:asciiTheme="minorHAnsi" w:hAnsiTheme="minorHAnsi" w:cstheme="minorHAnsi"/>
        </w:rPr>
        <w:t>Design Specification</w:t>
      </w:r>
    </w:p>
    <w:p w:rsidR="00FF525C" w:rsidRPr="00FF525C" w:rsidRDefault="00FF525C" w:rsidP="00FF525C">
      <w:pPr>
        <w:pStyle w:val="Header"/>
        <w:ind w:left="-456"/>
        <w:rPr>
          <w:rFonts w:asciiTheme="minorHAnsi" w:hAnsiTheme="minorHAnsi" w:cstheme="minorHAnsi"/>
          <w:bCs/>
          <w:sz w:val="28"/>
          <w:szCs w:val="28"/>
        </w:rPr>
      </w:pPr>
    </w:p>
    <w:p w:rsidR="00FF525C" w:rsidRPr="00FF525C" w:rsidRDefault="00FF525C" w:rsidP="00FF525C">
      <w:pPr>
        <w:rPr>
          <w:rFonts w:cstheme="minorHAnsi"/>
          <w:b/>
        </w:rPr>
      </w:pPr>
    </w:p>
    <w:p w:rsidR="00423DD3" w:rsidRDefault="00423DD3"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Default="0031055C" w:rsidP="009C156C">
      <w:pPr>
        <w:jc w:val="both"/>
        <w:rPr>
          <w:rFonts w:cstheme="minorHAnsi"/>
        </w:rPr>
      </w:pPr>
    </w:p>
    <w:p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8">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0"/>
  </w:num>
  <w:num w:numId="5">
    <w:abstractNumId w:val="9"/>
  </w:num>
  <w:num w:numId="6">
    <w:abstractNumId w:val="6"/>
  </w:num>
  <w:num w:numId="7">
    <w:abstractNumId w:val="5"/>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23DD3"/>
    <w:rsid w:val="00013B34"/>
    <w:rsid w:val="00024AFF"/>
    <w:rsid w:val="00125A51"/>
    <w:rsid w:val="0031055C"/>
    <w:rsid w:val="003E06D2"/>
    <w:rsid w:val="00423DD3"/>
    <w:rsid w:val="004578A6"/>
    <w:rsid w:val="004617E4"/>
    <w:rsid w:val="00495193"/>
    <w:rsid w:val="004C7541"/>
    <w:rsid w:val="0063623E"/>
    <w:rsid w:val="007658BB"/>
    <w:rsid w:val="008B15CA"/>
    <w:rsid w:val="009C156C"/>
    <w:rsid w:val="009D5B7D"/>
    <w:rsid w:val="00A6191E"/>
    <w:rsid w:val="00AE3A3A"/>
    <w:rsid w:val="00B41B06"/>
    <w:rsid w:val="00B96746"/>
    <w:rsid w:val="00C55482"/>
    <w:rsid w:val="00DB0DA5"/>
    <w:rsid w:val="00E00E4F"/>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34"/>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70D36-5743-4165-972C-DC8BBCC8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BLTuser</cp:lastModifiedBy>
  <cp:revision>4</cp:revision>
  <dcterms:created xsi:type="dcterms:W3CDTF">2020-01-16T10:46:00Z</dcterms:created>
  <dcterms:modified xsi:type="dcterms:W3CDTF">2020-01-17T12:12:00Z</dcterms:modified>
</cp:coreProperties>
</file>