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C20D21" w14:textId="70E03E7D" w:rsidR="00631840" w:rsidRDefault="1DE1405F" w:rsidP="0008027D">
      <w:r>
        <w:rPr>
          <w:noProof/>
        </w:rPr>
        <w:drawing>
          <wp:inline distT="0" distB="0" distL="0" distR="0" wp14:anchorId="067CEAEB" wp14:editId="0B3F3B24">
            <wp:extent cx="2286000" cy="561340"/>
            <wp:effectExtent l="0" t="0" r="0" b="0"/>
            <wp:docPr id="1089590432" name="Picture 1" descr="msw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286000" cy="561340"/>
                    </a:xfrm>
                    <a:prstGeom prst="rect">
                      <a:avLst/>
                    </a:prstGeom>
                  </pic:spPr>
                </pic:pic>
              </a:graphicData>
            </a:graphic>
          </wp:inline>
        </w:drawing>
      </w:r>
    </w:p>
    <w:p w14:paraId="7B7E8067" w14:textId="77777777" w:rsidR="003F7549" w:rsidRDefault="008679AC" w:rsidP="003F7549">
      <w:pPr>
        <w:pStyle w:val="CoverTitle"/>
      </w:pPr>
      <w:r>
        <w:t>Statement of Architecture Work</w:t>
      </w:r>
    </w:p>
    <w:p w14:paraId="3F10F251" w14:textId="14B884A3" w:rsidR="003F7549" w:rsidRPr="00086805" w:rsidRDefault="00C06F61" w:rsidP="003F7549">
      <w:pPr>
        <w:pStyle w:val="CoverTitle"/>
        <w:rPr>
          <w:lang w:val="en-US"/>
        </w:rPr>
      </w:pPr>
      <w:r w:rsidRPr="00086805">
        <w:rPr>
          <w:lang w:val="en-US"/>
        </w:rPr>
        <w:t>Data Platform</w:t>
      </w:r>
      <w:r w:rsidR="00A52F5B" w:rsidRPr="00086805">
        <w:rPr>
          <w:lang w:val="en-US"/>
        </w:rPr>
        <w:t xml:space="preserve"> project</w:t>
      </w:r>
      <w:r w:rsidR="003F7549" w:rsidRPr="00086805">
        <w:rPr>
          <w:lang w:val="en-US"/>
        </w:rPr>
        <w:br/>
      </w:r>
      <w:r w:rsidR="00D42078" w:rsidRPr="00086805">
        <w:rPr>
          <w:lang w:val="en-US"/>
        </w:rPr>
        <w:t>Vår Energi</w:t>
      </w:r>
      <w:r w:rsidR="003F7549" w:rsidRPr="00086805">
        <w:rPr>
          <w:lang w:val="en-US"/>
        </w:rPr>
        <w:t xml:space="preserve"> </w:t>
      </w:r>
      <w:r w:rsidR="00D42078" w:rsidRPr="00086805">
        <w:rPr>
          <w:lang w:val="en-US"/>
        </w:rPr>
        <w:t>2020</w:t>
      </w:r>
    </w:p>
    <w:p w14:paraId="3F93D7A6" w14:textId="77777777" w:rsidR="003F7549" w:rsidRDefault="003F7549" w:rsidP="003F7549">
      <w:pPr>
        <w:pStyle w:val="UnnumberedHeading"/>
      </w:pPr>
      <w:bookmarkStart w:id="0" w:name="hp_LogicalHeaderComplete"/>
      <w:r w:rsidRPr="00086805">
        <w:rPr>
          <w:lang w:val="en-US"/>
        </w:rPr>
        <w:br w:type="page"/>
      </w:r>
      <w:r>
        <w:lastRenderedPageBreak/>
        <w:t>Table of Contents</w:t>
      </w:r>
    </w:p>
    <w:p w14:paraId="6EF3489F" w14:textId="51DF828F" w:rsidR="00AA75CF" w:rsidRDefault="008F3BC8" w:rsidP="00AA75CF">
      <w:pPr>
        <w:pStyle w:val="TOC1"/>
        <w:rPr>
          <w:rFonts w:asciiTheme="minorHAnsi" w:eastAsiaTheme="minorEastAsia" w:hAnsiTheme="minorHAnsi" w:cstheme="minorBidi"/>
          <w:sz w:val="22"/>
          <w:szCs w:val="22"/>
          <w:lang w:val="nb-NO" w:eastAsia="nb-NO"/>
        </w:rPr>
      </w:pPr>
      <w:r>
        <w:rPr>
          <w:b/>
          <w:bCs/>
        </w:rPr>
        <w:fldChar w:fldCharType="begin"/>
      </w:r>
      <w:r>
        <w:rPr>
          <w:b/>
          <w:bCs/>
        </w:rPr>
        <w:instrText xml:space="preserve"> TOC \o "1-1" \h \z </w:instrText>
      </w:r>
      <w:r>
        <w:rPr>
          <w:b/>
          <w:bCs/>
        </w:rPr>
        <w:fldChar w:fldCharType="separate"/>
      </w:r>
      <w:hyperlink w:anchor="_Toc44508239" w:history="1">
        <w:r w:rsidR="00AA75CF" w:rsidRPr="00C73C4B">
          <w:rPr>
            <w:rStyle w:val="Hyperlink"/>
          </w:rPr>
          <w:t>1</w:t>
        </w:r>
        <w:r w:rsidR="00AA75CF">
          <w:rPr>
            <w:rFonts w:asciiTheme="minorHAnsi" w:eastAsiaTheme="minorEastAsia" w:hAnsiTheme="minorHAnsi" w:cstheme="minorBidi"/>
            <w:sz w:val="22"/>
            <w:szCs w:val="22"/>
            <w:lang w:val="nb-NO" w:eastAsia="nb-NO"/>
          </w:rPr>
          <w:tab/>
        </w:r>
        <w:r w:rsidR="00AA75CF" w:rsidRPr="00C73C4B">
          <w:rPr>
            <w:rStyle w:val="Hyperlink"/>
          </w:rPr>
          <w:t>Statement of Architecture Work</w:t>
        </w:r>
        <w:r w:rsidR="00AA75CF">
          <w:rPr>
            <w:webHidden/>
          </w:rPr>
          <w:tab/>
        </w:r>
        <w:r w:rsidR="00AA75CF">
          <w:rPr>
            <w:webHidden/>
          </w:rPr>
          <w:fldChar w:fldCharType="begin"/>
        </w:r>
        <w:r w:rsidR="00AA75CF">
          <w:rPr>
            <w:webHidden/>
          </w:rPr>
          <w:instrText xml:space="preserve"> PAGEREF _Toc44508239 \h </w:instrText>
        </w:r>
        <w:r w:rsidR="00AA75CF">
          <w:rPr>
            <w:webHidden/>
          </w:rPr>
        </w:r>
        <w:r w:rsidR="00AA75CF">
          <w:rPr>
            <w:webHidden/>
          </w:rPr>
          <w:fldChar w:fldCharType="separate"/>
        </w:r>
        <w:r w:rsidR="00AA75CF">
          <w:rPr>
            <w:webHidden/>
          </w:rPr>
          <w:t>4</w:t>
        </w:r>
        <w:r w:rsidR="00AA75CF">
          <w:rPr>
            <w:webHidden/>
          </w:rPr>
          <w:fldChar w:fldCharType="end"/>
        </w:r>
      </w:hyperlink>
    </w:p>
    <w:p w14:paraId="0635EB09" w14:textId="5B6ADB61" w:rsidR="00AA75CF" w:rsidRDefault="007A65B3" w:rsidP="00AA75CF">
      <w:pPr>
        <w:pStyle w:val="TOC1"/>
        <w:rPr>
          <w:rFonts w:asciiTheme="minorHAnsi" w:eastAsiaTheme="minorEastAsia" w:hAnsiTheme="minorHAnsi" w:cstheme="minorBidi"/>
          <w:sz w:val="22"/>
          <w:szCs w:val="22"/>
          <w:lang w:val="nb-NO" w:eastAsia="nb-NO"/>
        </w:rPr>
      </w:pPr>
      <w:hyperlink w:anchor="_Toc44508240" w:history="1">
        <w:r w:rsidR="00AA75CF" w:rsidRPr="00C73C4B">
          <w:rPr>
            <w:rStyle w:val="Hyperlink"/>
          </w:rPr>
          <w:t>2</w:t>
        </w:r>
        <w:r w:rsidR="00AA75CF">
          <w:rPr>
            <w:rFonts w:asciiTheme="minorHAnsi" w:eastAsiaTheme="minorEastAsia" w:hAnsiTheme="minorHAnsi" w:cstheme="minorBidi"/>
            <w:sz w:val="22"/>
            <w:szCs w:val="22"/>
            <w:lang w:val="nb-NO" w:eastAsia="nb-NO"/>
          </w:rPr>
          <w:tab/>
        </w:r>
        <w:r w:rsidR="00AA75CF" w:rsidRPr="00C73C4B">
          <w:rPr>
            <w:rStyle w:val="Hyperlink"/>
          </w:rPr>
          <w:t>Objectives and Scope</w:t>
        </w:r>
        <w:r w:rsidR="00AA75CF">
          <w:rPr>
            <w:webHidden/>
          </w:rPr>
          <w:tab/>
        </w:r>
        <w:r w:rsidR="00AA75CF">
          <w:rPr>
            <w:webHidden/>
          </w:rPr>
          <w:fldChar w:fldCharType="begin"/>
        </w:r>
        <w:r w:rsidR="00AA75CF">
          <w:rPr>
            <w:webHidden/>
          </w:rPr>
          <w:instrText xml:space="preserve"> PAGEREF _Toc44508240 \h </w:instrText>
        </w:r>
        <w:r w:rsidR="00AA75CF">
          <w:rPr>
            <w:webHidden/>
          </w:rPr>
        </w:r>
        <w:r w:rsidR="00AA75CF">
          <w:rPr>
            <w:webHidden/>
          </w:rPr>
          <w:fldChar w:fldCharType="separate"/>
        </w:r>
        <w:r w:rsidR="00AA75CF">
          <w:rPr>
            <w:webHidden/>
          </w:rPr>
          <w:t>8</w:t>
        </w:r>
        <w:r w:rsidR="00AA75CF">
          <w:rPr>
            <w:webHidden/>
          </w:rPr>
          <w:fldChar w:fldCharType="end"/>
        </w:r>
      </w:hyperlink>
    </w:p>
    <w:p w14:paraId="5D8661B4" w14:textId="2ED56775" w:rsidR="00AA75CF" w:rsidRDefault="007A65B3" w:rsidP="00AA75CF">
      <w:pPr>
        <w:pStyle w:val="TOC1"/>
        <w:rPr>
          <w:rFonts w:asciiTheme="minorHAnsi" w:eastAsiaTheme="minorEastAsia" w:hAnsiTheme="minorHAnsi" w:cstheme="minorBidi"/>
          <w:sz w:val="22"/>
          <w:szCs w:val="22"/>
          <w:lang w:val="nb-NO" w:eastAsia="nb-NO"/>
        </w:rPr>
      </w:pPr>
      <w:hyperlink w:anchor="_Toc44508241" w:history="1">
        <w:r w:rsidR="00AA75CF" w:rsidRPr="00C73C4B">
          <w:rPr>
            <w:rStyle w:val="Hyperlink"/>
          </w:rPr>
          <w:t>3</w:t>
        </w:r>
        <w:r w:rsidR="00AA75CF">
          <w:rPr>
            <w:rFonts w:asciiTheme="minorHAnsi" w:eastAsiaTheme="minorEastAsia" w:hAnsiTheme="minorHAnsi" w:cstheme="minorBidi"/>
            <w:sz w:val="22"/>
            <w:szCs w:val="22"/>
            <w:lang w:val="nb-NO" w:eastAsia="nb-NO"/>
          </w:rPr>
          <w:tab/>
        </w:r>
        <w:r w:rsidR="00AA75CF" w:rsidRPr="00C73C4B">
          <w:rPr>
            <w:rStyle w:val="Hyperlink"/>
          </w:rPr>
          <w:t>Roles and Responsibilities</w:t>
        </w:r>
        <w:r w:rsidR="00AA75CF">
          <w:rPr>
            <w:webHidden/>
          </w:rPr>
          <w:tab/>
        </w:r>
        <w:r w:rsidR="00AA75CF">
          <w:rPr>
            <w:webHidden/>
          </w:rPr>
          <w:fldChar w:fldCharType="begin"/>
        </w:r>
        <w:r w:rsidR="00AA75CF">
          <w:rPr>
            <w:webHidden/>
          </w:rPr>
          <w:instrText xml:space="preserve"> PAGEREF _Toc44508241 \h </w:instrText>
        </w:r>
        <w:r w:rsidR="00AA75CF">
          <w:rPr>
            <w:webHidden/>
          </w:rPr>
        </w:r>
        <w:r w:rsidR="00AA75CF">
          <w:rPr>
            <w:webHidden/>
          </w:rPr>
          <w:fldChar w:fldCharType="separate"/>
        </w:r>
        <w:r w:rsidR="00AA75CF">
          <w:rPr>
            <w:webHidden/>
          </w:rPr>
          <w:t>10</w:t>
        </w:r>
        <w:r w:rsidR="00AA75CF">
          <w:rPr>
            <w:webHidden/>
          </w:rPr>
          <w:fldChar w:fldCharType="end"/>
        </w:r>
      </w:hyperlink>
    </w:p>
    <w:p w14:paraId="075F2164" w14:textId="140009CA" w:rsidR="00AA75CF" w:rsidRDefault="007A65B3" w:rsidP="00AA75CF">
      <w:pPr>
        <w:pStyle w:val="TOC1"/>
        <w:rPr>
          <w:rFonts w:asciiTheme="minorHAnsi" w:eastAsiaTheme="minorEastAsia" w:hAnsiTheme="minorHAnsi" w:cstheme="minorBidi"/>
          <w:sz w:val="22"/>
          <w:szCs w:val="22"/>
          <w:lang w:val="nb-NO" w:eastAsia="nb-NO"/>
        </w:rPr>
      </w:pPr>
      <w:hyperlink w:anchor="_Toc44508242" w:history="1">
        <w:r w:rsidR="00AA75CF" w:rsidRPr="00C73C4B">
          <w:rPr>
            <w:rStyle w:val="Hyperlink"/>
          </w:rPr>
          <w:t>4</w:t>
        </w:r>
        <w:r w:rsidR="00AA75CF">
          <w:rPr>
            <w:rFonts w:asciiTheme="minorHAnsi" w:eastAsiaTheme="minorEastAsia" w:hAnsiTheme="minorHAnsi" w:cstheme="minorBidi"/>
            <w:sz w:val="22"/>
            <w:szCs w:val="22"/>
            <w:lang w:val="nb-NO" w:eastAsia="nb-NO"/>
          </w:rPr>
          <w:tab/>
        </w:r>
        <w:r w:rsidR="00AA75CF" w:rsidRPr="00C73C4B">
          <w:rPr>
            <w:rStyle w:val="Hyperlink"/>
          </w:rPr>
          <w:t>Architecture Approach</w:t>
        </w:r>
        <w:r w:rsidR="00AA75CF">
          <w:rPr>
            <w:webHidden/>
          </w:rPr>
          <w:tab/>
        </w:r>
        <w:r w:rsidR="00AA75CF">
          <w:rPr>
            <w:webHidden/>
          </w:rPr>
          <w:fldChar w:fldCharType="begin"/>
        </w:r>
        <w:r w:rsidR="00AA75CF">
          <w:rPr>
            <w:webHidden/>
          </w:rPr>
          <w:instrText xml:space="preserve"> PAGEREF _Toc44508242 \h </w:instrText>
        </w:r>
        <w:r w:rsidR="00AA75CF">
          <w:rPr>
            <w:webHidden/>
          </w:rPr>
        </w:r>
        <w:r w:rsidR="00AA75CF">
          <w:rPr>
            <w:webHidden/>
          </w:rPr>
          <w:fldChar w:fldCharType="separate"/>
        </w:r>
        <w:r w:rsidR="00AA75CF">
          <w:rPr>
            <w:webHidden/>
          </w:rPr>
          <w:t>12</w:t>
        </w:r>
        <w:r w:rsidR="00AA75CF">
          <w:rPr>
            <w:webHidden/>
          </w:rPr>
          <w:fldChar w:fldCharType="end"/>
        </w:r>
      </w:hyperlink>
    </w:p>
    <w:p w14:paraId="6790BB7D" w14:textId="19F5CDB2" w:rsidR="00AA75CF" w:rsidRDefault="007A65B3" w:rsidP="00AA75CF">
      <w:pPr>
        <w:pStyle w:val="TOC1"/>
        <w:rPr>
          <w:rFonts w:asciiTheme="minorHAnsi" w:eastAsiaTheme="minorEastAsia" w:hAnsiTheme="minorHAnsi" w:cstheme="minorBidi"/>
          <w:sz w:val="22"/>
          <w:szCs w:val="22"/>
          <w:lang w:val="nb-NO" w:eastAsia="nb-NO"/>
        </w:rPr>
      </w:pPr>
      <w:hyperlink w:anchor="_Toc44508243" w:history="1">
        <w:r w:rsidR="00AA75CF" w:rsidRPr="00C73C4B">
          <w:rPr>
            <w:rStyle w:val="Hyperlink"/>
          </w:rPr>
          <w:t>5</w:t>
        </w:r>
        <w:r w:rsidR="00AA75CF">
          <w:rPr>
            <w:rFonts w:asciiTheme="minorHAnsi" w:eastAsiaTheme="minorEastAsia" w:hAnsiTheme="minorHAnsi" w:cstheme="minorBidi"/>
            <w:sz w:val="22"/>
            <w:szCs w:val="22"/>
            <w:lang w:val="nb-NO" w:eastAsia="nb-NO"/>
          </w:rPr>
          <w:tab/>
        </w:r>
        <w:r w:rsidR="00AA75CF" w:rsidRPr="00C73C4B">
          <w:rPr>
            <w:rStyle w:val="Hyperlink"/>
          </w:rPr>
          <w:t>Work Plan</w:t>
        </w:r>
        <w:r w:rsidR="00AA75CF">
          <w:rPr>
            <w:webHidden/>
          </w:rPr>
          <w:tab/>
        </w:r>
        <w:r w:rsidR="00AA75CF">
          <w:rPr>
            <w:webHidden/>
          </w:rPr>
          <w:fldChar w:fldCharType="begin"/>
        </w:r>
        <w:r w:rsidR="00AA75CF">
          <w:rPr>
            <w:webHidden/>
          </w:rPr>
          <w:instrText xml:space="preserve"> PAGEREF _Toc44508243 \h </w:instrText>
        </w:r>
        <w:r w:rsidR="00AA75CF">
          <w:rPr>
            <w:webHidden/>
          </w:rPr>
        </w:r>
        <w:r w:rsidR="00AA75CF">
          <w:rPr>
            <w:webHidden/>
          </w:rPr>
          <w:fldChar w:fldCharType="separate"/>
        </w:r>
        <w:r w:rsidR="00AA75CF">
          <w:rPr>
            <w:webHidden/>
          </w:rPr>
          <w:t>15</w:t>
        </w:r>
        <w:r w:rsidR="00AA75CF">
          <w:rPr>
            <w:webHidden/>
          </w:rPr>
          <w:fldChar w:fldCharType="end"/>
        </w:r>
      </w:hyperlink>
    </w:p>
    <w:p w14:paraId="36759329" w14:textId="24BC1650" w:rsidR="00AA75CF" w:rsidRDefault="007A65B3" w:rsidP="00AA75CF">
      <w:pPr>
        <w:pStyle w:val="TOC1"/>
        <w:rPr>
          <w:rFonts w:asciiTheme="minorHAnsi" w:eastAsiaTheme="minorEastAsia" w:hAnsiTheme="minorHAnsi" w:cstheme="minorBidi"/>
          <w:sz w:val="22"/>
          <w:szCs w:val="22"/>
          <w:lang w:val="nb-NO" w:eastAsia="nb-NO"/>
        </w:rPr>
      </w:pPr>
      <w:hyperlink w:anchor="_Toc44508244" w:history="1">
        <w:r w:rsidR="00AA75CF" w:rsidRPr="00C73C4B">
          <w:rPr>
            <w:rStyle w:val="Hyperlink"/>
          </w:rPr>
          <w:t>6</w:t>
        </w:r>
        <w:r w:rsidR="00AA75CF">
          <w:rPr>
            <w:rFonts w:asciiTheme="minorHAnsi" w:eastAsiaTheme="minorEastAsia" w:hAnsiTheme="minorHAnsi" w:cstheme="minorBidi"/>
            <w:sz w:val="22"/>
            <w:szCs w:val="22"/>
            <w:lang w:val="nb-NO" w:eastAsia="nb-NO"/>
          </w:rPr>
          <w:tab/>
        </w:r>
        <w:r w:rsidR="00AA75CF" w:rsidRPr="00C73C4B">
          <w:rPr>
            <w:rStyle w:val="Hyperlink"/>
          </w:rPr>
          <w:t>Risks and Mitigations</w:t>
        </w:r>
        <w:r w:rsidR="00AA75CF">
          <w:rPr>
            <w:webHidden/>
          </w:rPr>
          <w:tab/>
        </w:r>
        <w:r w:rsidR="00AA75CF">
          <w:rPr>
            <w:webHidden/>
          </w:rPr>
          <w:fldChar w:fldCharType="begin"/>
        </w:r>
        <w:r w:rsidR="00AA75CF">
          <w:rPr>
            <w:webHidden/>
          </w:rPr>
          <w:instrText xml:space="preserve"> PAGEREF _Toc44508244 \h </w:instrText>
        </w:r>
        <w:r w:rsidR="00AA75CF">
          <w:rPr>
            <w:webHidden/>
          </w:rPr>
        </w:r>
        <w:r w:rsidR="00AA75CF">
          <w:rPr>
            <w:webHidden/>
          </w:rPr>
          <w:fldChar w:fldCharType="separate"/>
        </w:r>
        <w:r w:rsidR="00AA75CF">
          <w:rPr>
            <w:webHidden/>
          </w:rPr>
          <w:t>20</w:t>
        </w:r>
        <w:r w:rsidR="00AA75CF">
          <w:rPr>
            <w:webHidden/>
          </w:rPr>
          <w:fldChar w:fldCharType="end"/>
        </w:r>
      </w:hyperlink>
    </w:p>
    <w:p w14:paraId="579B632F" w14:textId="378627FA" w:rsidR="00AA75CF" w:rsidRDefault="007A65B3" w:rsidP="00AA75CF">
      <w:pPr>
        <w:pStyle w:val="TOC1"/>
        <w:rPr>
          <w:rFonts w:asciiTheme="minorHAnsi" w:eastAsiaTheme="minorEastAsia" w:hAnsiTheme="minorHAnsi" w:cstheme="minorBidi"/>
          <w:sz w:val="22"/>
          <w:szCs w:val="22"/>
          <w:lang w:val="nb-NO" w:eastAsia="nb-NO"/>
        </w:rPr>
      </w:pPr>
      <w:hyperlink w:anchor="_Toc44508245" w:history="1">
        <w:r w:rsidR="00AA75CF" w:rsidRPr="00C73C4B">
          <w:rPr>
            <w:rStyle w:val="Hyperlink"/>
          </w:rPr>
          <w:t>7</w:t>
        </w:r>
        <w:r w:rsidR="00AA75CF">
          <w:rPr>
            <w:rFonts w:asciiTheme="minorHAnsi" w:eastAsiaTheme="minorEastAsia" w:hAnsiTheme="minorHAnsi" w:cstheme="minorBidi"/>
            <w:sz w:val="22"/>
            <w:szCs w:val="22"/>
            <w:lang w:val="nb-NO" w:eastAsia="nb-NO"/>
          </w:rPr>
          <w:tab/>
        </w:r>
        <w:r w:rsidR="00AA75CF" w:rsidRPr="00C73C4B">
          <w:rPr>
            <w:rStyle w:val="Hyperlink"/>
          </w:rPr>
          <w:t>Acceptance Criteria and Procedures</w:t>
        </w:r>
        <w:r w:rsidR="00AA75CF">
          <w:rPr>
            <w:webHidden/>
          </w:rPr>
          <w:tab/>
        </w:r>
        <w:r w:rsidR="00AA75CF">
          <w:rPr>
            <w:webHidden/>
          </w:rPr>
          <w:fldChar w:fldCharType="begin"/>
        </w:r>
        <w:r w:rsidR="00AA75CF">
          <w:rPr>
            <w:webHidden/>
          </w:rPr>
          <w:instrText xml:space="preserve"> PAGEREF _Toc44508245 \h </w:instrText>
        </w:r>
        <w:r w:rsidR="00AA75CF">
          <w:rPr>
            <w:webHidden/>
          </w:rPr>
        </w:r>
        <w:r w:rsidR="00AA75CF">
          <w:rPr>
            <w:webHidden/>
          </w:rPr>
          <w:fldChar w:fldCharType="separate"/>
        </w:r>
        <w:r w:rsidR="00AA75CF">
          <w:rPr>
            <w:webHidden/>
          </w:rPr>
          <w:t>21</w:t>
        </w:r>
        <w:r w:rsidR="00AA75CF">
          <w:rPr>
            <w:webHidden/>
          </w:rPr>
          <w:fldChar w:fldCharType="end"/>
        </w:r>
      </w:hyperlink>
    </w:p>
    <w:p w14:paraId="7F38F35D" w14:textId="60141152" w:rsidR="00AA75CF" w:rsidRDefault="007A65B3" w:rsidP="00AA75CF">
      <w:pPr>
        <w:pStyle w:val="TOC1"/>
        <w:rPr>
          <w:rFonts w:asciiTheme="minorHAnsi" w:eastAsiaTheme="minorEastAsia" w:hAnsiTheme="minorHAnsi" w:cstheme="minorBidi"/>
          <w:sz w:val="22"/>
          <w:szCs w:val="22"/>
          <w:lang w:val="nb-NO" w:eastAsia="nb-NO"/>
        </w:rPr>
      </w:pPr>
      <w:hyperlink w:anchor="_Toc44508246" w:history="1">
        <w:r w:rsidR="00AA75CF" w:rsidRPr="00C73C4B">
          <w:rPr>
            <w:rStyle w:val="Hyperlink"/>
          </w:rPr>
          <w:t>8</w:t>
        </w:r>
        <w:r w:rsidR="00AA75CF">
          <w:rPr>
            <w:rFonts w:asciiTheme="minorHAnsi" w:eastAsiaTheme="minorEastAsia" w:hAnsiTheme="minorHAnsi" w:cstheme="minorBidi"/>
            <w:sz w:val="22"/>
            <w:szCs w:val="22"/>
            <w:lang w:val="nb-NO" w:eastAsia="nb-NO"/>
          </w:rPr>
          <w:tab/>
        </w:r>
        <w:r w:rsidR="00AA75CF" w:rsidRPr="00C73C4B">
          <w:rPr>
            <w:rStyle w:val="Hyperlink"/>
          </w:rPr>
          <w:t>Signature Approvals</w:t>
        </w:r>
        <w:r w:rsidR="00AA75CF">
          <w:rPr>
            <w:webHidden/>
          </w:rPr>
          <w:tab/>
        </w:r>
        <w:r w:rsidR="00AA75CF">
          <w:rPr>
            <w:webHidden/>
          </w:rPr>
          <w:fldChar w:fldCharType="begin"/>
        </w:r>
        <w:r w:rsidR="00AA75CF">
          <w:rPr>
            <w:webHidden/>
          </w:rPr>
          <w:instrText xml:space="preserve"> PAGEREF _Toc44508246 \h </w:instrText>
        </w:r>
        <w:r w:rsidR="00AA75CF">
          <w:rPr>
            <w:webHidden/>
          </w:rPr>
        </w:r>
        <w:r w:rsidR="00AA75CF">
          <w:rPr>
            <w:webHidden/>
          </w:rPr>
          <w:fldChar w:fldCharType="separate"/>
        </w:r>
        <w:r w:rsidR="00AA75CF">
          <w:rPr>
            <w:webHidden/>
          </w:rPr>
          <w:t>22</w:t>
        </w:r>
        <w:r w:rsidR="00AA75CF">
          <w:rPr>
            <w:webHidden/>
          </w:rPr>
          <w:fldChar w:fldCharType="end"/>
        </w:r>
      </w:hyperlink>
    </w:p>
    <w:p w14:paraId="0B5D697C" w14:textId="30A96E25" w:rsidR="00901600" w:rsidRDefault="008F3BC8" w:rsidP="0008027D">
      <w:pPr>
        <w:rPr>
          <w:b/>
          <w:bCs/>
          <w:noProof/>
          <w:sz w:val="20"/>
        </w:rPr>
      </w:pPr>
      <w:r>
        <w:rPr>
          <w:b/>
          <w:bCs/>
          <w:noProof/>
          <w:sz w:val="20"/>
        </w:rPr>
        <w:fldChar w:fldCharType="end"/>
      </w:r>
    </w:p>
    <w:p w14:paraId="745020A0" w14:textId="410094C8" w:rsidR="00A52F5B" w:rsidRDefault="00A52F5B" w:rsidP="0008027D">
      <w:pPr>
        <w:rPr>
          <w:b/>
          <w:bCs/>
          <w:noProof/>
          <w:sz w:val="20"/>
        </w:rPr>
      </w:pPr>
    </w:p>
    <w:p w14:paraId="4E58A3D5" w14:textId="399200CA" w:rsidR="00A52F5B" w:rsidRDefault="00A52F5B" w:rsidP="0008027D">
      <w:pPr>
        <w:rPr>
          <w:b/>
          <w:bCs/>
          <w:noProof/>
          <w:sz w:val="20"/>
        </w:rPr>
      </w:pPr>
    </w:p>
    <w:p w14:paraId="31351A21" w14:textId="5D38282C" w:rsidR="00A52F5B" w:rsidRDefault="00A52F5B" w:rsidP="0008027D">
      <w:pPr>
        <w:rPr>
          <w:b/>
          <w:bCs/>
          <w:noProof/>
          <w:sz w:val="20"/>
        </w:rPr>
      </w:pPr>
    </w:p>
    <w:p w14:paraId="4E6A0510" w14:textId="545111ED" w:rsidR="00A52F5B" w:rsidRDefault="00A52F5B" w:rsidP="0008027D">
      <w:pPr>
        <w:rPr>
          <w:b/>
          <w:bCs/>
          <w:noProof/>
          <w:sz w:val="20"/>
        </w:rPr>
      </w:pPr>
    </w:p>
    <w:p w14:paraId="45298624" w14:textId="650BF322" w:rsidR="00A52F5B" w:rsidRDefault="00A52F5B" w:rsidP="0008027D">
      <w:pPr>
        <w:rPr>
          <w:b/>
          <w:bCs/>
          <w:noProof/>
          <w:sz w:val="20"/>
        </w:rPr>
      </w:pPr>
    </w:p>
    <w:p w14:paraId="167B5A50" w14:textId="15446550" w:rsidR="00A52F5B" w:rsidRDefault="00A52F5B" w:rsidP="0008027D">
      <w:pPr>
        <w:rPr>
          <w:b/>
          <w:bCs/>
          <w:noProof/>
          <w:sz w:val="20"/>
        </w:rPr>
      </w:pPr>
    </w:p>
    <w:p w14:paraId="7BEF7504" w14:textId="2C691B2E" w:rsidR="00A52F5B" w:rsidRDefault="00A52F5B" w:rsidP="0008027D">
      <w:pPr>
        <w:rPr>
          <w:b/>
          <w:bCs/>
          <w:noProof/>
          <w:sz w:val="20"/>
        </w:rPr>
      </w:pPr>
    </w:p>
    <w:p w14:paraId="57448FF2" w14:textId="7C5327C1" w:rsidR="00A52F5B" w:rsidRDefault="00A52F5B" w:rsidP="0008027D">
      <w:pPr>
        <w:rPr>
          <w:b/>
          <w:bCs/>
          <w:noProof/>
          <w:sz w:val="20"/>
        </w:rPr>
      </w:pPr>
    </w:p>
    <w:p w14:paraId="1D290616" w14:textId="49DB2DEB" w:rsidR="00A52F5B" w:rsidRDefault="00A52F5B" w:rsidP="0008027D">
      <w:pPr>
        <w:rPr>
          <w:b/>
          <w:bCs/>
          <w:noProof/>
          <w:sz w:val="20"/>
        </w:rPr>
      </w:pPr>
    </w:p>
    <w:p w14:paraId="787D657D" w14:textId="7DAB536F" w:rsidR="00A52F5B" w:rsidRDefault="00A52F5B" w:rsidP="0008027D">
      <w:pPr>
        <w:rPr>
          <w:b/>
          <w:bCs/>
          <w:noProof/>
          <w:sz w:val="20"/>
        </w:rPr>
      </w:pPr>
    </w:p>
    <w:p w14:paraId="30ACC03D" w14:textId="6E57A1D3" w:rsidR="00A52F5B" w:rsidRDefault="00A52F5B" w:rsidP="0008027D">
      <w:pPr>
        <w:rPr>
          <w:b/>
          <w:bCs/>
          <w:noProof/>
          <w:sz w:val="20"/>
        </w:rPr>
      </w:pPr>
    </w:p>
    <w:p w14:paraId="32E8084D" w14:textId="0A933423" w:rsidR="00A52F5B" w:rsidRDefault="00A52F5B" w:rsidP="0008027D">
      <w:pPr>
        <w:rPr>
          <w:b/>
          <w:bCs/>
          <w:noProof/>
          <w:sz w:val="20"/>
        </w:rPr>
      </w:pPr>
    </w:p>
    <w:p w14:paraId="4C43E51A" w14:textId="63B8EDBC" w:rsidR="00A52F5B" w:rsidRDefault="00A52F5B" w:rsidP="0008027D">
      <w:pPr>
        <w:rPr>
          <w:b/>
          <w:bCs/>
          <w:noProof/>
          <w:sz w:val="20"/>
        </w:rPr>
      </w:pPr>
    </w:p>
    <w:p w14:paraId="48853697" w14:textId="398C0AE9" w:rsidR="00A52F5B" w:rsidRDefault="00A52F5B" w:rsidP="0008027D">
      <w:pPr>
        <w:rPr>
          <w:b/>
          <w:bCs/>
          <w:noProof/>
          <w:sz w:val="20"/>
        </w:rPr>
      </w:pPr>
    </w:p>
    <w:p w14:paraId="4C8B4E22" w14:textId="17413EC1" w:rsidR="00A52F5B" w:rsidRDefault="00A52F5B" w:rsidP="0008027D">
      <w:pPr>
        <w:rPr>
          <w:b/>
          <w:bCs/>
          <w:noProof/>
          <w:sz w:val="20"/>
        </w:rPr>
      </w:pPr>
    </w:p>
    <w:p w14:paraId="3D1121C5" w14:textId="55494A1F" w:rsidR="00A52F5B" w:rsidRDefault="00A52F5B" w:rsidP="0008027D">
      <w:pPr>
        <w:rPr>
          <w:b/>
          <w:bCs/>
          <w:noProof/>
          <w:sz w:val="20"/>
        </w:rPr>
      </w:pPr>
    </w:p>
    <w:p w14:paraId="77AD7301" w14:textId="5421F535" w:rsidR="00A52F5B" w:rsidRDefault="00A52F5B" w:rsidP="0008027D">
      <w:pPr>
        <w:rPr>
          <w:b/>
          <w:bCs/>
          <w:noProof/>
          <w:sz w:val="20"/>
        </w:rPr>
      </w:pPr>
    </w:p>
    <w:p w14:paraId="35C8D83B" w14:textId="751C3170" w:rsidR="00A52F5B" w:rsidRDefault="00A52F5B" w:rsidP="0008027D">
      <w:pPr>
        <w:rPr>
          <w:b/>
          <w:bCs/>
          <w:noProof/>
          <w:sz w:val="20"/>
        </w:rPr>
      </w:pPr>
    </w:p>
    <w:p w14:paraId="55A18601" w14:textId="309EB8FE" w:rsidR="00A52F5B" w:rsidRDefault="00A52F5B" w:rsidP="0008027D">
      <w:pPr>
        <w:rPr>
          <w:b/>
          <w:bCs/>
          <w:noProof/>
          <w:sz w:val="20"/>
        </w:rPr>
      </w:pPr>
    </w:p>
    <w:p w14:paraId="542BBFF0" w14:textId="2D6F47F5" w:rsidR="00A52F5B" w:rsidRDefault="00A52F5B" w:rsidP="0008027D">
      <w:pPr>
        <w:rPr>
          <w:b/>
          <w:bCs/>
          <w:noProof/>
          <w:sz w:val="20"/>
        </w:rPr>
      </w:pPr>
    </w:p>
    <w:p w14:paraId="21285FD1" w14:textId="24F0984A" w:rsidR="00A52F5B" w:rsidRDefault="00A52F5B" w:rsidP="0008027D">
      <w:pPr>
        <w:rPr>
          <w:b/>
          <w:bCs/>
          <w:noProof/>
          <w:sz w:val="20"/>
        </w:rPr>
      </w:pPr>
    </w:p>
    <w:p w14:paraId="3D0F0DAC" w14:textId="058C6192" w:rsidR="00A52F5B" w:rsidRDefault="00A52F5B" w:rsidP="0008027D">
      <w:pPr>
        <w:rPr>
          <w:b/>
          <w:bCs/>
          <w:noProof/>
          <w:sz w:val="20"/>
        </w:rPr>
      </w:pPr>
    </w:p>
    <w:p w14:paraId="7587C898" w14:textId="75277603" w:rsidR="00A52F5B" w:rsidRDefault="00A52F5B" w:rsidP="0008027D">
      <w:pPr>
        <w:rPr>
          <w:b/>
          <w:bCs/>
          <w:noProof/>
          <w:sz w:val="20"/>
        </w:rPr>
      </w:pPr>
    </w:p>
    <w:p w14:paraId="05E7489B" w14:textId="14D90AFF" w:rsidR="00A52F5B" w:rsidRDefault="00A52F5B" w:rsidP="0008027D">
      <w:pPr>
        <w:rPr>
          <w:b/>
          <w:bCs/>
          <w:noProof/>
          <w:sz w:val="20"/>
        </w:rPr>
      </w:pPr>
    </w:p>
    <w:p w14:paraId="6587A450" w14:textId="1FB77C70" w:rsidR="00A52F5B" w:rsidRDefault="00A52F5B" w:rsidP="0008027D">
      <w:pPr>
        <w:rPr>
          <w:b/>
          <w:bCs/>
          <w:noProof/>
          <w:sz w:val="20"/>
        </w:rPr>
      </w:pPr>
    </w:p>
    <w:p w14:paraId="5D2D9353" w14:textId="3879D1A9" w:rsidR="00A52F5B" w:rsidRDefault="00A52F5B" w:rsidP="0008027D">
      <w:pPr>
        <w:rPr>
          <w:b/>
          <w:bCs/>
          <w:noProof/>
          <w:sz w:val="20"/>
        </w:rPr>
      </w:pPr>
    </w:p>
    <w:p w14:paraId="346D198F" w14:textId="587A62A2" w:rsidR="00A52F5B" w:rsidRDefault="00A52F5B" w:rsidP="0008027D">
      <w:pPr>
        <w:rPr>
          <w:b/>
          <w:bCs/>
          <w:noProof/>
          <w:sz w:val="20"/>
        </w:rPr>
      </w:pPr>
    </w:p>
    <w:p w14:paraId="6A26B8F7" w14:textId="6A92CCF2" w:rsidR="00A52F5B" w:rsidRDefault="00A52F5B" w:rsidP="0008027D">
      <w:pPr>
        <w:rPr>
          <w:b/>
          <w:bCs/>
          <w:noProof/>
          <w:sz w:val="20"/>
        </w:rPr>
      </w:pPr>
    </w:p>
    <w:p w14:paraId="1CCD4B5D" w14:textId="77777777" w:rsidR="00A52F5B" w:rsidRPr="00901600" w:rsidRDefault="00A52F5B" w:rsidP="0008027D">
      <w:pPr>
        <w:rPr>
          <w:b/>
          <w:bCs/>
          <w:noProof/>
          <w:sz w:val="20"/>
        </w:rPr>
      </w:pPr>
    </w:p>
    <w:p w14:paraId="19A467D5" w14:textId="77777777" w:rsidR="003F7549" w:rsidRDefault="003F7549" w:rsidP="003F7549">
      <w:pPr>
        <w:pStyle w:val="UnnumberedHeading"/>
      </w:pPr>
      <w:r>
        <w:t>Document Information</w:t>
      </w:r>
    </w:p>
    <w:tbl>
      <w:tblPr>
        <w:tblW w:w="9720"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55"/>
        <w:gridCol w:w="4205"/>
        <w:gridCol w:w="2880"/>
        <w:gridCol w:w="1080"/>
      </w:tblGrid>
      <w:tr w:rsidR="003F7549" w14:paraId="5EBE3FCE" w14:textId="77777777" w:rsidTr="00A35F1B">
        <w:tc>
          <w:tcPr>
            <w:tcW w:w="1555" w:type="dxa"/>
            <w:tcBorders>
              <w:top w:val="single" w:sz="2" w:space="0" w:color="808080"/>
              <w:left w:val="single" w:sz="2" w:space="0" w:color="808080"/>
              <w:bottom w:val="single" w:sz="2" w:space="0" w:color="808080"/>
              <w:right w:val="single" w:sz="2" w:space="0" w:color="808080"/>
            </w:tcBorders>
            <w:shd w:val="pct10" w:color="auto" w:fill="auto"/>
          </w:tcPr>
          <w:p w14:paraId="5330092E" w14:textId="77777777" w:rsidR="003F7549" w:rsidRPr="0008027D" w:rsidRDefault="003F7549" w:rsidP="0008027D">
            <w:pPr>
              <w:pStyle w:val="TableText"/>
              <w:rPr>
                <w:b/>
              </w:rPr>
            </w:pPr>
            <w:r w:rsidRPr="0008027D">
              <w:rPr>
                <w:b/>
              </w:rPr>
              <w:t>Project Name:</w:t>
            </w:r>
          </w:p>
        </w:tc>
        <w:tc>
          <w:tcPr>
            <w:tcW w:w="8165" w:type="dxa"/>
            <w:gridSpan w:val="3"/>
            <w:tcBorders>
              <w:top w:val="single" w:sz="2" w:space="0" w:color="808080"/>
              <w:left w:val="single" w:sz="2" w:space="0" w:color="808080"/>
              <w:bottom w:val="single" w:sz="2" w:space="0" w:color="808080"/>
              <w:right w:val="single" w:sz="2" w:space="0" w:color="808080"/>
            </w:tcBorders>
          </w:tcPr>
          <w:p w14:paraId="74DD0964" w14:textId="021D1BC5" w:rsidR="003F7549" w:rsidRDefault="00931EDB" w:rsidP="0008027D">
            <w:pPr>
              <w:pStyle w:val="TableText"/>
            </w:pPr>
            <w:r>
              <w:t>Data Platform</w:t>
            </w:r>
            <w:r w:rsidR="00A52F5B">
              <w:t xml:space="preserve"> project</w:t>
            </w:r>
          </w:p>
        </w:tc>
      </w:tr>
      <w:tr w:rsidR="003F7549" w14:paraId="5CDE7D10" w14:textId="77777777" w:rsidTr="00A35F1B">
        <w:trPr>
          <w:trHeight w:val="236"/>
        </w:trPr>
        <w:tc>
          <w:tcPr>
            <w:tcW w:w="1555" w:type="dxa"/>
            <w:tcBorders>
              <w:top w:val="single" w:sz="2" w:space="0" w:color="808080"/>
              <w:left w:val="single" w:sz="2" w:space="0" w:color="808080"/>
              <w:bottom w:val="single" w:sz="2" w:space="0" w:color="808080"/>
              <w:right w:val="single" w:sz="2" w:space="0" w:color="808080"/>
            </w:tcBorders>
            <w:shd w:val="pct10" w:color="auto" w:fill="auto"/>
          </w:tcPr>
          <w:p w14:paraId="43A2B30D" w14:textId="77777777" w:rsidR="003F7549" w:rsidRPr="0008027D" w:rsidRDefault="003F7549" w:rsidP="0008027D">
            <w:pPr>
              <w:pStyle w:val="TableText"/>
              <w:rPr>
                <w:b/>
              </w:rPr>
            </w:pPr>
            <w:r w:rsidRPr="0008027D">
              <w:rPr>
                <w:b/>
              </w:rPr>
              <w:t>Prepared By:</w:t>
            </w:r>
          </w:p>
        </w:tc>
        <w:tc>
          <w:tcPr>
            <w:tcW w:w="4205" w:type="dxa"/>
            <w:tcBorders>
              <w:top w:val="single" w:sz="2" w:space="0" w:color="808080"/>
              <w:left w:val="single" w:sz="2" w:space="0" w:color="808080"/>
              <w:bottom w:val="single" w:sz="2" w:space="0" w:color="808080"/>
              <w:right w:val="single" w:sz="2" w:space="0" w:color="808080"/>
            </w:tcBorders>
          </w:tcPr>
          <w:p w14:paraId="53BBE52B" w14:textId="51EEE9C3" w:rsidR="003F7549" w:rsidRDefault="00C37FB7" w:rsidP="0008027D">
            <w:pPr>
              <w:pStyle w:val="TableText"/>
            </w:pPr>
            <w:r>
              <w:t>Renate Endal, Christine Toft Stenersen, Johan Ludvig Brattås and Morten Taksrud</w:t>
            </w:r>
          </w:p>
        </w:tc>
        <w:tc>
          <w:tcPr>
            <w:tcW w:w="2880" w:type="dxa"/>
            <w:tcBorders>
              <w:top w:val="single" w:sz="2" w:space="0" w:color="808080"/>
              <w:left w:val="single" w:sz="2" w:space="0" w:color="808080"/>
              <w:bottom w:val="single" w:sz="2" w:space="0" w:color="808080"/>
              <w:right w:val="single" w:sz="2" w:space="0" w:color="808080"/>
            </w:tcBorders>
            <w:shd w:val="pct10" w:color="auto" w:fill="auto"/>
          </w:tcPr>
          <w:p w14:paraId="6A538E97" w14:textId="77777777" w:rsidR="003F7549" w:rsidRPr="0008027D" w:rsidRDefault="003F7549" w:rsidP="0008027D">
            <w:pPr>
              <w:pStyle w:val="TableText"/>
              <w:rPr>
                <w:b/>
              </w:rPr>
            </w:pPr>
            <w:r w:rsidRPr="0008027D">
              <w:rPr>
                <w:b/>
              </w:rPr>
              <w:t>Document Version No:</w:t>
            </w:r>
          </w:p>
        </w:tc>
        <w:tc>
          <w:tcPr>
            <w:tcW w:w="1080" w:type="dxa"/>
            <w:tcBorders>
              <w:top w:val="single" w:sz="2" w:space="0" w:color="808080"/>
              <w:left w:val="single" w:sz="2" w:space="0" w:color="808080"/>
              <w:bottom w:val="single" w:sz="2" w:space="0" w:color="808080"/>
              <w:right w:val="single" w:sz="2" w:space="0" w:color="808080"/>
            </w:tcBorders>
          </w:tcPr>
          <w:p w14:paraId="22922D3F" w14:textId="25D728E0" w:rsidR="003F7549" w:rsidRDefault="00C37FB7" w:rsidP="0008027D">
            <w:pPr>
              <w:pStyle w:val="TableText"/>
            </w:pPr>
            <w:r>
              <w:t>1</w:t>
            </w:r>
          </w:p>
        </w:tc>
      </w:tr>
      <w:tr w:rsidR="003F7549" w14:paraId="6C034479" w14:textId="77777777" w:rsidTr="00A35F1B">
        <w:trPr>
          <w:trHeight w:val="236"/>
        </w:trPr>
        <w:tc>
          <w:tcPr>
            <w:tcW w:w="1555" w:type="dxa"/>
            <w:tcBorders>
              <w:top w:val="single" w:sz="2" w:space="0" w:color="808080"/>
              <w:left w:val="single" w:sz="2" w:space="0" w:color="808080"/>
              <w:bottom w:val="single" w:sz="2" w:space="0" w:color="808080"/>
              <w:right w:val="single" w:sz="2" w:space="0" w:color="808080"/>
            </w:tcBorders>
            <w:shd w:val="pct10" w:color="auto" w:fill="auto"/>
          </w:tcPr>
          <w:p w14:paraId="5E70AAF9" w14:textId="77777777" w:rsidR="003F7549" w:rsidRPr="0008027D" w:rsidRDefault="003F7549" w:rsidP="0008027D">
            <w:pPr>
              <w:pStyle w:val="TableText"/>
              <w:rPr>
                <w:b/>
              </w:rPr>
            </w:pPr>
            <w:r w:rsidRPr="0008027D">
              <w:rPr>
                <w:b/>
              </w:rPr>
              <w:t>Title:</w:t>
            </w:r>
          </w:p>
        </w:tc>
        <w:tc>
          <w:tcPr>
            <w:tcW w:w="4205" w:type="dxa"/>
            <w:tcBorders>
              <w:top w:val="single" w:sz="2" w:space="0" w:color="808080"/>
              <w:left w:val="single" w:sz="2" w:space="0" w:color="808080"/>
              <w:bottom w:val="single" w:sz="2" w:space="0" w:color="808080"/>
              <w:right w:val="single" w:sz="2" w:space="0" w:color="808080"/>
            </w:tcBorders>
          </w:tcPr>
          <w:p w14:paraId="235BFC55" w14:textId="21987B70" w:rsidR="003F7549" w:rsidRDefault="008679AC" w:rsidP="00997916">
            <w:pPr>
              <w:pStyle w:val="TableText"/>
            </w:pPr>
            <w:r>
              <w:t>Statement of Architecture Work</w:t>
            </w:r>
            <w:r w:rsidR="00C37FB7">
              <w:t xml:space="preserve"> – data platform project</w:t>
            </w:r>
          </w:p>
        </w:tc>
        <w:tc>
          <w:tcPr>
            <w:tcW w:w="2880" w:type="dxa"/>
            <w:tcBorders>
              <w:top w:val="single" w:sz="2" w:space="0" w:color="808080"/>
              <w:left w:val="single" w:sz="2" w:space="0" w:color="808080"/>
              <w:bottom w:val="single" w:sz="2" w:space="0" w:color="808080"/>
              <w:right w:val="single" w:sz="2" w:space="0" w:color="808080"/>
            </w:tcBorders>
            <w:shd w:val="pct10" w:color="auto" w:fill="auto"/>
          </w:tcPr>
          <w:p w14:paraId="1AEC159C" w14:textId="77777777" w:rsidR="003F7549" w:rsidRPr="0008027D" w:rsidRDefault="003F7549" w:rsidP="0008027D">
            <w:pPr>
              <w:pStyle w:val="TableText"/>
              <w:rPr>
                <w:b/>
              </w:rPr>
            </w:pPr>
            <w:r w:rsidRPr="0008027D">
              <w:rPr>
                <w:b/>
              </w:rPr>
              <w:t>Document Version Date:</w:t>
            </w:r>
          </w:p>
        </w:tc>
        <w:tc>
          <w:tcPr>
            <w:tcW w:w="1080" w:type="dxa"/>
            <w:tcBorders>
              <w:top w:val="single" w:sz="2" w:space="0" w:color="808080"/>
              <w:left w:val="single" w:sz="2" w:space="0" w:color="808080"/>
              <w:bottom w:val="single" w:sz="2" w:space="0" w:color="808080"/>
              <w:right w:val="single" w:sz="2" w:space="0" w:color="808080"/>
            </w:tcBorders>
          </w:tcPr>
          <w:p w14:paraId="6E05B525" w14:textId="3B92D851" w:rsidR="003F7549" w:rsidRDefault="00C37FB7" w:rsidP="0008027D">
            <w:pPr>
              <w:pStyle w:val="TableText"/>
            </w:pPr>
            <w:r>
              <w:t>01</w:t>
            </w:r>
            <w:r w:rsidR="00D508B0">
              <w:t>.0</w:t>
            </w:r>
            <w:r>
              <w:t>7</w:t>
            </w:r>
            <w:r w:rsidR="00D508B0">
              <w:t>.20</w:t>
            </w:r>
          </w:p>
        </w:tc>
      </w:tr>
      <w:tr w:rsidR="003F7549" w14:paraId="02DC97E7" w14:textId="77777777" w:rsidTr="00A35F1B">
        <w:trPr>
          <w:trHeight w:val="236"/>
        </w:trPr>
        <w:tc>
          <w:tcPr>
            <w:tcW w:w="1555" w:type="dxa"/>
            <w:tcBorders>
              <w:top w:val="single" w:sz="2" w:space="0" w:color="808080"/>
              <w:left w:val="single" w:sz="2" w:space="0" w:color="808080"/>
              <w:bottom w:val="single" w:sz="2" w:space="0" w:color="808080"/>
              <w:right w:val="single" w:sz="2" w:space="0" w:color="808080"/>
            </w:tcBorders>
            <w:shd w:val="pct10" w:color="auto" w:fill="auto"/>
          </w:tcPr>
          <w:p w14:paraId="5466D5DC" w14:textId="77777777" w:rsidR="003F7549" w:rsidRPr="0008027D" w:rsidRDefault="003F7549" w:rsidP="0008027D">
            <w:pPr>
              <w:pStyle w:val="TableText"/>
              <w:rPr>
                <w:b/>
              </w:rPr>
            </w:pPr>
            <w:r w:rsidRPr="0008027D">
              <w:rPr>
                <w:b/>
              </w:rPr>
              <w:t>Reviewed By:</w:t>
            </w:r>
          </w:p>
        </w:tc>
        <w:tc>
          <w:tcPr>
            <w:tcW w:w="4205" w:type="dxa"/>
            <w:tcBorders>
              <w:top w:val="single" w:sz="2" w:space="0" w:color="808080"/>
              <w:left w:val="single" w:sz="2" w:space="0" w:color="808080"/>
              <w:bottom w:val="single" w:sz="2" w:space="0" w:color="808080"/>
              <w:right w:val="single" w:sz="2" w:space="0" w:color="808080"/>
            </w:tcBorders>
          </w:tcPr>
          <w:p w14:paraId="0827352A" w14:textId="77777777" w:rsidR="003F7549" w:rsidRDefault="003F7549" w:rsidP="0008027D">
            <w:pPr>
              <w:pStyle w:val="TableText"/>
            </w:pPr>
          </w:p>
        </w:tc>
        <w:tc>
          <w:tcPr>
            <w:tcW w:w="2880" w:type="dxa"/>
            <w:tcBorders>
              <w:top w:val="single" w:sz="2" w:space="0" w:color="808080"/>
              <w:left w:val="single" w:sz="2" w:space="0" w:color="808080"/>
              <w:bottom w:val="single" w:sz="2" w:space="0" w:color="808080"/>
              <w:right w:val="single" w:sz="2" w:space="0" w:color="808080"/>
            </w:tcBorders>
            <w:shd w:val="pct10" w:color="auto" w:fill="auto"/>
          </w:tcPr>
          <w:p w14:paraId="632F305F" w14:textId="77777777" w:rsidR="003F7549" w:rsidRPr="0008027D" w:rsidRDefault="003F7549" w:rsidP="0008027D">
            <w:pPr>
              <w:pStyle w:val="TableText"/>
              <w:rPr>
                <w:b/>
              </w:rPr>
            </w:pPr>
            <w:r w:rsidRPr="0008027D">
              <w:rPr>
                <w:b/>
              </w:rPr>
              <w:t>Review Date:</w:t>
            </w:r>
          </w:p>
        </w:tc>
        <w:tc>
          <w:tcPr>
            <w:tcW w:w="1080" w:type="dxa"/>
            <w:tcBorders>
              <w:top w:val="single" w:sz="2" w:space="0" w:color="808080"/>
              <w:left w:val="single" w:sz="2" w:space="0" w:color="808080"/>
              <w:bottom w:val="single" w:sz="2" w:space="0" w:color="808080"/>
              <w:right w:val="single" w:sz="2" w:space="0" w:color="808080"/>
            </w:tcBorders>
          </w:tcPr>
          <w:p w14:paraId="245F9B7C" w14:textId="77777777" w:rsidR="003F7549" w:rsidRDefault="003F7549" w:rsidP="0008027D">
            <w:pPr>
              <w:pStyle w:val="TableText"/>
            </w:pPr>
          </w:p>
        </w:tc>
      </w:tr>
    </w:tbl>
    <w:p w14:paraId="63BC20B4" w14:textId="77777777" w:rsidR="003F7549" w:rsidRDefault="003F7549" w:rsidP="003F7549">
      <w:pPr>
        <w:pStyle w:val="UnnumberedHeading"/>
      </w:pPr>
      <w:bookmarkStart w:id="1" w:name="hp_DistributionList"/>
      <w:bookmarkEnd w:id="0"/>
      <w:r>
        <w:t>Distribution List</w:t>
      </w:r>
    </w:p>
    <w:tbl>
      <w:tblPr>
        <w:tblW w:w="9720" w:type="dxa"/>
        <w:tblInd w:w="7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ayout w:type="fixed"/>
        <w:tblCellMar>
          <w:left w:w="70" w:type="dxa"/>
          <w:right w:w="70" w:type="dxa"/>
        </w:tblCellMar>
        <w:tblLook w:val="0000" w:firstRow="0" w:lastRow="0" w:firstColumn="0" w:lastColumn="0" w:noHBand="0" w:noVBand="0"/>
      </w:tblPr>
      <w:tblGrid>
        <w:gridCol w:w="4224"/>
        <w:gridCol w:w="1488"/>
        <w:gridCol w:w="4008"/>
      </w:tblGrid>
      <w:tr w:rsidR="003F7549" w:rsidRPr="00A35F1B" w14:paraId="2E5EEF1A" w14:textId="77777777" w:rsidTr="00F26895">
        <w:trPr>
          <w:tblHeader/>
        </w:trPr>
        <w:tc>
          <w:tcPr>
            <w:tcW w:w="4224" w:type="dxa"/>
            <w:shd w:val="pct10" w:color="auto" w:fill="auto"/>
          </w:tcPr>
          <w:p w14:paraId="433F848A" w14:textId="77777777" w:rsidR="003F7549" w:rsidRPr="00A35F1B" w:rsidRDefault="003F7549" w:rsidP="00A35F1B">
            <w:pPr>
              <w:pStyle w:val="TableText"/>
              <w:rPr>
                <w:b/>
              </w:rPr>
            </w:pPr>
            <w:r w:rsidRPr="00A35F1B">
              <w:rPr>
                <w:b/>
              </w:rPr>
              <w:t>From</w:t>
            </w:r>
          </w:p>
        </w:tc>
        <w:tc>
          <w:tcPr>
            <w:tcW w:w="1488" w:type="dxa"/>
            <w:shd w:val="pct10" w:color="auto" w:fill="auto"/>
          </w:tcPr>
          <w:p w14:paraId="76CC893B" w14:textId="77777777" w:rsidR="003F7549" w:rsidRPr="00A35F1B" w:rsidRDefault="003F7549" w:rsidP="00A35F1B">
            <w:pPr>
              <w:pStyle w:val="TableText"/>
              <w:rPr>
                <w:b/>
              </w:rPr>
            </w:pPr>
            <w:r w:rsidRPr="00A35F1B">
              <w:rPr>
                <w:b/>
              </w:rPr>
              <w:t>Date</w:t>
            </w:r>
          </w:p>
        </w:tc>
        <w:tc>
          <w:tcPr>
            <w:tcW w:w="4008" w:type="dxa"/>
            <w:shd w:val="pct10" w:color="auto" w:fill="auto"/>
          </w:tcPr>
          <w:p w14:paraId="1FB99A3E" w14:textId="77777777" w:rsidR="003F7549" w:rsidRPr="00A35F1B" w:rsidRDefault="003F7549" w:rsidP="00A35F1B">
            <w:pPr>
              <w:pStyle w:val="TableText"/>
              <w:rPr>
                <w:b/>
              </w:rPr>
            </w:pPr>
            <w:r w:rsidRPr="00A35F1B">
              <w:rPr>
                <w:b/>
              </w:rPr>
              <w:t>Phone/Fax/Email</w:t>
            </w:r>
          </w:p>
        </w:tc>
      </w:tr>
      <w:tr w:rsidR="003F7549" w14:paraId="5EDC2645" w14:textId="77777777" w:rsidTr="00F26895">
        <w:tc>
          <w:tcPr>
            <w:tcW w:w="4224" w:type="dxa"/>
          </w:tcPr>
          <w:p w14:paraId="0B07833A" w14:textId="77777777" w:rsidR="003F7549" w:rsidRDefault="003F7549" w:rsidP="00A35F1B">
            <w:pPr>
              <w:pStyle w:val="TableText"/>
            </w:pPr>
          </w:p>
        </w:tc>
        <w:tc>
          <w:tcPr>
            <w:tcW w:w="1488" w:type="dxa"/>
          </w:tcPr>
          <w:p w14:paraId="3A420630" w14:textId="77777777" w:rsidR="003F7549" w:rsidRDefault="003F7549" w:rsidP="00A35F1B">
            <w:pPr>
              <w:pStyle w:val="TableText"/>
            </w:pPr>
          </w:p>
        </w:tc>
        <w:tc>
          <w:tcPr>
            <w:tcW w:w="4008" w:type="dxa"/>
          </w:tcPr>
          <w:p w14:paraId="11F4292C" w14:textId="77777777" w:rsidR="003F7549" w:rsidRDefault="003F7549" w:rsidP="00A35F1B">
            <w:pPr>
              <w:pStyle w:val="TableText"/>
            </w:pPr>
          </w:p>
        </w:tc>
      </w:tr>
      <w:tr w:rsidR="003F7549" w14:paraId="7DE4EED9" w14:textId="77777777" w:rsidTr="00F26895">
        <w:tc>
          <w:tcPr>
            <w:tcW w:w="4224" w:type="dxa"/>
          </w:tcPr>
          <w:p w14:paraId="3EB50221" w14:textId="77777777" w:rsidR="003F7549" w:rsidRDefault="003F7549" w:rsidP="00A35F1B">
            <w:pPr>
              <w:pStyle w:val="TableText"/>
            </w:pPr>
          </w:p>
        </w:tc>
        <w:tc>
          <w:tcPr>
            <w:tcW w:w="1488" w:type="dxa"/>
          </w:tcPr>
          <w:p w14:paraId="411F7664" w14:textId="77777777" w:rsidR="003F7549" w:rsidRDefault="003F7549" w:rsidP="00A35F1B">
            <w:pPr>
              <w:pStyle w:val="TableText"/>
            </w:pPr>
          </w:p>
        </w:tc>
        <w:tc>
          <w:tcPr>
            <w:tcW w:w="4008" w:type="dxa"/>
          </w:tcPr>
          <w:p w14:paraId="6F0DC253" w14:textId="77777777" w:rsidR="003F7549" w:rsidRDefault="003F7549" w:rsidP="00A35F1B">
            <w:pPr>
              <w:pStyle w:val="TableText"/>
            </w:pPr>
          </w:p>
        </w:tc>
      </w:tr>
    </w:tbl>
    <w:p w14:paraId="52ABEF0C" w14:textId="77777777" w:rsidR="003F7549" w:rsidRPr="007157EA" w:rsidRDefault="003F7549" w:rsidP="007157EA"/>
    <w:tbl>
      <w:tblPr>
        <w:tblW w:w="9720" w:type="dxa"/>
        <w:tblInd w:w="7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ayout w:type="fixed"/>
        <w:tblCellMar>
          <w:left w:w="70" w:type="dxa"/>
          <w:right w:w="70" w:type="dxa"/>
        </w:tblCellMar>
        <w:tblLook w:val="0000" w:firstRow="0" w:lastRow="0" w:firstColumn="0" w:lastColumn="0" w:noHBand="0" w:noVBand="0"/>
      </w:tblPr>
      <w:tblGrid>
        <w:gridCol w:w="2808"/>
        <w:gridCol w:w="1416"/>
        <w:gridCol w:w="1488"/>
        <w:gridCol w:w="4008"/>
      </w:tblGrid>
      <w:tr w:rsidR="003F7549" w:rsidRPr="00A35F1B" w14:paraId="62C2FEAD" w14:textId="77777777" w:rsidTr="00F26895">
        <w:trPr>
          <w:tblHeader/>
        </w:trPr>
        <w:tc>
          <w:tcPr>
            <w:tcW w:w="2808" w:type="dxa"/>
            <w:shd w:val="pct10" w:color="auto" w:fill="auto"/>
          </w:tcPr>
          <w:p w14:paraId="28FE6EB6" w14:textId="77777777" w:rsidR="003F7549" w:rsidRPr="00A35F1B" w:rsidRDefault="003F7549" w:rsidP="00A35F1B">
            <w:pPr>
              <w:pStyle w:val="TableText"/>
              <w:rPr>
                <w:b/>
              </w:rPr>
            </w:pPr>
            <w:r w:rsidRPr="00A35F1B">
              <w:rPr>
                <w:b/>
              </w:rPr>
              <w:t>To</w:t>
            </w:r>
          </w:p>
        </w:tc>
        <w:tc>
          <w:tcPr>
            <w:tcW w:w="1416" w:type="dxa"/>
            <w:shd w:val="pct10" w:color="auto" w:fill="auto"/>
          </w:tcPr>
          <w:p w14:paraId="43E9FD4E" w14:textId="77777777" w:rsidR="003F7549" w:rsidRPr="00A35F1B" w:rsidRDefault="003F7549" w:rsidP="00A35F1B">
            <w:pPr>
              <w:pStyle w:val="TableText"/>
              <w:rPr>
                <w:b/>
              </w:rPr>
            </w:pPr>
            <w:r w:rsidRPr="00A35F1B">
              <w:rPr>
                <w:b/>
              </w:rPr>
              <w:t>Action*</w:t>
            </w:r>
          </w:p>
        </w:tc>
        <w:tc>
          <w:tcPr>
            <w:tcW w:w="1488" w:type="dxa"/>
            <w:shd w:val="pct10" w:color="auto" w:fill="auto"/>
          </w:tcPr>
          <w:p w14:paraId="02A7743A" w14:textId="77777777" w:rsidR="003F7549" w:rsidRPr="00A35F1B" w:rsidRDefault="003F7549" w:rsidP="00A35F1B">
            <w:pPr>
              <w:pStyle w:val="TableText"/>
              <w:rPr>
                <w:b/>
              </w:rPr>
            </w:pPr>
            <w:r w:rsidRPr="00A35F1B">
              <w:rPr>
                <w:b/>
              </w:rPr>
              <w:t>Due Date</w:t>
            </w:r>
          </w:p>
        </w:tc>
        <w:tc>
          <w:tcPr>
            <w:tcW w:w="4008" w:type="dxa"/>
            <w:shd w:val="pct10" w:color="auto" w:fill="auto"/>
          </w:tcPr>
          <w:p w14:paraId="6D229535" w14:textId="77777777" w:rsidR="003F7549" w:rsidRPr="00A35F1B" w:rsidRDefault="003F7549" w:rsidP="00A35F1B">
            <w:pPr>
              <w:pStyle w:val="TableText"/>
              <w:rPr>
                <w:b/>
              </w:rPr>
            </w:pPr>
            <w:r w:rsidRPr="00A35F1B">
              <w:rPr>
                <w:b/>
              </w:rPr>
              <w:t>Phone/Fax/Email</w:t>
            </w:r>
          </w:p>
        </w:tc>
      </w:tr>
      <w:tr w:rsidR="003F7549" w14:paraId="17753E4E" w14:textId="77777777" w:rsidTr="00F26895">
        <w:tc>
          <w:tcPr>
            <w:tcW w:w="2808" w:type="dxa"/>
          </w:tcPr>
          <w:p w14:paraId="6DB11D51" w14:textId="77777777" w:rsidR="003F7549" w:rsidRDefault="003F7549" w:rsidP="008B6C45"/>
        </w:tc>
        <w:tc>
          <w:tcPr>
            <w:tcW w:w="1416" w:type="dxa"/>
          </w:tcPr>
          <w:p w14:paraId="3EBEB0E6" w14:textId="77777777" w:rsidR="003F7549" w:rsidRDefault="003F7549" w:rsidP="008B6C45"/>
        </w:tc>
        <w:tc>
          <w:tcPr>
            <w:tcW w:w="1488" w:type="dxa"/>
          </w:tcPr>
          <w:p w14:paraId="349546CA" w14:textId="77777777" w:rsidR="003F7549" w:rsidRDefault="003F7549" w:rsidP="008B6C45"/>
        </w:tc>
        <w:tc>
          <w:tcPr>
            <w:tcW w:w="4008" w:type="dxa"/>
          </w:tcPr>
          <w:p w14:paraId="5DC9880D" w14:textId="77777777" w:rsidR="003F7549" w:rsidRDefault="003F7549" w:rsidP="008B6C45"/>
        </w:tc>
      </w:tr>
      <w:tr w:rsidR="003F7549" w14:paraId="35455828" w14:textId="77777777" w:rsidTr="00F26895">
        <w:tc>
          <w:tcPr>
            <w:tcW w:w="2808" w:type="dxa"/>
          </w:tcPr>
          <w:p w14:paraId="07E3F92D" w14:textId="77777777" w:rsidR="003F7549" w:rsidRDefault="003F7549" w:rsidP="008B6C45"/>
        </w:tc>
        <w:tc>
          <w:tcPr>
            <w:tcW w:w="1416" w:type="dxa"/>
          </w:tcPr>
          <w:p w14:paraId="4FDAE7B9" w14:textId="77777777" w:rsidR="003F7549" w:rsidRDefault="003F7549" w:rsidP="008B6C45"/>
        </w:tc>
        <w:tc>
          <w:tcPr>
            <w:tcW w:w="1488" w:type="dxa"/>
          </w:tcPr>
          <w:p w14:paraId="1BF87CC6" w14:textId="77777777" w:rsidR="003F7549" w:rsidRDefault="003F7549" w:rsidP="008B6C45"/>
        </w:tc>
        <w:tc>
          <w:tcPr>
            <w:tcW w:w="4008" w:type="dxa"/>
          </w:tcPr>
          <w:p w14:paraId="26D7863B" w14:textId="77777777" w:rsidR="003F7549" w:rsidRDefault="003F7549" w:rsidP="008B6C45"/>
        </w:tc>
      </w:tr>
      <w:tr w:rsidR="003F7549" w14:paraId="4A2DBCB2" w14:textId="77777777" w:rsidTr="00F26895">
        <w:tc>
          <w:tcPr>
            <w:tcW w:w="2808" w:type="dxa"/>
          </w:tcPr>
          <w:p w14:paraId="4053BE63" w14:textId="77777777" w:rsidR="003F7549" w:rsidRDefault="003F7549" w:rsidP="008B6C45"/>
        </w:tc>
        <w:tc>
          <w:tcPr>
            <w:tcW w:w="1416" w:type="dxa"/>
          </w:tcPr>
          <w:p w14:paraId="67BBBD38" w14:textId="77777777" w:rsidR="003F7549" w:rsidRDefault="003F7549" w:rsidP="008B6C45"/>
        </w:tc>
        <w:tc>
          <w:tcPr>
            <w:tcW w:w="1488" w:type="dxa"/>
          </w:tcPr>
          <w:p w14:paraId="285704B5" w14:textId="77777777" w:rsidR="003F7549" w:rsidRDefault="003F7549" w:rsidP="008B6C45"/>
        </w:tc>
        <w:tc>
          <w:tcPr>
            <w:tcW w:w="4008" w:type="dxa"/>
          </w:tcPr>
          <w:p w14:paraId="2D5C54CB" w14:textId="77777777" w:rsidR="003F7549" w:rsidRDefault="003F7549" w:rsidP="008B6C45"/>
        </w:tc>
      </w:tr>
      <w:tr w:rsidR="003F7549" w14:paraId="1F08C8F7" w14:textId="77777777" w:rsidTr="00F26895">
        <w:tc>
          <w:tcPr>
            <w:tcW w:w="2808" w:type="dxa"/>
          </w:tcPr>
          <w:p w14:paraId="57ACE768" w14:textId="77777777" w:rsidR="003F7549" w:rsidRDefault="003F7549" w:rsidP="008B6C45"/>
        </w:tc>
        <w:tc>
          <w:tcPr>
            <w:tcW w:w="1416" w:type="dxa"/>
          </w:tcPr>
          <w:p w14:paraId="1F366C75" w14:textId="77777777" w:rsidR="003F7549" w:rsidRDefault="003F7549" w:rsidP="008B6C45"/>
        </w:tc>
        <w:tc>
          <w:tcPr>
            <w:tcW w:w="1488" w:type="dxa"/>
          </w:tcPr>
          <w:p w14:paraId="05EB78A8" w14:textId="77777777" w:rsidR="003F7549" w:rsidRDefault="003F7549" w:rsidP="008B6C45"/>
        </w:tc>
        <w:tc>
          <w:tcPr>
            <w:tcW w:w="4008" w:type="dxa"/>
          </w:tcPr>
          <w:p w14:paraId="358088B1" w14:textId="77777777" w:rsidR="003F7549" w:rsidRDefault="003F7549" w:rsidP="008B6C45"/>
        </w:tc>
      </w:tr>
    </w:tbl>
    <w:p w14:paraId="2F127D54" w14:textId="77777777" w:rsidR="003F7549" w:rsidRDefault="003F7549" w:rsidP="00A35F1B">
      <w:r>
        <w:t>* Action Types: Approve, Review, Inform, File, Action Required, Attend Meeting, Other (please specify)</w:t>
      </w:r>
    </w:p>
    <w:p w14:paraId="735ED1EF" w14:textId="77777777" w:rsidR="003F7549" w:rsidRDefault="003F7549" w:rsidP="003F7549">
      <w:pPr>
        <w:pStyle w:val="UnnumberedHeading"/>
      </w:pPr>
      <w:bookmarkStart w:id="2" w:name="hp_RevisionHistory"/>
      <w:bookmarkEnd w:id="1"/>
      <w:r>
        <w:t>Document Version History</w:t>
      </w:r>
    </w:p>
    <w:tbl>
      <w:tblPr>
        <w:tblW w:w="9720" w:type="dxa"/>
        <w:tblInd w:w="7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ayout w:type="fixed"/>
        <w:tblCellMar>
          <w:left w:w="70" w:type="dxa"/>
          <w:right w:w="70" w:type="dxa"/>
        </w:tblCellMar>
        <w:tblLook w:val="0000" w:firstRow="0" w:lastRow="0" w:firstColumn="0" w:lastColumn="0" w:noHBand="0" w:noVBand="0"/>
      </w:tblPr>
      <w:tblGrid>
        <w:gridCol w:w="936"/>
        <w:gridCol w:w="1032"/>
        <w:gridCol w:w="1368"/>
        <w:gridCol w:w="3960"/>
        <w:gridCol w:w="2424"/>
      </w:tblGrid>
      <w:tr w:rsidR="003F7549" w:rsidRPr="003F7549" w14:paraId="5E91BA35" w14:textId="77777777" w:rsidTr="00F26895">
        <w:trPr>
          <w:tblHeader/>
        </w:trPr>
        <w:tc>
          <w:tcPr>
            <w:tcW w:w="936" w:type="dxa"/>
            <w:shd w:val="pct10" w:color="auto" w:fill="auto"/>
            <w:vAlign w:val="bottom"/>
          </w:tcPr>
          <w:p w14:paraId="17A8B689" w14:textId="77777777" w:rsidR="003F7549" w:rsidRPr="003F7549" w:rsidRDefault="003F7549" w:rsidP="003F7549">
            <w:pPr>
              <w:pStyle w:val="TableText"/>
              <w:rPr>
                <w:b/>
              </w:rPr>
            </w:pPr>
            <w:r>
              <w:rPr>
                <w:b/>
              </w:rPr>
              <w:t>Version</w:t>
            </w:r>
            <w:r>
              <w:rPr>
                <w:b/>
              </w:rPr>
              <w:br/>
            </w:r>
            <w:r w:rsidRPr="003F7549">
              <w:rPr>
                <w:b/>
              </w:rPr>
              <w:t>N</w:t>
            </w:r>
            <w:r>
              <w:rPr>
                <w:b/>
              </w:rPr>
              <w:t>umber</w:t>
            </w:r>
          </w:p>
        </w:tc>
        <w:tc>
          <w:tcPr>
            <w:tcW w:w="1032" w:type="dxa"/>
            <w:shd w:val="pct10" w:color="auto" w:fill="auto"/>
            <w:vAlign w:val="bottom"/>
          </w:tcPr>
          <w:p w14:paraId="3E6F7139" w14:textId="77777777" w:rsidR="003F7549" w:rsidRPr="003F7549" w:rsidRDefault="003F7549" w:rsidP="003F7549">
            <w:pPr>
              <w:pStyle w:val="TableText"/>
              <w:rPr>
                <w:b/>
              </w:rPr>
            </w:pPr>
            <w:r>
              <w:rPr>
                <w:b/>
              </w:rPr>
              <w:t>Version</w:t>
            </w:r>
            <w:r>
              <w:rPr>
                <w:b/>
              </w:rPr>
              <w:br/>
            </w:r>
            <w:r w:rsidRPr="003F7549">
              <w:rPr>
                <w:b/>
              </w:rPr>
              <w:t>Date</w:t>
            </w:r>
          </w:p>
        </w:tc>
        <w:tc>
          <w:tcPr>
            <w:tcW w:w="1368" w:type="dxa"/>
            <w:shd w:val="pct10" w:color="auto" w:fill="auto"/>
            <w:vAlign w:val="bottom"/>
          </w:tcPr>
          <w:p w14:paraId="54576E2C" w14:textId="77777777" w:rsidR="003F7549" w:rsidRPr="003F7549" w:rsidRDefault="003F7549" w:rsidP="003F7549">
            <w:pPr>
              <w:pStyle w:val="TableText"/>
              <w:rPr>
                <w:b/>
              </w:rPr>
            </w:pPr>
            <w:r w:rsidRPr="003F7549">
              <w:rPr>
                <w:b/>
              </w:rPr>
              <w:t>Revised By</w:t>
            </w:r>
          </w:p>
        </w:tc>
        <w:tc>
          <w:tcPr>
            <w:tcW w:w="3960" w:type="dxa"/>
            <w:shd w:val="pct10" w:color="auto" w:fill="auto"/>
            <w:vAlign w:val="bottom"/>
          </w:tcPr>
          <w:p w14:paraId="392A7F5A" w14:textId="77777777" w:rsidR="003F7549" w:rsidRPr="003F7549" w:rsidRDefault="003F7549" w:rsidP="003F7549">
            <w:pPr>
              <w:pStyle w:val="TableText"/>
              <w:rPr>
                <w:b/>
              </w:rPr>
            </w:pPr>
            <w:r w:rsidRPr="003F7549">
              <w:rPr>
                <w:b/>
              </w:rPr>
              <w:t>Description</w:t>
            </w:r>
          </w:p>
        </w:tc>
        <w:tc>
          <w:tcPr>
            <w:tcW w:w="2424" w:type="dxa"/>
            <w:shd w:val="pct10" w:color="auto" w:fill="auto"/>
            <w:vAlign w:val="bottom"/>
          </w:tcPr>
          <w:p w14:paraId="2E6472B8" w14:textId="77777777" w:rsidR="003F7549" w:rsidRPr="003F7549" w:rsidRDefault="003F7549" w:rsidP="003F7549">
            <w:pPr>
              <w:pStyle w:val="TableText"/>
              <w:rPr>
                <w:b/>
              </w:rPr>
            </w:pPr>
            <w:r w:rsidRPr="003F7549">
              <w:rPr>
                <w:b/>
              </w:rPr>
              <w:t>Filename</w:t>
            </w:r>
          </w:p>
        </w:tc>
      </w:tr>
      <w:tr w:rsidR="003F7549" w14:paraId="309CF4A5" w14:textId="77777777" w:rsidTr="00F26895">
        <w:tc>
          <w:tcPr>
            <w:tcW w:w="936" w:type="dxa"/>
          </w:tcPr>
          <w:p w14:paraId="17A17A65" w14:textId="4945DB62" w:rsidR="003F7549" w:rsidRDefault="003F7549" w:rsidP="003F7549">
            <w:pPr>
              <w:pStyle w:val="TableText"/>
            </w:pPr>
          </w:p>
        </w:tc>
        <w:tc>
          <w:tcPr>
            <w:tcW w:w="1032" w:type="dxa"/>
          </w:tcPr>
          <w:p w14:paraId="28E120D3" w14:textId="2306F9FB" w:rsidR="003F7549" w:rsidRDefault="003F7549" w:rsidP="003F7549">
            <w:pPr>
              <w:pStyle w:val="TableText"/>
            </w:pPr>
          </w:p>
        </w:tc>
        <w:tc>
          <w:tcPr>
            <w:tcW w:w="1368" w:type="dxa"/>
          </w:tcPr>
          <w:p w14:paraId="5FB517F7" w14:textId="77777777" w:rsidR="003F7549" w:rsidRDefault="003F7549" w:rsidP="003F7549">
            <w:pPr>
              <w:pStyle w:val="TableText"/>
            </w:pPr>
          </w:p>
        </w:tc>
        <w:tc>
          <w:tcPr>
            <w:tcW w:w="3960" w:type="dxa"/>
          </w:tcPr>
          <w:p w14:paraId="41654C5A" w14:textId="674B635C" w:rsidR="003F7549" w:rsidRDefault="003F7549" w:rsidP="003F7549">
            <w:pPr>
              <w:pStyle w:val="TableText"/>
            </w:pPr>
          </w:p>
        </w:tc>
        <w:tc>
          <w:tcPr>
            <w:tcW w:w="2424" w:type="dxa"/>
          </w:tcPr>
          <w:p w14:paraId="662EE891" w14:textId="77777777" w:rsidR="003F7549" w:rsidRDefault="003F7549" w:rsidP="003F7549">
            <w:pPr>
              <w:pStyle w:val="TableText"/>
            </w:pPr>
          </w:p>
        </w:tc>
      </w:tr>
      <w:tr w:rsidR="003F7549" w14:paraId="6F0062D0" w14:textId="77777777" w:rsidTr="00F26895">
        <w:tc>
          <w:tcPr>
            <w:tcW w:w="936" w:type="dxa"/>
          </w:tcPr>
          <w:p w14:paraId="10621BFC" w14:textId="77777777" w:rsidR="003F7549" w:rsidRDefault="003F7549" w:rsidP="003F7549">
            <w:pPr>
              <w:pStyle w:val="TableText"/>
            </w:pPr>
          </w:p>
        </w:tc>
        <w:tc>
          <w:tcPr>
            <w:tcW w:w="1032" w:type="dxa"/>
          </w:tcPr>
          <w:p w14:paraId="1ED8554F" w14:textId="77777777" w:rsidR="003F7549" w:rsidRDefault="003F7549" w:rsidP="003F7549">
            <w:pPr>
              <w:pStyle w:val="TableText"/>
            </w:pPr>
          </w:p>
        </w:tc>
        <w:tc>
          <w:tcPr>
            <w:tcW w:w="1368" w:type="dxa"/>
          </w:tcPr>
          <w:p w14:paraId="6C4D8B77" w14:textId="77777777" w:rsidR="003F7549" w:rsidRDefault="003F7549" w:rsidP="003F7549">
            <w:pPr>
              <w:pStyle w:val="TableText"/>
            </w:pPr>
          </w:p>
        </w:tc>
        <w:tc>
          <w:tcPr>
            <w:tcW w:w="3960" w:type="dxa"/>
          </w:tcPr>
          <w:p w14:paraId="75EC5747" w14:textId="77777777" w:rsidR="003F7549" w:rsidRDefault="003F7549" w:rsidP="003F7549">
            <w:pPr>
              <w:pStyle w:val="TableText"/>
            </w:pPr>
          </w:p>
        </w:tc>
        <w:tc>
          <w:tcPr>
            <w:tcW w:w="2424" w:type="dxa"/>
          </w:tcPr>
          <w:p w14:paraId="06DD3329" w14:textId="77777777" w:rsidR="003F7549" w:rsidRDefault="003F7549" w:rsidP="003F7549">
            <w:pPr>
              <w:pStyle w:val="TableText"/>
            </w:pPr>
          </w:p>
        </w:tc>
      </w:tr>
    </w:tbl>
    <w:p w14:paraId="31C11F93" w14:textId="77777777" w:rsidR="004D2A14" w:rsidRPr="00B059C0" w:rsidRDefault="004D2A14" w:rsidP="00997916">
      <w:bookmarkStart w:id="3" w:name="_Governance_Principles"/>
      <w:bookmarkEnd w:id="2"/>
      <w:bookmarkEnd w:id="3"/>
    </w:p>
    <w:p w14:paraId="58E50ED0" w14:textId="525973DE" w:rsidR="006E52A2" w:rsidRPr="00DC26A7" w:rsidRDefault="003C0128" w:rsidP="00D20E50">
      <w:pPr>
        <w:pStyle w:val="Heading1"/>
      </w:pPr>
      <w:bookmarkStart w:id="4" w:name="tag_37_02_03_02"/>
      <w:bookmarkStart w:id="5" w:name="_Toc44508239"/>
      <w:bookmarkEnd w:id="4"/>
      <w:r w:rsidRPr="00DC26A7">
        <w:lastRenderedPageBreak/>
        <w:t>Statement of Architecture Work</w:t>
      </w:r>
      <w:bookmarkEnd w:id="5"/>
    </w:p>
    <w:p w14:paraId="6676152E" w14:textId="77777777" w:rsidR="003C0128" w:rsidRPr="00DC26A7" w:rsidRDefault="003C0128" w:rsidP="003C0128">
      <w:pPr>
        <w:pStyle w:val="Heading2"/>
      </w:pPr>
      <w:bookmarkStart w:id="6" w:name="_Toc253064707"/>
      <w:bookmarkStart w:id="7" w:name="_Toc256674481"/>
      <w:r w:rsidRPr="00DC26A7">
        <w:t>Project Request and Background</w:t>
      </w:r>
      <w:bookmarkEnd w:id="6"/>
      <w:bookmarkEnd w:id="7"/>
    </w:p>
    <w:p w14:paraId="5B177AD3" w14:textId="2A45340A" w:rsidR="003C0128" w:rsidRDefault="003C0128" w:rsidP="003C0128"/>
    <w:p w14:paraId="0E992DD8" w14:textId="4D56CDC5" w:rsidR="00601332" w:rsidRDefault="00601332" w:rsidP="00601332">
      <w:pPr>
        <w:spacing w:line="276" w:lineRule="auto"/>
      </w:pPr>
      <w:r>
        <w:t>Vår Energi is one of the largest E&amp;P companies on the NCS and have an ambition to grow. In 2019 Vår Energi established a Digital Transformation Program, as it was expected from the owners, the competitors worked on digitalization and employees were eager for new ways of working. When defining their digital vision and roadmap, various digital initiatives were defined to make sure Vår Energi reach their digital vision of “turning bytes to barrels”.</w:t>
      </w:r>
    </w:p>
    <w:p w14:paraId="4B5FAE67" w14:textId="2D32A106" w:rsidR="00601332" w:rsidRPr="002F1893" w:rsidRDefault="00C80295" w:rsidP="00601332">
      <w:pPr>
        <w:spacing w:line="276" w:lineRule="auto"/>
      </w:pPr>
      <w:r>
        <w:t>Vår Energis</w:t>
      </w:r>
      <w:bookmarkStart w:id="8" w:name="_GoBack"/>
      <w:bookmarkEnd w:id="8"/>
      <w:r w:rsidR="00601332" w:rsidRPr="006F053C">
        <w:rPr>
          <w:b/>
          <w:bCs/>
        </w:rPr>
        <w:t xml:space="preserve"> current IT landscape lacks a common way of accessing, sharing and collating information across units and systems</w:t>
      </w:r>
      <w:r w:rsidR="00601332" w:rsidRPr="006F053C">
        <w:t xml:space="preserve">. This makes it difficult to do analyses, make reports, build dashboards that involves information from across several IT systems and business units, with the current IT landscape. </w:t>
      </w:r>
      <w:r w:rsidR="00601332" w:rsidRPr="006F053C">
        <w:rPr>
          <w:lang w:val="en-US"/>
        </w:rPr>
        <w:t>In addition, it is nearly impossible to collate information from the multitude of systems as there is no common way of modeling the information found in these systems.</w:t>
      </w:r>
      <w:r w:rsidR="00601332" w:rsidRPr="006F053C">
        <w:t xml:space="preserve"> </w:t>
      </w:r>
      <w:r w:rsidR="00311E10">
        <w:rPr>
          <w:lang w:val="en-US"/>
        </w:rPr>
        <w:t>It requires</w:t>
      </w:r>
      <w:r w:rsidR="00601332" w:rsidRPr="006F053C">
        <w:rPr>
          <w:lang w:val="en-US"/>
        </w:rPr>
        <w:t xml:space="preserve"> a large amount of manual work when collating and consolidating information, making the processes inefficient and time consuming.</w:t>
      </w:r>
    </w:p>
    <w:p w14:paraId="4CDCA0B9" w14:textId="009918C1" w:rsidR="00601332" w:rsidRPr="002F1893" w:rsidRDefault="00601332" w:rsidP="00601332">
      <w:pPr>
        <w:spacing w:line="276" w:lineRule="auto"/>
        <w:rPr>
          <w:lang w:val="en-US"/>
        </w:rPr>
      </w:pPr>
      <w:r w:rsidRPr="00AB56EA">
        <w:rPr>
          <w:lang w:val="en-US"/>
        </w:rPr>
        <w:t>A common data platform will be able to ingest the information found in the different IT systems across the different business units and prepare it for use.</w:t>
      </w:r>
      <w:r>
        <w:rPr>
          <w:lang w:val="en-US"/>
        </w:rPr>
        <w:t xml:space="preserve"> </w:t>
      </w:r>
      <w:r w:rsidRPr="00AB56EA">
        <w:rPr>
          <w:lang w:val="en-US"/>
        </w:rPr>
        <w:t xml:space="preserve">It will thus be an </w:t>
      </w:r>
      <w:r w:rsidRPr="0051196E">
        <w:rPr>
          <w:b/>
          <w:bCs/>
          <w:lang w:val="en-US"/>
        </w:rPr>
        <w:t>essential enabler for many of Vår Energi’s planned digitalization initiatives</w:t>
      </w:r>
      <w:r w:rsidRPr="00AB56EA">
        <w:rPr>
          <w:lang w:val="en-US"/>
        </w:rPr>
        <w:t xml:space="preserve"> and should </w:t>
      </w:r>
      <w:r w:rsidRPr="00AB56EA">
        <w:t>extend the capabilities of the current underlying technology platform, information availability and governance to support Vår Energi’s digitalization roadmap and strategy.</w:t>
      </w:r>
      <w:r>
        <w:t xml:space="preserve"> Prioritized initiatives that have the Data Platform as a prerequisite for success is Energy Management System, </w:t>
      </w:r>
      <w:r w:rsidRPr="00527122">
        <w:rPr>
          <w:lang w:val="en-US"/>
        </w:rPr>
        <w:t xml:space="preserve">Production Dashboarding, Mobility in </w:t>
      </w:r>
      <w:r>
        <w:rPr>
          <w:lang w:val="en-US"/>
        </w:rPr>
        <w:t>F</w:t>
      </w:r>
      <w:r w:rsidRPr="00527122">
        <w:rPr>
          <w:lang w:val="en-US"/>
        </w:rPr>
        <w:t xml:space="preserve">ield </w:t>
      </w:r>
      <w:r>
        <w:rPr>
          <w:lang w:val="en-US"/>
        </w:rPr>
        <w:t>O</w:t>
      </w:r>
      <w:r w:rsidRPr="00527122">
        <w:rPr>
          <w:lang w:val="en-US"/>
        </w:rPr>
        <w:t>perations</w:t>
      </w:r>
      <w:r>
        <w:rPr>
          <w:lang w:val="en-US"/>
        </w:rPr>
        <w:t xml:space="preserve"> and </w:t>
      </w:r>
      <w:r w:rsidRPr="00527122">
        <w:rPr>
          <w:lang w:val="en-US"/>
        </w:rPr>
        <w:t xml:space="preserve">Supply </w:t>
      </w:r>
      <w:r>
        <w:rPr>
          <w:lang w:val="en-US"/>
        </w:rPr>
        <w:t>C</w:t>
      </w:r>
      <w:r w:rsidRPr="00527122">
        <w:rPr>
          <w:lang w:val="en-US"/>
        </w:rPr>
        <w:t>hain Control Tower. Additionally, there are several initiatives in the pipeline, such as Monitor</w:t>
      </w:r>
      <w:r>
        <w:rPr>
          <w:lang w:val="en-US"/>
        </w:rPr>
        <w:t>ing of</w:t>
      </w:r>
      <w:r w:rsidRPr="00527122">
        <w:rPr>
          <w:lang w:val="en-US"/>
        </w:rPr>
        <w:t xml:space="preserve"> </w:t>
      </w:r>
      <w:r>
        <w:rPr>
          <w:lang w:val="en-US"/>
        </w:rPr>
        <w:t>H</w:t>
      </w:r>
      <w:r w:rsidRPr="00527122">
        <w:rPr>
          <w:lang w:val="en-US"/>
        </w:rPr>
        <w:t xml:space="preserve">eat </w:t>
      </w:r>
      <w:r>
        <w:rPr>
          <w:lang w:val="en-US"/>
        </w:rPr>
        <w:t>E</w:t>
      </w:r>
      <w:r w:rsidRPr="00527122">
        <w:rPr>
          <w:lang w:val="en-US"/>
        </w:rPr>
        <w:t>xchangers,</w:t>
      </w:r>
      <w:r>
        <w:rPr>
          <w:lang w:val="en-US"/>
        </w:rPr>
        <w:t xml:space="preserve"> </w:t>
      </w:r>
      <w:r w:rsidRPr="00527122">
        <w:rPr>
          <w:lang w:val="en-US"/>
        </w:rPr>
        <w:t>Mechanical Integrity Management, emulsion management, integrity chemicals</w:t>
      </w:r>
    </w:p>
    <w:p w14:paraId="470EB777" w14:textId="2177A94F" w:rsidR="00601332" w:rsidRDefault="00601332" w:rsidP="00601332">
      <w:pPr>
        <w:spacing w:line="276" w:lineRule="auto"/>
      </w:pPr>
      <w:r w:rsidRPr="00E66DEA">
        <w:t xml:space="preserve">In addition to enabling the digital initiatives </w:t>
      </w:r>
      <w:r w:rsidRPr="0051196E">
        <w:rPr>
          <w:b/>
          <w:bCs/>
        </w:rPr>
        <w:t xml:space="preserve">the data platform </w:t>
      </w:r>
      <w:r w:rsidR="00077E11">
        <w:rPr>
          <w:b/>
          <w:bCs/>
        </w:rPr>
        <w:t xml:space="preserve">will </w:t>
      </w:r>
      <w:r w:rsidRPr="0051196E">
        <w:rPr>
          <w:b/>
          <w:bCs/>
        </w:rPr>
        <w:t>also enable ICT to become more efficient</w:t>
      </w:r>
      <w:r>
        <w:t xml:space="preserve">. </w:t>
      </w:r>
      <w:r w:rsidRPr="00105DA5">
        <w:rPr>
          <w:lang w:val="en-US"/>
        </w:rPr>
        <w:t>ICT currently manages an IT landscape without any integration platform, which makes it difficult to ensure data flows between different systems and applications</w:t>
      </w:r>
      <w:r>
        <w:t xml:space="preserve">. </w:t>
      </w:r>
      <w:r w:rsidRPr="00105DA5">
        <w:rPr>
          <w:lang w:val="en-US"/>
        </w:rPr>
        <w:t>The data platform will provide a mechanism that can make ICT more efficient and effective in their activities, by easier configuration and management of data flows</w:t>
      </w:r>
      <w:r>
        <w:rPr>
          <w:lang w:val="en-US"/>
        </w:rPr>
        <w:t>.</w:t>
      </w:r>
    </w:p>
    <w:p w14:paraId="372BBFC7" w14:textId="77777777" w:rsidR="00A022A1" w:rsidRPr="00F40806" w:rsidRDefault="00A022A1" w:rsidP="003C0128"/>
    <w:p w14:paraId="060CA589" w14:textId="04B67587" w:rsidR="00481514" w:rsidRPr="00A52F5B" w:rsidRDefault="003C0128" w:rsidP="00481514">
      <w:pPr>
        <w:pStyle w:val="Heading2"/>
      </w:pPr>
      <w:bookmarkStart w:id="9" w:name="_Toc253064708"/>
      <w:bookmarkStart w:id="10" w:name="_Toc256674482"/>
      <w:r w:rsidRPr="00DC26A7">
        <w:t>Project Description and Scope</w:t>
      </w:r>
      <w:bookmarkEnd w:id="9"/>
      <w:bookmarkEnd w:id="10"/>
    </w:p>
    <w:p w14:paraId="651E11FC" w14:textId="0A439CE8" w:rsidR="00B37266" w:rsidRDefault="008360B4" w:rsidP="00481514">
      <w:pPr>
        <w:rPr>
          <w:lang w:val="en-US"/>
        </w:rPr>
      </w:pPr>
      <w:r w:rsidRPr="008360B4">
        <w:t xml:space="preserve">The project </w:t>
      </w:r>
      <w:r w:rsidR="00AF1F94" w:rsidRPr="008360B4">
        <w:t>has</w:t>
      </w:r>
      <w:r w:rsidRPr="008360B4">
        <w:t xml:space="preserve"> followed the established </w:t>
      </w:r>
      <w:r w:rsidR="00AF1F94" w:rsidRPr="008360B4">
        <w:t>project</w:t>
      </w:r>
      <w:r w:rsidRPr="008360B4">
        <w:t xml:space="preserve"> set-up in Digitaliza</w:t>
      </w:r>
      <w:r>
        <w:t>tion</w:t>
      </w:r>
      <w:r w:rsidR="00AF1F94">
        <w:t xml:space="preserve">. </w:t>
      </w:r>
      <w:r w:rsidRPr="00AF1F94">
        <w:t xml:space="preserve">Thus, </w:t>
      </w:r>
      <w:r w:rsidR="003C2AA3">
        <w:t>the Data Platform project</w:t>
      </w:r>
      <w:r w:rsidRPr="00AF1F94">
        <w:t xml:space="preserve"> has been</w:t>
      </w:r>
      <w:r w:rsidR="00AF1F94" w:rsidRPr="00AF1F94">
        <w:t xml:space="preserve"> divided into two phases: Design phase and Implementation phas</w:t>
      </w:r>
      <w:r w:rsidR="00AF1F94">
        <w:t xml:space="preserve">e. </w:t>
      </w:r>
      <w:r w:rsidR="00AF1F94" w:rsidRPr="003C2AA3">
        <w:rPr>
          <w:lang w:val="en-US"/>
        </w:rPr>
        <w:t xml:space="preserve">The design </w:t>
      </w:r>
      <w:r w:rsidR="00E73972" w:rsidRPr="003C2AA3">
        <w:rPr>
          <w:lang w:val="en-US"/>
        </w:rPr>
        <w:t>phase</w:t>
      </w:r>
      <w:r w:rsidR="005B5E21" w:rsidRPr="003C2AA3">
        <w:rPr>
          <w:lang w:val="en-US"/>
        </w:rPr>
        <w:t xml:space="preserve"> </w:t>
      </w:r>
      <w:r w:rsidR="003C2AA3" w:rsidRPr="003C2AA3">
        <w:rPr>
          <w:lang w:val="en-US"/>
        </w:rPr>
        <w:t>set the foundation for the implementation phase</w:t>
      </w:r>
      <w:r w:rsidR="003C2AA3">
        <w:rPr>
          <w:lang w:val="en-US"/>
        </w:rPr>
        <w:t>, with a suggested architecture for the implementation</w:t>
      </w:r>
      <w:r w:rsidR="003C2AA3" w:rsidRPr="003C2AA3">
        <w:rPr>
          <w:lang w:val="en-US"/>
        </w:rPr>
        <w:t>.</w:t>
      </w:r>
      <w:r w:rsidR="003C2AA3">
        <w:rPr>
          <w:lang w:val="en-US"/>
        </w:rPr>
        <w:t xml:space="preserve"> This </w:t>
      </w:r>
      <w:r w:rsidR="005B1E8B">
        <w:rPr>
          <w:lang w:val="en-US"/>
        </w:rPr>
        <w:t>foundation will be further elaborated and detailed in the current implementation phase.</w:t>
      </w:r>
      <w:r w:rsidR="003C2AA3">
        <w:rPr>
          <w:lang w:val="en-US"/>
        </w:rPr>
        <w:t xml:space="preserve"> </w:t>
      </w:r>
      <w:r w:rsidR="005B1E8B">
        <w:rPr>
          <w:lang w:val="en-US"/>
        </w:rPr>
        <w:t xml:space="preserve">Therefore, both </w:t>
      </w:r>
      <w:r w:rsidR="003C2AA3" w:rsidRPr="003C2AA3">
        <w:rPr>
          <w:lang w:val="en-US"/>
        </w:rPr>
        <w:t>project phases are included in this document.</w:t>
      </w:r>
    </w:p>
    <w:p w14:paraId="43B3E712" w14:textId="77777777" w:rsidR="003C2AA3" w:rsidRPr="003C2AA3" w:rsidRDefault="003C2AA3" w:rsidP="00481514">
      <w:pPr>
        <w:rPr>
          <w:highlight w:val="lightGray"/>
          <w:lang w:val="en-US"/>
        </w:rPr>
      </w:pPr>
    </w:p>
    <w:p w14:paraId="197DED3F" w14:textId="6A1F5AC2" w:rsidR="00F318F0" w:rsidRDefault="00B109B2" w:rsidP="00F318F0">
      <w:pPr>
        <w:rPr>
          <w:b/>
          <w:bCs/>
        </w:rPr>
      </w:pPr>
      <w:r>
        <w:rPr>
          <w:b/>
          <w:bCs/>
        </w:rPr>
        <w:t xml:space="preserve">Designing the </w:t>
      </w:r>
      <w:r w:rsidR="00F318F0" w:rsidRPr="00601332">
        <w:rPr>
          <w:b/>
          <w:bCs/>
        </w:rPr>
        <w:t xml:space="preserve">Architecture </w:t>
      </w:r>
      <w:r>
        <w:rPr>
          <w:b/>
          <w:bCs/>
        </w:rPr>
        <w:t xml:space="preserve">- </w:t>
      </w:r>
      <w:r w:rsidR="00F318F0" w:rsidRPr="00601332">
        <w:rPr>
          <w:b/>
          <w:bCs/>
        </w:rPr>
        <w:t xml:space="preserve">Design </w:t>
      </w:r>
      <w:r>
        <w:rPr>
          <w:b/>
          <w:bCs/>
        </w:rPr>
        <w:t>P</w:t>
      </w:r>
      <w:r w:rsidR="00F318F0" w:rsidRPr="00601332">
        <w:rPr>
          <w:b/>
          <w:bCs/>
        </w:rPr>
        <w:t xml:space="preserve">hase </w:t>
      </w:r>
    </w:p>
    <w:p w14:paraId="7892F928" w14:textId="77777777" w:rsidR="007C16A6" w:rsidRPr="007C16A6" w:rsidRDefault="007C16A6" w:rsidP="00350E66">
      <w:pPr>
        <w:rPr>
          <w:lang w:val="en-US"/>
        </w:rPr>
      </w:pPr>
      <w:r w:rsidRPr="007C16A6">
        <w:rPr>
          <w:lang w:val="en-US"/>
        </w:rPr>
        <w:t xml:space="preserve">The objective of the </w:t>
      </w:r>
      <w:r w:rsidRPr="007C16A6">
        <w:rPr>
          <w:b/>
          <w:bCs/>
          <w:lang w:val="en-US"/>
        </w:rPr>
        <w:t>Data Platform Architecture</w:t>
      </w:r>
      <w:r w:rsidRPr="007C16A6">
        <w:rPr>
          <w:lang w:val="en-US"/>
        </w:rPr>
        <w:t xml:space="preserve"> project was to propose an architecture, technology recommendations and suggested next steps for a data platform for Vår Energi</w:t>
      </w:r>
    </w:p>
    <w:p w14:paraId="17DC7D14" w14:textId="403F7C59" w:rsidR="006B6281" w:rsidRDefault="00350E66" w:rsidP="00F318F0">
      <w:r>
        <w:rPr>
          <w:lang w:val="en-US"/>
        </w:rPr>
        <w:lastRenderedPageBreak/>
        <w:t>Thus, t</w:t>
      </w:r>
      <w:r w:rsidR="00C06F61">
        <w:t xml:space="preserve">he scope for the Data Platform Design Phase </w:t>
      </w:r>
      <w:r>
        <w:t xml:space="preserve">was </w:t>
      </w:r>
      <w:r w:rsidR="00C06F61">
        <w:t xml:space="preserve">to </w:t>
      </w:r>
      <w:r w:rsidR="00B606E3" w:rsidRPr="00FC5301">
        <w:t xml:space="preserve">Design </w:t>
      </w:r>
      <w:r w:rsidR="00CD3899">
        <w:t>the D</w:t>
      </w:r>
      <w:r w:rsidR="00B606E3" w:rsidRPr="00FC5301">
        <w:t xml:space="preserve">ata </w:t>
      </w:r>
      <w:r w:rsidR="00CD3899">
        <w:t>P</w:t>
      </w:r>
      <w:r w:rsidR="00B606E3" w:rsidRPr="00FC5301">
        <w:t xml:space="preserve">latform </w:t>
      </w:r>
      <w:r w:rsidR="00CD3899">
        <w:t>A</w:t>
      </w:r>
      <w:r w:rsidR="00B606E3" w:rsidRPr="00FC5301">
        <w:t>rchitecture and evaluate products to acquire</w:t>
      </w:r>
      <w:r w:rsidR="00FC5301">
        <w:t>, with the objective to l</w:t>
      </w:r>
      <w:r w:rsidR="00B606E3" w:rsidRPr="00FC5301">
        <w:t>ay</w:t>
      </w:r>
      <w:r w:rsidR="00FC5301">
        <w:t xml:space="preserve"> the</w:t>
      </w:r>
      <w:r w:rsidR="00B606E3" w:rsidRPr="00FC5301">
        <w:t xml:space="preserve"> foundation for implementation of </w:t>
      </w:r>
      <w:r w:rsidR="00CD3899">
        <w:t>the Data Platform</w:t>
      </w:r>
      <w:r w:rsidR="00C06F61">
        <w:t>.</w:t>
      </w:r>
      <w:r w:rsidR="009E7192">
        <w:t xml:space="preserve"> The foundation of the data platform will be a</w:t>
      </w:r>
      <w:r w:rsidR="00621C5C">
        <w:t xml:space="preserve"> minimum viable product (MVP) and the platform will be further developed in iterations afterwards.</w:t>
      </w:r>
    </w:p>
    <w:p w14:paraId="1AD7D421" w14:textId="77777777" w:rsidR="008949E1" w:rsidRDefault="008949E1" w:rsidP="00F318F0"/>
    <w:p w14:paraId="68166B34" w14:textId="2050E2E3" w:rsidR="001B3D02" w:rsidRPr="001F604C" w:rsidRDefault="00B109B2" w:rsidP="00F318F0">
      <w:pPr>
        <w:rPr>
          <w:b/>
          <w:bCs/>
        </w:rPr>
      </w:pPr>
      <w:r>
        <w:rPr>
          <w:b/>
          <w:bCs/>
        </w:rPr>
        <w:t xml:space="preserve">Detailing the Architecture - </w:t>
      </w:r>
      <w:r w:rsidR="008949E1" w:rsidRPr="00601332">
        <w:rPr>
          <w:b/>
          <w:bCs/>
        </w:rPr>
        <w:t xml:space="preserve">Implementation </w:t>
      </w:r>
      <w:r>
        <w:rPr>
          <w:b/>
          <w:bCs/>
        </w:rPr>
        <w:t>Phase</w:t>
      </w:r>
      <w:r w:rsidR="008949E1" w:rsidRPr="00601332">
        <w:rPr>
          <w:b/>
          <w:bCs/>
        </w:rPr>
        <w:t xml:space="preserve"> </w:t>
      </w:r>
    </w:p>
    <w:p w14:paraId="0A9F8040" w14:textId="294AD394" w:rsidR="0079425D" w:rsidRDefault="006D5D29" w:rsidP="001B3D02">
      <w:pPr>
        <w:rPr>
          <w:lang w:val="en-US"/>
        </w:rPr>
      </w:pPr>
      <w:r>
        <w:t xml:space="preserve">The scope for the Data Platform Implementation Phase is to implement </w:t>
      </w:r>
      <w:r w:rsidR="00EB5306">
        <w:t>a</w:t>
      </w:r>
      <w:r>
        <w:t xml:space="preserve"> </w:t>
      </w:r>
      <w:r w:rsidR="00926B03">
        <w:t>C</w:t>
      </w:r>
      <w:r>
        <w:t xml:space="preserve">ommon Data Platform </w:t>
      </w:r>
      <w:r w:rsidR="00926B03">
        <w:t xml:space="preserve">MVP </w:t>
      </w:r>
      <w:r>
        <w:t>in Vår Energi</w:t>
      </w:r>
      <w:r w:rsidR="00C552A9">
        <w:t>.</w:t>
      </w:r>
      <w:r w:rsidR="001B3D02">
        <w:t xml:space="preserve"> </w:t>
      </w:r>
      <w:r w:rsidR="001B3D02" w:rsidRPr="001B3D02">
        <w:rPr>
          <w:lang w:val="en-US"/>
        </w:rPr>
        <w:t>The scope for the Data platform MVP is determined based on the initial recommendation for the whole data platform</w:t>
      </w:r>
      <w:r w:rsidR="005C7260">
        <w:rPr>
          <w:lang w:val="en-US"/>
        </w:rPr>
        <w:t xml:space="preserve"> in the design phase</w:t>
      </w:r>
      <w:r w:rsidR="001B3D02" w:rsidRPr="001B3D02">
        <w:rPr>
          <w:lang w:val="en-US"/>
        </w:rPr>
        <w:t>, the chosen case that we are setting up and what we can deliver within the budget and timeframe of the project.</w:t>
      </w:r>
    </w:p>
    <w:p w14:paraId="008DFFB2" w14:textId="77777777" w:rsidR="00571064" w:rsidRDefault="00571064" w:rsidP="001B3D02">
      <w:pPr>
        <w:rPr>
          <w:lang w:val="en-US"/>
        </w:rPr>
      </w:pPr>
    </w:p>
    <w:p w14:paraId="0CC1D701" w14:textId="04429D77" w:rsidR="00542D0B" w:rsidRPr="001B3D02" w:rsidRDefault="00542D0B" w:rsidP="001B3D02">
      <w:pPr>
        <w:rPr>
          <w:lang w:val="en-US"/>
        </w:rPr>
      </w:pPr>
      <w:r>
        <w:rPr>
          <w:lang w:val="en-US"/>
        </w:rPr>
        <w:t>The highlighted components in the architecture drawing are included in the MVP scope:</w:t>
      </w:r>
    </w:p>
    <w:p w14:paraId="25BD5638" w14:textId="0551DD10" w:rsidR="00323281" w:rsidRDefault="0D7543A3" w:rsidP="00571064">
      <w:pPr>
        <w:jc w:val="center"/>
      </w:pPr>
      <w:r>
        <w:rPr>
          <w:noProof/>
        </w:rPr>
        <w:drawing>
          <wp:inline distT="0" distB="0" distL="0" distR="0" wp14:anchorId="3AC5760F" wp14:editId="35D501B8">
            <wp:extent cx="5838092" cy="3839142"/>
            <wp:effectExtent l="0" t="0" r="0" b="9525"/>
            <wp:docPr id="49741756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2">
                      <a:extLst>
                        <a:ext uri="{28A0092B-C50C-407E-A947-70E740481C1C}">
                          <a14:useLocalDpi xmlns:a14="http://schemas.microsoft.com/office/drawing/2010/main" val="0"/>
                        </a:ext>
                      </a:extLst>
                    </a:blip>
                    <a:stretch>
                      <a:fillRect/>
                    </a:stretch>
                  </pic:blipFill>
                  <pic:spPr>
                    <a:xfrm>
                      <a:off x="0" y="0"/>
                      <a:ext cx="5838092" cy="3839142"/>
                    </a:xfrm>
                    <a:prstGeom prst="rect">
                      <a:avLst/>
                    </a:prstGeom>
                  </pic:spPr>
                </pic:pic>
              </a:graphicData>
            </a:graphic>
          </wp:inline>
        </w:drawing>
      </w:r>
    </w:p>
    <w:p w14:paraId="70EC04AE" w14:textId="58FBA9FF" w:rsidR="00222FD6" w:rsidRDefault="00222FD6" w:rsidP="00222FD6">
      <w:pPr>
        <w:rPr>
          <w:lang w:val="en-US"/>
        </w:rPr>
      </w:pPr>
    </w:p>
    <w:p w14:paraId="5E98AC34" w14:textId="1AA84002" w:rsidR="00352FF4" w:rsidRPr="0074682F" w:rsidRDefault="00DF72D4" w:rsidP="00352FF4">
      <w:pPr>
        <w:tabs>
          <w:tab w:val="num" w:pos="720"/>
        </w:tabs>
        <w:rPr>
          <w:b/>
          <w:bCs/>
          <w:lang w:val="en-US"/>
        </w:rPr>
      </w:pPr>
      <w:r>
        <w:rPr>
          <w:b/>
          <w:bCs/>
          <w:lang w:val="en-US"/>
        </w:rPr>
        <w:t xml:space="preserve">Scope for </w:t>
      </w:r>
      <w:r w:rsidR="00542D0B" w:rsidRPr="0074682F">
        <w:rPr>
          <w:b/>
          <w:bCs/>
          <w:lang w:val="en-US"/>
        </w:rPr>
        <w:t>Data Platform Foundation</w:t>
      </w:r>
    </w:p>
    <w:p w14:paraId="70A37E37" w14:textId="42414FA1" w:rsidR="009C5ED2" w:rsidRPr="0074682F" w:rsidRDefault="009C5ED2" w:rsidP="0074682F">
      <w:pPr>
        <w:pStyle w:val="ListParagraph"/>
        <w:numPr>
          <w:ilvl w:val="0"/>
          <w:numId w:val="13"/>
        </w:numPr>
        <w:tabs>
          <w:tab w:val="num" w:pos="720"/>
        </w:tabs>
        <w:rPr>
          <w:lang w:val="en-US"/>
        </w:rPr>
      </w:pPr>
      <w:r w:rsidRPr="0074682F">
        <w:rPr>
          <w:lang w:val="en-US"/>
        </w:rPr>
        <w:t xml:space="preserve">Set up an </w:t>
      </w:r>
      <w:r w:rsidRPr="0074682F">
        <w:rPr>
          <w:b/>
          <w:bCs/>
          <w:lang w:val="en-US"/>
        </w:rPr>
        <w:t xml:space="preserve">Azure subscription </w:t>
      </w:r>
      <w:r w:rsidRPr="0074682F">
        <w:rPr>
          <w:lang w:val="en-US"/>
        </w:rPr>
        <w:t>for Vår Energi</w:t>
      </w:r>
    </w:p>
    <w:p w14:paraId="4B2DF233" w14:textId="77777777" w:rsidR="009C5ED2" w:rsidRPr="009C5ED2" w:rsidRDefault="009C5ED2" w:rsidP="0074682F">
      <w:pPr>
        <w:numPr>
          <w:ilvl w:val="0"/>
          <w:numId w:val="13"/>
        </w:numPr>
        <w:rPr>
          <w:lang w:val="en-US"/>
        </w:rPr>
      </w:pPr>
      <w:r w:rsidRPr="009C5ED2">
        <w:rPr>
          <w:lang w:val="en-US"/>
        </w:rPr>
        <w:t xml:space="preserve">Set up the required </w:t>
      </w:r>
      <w:r w:rsidRPr="009C5ED2">
        <w:rPr>
          <w:b/>
          <w:bCs/>
          <w:lang w:val="en-US"/>
        </w:rPr>
        <w:t xml:space="preserve">Azure infrastructure </w:t>
      </w:r>
      <w:r w:rsidRPr="009C5ED2">
        <w:rPr>
          <w:lang w:val="en-US"/>
        </w:rPr>
        <w:t>to fulfill the data platforms requirements, but also taking into account that the Azure platform will be used by other projects/initiatives/workloads in the future and prepare for that</w:t>
      </w:r>
    </w:p>
    <w:p w14:paraId="3CB16FDC" w14:textId="77777777" w:rsidR="009C5ED2" w:rsidRPr="009C5ED2" w:rsidRDefault="009C5ED2" w:rsidP="0074682F">
      <w:pPr>
        <w:numPr>
          <w:ilvl w:val="0"/>
          <w:numId w:val="13"/>
        </w:numPr>
        <w:rPr>
          <w:lang w:val="en-US"/>
        </w:rPr>
      </w:pPr>
      <w:r w:rsidRPr="009C5ED2">
        <w:rPr>
          <w:lang w:val="en-US"/>
        </w:rPr>
        <w:t xml:space="preserve">Establish </w:t>
      </w:r>
      <w:r w:rsidRPr="009C5ED2">
        <w:rPr>
          <w:b/>
          <w:bCs/>
          <w:lang w:val="en-US"/>
        </w:rPr>
        <w:t>a minimum of governance and security measurements</w:t>
      </w:r>
      <w:r w:rsidRPr="009C5ED2">
        <w:rPr>
          <w:lang w:val="en-US"/>
        </w:rPr>
        <w:t xml:space="preserve"> such as create a naming standard and a minimum of policies to be enforced in the platform</w:t>
      </w:r>
    </w:p>
    <w:p w14:paraId="7E1D22E2" w14:textId="77777777" w:rsidR="009C5ED2" w:rsidRPr="009C5ED2" w:rsidRDefault="009C5ED2" w:rsidP="0074682F">
      <w:pPr>
        <w:numPr>
          <w:ilvl w:val="0"/>
          <w:numId w:val="13"/>
        </w:numPr>
        <w:rPr>
          <w:lang w:val="en-US"/>
        </w:rPr>
      </w:pPr>
      <w:r w:rsidRPr="009C5ED2">
        <w:rPr>
          <w:lang w:val="en-US"/>
        </w:rPr>
        <w:lastRenderedPageBreak/>
        <w:t xml:space="preserve">Do a </w:t>
      </w:r>
      <w:r w:rsidRPr="009C5ED2">
        <w:rPr>
          <w:b/>
          <w:bCs/>
          <w:lang w:val="en-US"/>
        </w:rPr>
        <w:t xml:space="preserve">cyber security evaluation of the Azure platform </w:t>
      </w:r>
      <w:r w:rsidRPr="009C5ED2">
        <w:rPr>
          <w:lang w:val="en-US"/>
        </w:rPr>
        <w:t>and get it approved. This will apply for the whole platform so that it won’t be needed to do it again for future initiatives that would like to use the platform</w:t>
      </w:r>
    </w:p>
    <w:p w14:paraId="3ED041BF" w14:textId="77777777" w:rsidR="009C5ED2" w:rsidRPr="009C5ED2" w:rsidRDefault="009C5ED2" w:rsidP="0074682F">
      <w:pPr>
        <w:numPr>
          <w:ilvl w:val="0"/>
          <w:numId w:val="13"/>
        </w:numPr>
        <w:rPr>
          <w:lang w:val="en-US"/>
        </w:rPr>
      </w:pPr>
      <w:r w:rsidRPr="009C5ED2">
        <w:rPr>
          <w:b/>
          <w:bCs/>
          <w:lang w:val="en-US"/>
        </w:rPr>
        <w:t xml:space="preserve">Ensure platform management </w:t>
      </w:r>
      <w:r w:rsidRPr="009C5ED2">
        <w:rPr>
          <w:lang w:val="en-US"/>
        </w:rPr>
        <w:t>of the Azure platform. Atea will be responsible for this and the project covers the costs throughout 2020</w:t>
      </w:r>
    </w:p>
    <w:p w14:paraId="740B3BC8" w14:textId="13587321" w:rsidR="003C0128" w:rsidRDefault="003C0128" w:rsidP="003C0128">
      <w:pPr>
        <w:rPr>
          <w:lang w:val="en-US"/>
        </w:rPr>
      </w:pPr>
    </w:p>
    <w:p w14:paraId="40E9FCAA" w14:textId="5753D9EF" w:rsidR="009C5ED2" w:rsidRDefault="00DF72D4" w:rsidP="003C0128">
      <w:pPr>
        <w:rPr>
          <w:b/>
          <w:bCs/>
          <w:lang w:val="en-US"/>
        </w:rPr>
      </w:pPr>
      <w:r>
        <w:rPr>
          <w:b/>
          <w:bCs/>
          <w:lang w:val="en-US"/>
        </w:rPr>
        <w:t xml:space="preserve">Scope for </w:t>
      </w:r>
      <w:r w:rsidR="00352FF4" w:rsidRPr="0074682F">
        <w:rPr>
          <w:b/>
          <w:bCs/>
          <w:lang w:val="en-US"/>
        </w:rPr>
        <w:t>Data Sources, Data Centricity Foundation and AI &amp; Analytics Foundation</w:t>
      </w:r>
    </w:p>
    <w:p w14:paraId="6F0A99B2" w14:textId="77777777" w:rsidR="004C5C84" w:rsidRPr="004C5C84" w:rsidRDefault="004C5C84" w:rsidP="004C5C84">
      <w:pPr>
        <w:numPr>
          <w:ilvl w:val="0"/>
          <w:numId w:val="14"/>
        </w:numPr>
        <w:rPr>
          <w:lang w:val="en-US"/>
        </w:rPr>
      </w:pPr>
      <w:r w:rsidRPr="004C5C84">
        <w:rPr>
          <w:lang w:val="en-US"/>
        </w:rPr>
        <w:t xml:space="preserve">Establish </w:t>
      </w:r>
      <w:r w:rsidRPr="004C5C84">
        <w:rPr>
          <w:b/>
          <w:bCs/>
          <w:lang w:val="en-US"/>
        </w:rPr>
        <w:t>connections between the data platform and the selected data</w:t>
      </w:r>
      <w:r w:rsidRPr="004C5C84">
        <w:rPr>
          <w:lang w:val="en-US"/>
        </w:rPr>
        <w:t xml:space="preserve"> </w:t>
      </w:r>
      <w:r w:rsidRPr="004C5C84">
        <w:rPr>
          <w:b/>
          <w:bCs/>
          <w:lang w:val="en-US"/>
        </w:rPr>
        <w:t>sources</w:t>
      </w:r>
      <w:r w:rsidRPr="004C5C84">
        <w:rPr>
          <w:lang w:val="en-US"/>
        </w:rPr>
        <w:t xml:space="preserve"> using Azure Data Factory (ADF) and integration runtimes (on-prem agents for ADF)</w:t>
      </w:r>
    </w:p>
    <w:p w14:paraId="04B73069" w14:textId="77777777" w:rsidR="004C5C84" w:rsidRPr="004C5C84" w:rsidRDefault="004C5C84" w:rsidP="004C5C84">
      <w:pPr>
        <w:numPr>
          <w:ilvl w:val="0"/>
          <w:numId w:val="14"/>
        </w:numPr>
        <w:rPr>
          <w:lang w:val="nb-NO"/>
        </w:rPr>
      </w:pPr>
      <w:r w:rsidRPr="004C5C84">
        <w:rPr>
          <w:b/>
          <w:bCs/>
          <w:lang w:val="en-US"/>
        </w:rPr>
        <w:t>Build ADF pipelines</w:t>
      </w:r>
      <w:r w:rsidRPr="004C5C84">
        <w:rPr>
          <w:lang w:val="en-US"/>
        </w:rPr>
        <w:t xml:space="preserve"> for copying data from sources to raw data lake. </w:t>
      </w:r>
      <w:r w:rsidRPr="004C5C84">
        <w:rPr>
          <w:lang w:val="nb-NO"/>
        </w:rPr>
        <w:t>(Scheduled batch jobs)</w:t>
      </w:r>
    </w:p>
    <w:p w14:paraId="02C8F19B" w14:textId="77777777" w:rsidR="004C5C84" w:rsidRPr="004C5C84" w:rsidRDefault="004C5C84" w:rsidP="004C5C84">
      <w:pPr>
        <w:numPr>
          <w:ilvl w:val="0"/>
          <w:numId w:val="14"/>
        </w:numPr>
        <w:rPr>
          <w:b/>
          <w:bCs/>
          <w:lang w:val="en-US"/>
        </w:rPr>
      </w:pPr>
      <w:r w:rsidRPr="004C5C84">
        <w:rPr>
          <w:lang w:val="en-US"/>
        </w:rPr>
        <w:t xml:space="preserve">We will test </w:t>
      </w:r>
      <w:r w:rsidRPr="004C5C84">
        <w:rPr>
          <w:b/>
          <w:bCs/>
          <w:lang w:val="en-US"/>
        </w:rPr>
        <w:t xml:space="preserve">how to copy PI data to cloud </w:t>
      </w:r>
    </w:p>
    <w:p w14:paraId="71E98965" w14:textId="77777777" w:rsidR="004C5C84" w:rsidRPr="004C5C84" w:rsidRDefault="004C5C84" w:rsidP="004C5C84">
      <w:pPr>
        <w:numPr>
          <w:ilvl w:val="1"/>
          <w:numId w:val="14"/>
        </w:numPr>
        <w:rPr>
          <w:lang w:val="en-US"/>
        </w:rPr>
      </w:pPr>
      <w:r w:rsidRPr="004C5C84">
        <w:rPr>
          <w:lang w:val="en-US"/>
        </w:rPr>
        <w:t>PIMS will be included if we have time</w:t>
      </w:r>
    </w:p>
    <w:p w14:paraId="2748C97A" w14:textId="77777777" w:rsidR="004C5C84" w:rsidRPr="004C5C84" w:rsidRDefault="004C5C84" w:rsidP="004C5C84">
      <w:pPr>
        <w:numPr>
          <w:ilvl w:val="0"/>
          <w:numId w:val="14"/>
        </w:numPr>
        <w:rPr>
          <w:lang w:val="en-US"/>
        </w:rPr>
      </w:pPr>
      <w:r w:rsidRPr="004C5C84">
        <w:rPr>
          <w:lang w:val="en-US"/>
        </w:rPr>
        <w:t xml:space="preserve">Build </w:t>
      </w:r>
      <w:r w:rsidRPr="004C5C84">
        <w:rPr>
          <w:b/>
          <w:bCs/>
          <w:lang w:val="en-US"/>
        </w:rPr>
        <w:t>transformation pipelines in Data Factory for SAP</w:t>
      </w:r>
      <w:r w:rsidRPr="004C5C84">
        <w:rPr>
          <w:lang w:val="en-US"/>
        </w:rPr>
        <w:t xml:space="preserve"> data and load data into curated data lake</w:t>
      </w:r>
    </w:p>
    <w:p w14:paraId="2E661960" w14:textId="77777777" w:rsidR="004C5C84" w:rsidRPr="004C5C84" w:rsidRDefault="004C5C84" w:rsidP="004C5C84">
      <w:pPr>
        <w:numPr>
          <w:ilvl w:val="0"/>
          <w:numId w:val="14"/>
        </w:numPr>
        <w:rPr>
          <w:lang w:val="nb-NO"/>
        </w:rPr>
      </w:pPr>
      <w:r w:rsidRPr="004C5C84">
        <w:rPr>
          <w:lang w:val="nb-NO"/>
        </w:rPr>
        <w:t xml:space="preserve">Set up and </w:t>
      </w:r>
      <w:r w:rsidRPr="004C5C84">
        <w:rPr>
          <w:b/>
          <w:bCs/>
          <w:lang w:val="nb-NO"/>
        </w:rPr>
        <w:t>configure Snowflake</w:t>
      </w:r>
    </w:p>
    <w:p w14:paraId="1DE8395D" w14:textId="77777777" w:rsidR="004C5C84" w:rsidRPr="00571064" w:rsidRDefault="004C5C84" w:rsidP="004C5C84">
      <w:pPr>
        <w:numPr>
          <w:ilvl w:val="0"/>
          <w:numId w:val="14"/>
        </w:numPr>
        <w:rPr>
          <w:lang w:val="en-US"/>
        </w:rPr>
      </w:pPr>
      <w:r w:rsidRPr="004C5C84">
        <w:rPr>
          <w:lang w:val="en-US"/>
        </w:rPr>
        <w:t xml:space="preserve">Create ADF pipelines to </w:t>
      </w:r>
      <w:r w:rsidRPr="004C5C84">
        <w:rPr>
          <w:b/>
          <w:bCs/>
          <w:lang w:val="en-US"/>
        </w:rPr>
        <w:t>copy data into Snowflake</w:t>
      </w:r>
    </w:p>
    <w:p w14:paraId="6B8D0643" w14:textId="77777777" w:rsidR="00571064" w:rsidRPr="00E90045" w:rsidRDefault="00571064" w:rsidP="00571064">
      <w:pPr>
        <w:ind w:left="720"/>
        <w:rPr>
          <w:lang w:val="en-US"/>
        </w:rPr>
      </w:pPr>
    </w:p>
    <w:p w14:paraId="27E62D91" w14:textId="76CCAEBC" w:rsidR="00E90045" w:rsidRPr="001F28A6" w:rsidRDefault="7C4FFC1B" w:rsidP="001F28A6">
      <w:pPr>
        <w:jc w:val="center"/>
        <w:rPr>
          <w:b/>
          <w:bCs/>
          <w:lang w:val="en-US"/>
        </w:rPr>
      </w:pPr>
      <w:r>
        <w:rPr>
          <w:noProof/>
        </w:rPr>
        <w:drawing>
          <wp:inline distT="0" distB="0" distL="0" distR="0" wp14:anchorId="236C3C3A" wp14:editId="6937A371">
            <wp:extent cx="2840990" cy="328930"/>
            <wp:effectExtent l="0" t="0" r="0" b="0"/>
            <wp:docPr id="21324203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2840990" cy="328930"/>
                    </a:xfrm>
                    <a:prstGeom prst="rect">
                      <a:avLst/>
                    </a:prstGeom>
                  </pic:spPr>
                </pic:pic>
              </a:graphicData>
            </a:graphic>
          </wp:inline>
        </w:drawing>
      </w:r>
      <w:r w:rsidR="7DB48F69">
        <w:rPr>
          <w:noProof/>
        </w:rPr>
        <w:drawing>
          <wp:inline distT="0" distB="0" distL="0" distR="0" wp14:anchorId="6981AD56" wp14:editId="55A1EB8C">
            <wp:extent cx="4825220" cy="3857804"/>
            <wp:effectExtent l="0" t="0" r="0" b="0"/>
            <wp:docPr id="1555694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825220" cy="3857804"/>
                    </a:xfrm>
                    <a:prstGeom prst="rect">
                      <a:avLst/>
                    </a:prstGeom>
                  </pic:spPr>
                </pic:pic>
              </a:graphicData>
            </a:graphic>
          </wp:inline>
        </w:drawing>
      </w:r>
    </w:p>
    <w:p w14:paraId="188578B3" w14:textId="77777777" w:rsidR="004C5C84" w:rsidRDefault="004C5C84" w:rsidP="004C5C84">
      <w:pPr>
        <w:rPr>
          <w:b/>
          <w:bCs/>
          <w:lang w:val="en-US"/>
        </w:rPr>
      </w:pPr>
    </w:p>
    <w:p w14:paraId="2C6C2260" w14:textId="4D0DB011" w:rsidR="004C5C84" w:rsidRDefault="00DF72D4" w:rsidP="004C5C84">
      <w:pPr>
        <w:rPr>
          <w:b/>
          <w:bCs/>
          <w:lang w:val="en-US"/>
        </w:rPr>
      </w:pPr>
      <w:r>
        <w:rPr>
          <w:b/>
          <w:bCs/>
          <w:lang w:val="en-US"/>
        </w:rPr>
        <w:lastRenderedPageBreak/>
        <w:t xml:space="preserve">Scope for </w:t>
      </w:r>
      <w:r w:rsidR="00611A9B">
        <w:rPr>
          <w:b/>
          <w:bCs/>
          <w:lang w:val="en-US"/>
        </w:rPr>
        <w:t>Data Trust</w:t>
      </w:r>
    </w:p>
    <w:p w14:paraId="26ACE892" w14:textId="248F762E" w:rsidR="004C5C84" w:rsidRDefault="00E20739" w:rsidP="004C5C84">
      <w:pPr>
        <w:rPr>
          <w:lang w:val="en-US"/>
        </w:rPr>
      </w:pPr>
      <w:r>
        <w:rPr>
          <w:lang w:val="en-US"/>
        </w:rPr>
        <w:t xml:space="preserve">We will focus on Governance Strategy and Processes within Data </w:t>
      </w:r>
      <w:r w:rsidR="00D64700">
        <w:rPr>
          <w:lang w:val="en-US"/>
        </w:rPr>
        <w:t>Trust and</w:t>
      </w:r>
      <w:r>
        <w:rPr>
          <w:lang w:val="en-US"/>
        </w:rPr>
        <w:t xml:space="preserve"> have deliverables within Data Lifecycle Management and Data Platform Governance</w:t>
      </w:r>
    </w:p>
    <w:p w14:paraId="03D711DA" w14:textId="77777777" w:rsidR="006652BB" w:rsidRDefault="006652BB" w:rsidP="004C5C84">
      <w:pPr>
        <w:rPr>
          <w:lang w:val="en-US"/>
        </w:rPr>
      </w:pPr>
    </w:p>
    <w:p w14:paraId="32CB0277" w14:textId="217BD6BD" w:rsidR="006652BB" w:rsidRPr="006652BB" w:rsidRDefault="006652BB" w:rsidP="004C5C84">
      <w:pPr>
        <w:rPr>
          <w:b/>
          <w:bCs/>
          <w:i/>
          <w:iCs/>
          <w:lang w:val="en-US"/>
        </w:rPr>
      </w:pPr>
      <w:r w:rsidRPr="006652BB">
        <w:rPr>
          <w:b/>
          <w:bCs/>
          <w:i/>
          <w:iCs/>
          <w:lang w:val="en-US"/>
        </w:rPr>
        <w:t>Data Lifecycle Management deliverables:</w:t>
      </w:r>
    </w:p>
    <w:p w14:paraId="64CB51DC" w14:textId="686A5ED8" w:rsidR="006652BB" w:rsidRDefault="006652BB" w:rsidP="003A2214">
      <w:pPr>
        <w:pStyle w:val="ListParagraph"/>
        <w:numPr>
          <w:ilvl w:val="0"/>
          <w:numId w:val="19"/>
        </w:numPr>
        <w:rPr>
          <w:lang w:val="en-US"/>
        </w:rPr>
      </w:pPr>
      <w:r w:rsidRPr="003A2214">
        <w:rPr>
          <w:b/>
          <w:bCs/>
          <w:lang w:val="en-US"/>
        </w:rPr>
        <w:t>Naming conventions:</w:t>
      </w:r>
      <w:r w:rsidRPr="003A2214">
        <w:rPr>
          <w:lang w:val="en-US"/>
        </w:rPr>
        <w:t xml:space="preserve"> A holistic standard for labeling data objects that helps to ensure a “common language” for data objects in the organization, which helps to keep work organized and understandable</w:t>
      </w:r>
    </w:p>
    <w:p w14:paraId="60250D55" w14:textId="77777777" w:rsidR="00CA5865" w:rsidRPr="00CA5865" w:rsidRDefault="003A2214" w:rsidP="00CA5865">
      <w:pPr>
        <w:pStyle w:val="ListParagraph"/>
        <w:numPr>
          <w:ilvl w:val="0"/>
          <w:numId w:val="19"/>
        </w:numPr>
        <w:rPr>
          <w:lang w:val="en-US"/>
        </w:rPr>
      </w:pPr>
      <w:r>
        <w:rPr>
          <w:b/>
          <w:bCs/>
          <w:lang w:val="en-US"/>
        </w:rPr>
        <w:t>Data Quality:</w:t>
      </w:r>
      <w:r>
        <w:rPr>
          <w:lang w:val="en-US"/>
        </w:rPr>
        <w:t xml:space="preserve"> </w:t>
      </w:r>
      <w:r w:rsidR="00CA5865" w:rsidRPr="00CA5865">
        <w:rPr>
          <w:bCs/>
          <w:lang w:val="en-US"/>
        </w:rPr>
        <w:t xml:space="preserve">Establish data quality parameters </w:t>
      </w:r>
      <w:r w:rsidR="00CA5865" w:rsidRPr="00CA5865">
        <w:rPr>
          <w:lang w:val="en-US"/>
        </w:rPr>
        <w:t xml:space="preserve">from the Data Platform perspective and </w:t>
      </w:r>
      <w:r w:rsidR="00CA5865" w:rsidRPr="00CA5865">
        <w:rPr>
          <w:bCs/>
          <w:lang w:val="en-US"/>
        </w:rPr>
        <w:t xml:space="preserve">create rules for validation and consistency check of data </w:t>
      </w:r>
      <w:r w:rsidR="00CA5865" w:rsidRPr="00CA5865">
        <w:rPr>
          <w:lang w:val="en-US"/>
        </w:rPr>
        <w:t xml:space="preserve">coming from the source systems. </w:t>
      </w:r>
    </w:p>
    <w:p w14:paraId="590BBA20" w14:textId="34661282" w:rsidR="003A2214" w:rsidRDefault="00445F31" w:rsidP="00EE3D82">
      <w:pPr>
        <w:pStyle w:val="ListParagraph"/>
        <w:numPr>
          <w:ilvl w:val="0"/>
          <w:numId w:val="19"/>
        </w:numPr>
        <w:rPr>
          <w:lang w:val="en-US"/>
        </w:rPr>
      </w:pPr>
      <w:r w:rsidRPr="00445F31">
        <w:rPr>
          <w:b/>
          <w:bCs/>
          <w:lang w:val="en-US"/>
        </w:rPr>
        <w:t xml:space="preserve">Structure and organization of data: </w:t>
      </w:r>
      <w:r w:rsidR="00EE3D82" w:rsidRPr="00EE3D82">
        <w:rPr>
          <w:lang w:val="en-US"/>
        </w:rPr>
        <w:t>As part of the Data Platform Model we will look at how the data should be structured and organized and create rules for storage organization</w:t>
      </w:r>
      <w:r w:rsidR="00EE3D82">
        <w:rPr>
          <w:lang w:val="en-US"/>
        </w:rPr>
        <w:t xml:space="preserve"> </w:t>
      </w:r>
      <w:r w:rsidR="00EE3D82" w:rsidRPr="00EE3D82">
        <w:rPr>
          <w:lang w:val="en-US"/>
        </w:rPr>
        <w:t>to increase usability and simplify security</w:t>
      </w:r>
    </w:p>
    <w:p w14:paraId="253B9C2F" w14:textId="77777777" w:rsidR="00AE0666" w:rsidRPr="00AE0666" w:rsidRDefault="00A15648" w:rsidP="00AE0666">
      <w:pPr>
        <w:pStyle w:val="ListParagraph"/>
        <w:numPr>
          <w:ilvl w:val="0"/>
          <w:numId w:val="19"/>
        </w:numPr>
        <w:rPr>
          <w:lang w:val="en-US"/>
        </w:rPr>
      </w:pPr>
      <w:r>
        <w:rPr>
          <w:b/>
          <w:bCs/>
          <w:lang w:val="en-US"/>
        </w:rPr>
        <w:t>Data lifecycle management:</w:t>
      </w:r>
      <w:r>
        <w:rPr>
          <w:lang w:val="en-US"/>
        </w:rPr>
        <w:t xml:space="preserve"> </w:t>
      </w:r>
      <w:r w:rsidR="00AE0666" w:rsidRPr="00AE0666">
        <w:rPr>
          <w:lang w:val="en-US"/>
        </w:rPr>
        <w:t xml:space="preserve">A set of </w:t>
      </w:r>
      <w:r w:rsidR="00AE0666" w:rsidRPr="00AE0666">
        <w:rPr>
          <w:bCs/>
          <w:lang w:val="en-US"/>
        </w:rPr>
        <w:t xml:space="preserve">policies for managing the flow of data </w:t>
      </w:r>
      <w:r w:rsidR="00AE0666" w:rsidRPr="00AE0666">
        <w:rPr>
          <w:lang w:val="en-US"/>
        </w:rPr>
        <w:t xml:space="preserve">throughout its lifecycle and defines the steps </w:t>
      </w:r>
      <w:r w:rsidR="00AE0666" w:rsidRPr="00AE0666">
        <w:rPr>
          <w:bCs/>
          <w:lang w:val="en-US"/>
        </w:rPr>
        <w:t>from collection and initial storage to archiving and purging</w:t>
      </w:r>
    </w:p>
    <w:p w14:paraId="2728B729" w14:textId="428A8855" w:rsidR="00A15648" w:rsidRPr="00EE3D82" w:rsidRDefault="00A15648" w:rsidP="008A01C7">
      <w:pPr>
        <w:pStyle w:val="ListParagraph"/>
        <w:rPr>
          <w:lang w:val="en-US"/>
        </w:rPr>
      </w:pPr>
    </w:p>
    <w:p w14:paraId="51C48A88" w14:textId="2A2114F1" w:rsidR="008A01C7" w:rsidRDefault="008A01C7" w:rsidP="008A01C7">
      <w:pPr>
        <w:rPr>
          <w:b/>
          <w:bCs/>
          <w:i/>
          <w:iCs/>
          <w:lang w:val="en-US"/>
        </w:rPr>
      </w:pPr>
      <w:r w:rsidRPr="006652BB">
        <w:rPr>
          <w:b/>
          <w:bCs/>
          <w:i/>
          <w:iCs/>
          <w:lang w:val="en-US"/>
        </w:rPr>
        <w:t xml:space="preserve">Data </w:t>
      </w:r>
      <w:r>
        <w:rPr>
          <w:b/>
          <w:bCs/>
          <w:i/>
          <w:iCs/>
          <w:lang w:val="en-US"/>
        </w:rPr>
        <w:t>Platform Governance</w:t>
      </w:r>
      <w:r w:rsidRPr="006652BB">
        <w:rPr>
          <w:b/>
          <w:bCs/>
          <w:i/>
          <w:iCs/>
          <w:lang w:val="en-US"/>
        </w:rPr>
        <w:t xml:space="preserve"> deliverables:</w:t>
      </w:r>
    </w:p>
    <w:p w14:paraId="53D3937A" w14:textId="77777777" w:rsidR="004155C9" w:rsidRPr="004155C9" w:rsidRDefault="008A01C7" w:rsidP="004155C9">
      <w:pPr>
        <w:pStyle w:val="ListParagraph"/>
        <w:numPr>
          <w:ilvl w:val="0"/>
          <w:numId w:val="20"/>
        </w:numPr>
        <w:rPr>
          <w:lang w:val="en-US"/>
        </w:rPr>
      </w:pPr>
      <w:r>
        <w:rPr>
          <w:b/>
          <w:bCs/>
          <w:lang w:val="en-US"/>
        </w:rPr>
        <w:t xml:space="preserve">Development and technical guidelines: </w:t>
      </w:r>
      <w:r w:rsidR="004155C9" w:rsidRPr="004155C9">
        <w:rPr>
          <w:lang w:val="en-US"/>
        </w:rPr>
        <w:t xml:space="preserve">The guidelines apply to software developers, data engineers and architect, and represent a set of rules / standards for implementation of new features and modification of existing one </w:t>
      </w:r>
    </w:p>
    <w:p w14:paraId="024C1C7D" w14:textId="77777777" w:rsidR="007623C9" w:rsidRPr="007623C9" w:rsidRDefault="004155C9" w:rsidP="007623C9">
      <w:pPr>
        <w:pStyle w:val="ListParagraph"/>
        <w:numPr>
          <w:ilvl w:val="0"/>
          <w:numId w:val="20"/>
        </w:numPr>
        <w:rPr>
          <w:lang w:val="en-US"/>
        </w:rPr>
      </w:pPr>
      <w:r>
        <w:rPr>
          <w:b/>
          <w:bCs/>
          <w:lang w:val="en-US"/>
        </w:rPr>
        <w:t xml:space="preserve">Maintenance and support processes: </w:t>
      </w:r>
      <w:r w:rsidR="007623C9" w:rsidRPr="007623C9">
        <w:rPr>
          <w:lang w:val="en-US"/>
        </w:rPr>
        <w:t>Procedures for maintenance and support of the Data Platform aligned with the existing processes in Vår Energi</w:t>
      </w:r>
    </w:p>
    <w:p w14:paraId="55A3C57B" w14:textId="08F5439F" w:rsidR="00C015FA" w:rsidRPr="00C015FA" w:rsidRDefault="008B18F4" w:rsidP="00C015FA">
      <w:pPr>
        <w:pStyle w:val="ListParagraph"/>
        <w:numPr>
          <w:ilvl w:val="0"/>
          <w:numId w:val="20"/>
        </w:numPr>
        <w:rPr>
          <w:lang w:val="en-US"/>
        </w:rPr>
      </w:pPr>
      <w:r>
        <w:rPr>
          <w:b/>
          <w:bCs/>
          <w:lang w:val="en-US"/>
        </w:rPr>
        <w:t>Request/approval/</w:t>
      </w:r>
      <w:r w:rsidR="00C738A7">
        <w:rPr>
          <w:b/>
          <w:bCs/>
          <w:lang w:val="en-US"/>
        </w:rPr>
        <w:t>implementation</w:t>
      </w:r>
      <w:r w:rsidR="007A1855">
        <w:rPr>
          <w:b/>
          <w:bCs/>
          <w:lang w:val="en-US"/>
        </w:rPr>
        <w:t xml:space="preserve"> for new reports and data sources: </w:t>
      </w:r>
      <w:r w:rsidR="00C015FA" w:rsidRPr="00C015FA">
        <w:rPr>
          <w:lang w:val="en-US"/>
        </w:rPr>
        <w:t>Guidelines for request, approval and implementation process for new data sources, which will establish common routines for extension and ensure that the Data Platform is not overloaded</w:t>
      </w:r>
    </w:p>
    <w:p w14:paraId="3249CFF8" w14:textId="77777777" w:rsidR="00DE5C0E" w:rsidRPr="00DE5C0E" w:rsidRDefault="00C015FA" w:rsidP="00DE5C0E">
      <w:pPr>
        <w:pStyle w:val="ListParagraph"/>
        <w:numPr>
          <w:ilvl w:val="0"/>
          <w:numId w:val="20"/>
        </w:numPr>
        <w:rPr>
          <w:lang w:val="en-US"/>
        </w:rPr>
      </w:pPr>
      <w:r>
        <w:rPr>
          <w:b/>
          <w:bCs/>
          <w:lang w:val="en-US"/>
        </w:rPr>
        <w:t xml:space="preserve">Define roles and responsibilities: </w:t>
      </w:r>
      <w:r w:rsidR="00DE5C0E" w:rsidRPr="00DE5C0E">
        <w:rPr>
          <w:lang w:val="en-US"/>
        </w:rPr>
        <w:t>Adapt the DP to Vår Energi IT operations with defined roles and responsibilities, and define the organizational structure to support the Data Platform, incl. service and maintenance</w:t>
      </w:r>
    </w:p>
    <w:p w14:paraId="42AD4620" w14:textId="77777777" w:rsidR="003C0128" w:rsidRPr="00240297" w:rsidRDefault="003C0128" w:rsidP="003C0128">
      <w:pPr>
        <w:rPr>
          <w:lang w:val="en-US"/>
        </w:rPr>
      </w:pPr>
    </w:p>
    <w:p w14:paraId="77666BD2" w14:textId="50F8A696" w:rsidR="00AD374E" w:rsidRPr="00DC26A7" w:rsidRDefault="003C0128" w:rsidP="00EB5306">
      <w:pPr>
        <w:pStyle w:val="Heading2"/>
      </w:pPr>
      <w:bookmarkStart w:id="11" w:name="_Toc222116974"/>
      <w:bookmarkStart w:id="12" w:name="_Toc251157429"/>
      <w:bookmarkStart w:id="13" w:name="_Toc253064710"/>
      <w:bookmarkStart w:id="14" w:name="_Toc256674484"/>
      <w:r w:rsidRPr="00DC26A7">
        <w:t>Strategic Alignment</w:t>
      </w:r>
      <w:bookmarkEnd w:id="11"/>
      <w:bookmarkEnd w:id="12"/>
      <w:bookmarkEnd w:id="13"/>
      <w:bookmarkEnd w:id="14"/>
    </w:p>
    <w:p w14:paraId="6E1BB00A" w14:textId="373D70E3" w:rsidR="00EB5306" w:rsidRDefault="00EB5306" w:rsidP="00EB5306"/>
    <w:p w14:paraId="1083051D" w14:textId="5420EB8B" w:rsidR="00997916" w:rsidRPr="00EB5306" w:rsidRDefault="00EB5306" w:rsidP="003C0128">
      <w:r>
        <w:t xml:space="preserve">See Chapter </w:t>
      </w:r>
      <w:r w:rsidR="00977DDD">
        <w:t>1</w:t>
      </w:r>
      <w:r>
        <w:t>.1</w:t>
      </w:r>
    </w:p>
    <w:p w14:paraId="0D67D0E0" w14:textId="4CBEDE98" w:rsidR="004D2A14" w:rsidRPr="00DC26A7" w:rsidRDefault="003C0128" w:rsidP="002B312B">
      <w:pPr>
        <w:pStyle w:val="Heading1"/>
      </w:pPr>
      <w:bookmarkStart w:id="15" w:name="_Toc44508240"/>
      <w:r w:rsidRPr="00DC26A7">
        <w:lastRenderedPageBreak/>
        <w:t>Objectives and Scope</w:t>
      </w:r>
      <w:bookmarkEnd w:id="15"/>
    </w:p>
    <w:p w14:paraId="62C4E2B6" w14:textId="66FF7771" w:rsidR="003C0128" w:rsidRPr="00DC26A7" w:rsidRDefault="003C0128" w:rsidP="003C0128">
      <w:pPr>
        <w:pStyle w:val="Heading2"/>
      </w:pPr>
      <w:bookmarkStart w:id="16" w:name="_Toc201814004"/>
      <w:bookmarkStart w:id="17" w:name="_Ref201853692"/>
      <w:bookmarkStart w:id="18" w:name="_Ref201853731"/>
      <w:bookmarkStart w:id="19" w:name="_Toc251157432"/>
      <w:bookmarkStart w:id="20" w:name="_Toc253064712"/>
      <w:bookmarkStart w:id="21" w:name="_Toc256674486"/>
      <w:r w:rsidRPr="00DC26A7">
        <w:t>Objectives</w:t>
      </w:r>
      <w:bookmarkEnd w:id="16"/>
      <w:bookmarkEnd w:id="17"/>
      <w:bookmarkEnd w:id="18"/>
      <w:bookmarkEnd w:id="19"/>
      <w:bookmarkEnd w:id="20"/>
      <w:bookmarkEnd w:id="21"/>
    </w:p>
    <w:p w14:paraId="719629E0" w14:textId="77777777" w:rsidR="00481514" w:rsidRPr="00481514" w:rsidRDefault="00481514" w:rsidP="00481514">
      <w:pPr>
        <w:rPr>
          <w:highlight w:val="lightGray"/>
        </w:rPr>
      </w:pPr>
    </w:p>
    <w:p w14:paraId="493570F1" w14:textId="211D78F4" w:rsidR="000E015C" w:rsidRDefault="003C0128" w:rsidP="003C0128">
      <w:bookmarkStart w:id="22" w:name="_Toc201814005"/>
      <w:r>
        <w:t>The business objectives of this architecture work are as follows:</w:t>
      </w:r>
    </w:p>
    <w:p w14:paraId="29A02183" w14:textId="77777777" w:rsidR="00421549" w:rsidRPr="006E141D" w:rsidRDefault="00421549" w:rsidP="00F72059">
      <w:pPr>
        <w:pStyle w:val="ListParagraph"/>
        <w:numPr>
          <w:ilvl w:val="0"/>
          <w:numId w:val="7"/>
        </w:numPr>
        <w:spacing w:line="276" w:lineRule="auto"/>
        <w:rPr>
          <w:b/>
        </w:rPr>
      </w:pPr>
      <w:r w:rsidRPr="007157AB">
        <w:rPr>
          <w:bCs/>
        </w:rPr>
        <w:t>Flexibility</w:t>
      </w:r>
      <w:r>
        <w:rPr>
          <w:bCs/>
        </w:rPr>
        <w:t xml:space="preserve"> to start small and scale as needed and </w:t>
      </w:r>
      <w:r>
        <w:rPr>
          <w:lang w:val="en-US"/>
        </w:rPr>
        <w:t>u</w:t>
      </w:r>
      <w:r w:rsidRPr="006E141D">
        <w:rPr>
          <w:lang w:val="en-US"/>
        </w:rPr>
        <w:t>tilize services and software that can scale without license-changes according to usage</w:t>
      </w:r>
    </w:p>
    <w:p w14:paraId="7F3267B7" w14:textId="77777777" w:rsidR="00421549" w:rsidRPr="001F4286" w:rsidRDefault="00421549" w:rsidP="00F72059">
      <w:pPr>
        <w:numPr>
          <w:ilvl w:val="0"/>
          <w:numId w:val="7"/>
        </w:numPr>
        <w:spacing w:line="276" w:lineRule="auto"/>
        <w:rPr>
          <w:lang w:val="en-US"/>
        </w:rPr>
      </w:pPr>
      <w:r>
        <w:rPr>
          <w:lang w:val="en-US"/>
        </w:rPr>
        <w:t>I</w:t>
      </w:r>
      <w:r w:rsidRPr="001F4286">
        <w:rPr>
          <w:lang w:val="en-US"/>
        </w:rPr>
        <w:t>ntegration towards 3</w:t>
      </w:r>
      <w:r w:rsidRPr="001F4286">
        <w:rPr>
          <w:vertAlign w:val="superscript"/>
          <w:lang w:val="en-US"/>
        </w:rPr>
        <w:t>rd</w:t>
      </w:r>
      <w:r w:rsidRPr="001F4286">
        <w:rPr>
          <w:lang w:val="en-US"/>
        </w:rPr>
        <w:t xml:space="preserve"> party vendors</w:t>
      </w:r>
      <w:r>
        <w:rPr>
          <w:lang w:val="en-US"/>
        </w:rPr>
        <w:t xml:space="preserve"> to get best solution to support both current and future business needs while retaining independency and minimize vendor lock-in</w:t>
      </w:r>
    </w:p>
    <w:p w14:paraId="4BC1E279" w14:textId="77777777" w:rsidR="00421549" w:rsidRDefault="00421549" w:rsidP="00F72059">
      <w:pPr>
        <w:numPr>
          <w:ilvl w:val="0"/>
          <w:numId w:val="7"/>
        </w:numPr>
        <w:spacing w:line="276" w:lineRule="auto"/>
        <w:rPr>
          <w:lang w:val="en-US"/>
        </w:rPr>
      </w:pPr>
      <w:r>
        <w:rPr>
          <w:lang w:val="en-US"/>
        </w:rPr>
        <w:t>Enable the use of</w:t>
      </w:r>
      <w:r w:rsidRPr="001F4286">
        <w:rPr>
          <w:lang w:val="en-US"/>
        </w:rPr>
        <w:t xml:space="preserve"> many different end-user tools and applications</w:t>
      </w:r>
      <w:r>
        <w:rPr>
          <w:lang w:val="en-US"/>
        </w:rPr>
        <w:t xml:space="preserve"> to best fit end-users’ purpose and thus increase efficiency</w:t>
      </w:r>
    </w:p>
    <w:p w14:paraId="681A13B2" w14:textId="77777777" w:rsidR="00421549" w:rsidRDefault="00421549" w:rsidP="00F72059">
      <w:pPr>
        <w:numPr>
          <w:ilvl w:val="0"/>
          <w:numId w:val="7"/>
        </w:numPr>
        <w:spacing w:line="276" w:lineRule="auto"/>
        <w:rPr>
          <w:lang w:val="en-US"/>
        </w:rPr>
      </w:pPr>
      <w:r>
        <w:rPr>
          <w:lang w:val="en-US"/>
        </w:rPr>
        <w:t>One single-source-of-truth</w:t>
      </w:r>
    </w:p>
    <w:p w14:paraId="4B728867" w14:textId="77777777" w:rsidR="00421549" w:rsidRDefault="00421549" w:rsidP="00F72059">
      <w:pPr>
        <w:numPr>
          <w:ilvl w:val="0"/>
          <w:numId w:val="7"/>
        </w:numPr>
        <w:spacing w:line="276" w:lineRule="auto"/>
        <w:rPr>
          <w:lang w:val="en-US"/>
        </w:rPr>
      </w:pPr>
      <w:r>
        <w:rPr>
          <w:lang w:val="en-US"/>
        </w:rPr>
        <w:t>Make it easier to find data through data and system documentation</w:t>
      </w:r>
    </w:p>
    <w:p w14:paraId="03E7B11C" w14:textId="77777777" w:rsidR="00421549" w:rsidRDefault="00421549" w:rsidP="00F72059">
      <w:pPr>
        <w:numPr>
          <w:ilvl w:val="0"/>
          <w:numId w:val="7"/>
        </w:numPr>
        <w:spacing w:line="276" w:lineRule="auto"/>
        <w:rPr>
          <w:lang w:val="en-US"/>
        </w:rPr>
      </w:pPr>
      <w:r>
        <w:rPr>
          <w:lang w:val="en-US"/>
        </w:rPr>
        <w:t xml:space="preserve">Increased data sharing, reuse and delivery across the business functions which will enable more efficient business operations by breaking organizational silos </w:t>
      </w:r>
    </w:p>
    <w:p w14:paraId="76048816" w14:textId="14DE2F64" w:rsidR="000E015C" w:rsidRDefault="003E7285" w:rsidP="003C0128">
      <w:r>
        <w:t xml:space="preserve">The </w:t>
      </w:r>
      <w:r w:rsidR="00AF4247">
        <w:t xml:space="preserve">business </w:t>
      </w:r>
      <w:r>
        <w:t xml:space="preserve">objectives </w:t>
      </w:r>
      <w:r w:rsidR="00AF4247">
        <w:t>can</w:t>
      </w:r>
      <w:r>
        <w:t xml:space="preserve"> be </w:t>
      </w:r>
      <w:r w:rsidR="00AF4247">
        <w:t xml:space="preserve">further specified when the </w:t>
      </w:r>
      <w:r w:rsidR="0045645A">
        <w:t>it’s been decided on how to further develop the data platform and which initiatives that will begin to use the platform.</w:t>
      </w:r>
    </w:p>
    <w:p w14:paraId="0BD8D055" w14:textId="77777777" w:rsidR="0045645A" w:rsidRDefault="0045645A" w:rsidP="003C0128"/>
    <w:p w14:paraId="705DEE13" w14:textId="54AB60B0" w:rsidR="00DD7008" w:rsidRPr="00DC26A7" w:rsidRDefault="003C0128" w:rsidP="00DD7008">
      <w:pPr>
        <w:pStyle w:val="Heading2"/>
      </w:pPr>
      <w:bookmarkStart w:id="23" w:name="_Toc251157433"/>
      <w:bookmarkStart w:id="24" w:name="_Toc253064713"/>
      <w:bookmarkStart w:id="25" w:name="_Toc256674487"/>
      <w:r w:rsidRPr="00DC26A7">
        <w:t>Scope</w:t>
      </w:r>
      <w:bookmarkEnd w:id="22"/>
      <w:bookmarkEnd w:id="23"/>
      <w:bookmarkEnd w:id="24"/>
      <w:bookmarkEnd w:id="25"/>
    </w:p>
    <w:p w14:paraId="6C6228DE" w14:textId="2690A8B6" w:rsidR="00DD7008" w:rsidRPr="00DD7008" w:rsidRDefault="00EB5306" w:rsidP="00DD7008">
      <w:r>
        <w:t xml:space="preserve">See Chapter </w:t>
      </w:r>
      <w:r w:rsidR="00977DDD">
        <w:t>1</w:t>
      </w:r>
      <w:r>
        <w:t>.3</w:t>
      </w:r>
    </w:p>
    <w:p w14:paraId="27B81E47" w14:textId="77777777" w:rsidR="000E015C" w:rsidRPr="00BE7844" w:rsidRDefault="000E015C" w:rsidP="003C0128"/>
    <w:p w14:paraId="56FEEDF7" w14:textId="64F85883" w:rsidR="003C0128" w:rsidRPr="00DC26A7" w:rsidRDefault="003C0128" w:rsidP="003C0128">
      <w:pPr>
        <w:pStyle w:val="Heading2"/>
      </w:pPr>
      <w:bookmarkStart w:id="26" w:name="_Toc253064714"/>
      <w:bookmarkStart w:id="27" w:name="_Toc256674488"/>
      <w:r w:rsidRPr="00DC26A7">
        <w:t>Stakeholders, Concerns, and Views</w:t>
      </w:r>
      <w:bookmarkEnd w:id="26"/>
      <w:bookmarkEnd w:id="27"/>
    </w:p>
    <w:p w14:paraId="2668996B" w14:textId="15D27311" w:rsidR="00FE1625" w:rsidRDefault="00FE1625" w:rsidP="00FE1625">
      <w:pPr>
        <w:rPr>
          <w:highlight w:val="lightGray"/>
        </w:rPr>
      </w:pPr>
    </w:p>
    <w:tbl>
      <w:tblPr>
        <w:tblStyle w:val="TableGrid1"/>
        <w:tblW w:w="8953" w:type="dxa"/>
        <w:tblInd w:w="-5" w:type="dxa"/>
        <w:tblLayout w:type="fixed"/>
        <w:tblLook w:val="04A0" w:firstRow="1" w:lastRow="0" w:firstColumn="1" w:lastColumn="0" w:noHBand="0" w:noVBand="1"/>
      </w:tblPr>
      <w:tblGrid>
        <w:gridCol w:w="1723"/>
        <w:gridCol w:w="3261"/>
        <w:gridCol w:w="3969"/>
      </w:tblGrid>
      <w:tr w:rsidR="00FE1625" w:rsidRPr="00FE1625" w14:paraId="67DF5AFF" w14:textId="77777777" w:rsidTr="00DC26A7">
        <w:trPr>
          <w:trHeight w:val="491"/>
        </w:trPr>
        <w:tc>
          <w:tcPr>
            <w:tcW w:w="1723" w:type="dxa"/>
            <w:shd w:val="clear" w:color="auto" w:fill="70AD47" w:themeFill="accent6"/>
          </w:tcPr>
          <w:p w14:paraId="7C4236A4" w14:textId="77777777" w:rsidR="00FE1625" w:rsidRPr="00FE1625" w:rsidRDefault="00FE1625" w:rsidP="00FE1625">
            <w:pPr>
              <w:spacing w:line="276" w:lineRule="auto"/>
              <w:jc w:val="left"/>
              <w:rPr>
                <w:b/>
                <w:bCs/>
                <w:color w:val="FFFFFF" w:themeColor="background1"/>
              </w:rPr>
            </w:pPr>
            <w:r w:rsidRPr="00FE1625">
              <w:rPr>
                <w:b/>
                <w:bCs/>
                <w:color w:val="FFFFFF" w:themeColor="background1"/>
              </w:rPr>
              <w:t>Role</w:t>
            </w:r>
          </w:p>
        </w:tc>
        <w:tc>
          <w:tcPr>
            <w:tcW w:w="3261" w:type="dxa"/>
            <w:shd w:val="clear" w:color="auto" w:fill="70AD47" w:themeFill="accent6"/>
          </w:tcPr>
          <w:p w14:paraId="13371FBA" w14:textId="77777777" w:rsidR="00FE1625" w:rsidRPr="00FE1625" w:rsidRDefault="00FE1625" w:rsidP="00FE1625">
            <w:pPr>
              <w:spacing w:line="276" w:lineRule="auto"/>
              <w:rPr>
                <w:b/>
                <w:bCs/>
                <w:color w:val="FFFFFF" w:themeColor="background1"/>
              </w:rPr>
            </w:pPr>
            <w:r w:rsidRPr="00FE1625">
              <w:rPr>
                <w:b/>
                <w:bCs/>
                <w:color w:val="FFFFFF" w:themeColor="background1"/>
              </w:rPr>
              <w:t>Concerns about the business</w:t>
            </w:r>
          </w:p>
        </w:tc>
        <w:tc>
          <w:tcPr>
            <w:tcW w:w="3969" w:type="dxa"/>
            <w:shd w:val="clear" w:color="auto" w:fill="70AD47" w:themeFill="accent6"/>
          </w:tcPr>
          <w:p w14:paraId="44C8D6A5" w14:textId="77777777" w:rsidR="00FE1625" w:rsidRPr="00FE1625" w:rsidRDefault="00FE1625" w:rsidP="00FE1625">
            <w:pPr>
              <w:spacing w:line="276" w:lineRule="auto"/>
              <w:rPr>
                <w:b/>
                <w:bCs/>
                <w:color w:val="FFFFFF" w:themeColor="background1"/>
              </w:rPr>
            </w:pPr>
            <w:r w:rsidRPr="00FE1625">
              <w:rPr>
                <w:b/>
                <w:bCs/>
                <w:color w:val="FFFFFF" w:themeColor="background1"/>
              </w:rPr>
              <w:t>Concern about the Data Platform</w:t>
            </w:r>
          </w:p>
        </w:tc>
      </w:tr>
      <w:tr w:rsidR="00FE1625" w:rsidRPr="00FE1625" w14:paraId="53D5055D" w14:textId="77777777" w:rsidTr="00DC26A7">
        <w:trPr>
          <w:cantSplit/>
          <w:trHeight w:val="1134"/>
        </w:trPr>
        <w:tc>
          <w:tcPr>
            <w:tcW w:w="1723" w:type="dxa"/>
            <w:vAlign w:val="center"/>
          </w:tcPr>
          <w:p w14:paraId="7EB2C76B" w14:textId="77777777" w:rsidR="00FE1625" w:rsidRPr="00FE1625" w:rsidRDefault="00FE1625" w:rsidP="00FE1625">
            <w:pPr>
              <w:spacing w:before="0" w:line="276" w:lineRule="auto"/>
              <w:jc w:val="left"/>
            </w:pPr>
            <w:r w:rsidRPr="00FE1625">
              <w:t>Digitalization Manager</w:t>
            </w:r>
          </w:p>
        </w:tc>
        <w:tc>
          <w:tcPr>
            <w:tcW w:w="3261" w:type="dxa"/>
          </w:tcPr>
          <w:p w14:paraId="2B994B75" w14:textId="6D843A13" w:rsidR="00FE1625" w:rsidRPr="00FE1625" w:rsidRDefault="00317F21" w:rsidP="00FE1625">
            <w:pPr>
              <w:spacing w:before="0" w:line="276" w:lineRule="auto"/>
              <w:jc w:val="left"/>
              <w:rPr>
                <w:lang w:val="en-US"/>
              </w:rPr>
            </w:pPr>
            <w:r>
              <w:rPr>
                <w:lang w:val="en-US"/>
              </w:rPr>
              <w:t xml:space="preserve">Responsible for the Digital Portfolio and concerned about implementing digital initiatives in the organization  </w:t>
            </w:r>
          </w:p>
        </w:tc>
        <w:tc>
          <w:tcPr>
            <w:tcW w:w="3969" w:type="dxa"/>
            <w:vAlign w:val="center"/>
          </w:tcPr>
          <w:p w14:paraId="32F09D73" w14:textId="77777777" w:rsidR="00FE1625" w:rsidRPr="00FE1625" w:rsidRDefault="00FE1625" w:rsidP="00FE1625">
            <w:pPr>
              <w:spacing w:before="0" w:line="276" w:lineRule="auto"/>
            </w:pPr>
            <w:r w:rsidRPr="00FE1625">
              <w:t>Data Platform important enabler for several digital initiatives and the digital portfolio, and the digitalization manager is thus concerned for the progress of the project as it impacts the progress of the digital program</w:t>
            </w:r>
          </w:p>
        </w:tc>
      </w:tr>
      <w:tr w:rsidR="00FE1625" w:rsidRPr="00FE1625" w14:paraId="09A85C58" w14:textId="77777777" w:rsidTr="00DC26A7">
        <w:trPr>
          <w:trHeight w:val="491"/>
        </w:trPr>
        <w:tc>
          <w:tcPr>
            <w:tcW w:w="1723" w:type="dxa"/>
            <w:vAlign w:val="center"/>
          </w:tcPr>
          <w:p w14:paraId="2E3BB0A8" w14:textId="77777777" w:rsidR="00FE1625" w:rsidRPr="00FE1625" w:rsidRDefault="00FE1625" w:rsidP="00FE1625">
            <w:pPr>
              <w:spacing w:before="0" w:line="276" w:lineRule="auto"/>
              <w:jc w:val="left"/>
            </w:pPr>
            <w:r w:rsidRPr="00FE1625">
              <w:t>ICT Manager</w:t>
            </w:r>
          </w:p>
        </w:tc>
        <w:tc>
          <w:tcPr>
            <w:tcW w:w="3261" w:type="dxa"/>
          </w:tcPr>
          <w:p w14:paraId="42F4D7C6" w14:textId="77777777" w:rsidR="00FE1625" w:rsidRPr="00FE1625" w:rsidRDefault="00FE1625" w:rsidP="00FE1625">
            <w:pPr>
              <w:spacing w:before="0" w:line="276" w:lineRule="auto"/>
              <w:jc w:val="left"/>
            </w:pPr>
            <w:r w:rsidRPr="00FE1625">
              <w:t>Concerned about making sure that the ICT department delivers on the business unit’s needs.</w:t>
            </w:r>
          </w:p>
        </w:tc>
        <w:tc>
          <w:tcPr>
            <w:tcW w:w="3969" w:type="dxa"/>
            <w:vAlign w:val="center"/>
          </w:tcPr>
          <w:p w14:paraId="4606B05B" w14:textId="77777777" w:rsidR="00FE1625" w:rsidRPr="00FE1625" w:rsidRDefault="00FE1625" w:rsidP="00FE1625">
            <w:pPr>
              <w:spacing w:before="0" w:line="276" w:lineRule="auto"/>
              <w:jc w:val="left"/>
            </w:pPr>
            <w:r w:rsidRPr="00FE1625">
              <w:t>Project owner for the Data platform implementation project. Concerned about implementation progression, budget and the quality of the delivery.</w:t>
            </w:r>
          </w:p>
        </w:tc>
      </w:tr>
      <w:tr w:rsidR="00FE1625" w:rsidRPr="00FE1625" w14:paraId="2D8BD3ED" w14:textId="77777777" w:rsidTr="00DC26A7">
        <w:trPr>
          <w:trHeight w:val="491"/>
        </w:trPr>
        <w:tc>
          <w:tcPr>
            <w:tcW w:w="1723" w:type="dxa"/>
            <w:vAlign w:val="center"/>
          </w:tcPr>
          <w:p w14:paraId="1AEB41CF" w14:textId="77777777" w:rsidR="00FE1625" w:rsidRPr="00FE1625" w:rsidRDefault="00FE1625" w:rsidP="00FE1625">
            <w:pPr>
              <w:spacing w:before="0" w:line="276" w:lineRule="auto"/>
              <w:jc w:val="left"/>
            </w:pPr>
            <w:r w:rsidRPr="00FE1625">
              <w:lastRenderedPageBreak/>
              <w:t>Architecture Board</w:t>
            </w:r>
          </w:p>
        </w:tc>
        <w:tc>
          <w:tcPr>
            <w:tcW w:w="3261" w:type="dxa"/>
          </w:tcPr>
          <w:p w14:paraId="4E48719F" w14:textId="77777777" w:rsidR="00FE1625" w:rsidRPr="00FE1625" w:rsidRDefault="00FE1625" w:rsidP="00FE1625">
            <w:pPr>
              <w:spacing w:before="0" w:line="276" w:lineRule="auto"/>
              <w:jc w:val="left"/>
            </w:pPr>
          </w:p>
        </w:tc>
        <w:tc>
          <w:tcPr>
            <w:tcW w:w="3969" w:type="dxa"/>
            <w:vAlign w:val="center"/>
          </w:tcPr>
          <w:p w14:paraId="4C3BCF48" w14:textId="77777777" w:rsidR="00FE1625" w:rsidRPr="00FE1625" w:rsidRDefault="00FE1625" w:rsidP="00FE1625">
            <w:pPr>
              <w:spacing w:before="0" w:line="276" w:lineRule="auto"/>
              <w:jc w:val="left"/>
            </w:pPr>
            <w:r w:rsidRPr="00FE1625">
              <w:t>How the Data Platform Architecture affects and aligns with the existing architecture and the organization’s needs.</w:t>
            </w:r>
          </w:p>
        </w:tc>
      </w:tr>
      <w:tr w:rsidR="00FE1625" w:rsidRPr="00FE1625" w14:paraId="4A9CEFC1" w14:textId="77777777" w:rsidTr="00DC26A7">
        <w:trPr>
          <w:trHeight w:val="491"/>
        </w:trPr>
        <w:tc>
          <w:tcPr>
            <w:tcW w:w="1723" w:type="dxa"/>
            <w:vAlign w:val="center"/>
          </w:tcPr>
          <w:p w14:paraId="684DEB9C" w14:textId="77777777" w:rsidR="00FE1625" w:rsidRPr="00FE1625" w:rsidRDefault="00FE1625" w:rsidP="00DC26A7">
            <w:pPr>
              <w:spacing w:before="0" w:line="276" w:lineRule="auto"/>
              <w:ind w:left="-654"/>
              <w:jc w:val="left"/>
            </w:pPr>
            <w:r w:rsidRPr="00FE1625">
              <w:t>Infrastructure Team</w:t>
            </w:r>
          </w:p>
        </w:tc>
        <w:tc>
          <w:tcPr>
            <w:tcW w:w="3261" w:type="dxa"/>
          </w:tcPr>
          <w:p w14:paraId="1054A893" w14:textId="77777777" w:rsidR="00FE1625" w:rsidRPr="00FE1625" w:rsidRDefault="00FE1625" w:rsidP="00FE1625">
            <w:pPr>
              <w:spacing w:before="0" w:line="276" w:lineRule="auto"/>
              <w:jc w:val="left"/>
            </w:pPr>
            <w:r w:rsidRPr="00FE1625">
              <w:t>Ensuring that the infrastructure support the business needs/requirements</w:t>
            </w:r>
          </w:p>
        </w:tc>
        <w:tc>
          <w:tcPr>
            <w:tcW w:w="3969" w:type="dxa"/>
            <w:vAlign w:val="center"/>
          </w:tcPr>
          <w:p w14:paraId="1AD3CE45" w14:textId="77777777" w:rsidR="00FE1625" w:rsidRPr="00FE1625" w:rsidRDefault="00FE1625" w:rsidP="00FE1625">
            <w:pPr>
              <w:spacing w:before="0" w:line="276" w:lineRule="auto"/>
              <w:jc w:val="left"/>
            </w:pPr>
            <w:r w:rsidRPr="00FE1625">
              <w:t>Concerned about security and efficiency of the infrastructure in the data platform and how it integrates with the rest of the IT architecture in VE. Additionally, they are concerned about the management of the infrastructure.</w:t>
            </w:r>
          </w:p>
        </w:tc>
      </w:tr>
      <w:tr w:rsidR="00FE1625" w:rsidRPr="00FE1625" w14:paraId="492A60B3" w14:textId="77777777" w:rsidTr="00DC26A7">
        <w:trPr>
          <w:trHeight w:val="491"/>
        </w:trPr>
        <w:tc>
          <w:tcPr>
            <w:tcW w:w="1723" w:type="dxa"/>
            <w:vAlign w:val="center"/>
          </w:tcPr>
          <w:p w14:paraId="01A68BEB" w14:textId="77777777" w:rsidR="00FE1625" w:rsidRPr="00FE1625" w:rsidRDefault="00FE1625" w:rsidP="00FE1625">
            <w:pPr>
              <w:spacing w:before="0" w:line="276" w:lineRule="auto"/>
              <w:jc w:val="left"/>
            </w:pPr>
            <w:r w:rsidRPr="00FE1625">
              <w:t>IM Team</w:t>
            </w:r>
          </w:p>
        </w:tc>
        <w:tc>
          <w:tcPr>
            <w:tcW w:w="3261" w:type="dxa"/>
          </w:tcPr>
          <w:p w14:paraId="6D5270D0" w14:textId="77777777" w:rsidR="00FE1625" w:rsidRPr="00FE1625" w:rsidRDefault="00FE1625" w:rsidP="00FE1625">
            <w:pPr>
              <w:spacing w:before="0" w:line="276" w:lineRule="auto"/>
              <w:jc w:val="left"/>
            </w:pPr>
            <w:r w:rsidRPr="00FE1625">
              <w:t xml:space="preserve">Enable the business to use data in an efficient manner </w:t>
            </w:r>
          </w:p>
        </w:tc>
        <w:tc>
          <w:tcPr>
            <w:tcW w:w="3969" w:type="dxa"/>
            <w:vAlign w:val="center"/>
          </w:tcPr>
          <w:p w14:paraId="0EBECF7B" w14:textId="77777777" w:rsidR="00FE1625" w:rsidRPr="00FE1625" w:rsidRDefault="00FE1625" w:rsidP="00FE1625">
            <w:pPr>
              <w:spacing w:before="0" w:line="276" w:lineRule="auto"/>
              <w:jc w:val="left"/>
            </w:pPr>
            <w:r w:rsidRPr="00FE1625">
              <w:t xml:space="preserve">The Data Platform is intended to store and manage a lot of VEs data. IM team is concerned about data lifecycle management in the data platform. </w:t>
            </w:r>
          </w:p>
        </w:tc>
      </w:tr>
      <w:tr w:rsidR="00FE1625" w:rsidRPr="00FE1625" w14:paraId="728BC2DD" w14:textId="77777777" w:rsidTr="00DC26A7">
        <w:trPr>
          <w:trHeight w:val="477"/>
        </w:trPr>
        <w:tc>
          <w:tcPr>
            <w:tcW w:w="1723" w:type="dxa"/>
            <w:vAlign w:val="center"/>
          </w:tcPr>
          <w:p w14:paraId="79CC83A6" w14:textId="77777777" w:rsidR="00FE1625" w:rsidRPr="00FE1625" w:rsidRDefault="00FE1625" w:rsidP="00FE1625">
            <w:pPr>
              <w:spacing w:before="0" w:line="276" w:lineRule="auto"/>
              <w:jc w:val="left"/>
            </w:pPr>
            <w:r w:rsidRPr="00FE1625">
              <w:t>Digitalization Team</w:t>
            </w:r>
          </w:p>
        </w:tc>
        <w:tc>
          <w:tcPr>
            <w:tcW w:w="3261" w:type="dxa"/>
          </w:tcPr>
          <w:p w14:paraId="35E3623A" w14:textId="33B678CE" w:rsidR="00FE1625" w:rsidRPr="00FE1625" w:rsidRDefault="008256D0" w:rsidP="00FE1625">
            <w:pPr>
              <w:spacing w:before="0" w:line="276" w:lineRule="auto"/>
              <w:jc w:val="left"/>
              <w:rPr>
                <w:lang w:val="en-US"/>
              </w:rPr>
            </w:pPr>
            <w:r>
              <w:rPr>
                <w:lang w:val="en-US"/>
              </w:rPr>
              <w:t>Enable digital transformation in the organization</w:t>
            </w:r>
          </w:p>
        </w:tc>
        <w:tc>
          <w:tcPr>
            <w:tcW w:w="3969" w:type="dxa"/>
            <w:vAlign w:val="center"/>
          </w:tcPr>
          <w:p w14:paraId="6F3C2CB3" w14:textId="77777777" w:rsidR="00FE1625" w:rsidRPr="00FE1625" w:rsidRDefault="00FE1625" w:rsidP="00FE1625">
            <w:pPr>
              <w:spacing w:before="0" w:line="276" w:lineRule="auto"/>
              <w:jc w:val="left"/>
              <w:rPr>
                <w:lang w:val="en-US"/>
              </w:rPr>
            </w:pPr>
            <w:r w:rsidRPr="00FE1625">
              <w:t>Data Platform important enabler for several digital initiatives and the digital portfolio, and the digitalization manager is thus concerned for the progress of the project as it impacts the progress of the digital program</w:t>
            </w:r>
          </w:p>
        </w:tc>
      </w:tr>
      <w:tr w:rsidR="00FE1625" w:rsidRPr="00FE1625" w14:paraId="20F05527" w14:textId="77777777" w:rsidTr="00DC26A7">
        <w:trPr>
          <w:trHeight w:val="491"/>
        </w:trPr>
        <w:tc>
          <w:tcPr>
            <w:tcW w:w="1723" w:type="dxa"/>
            <w:vAlign w:val="center"/>
          </w:tcPr>
          <w:p w14:paraId="76BF9197" w14:textId="77777777" w:rsidR="00FE1625" w:rsidRPr="00FE1625" w:rsidRDefault="00FE1625" w:rsidP="00FE1625">
            <w:pPr>
              <w:spacing w:before="0" w:line="276" w:lineRule="auto"/>
              <w:jc w:val="left"/>
            </w:pPr>
            <w:r w:rsidRPr="00FE1625">
              <w:t>AM Team</w:t>
            </w:r>
          </w:p>
        </w:tc>
        <w:tc>
          <w:tcPr>
            <w:tcW w:w="3261" w:type="dxa"/>
          </w:tcPr>
          <w:p w14:paraId="2E41510E" w14:textId="77777777" w:rsidR="00FE1625" w:rsidRPr="00FE1625" w:rsidRDefault="00FE1625" w:rsidP="00FE1625">
            <w:pPr>
              <w:spacing w:before="0" w:line="276" w:lineRule="auto"/>
              <w:jc w:val="left"/>
            </w:pPr>
            <w:r w:rsidRPr="00FE1625">
              <w:t>Ensuring that the applications support the business needs/requirements</w:t>
            </w:r>
          </w:p>
        </w:tc>
        <w:tc>
          <w:tcPr>
            <w:tcW w:w="3969" w:type="dxa"/>
            <w:vAlign w:val="center"/>
          </w:tcPr>
          <w:p w14:paraId="1ACF6207" w14:textId="77777777" w:rsidR="00FE1625" w:rsidRPr="00FE1625" w:rsidRDefault="00FE1625" w:rsidP="00FE1625">
            <w:pPr>
              <w:spacing w:before="0" w:line="276" w:lineRule="auto"/>
              <w:jc w:val="left"/>
            </w:pPr>
            <w:r w:rsidRPr="00FE1625">
              <w:t>The AM team is responsible for managing the applications in Vår Energi. They are concerned about making sure that the applications in the data platform are managed in a secure and efficient way.</w:t>
            </w:r>
          </w:p>
        </w:tc>
      </w:tr>
    </w:tbl>
    <w:p w14:paraId="73101372" w14:textId="77777777" w:rsidR="006E52A2" w:rsidRPr="00AA0DCF" w:rsidRDefault="003C0128" w:rsidP="002B312B">
      <w:pPr>
        <w:pStyle w:val="Heading1"/>
      </w:pPr>
      <w:bookmarkStart w:id="28" w:name="_Toc44508241"/>
      <w:r w:rsidRPr="00AA0DCF">
        <w:lastRenderedPageBreak/>
        <w:t>Roles and Responsibilities</w:t>
      </w:r>
      <w:bookmarkEnd w:id="28"/>
    </w:p>
    <w:p w14:paraId="4AC6FF9D" w14:textId="1E2E316C" w:rsidR="003C0128" w:rsidRPr="00AA0DCF" w:rsidRDefault="003C0128" w:rsidP="003C0128">
      <w:pPr>
        <w:pStyle w:val="Heading2"/>
      </w:pPr>
      <w:bookmarkStart w:id="29" w:name="_Toc253064718"/>
      <w:bookmarkStart w:id="30" w:name="_Toc256674492"/>
      <w:r w:rsidRPr="00AA0DCF">
        <w:t>Governance Structure</w:t>
      </w:r>
      <w:bookmarkEnd w:id="29"/>
      <w:bookmarkEnd w:id="30"/>
      <w:r w:rsidR="00FE1625" w:rsidRPr="00AA0DCF">
        <w:t xml:space="preserve"> and Project Processes</w:t>
      </w:r>
    </w:p>
    <w:p w14:paraId="66558F92" w14:textId="174E88FC" w:rsidR="008A3650" w:rsidRDefault="008A3650" w:rsidP="008A3650">
      <w:pPr>
        <w:rPr>
          <w:highlight w:val="lightGray"/>
        </w:rPr>
      </w:pPr>
    </w:p>
    <w:p w14:paraId="6B08E00B" w14:textId="3FFFCC80" w:rsidR="00F14D80" w:rsidRPr="00F14D80" w:rsidRDefault="00F14D80" w:rsidP="008A3650">
      <w:pPr>
        <w:rPr>
          <w:b/>
          <w:bCs/>
        </w:rPr>
      </w:pPr>
      <w:r w:rsidRPr="00F14D80">
        <w:rPr>
          <w:b/>
          <w:bCs/>
        </w:rPr>
        <w:t>The Data Platform Design Phase Team</w:t>
      </w:r>
    </w:p>
    <w:p w14:paraId="6B603099" w14:textId="77777777" w:rsidR="00F14D80" w:rsidRDefault="00F14D80" w:rsidP="008A3650">
      <w:pPr>
        <w:rPr>
          <w:highlight w:val="lightGray"/>
        </w:rPr>
      </w:pPr>
    </w:p>
    <w:p w14:paraId="31FEF0CB" w14:textId="06BC4C64" w:rsidR="00F14D80" w:rsidRDefault="321E4CBF" w:rsidP="008A3650">
      <w:pPr>
        <w:rPr>
          <w:highlight w:val="yellow"/>
        </w:rPr>
      </w:pPr>
      <w:r>
        <w:rPr>
          <w:noProof/>
        </w:rPr>
        <w:drawing>
          <wp:inline distT="0" distB="0" distL="0" distR="0" wp14:anchorId="3F7999AF" wp14:editId="2C1D35A8">
            <wp:extent cx="3868962" cy="1819275"/>
            <wp:effectExtent l="0" t="0" r="0" b="0"/>
            <wp:docPr id="1907641052"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5">
                      <a:extLst>
                        <a:ext uri="{28A0092B-C50C-407E-A947-70E740481C1C}">
                          <a14:useLocalDpi xmlns:a14="http://schemas.microsoft.com/office/drawing/2010/main" val="0"/>
                        </a:ext>
                      </a:extLst>
                    </a:blip>
                    <a:stretch>
                      <a:fillRect/>
                    </a:stretch>
                  </pic:blipFill>
                  <pic:spPr>
                    <a:xfrm>
                      <a:off x="0" y="0"/>
                      <a:ext cx="3868962" cy="1819275"/>
                    </a:xfrm>
                    <a:prstGeom prst="rect">
                      <a:avLst/>
                    </a:prstGeom>
                  </pic:spPr>
                </pic:pic>
              </a:graphicData>
            </a:graphic>
          </wp:inline>
        </w:drawing>
      </w:r>
    </w:p>
    <w:p w14:paraId="344D30FB" w14:textId="77777777" w:rsidR="00ED7BC4" w:rsidRPr="008A3650" w:rsidRDefault="00ED7BC4" w:rsidP="003C0128">
      <w:pPr>
        <w:rPr>
          <w:highlight w:val="lightGray"/>
          <w:lang w:val="nb-NO"/>
        </w:rPr>
      </w:pPr>
    </w:p>
    <w:p w14:paraId="725CABF5" w14:textId="119CE38E" w:rsidR="000E015C" w:rsidRDefault="000E015C" w:rsidP="003C0128">
      <w:pPr>
        <w:rPr>
          <w:b/>
          <w:bCs/>
        </w:rPr>
      </w:pPr>
      <w:r w:rsidRPr="00A27B03">
        <w:rPr>
          <w:b/>
          <w:bCs/>
        </w:rPr>
        <w:t>The Data Platform Implementation Team</w:t>
      </w:r>
    </w:p>
    <w:p w14:paraId="3EC2660A" w14:textId="13144247" w:rsidR="00875A69" w:rsidRPr="00875A69" w:rsidRDefault="00875A69" w:rsidP="003C0128">
      <w:r>
        <w:t>Below is the full Data Platform Implementation Team.</w:t>
      </w:r>
      <w:r w:rsidR="002F7123">
        <w:t xml:space="preserve"> I</w:t>
      </w:r>
      <w:r>
        <w:t xml:space="preserve">t will be “Stream 1: Technical Platform Establishment” who will detail the </w:t>
      </w:r>
      <w:r w:rsidR="002F7123">
        <w:t xml:space="preserve">technical components in the </w:t>
      </w:r>
      <w:r>
        <w:t>architecture</w:t>
      </w:r>
      <w:r w:rsidR="002F7123">
        <w:t xml:space="preserve">, while “Stream 2: Platform &amp; Data Governance” will focus on </w:t>
      </w:r>
      <w:r w:rsidR="002F7123">
        <w:rPr>
          <w:lang w:val="en-US"/>
        </w:rPr>
        <w:t>Governance Strategy and Processes.</w:t>
      </w:r>
      <w:r w:rsidR="002F7123">
        <w:t xml:space="preserve"> </w:t>
      </w:r>
    </w:p>
    <w:p w14:paraId="33417185" w14:textId="1E6DA34D" w:rsidR="00875A69" w:rsidRDefault="00875A69" w:rsidP="003C0128">
      <w:pPr>
        <w:rPr>
          <w:b/>
          <w:bCs/>
        </w:rPr>
      </w:pPr>
    </w:p>
    <w:p w14:paraId="14E47563" w14:textId="18DF633B" w:rsidR="000738E4" w:rsidRDefault="6476EDA0" w:rsidP="003C0128">
      <w:pPr>
        <w:rPr>
          <w:b/>
          <w:bCs/>
        </w:rPr>
      </w:pPr>
      <w:r>
        <w:rPr>
          <w:noProof/>
        </w:rPr>
        <w:drawing>
          <wp:inline distT="0" distB="0" distL="0" distR="0" wp14:anchorId="00CD55C7" wp14:editId="29E828A4">
            <wp:extent cx="6251876" cy="2264735"/>
            <wp:effectExtent l="0" t="0" r="0" b="2540"/>
            <wp:docPr id="1971923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51876" cy="2264735"/>
                    </a:xfrm>
                    <a:prstGeom prst="rect">
                      <a:avLst/>
                    </a:prstGeom>
                  </pic:spPr>
                </pic:pic>
              </a:graphicData>
            </a:graphic>
          </wp:inline>
        </w:drawing>
      </w:r>
    </w:p>
    <w:p w14:paraId="06D87CE2" w14:textId="264ACB80" w:rsidR="00A0551A" w:rsidRDefault="00A0551A" w:rsidP="003C0128">
      <w:pPr>
        <w:rPr>
          <w:highlight w:val="lightGray"/>
        </w:rPr>
      </w:pPr>
    </w:p>
    <w:p w14:paraId="55494092" w14:textId="77777777" w:rsidR="00875A69" w:rsidRDefault="00875A69" w:rsidP="003C0128"/>
    <w:p w14:paraId="706008DE" w14:textId="77777777" w:rsidR="00350E66" w:rsidRDefault="00350E66" w:rsidP="003C0128">
      <w:pPr>
        <w:rPr>
          <w:b/>
          <w:bCs/>
        </w:rPr>
      </w:pPr>
    </w:p>
    <w:p w14:paraId="71AD6103" w14:textId="77777777" w:rsidR="00350E66" w:rsidRDefault="00350E66">
      <w:pPr>
        <w:spacing w:before="0" w:after="0"/>
        <w:jc w:val="left"/>
        <w:rPr>
          <w:b/>
          <w:bCs/>
        </w:rPr>
      </w:pPr>
      <w:r>
        <w:rPr>
          <w:b/>
          <w:bCs/>
        </w:rPr>
        <w:br w:type="page"/>
      </w:r>
    </w:p>
    <w:p w14:paraId="34A238E9" w14:textId="14EA8300" w:rsidR="00EF2F21" w:rsidRDefault="00EF2F21" w:rsidP="003C0128">
      <w:pPr>
        <w:rPr>
          <w:b/>
          <w:bCs/>
        </w:rPr>
      </w:pPr>
      <w:r w:rsidRPr="00EF2F21">
        <w:rPr>
          <w:b/>
          <w:bCs/>
        </w:rPr>
        <w:lastRenderedPageBreak/>
        <w:t>Communication Overview</w:t>
      </w:r>
      <w:r w:rsidR="000A0E54">
        <w:rPr>
          <w:b/>
          <w:bCs/>
        </w:rPr>
        <w:t xml:space="preserve"> for data platform implementation, including detailing the architecture</w:t>
      </w:r>
    </w:p>
    <w:p w14:paraId="503C5CD6" w14:textId="2A4B40E4" w:rsidR="00E1625A" w:rsidRPr="00E37CD1" w:rsidRDefault="1DD773A4" w:rsidP="003C0128">
      <w:pPr>
        <w:rPr>
          <w:b/>
          <w:bCs/>
        </w:rPr>
      </w:pPr>
      <w:r>
        <w:rPr>
          <w:noProof/>
        </w:rPr>
        <w:drawing>
          <wp:inline distT="0" distB="0" distL="0" distR="0" wp14:anchorId="0FD0D671" wp14:editId="588782B1">
            <wp:extent cx="6354444" cy="2518588"/>
            <wp:effectExtent l="0" t="0" r="0" b="0"/>
            <wp:docPr id="16929335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54444" cy="2518588"/>
                    </a:xfrm>
                    <a:prstGeom prst="rect">
                      <a:avLst/>
                    </a:prstGeom>
                  </pic:spPr>
                </pic:pic>
              </a:graphicData>
            </a:graphic>
          </wp:inline>
        </w:drawing>
      </w:r>
    </w:p>
    <w:p w14:paraId="36C24D51" w14:textId="50CA61FE" w:rsidR="006E52A2" w:rsidRPr="00AA0DCF" w:rsidRDefault="6B441CD4" w:rsidP="0045008B">
      <w:pPr>
        <w:pStyle w:val="Heading1"/>
      </w:pPr>
      <w:bookmarkStart w:id="31" w:name="_Toc44508242"/>
      <w:r w:rsidRPr="00AA0DCF">
        <w:lastRenderedPageBreak/>
        <w:t>Architecture Approach</w:t>
      </w:r>
      <w:bookmarkEnd w:id="31"/>
    </w:p>
    <w:p w14:paraId="083338B5" w14:textId="198D0EE5" w:rsidR="00264599" w:rsidRDefault="3AF583B4" w:rsidP="00264599">
      <w:r>
        <w:t xml:space="preserve">The project </w:t>
      </w:r>
      <w:r w:rsidR="24DAB163">
        <w:t>laid out some ground rules of</w:t>
      </w:r>
      <w:r>
        <w:t xml:space="preserve"> </w:t>
      </w:r>
      <w:r w:rsidR="24315BC5">
        <w:t xml:space="preserve">architecture: </w:t>
      </w:r>
    </w:p>
    <w:p w14:paraId="254EAB68" w14:textId="1D944825" w:rsidR="00264599" w:rsidRDefault="24315BC5" w:rsidP="00D8455B">
      <w:pPr>
        <w:pStyle w:val="ListParagraph"/>
        <w:numPr>
          <w:ilvl w:val="0"/>
          <w:numId w:val="24"/>
        </w:numPr>
      </w:pPr>
      <w:r>
        <w:t>Modular design to make the architecture agile and adaptable.</w:t>
      </w:r>
    </w:p>
    <w:p w14:paraId="7F1E25FC" w14:textId="3E9D3456" w:rsidR="00264599" w:rsidRDefault="24315BC5" w:rsidP="00D8455B">
      <w:pPr>
        <w:pStyle w:val="ListParagraph"/>
        <w:numPr>
          <w:ilvl w:val="0"/>
          <w:numId w:val="24"/>
        </w:numPr>
      </w:pPr>
      <w:r>
        <w:t>As little load on the ICT organization as possible.</w:t>
      </w:r>
    </w:p>
    <w:p w14:paraId="37C39344" w14:textId="359D7EAE" w:rsidR="24315BC5" w:rsidRDefault="24315BC5" w:rsidP="00D8455B">
      <w:pPr>
        <w:pStyle w:val="ListParagraph"/>
        <w:numPr>
          <w:ilvl w:val="0"/>
          <w:numId w:val="24"/>
        </w:numPr>
      </w:pPr>
      <w:r>
        <w:t>Managed Services where possible.</w:t>
      </w:r>
    </w:p>
    <w:p w14:paraId="17B6420D" w14:textId="402C64FD" w:rsidR="70130CF1" w:rsidRDefault="70130CF1" w:rsidP="00D8455B">
      <w:pPr>
        <w:pStyle w:val="ListParagraph"/>
        <w:numPr>
          <w:ilvl w:val="0"/>
          <w:numId w:val="24"/>
        </w:numPr>
      </w:pPr>
      <w:r>
        <w:t>Avoid vendor lock-in</w:t>
      </w:r>
    </w:p>
    <w:p w14:paraId="3EA8B3BB" w14:textId="77777777" w:rsidR="00264599" w:rsidRPr="00D8455B" w:rsidRDefault="00264599" w:rsidP="00264599">
      <w:pPr>
        <w:rPr>
          <w:highlight w:val="lightGray"/>
          <w:lang w:val="en-US"/>
        </w:rPr>
      </w:pPr>
    </w:p>
    <w:p w14:paraId="53613870" w14:textId="3B7B0787" w:rsidR="000509C5" w:rsidRPr="00AA0DCF" w:rsidRDefault="003C0128" w:rsidP="000509C5">
      <w:pPr>
        <w:pStyle w:val="Heading2"/>
      </w:pPr>
      <w:bookmarkStart w:id="32" w:name="_Toc253064722"/>
      <w:bookmarkStart w:id="33" w:name="_Toc256674496"/>
      <w:r w:rsidRPr="00AA0DCF">
        <w:t>Architecture Process</w:t>
      </w:r>
      <w:bookmarkEnd w:id="32"/>
      <w:bookmarkEnd w:id="33"/>
    </w:p>
    <w:p w14:paraId="319D8C60" w14:textId="5AD1C1C8" w:rsidR="000509C5" w:rsidRPr="007E3F16" w:rsidRDefault="000509C5" w:rsidP="000509C5">
      <w:pPr>
        <w:rPr>
          <w:lang w:val="en-US"/>
        </w:rPr>
      </w:pPr>
      <w:r>
        <w:t xml:space="preserve">For the Data Platform project, the </w:t>
      </w:r>
      <w:r w:rsidRPr="007D67FA">
        <w:t>Digitalization delivery model</w:t>
      </w:r>
      <w:r>
        <w:t xml:space="preserve"> is followed</w:t>
      </w:r>
      <w:r w:rsidR="00E9286D">
        <w:t>: We started out with a</w:t>
      </w:r>
      <w:r w:rsidR="007967CC">
        <w:t xml:space="preserve"> </w:t>
      </w:r>
      <w:r w:rsidRPr="007D67FA">
        <w:t>Design Phase,</w:t>
      </w:r>
      <w:r w:rsidR="00E9286D">
        <w:t xml:space="preserve"> where the o</w:t>
      </w:r>
      <w:r w:rsidR="001D50A3">
        <w:t xml:space="preserve">utput was a recommendation of </w:t>
      </w:r>
      <w:r w:rsidR="00E9286D">
        <w:t>components</w:t>
      </w:r>
      <w:r w:rsidR="001D50A3">
        <w:t xml:space="preserve"> to include in the Data Platform, in addition to suggestion on vendors for the platform. </w:t>
      </w:r>
      <w:r w:rsidR="00AA6727">
        <w:t>Further</w:t>
      </w:r>
      <w:r w:rsidR="001D50A3">
        <w:t xml:space="preserve">, the </w:t>
      </w:r>
      <w:r w:rsidRPr="007D67FA">
        <w:t>Implementation</w:t>
      </w:r>
      <w:r w:rsidR="001D50A3">
        <w:t xml:space="preserve"> phase</w:t>
      </w:r>
      <w:r w:rsidR="00AA6727">
        <w:t xml:space="preserve"> aims to detail the architecture based on the recommendation in the Design </w:t>
      </w:r>
      <w:r w:rsidR="00EE0338">
        <w:t>Phase and</w:t>
      </w:r>
      <w:r w:rsidR="00AA6727">
        <w:t xml:space="preserve"> Implement a</w:t>
      </w:r>
      <w:r w:rsidR="007E3F16">
        <w:t>n</w:t>
      </w:r>
      <w:r w:rsidRPr="007D67FA">
        <w:t xml:space="preserve"> MVP </w:t>
      </w:r>
      <w:r w:rsidR="00AA6727">
        <w:t xml:space="preserve">Data Platform. </w:t>
      </w:r>
      <w:r w:rsidR="00AA6727" w:rsidRPr="007E3F16">
        <w:rPr>
          <w:lang w:val="en-US"/>
        </w:rPr>
        <w:t xml:space="preserve">This </w:t>
      </w:r>
      <w:r w:rsidR="007E3F16" w:rsidRPr="007E3F16">
        <w:rPr>
          <w:lang w:val="en-US"/>
        </w:rPr>
        <w:t xml:space="preserve">section </w:t>
      </w:r>
      <w:r w:rsidR="00EE0338" w:rsidRPr="007E3F16">
        <w:rPr>
          <w:lang w:val="en-US"/>
        </w:rPr>
        <w:t>contains</w:t>
      </w:r>
      <w:r w:rsidR="007E3F16" w:rsidRPr="007E3F16">
        <w:rPr>
          <w:lang w:val="en-US"/>
        </w:rPr>
        <w:t xml:space="preserve"> the approach that was/will b</w:t>
      </w:r>
      <w:r w:rsidR="007E3F16">
        <w:rPr>
          <w:lang w:val="en-US"/>
        </w:rPr>
        <w:t>e used during these phases.</w:t>
      </w:r>
    </w:p>
    <w:p w14:paraId="041F0217" w14:textId="77777777" w:rsidR="000509C5" w:rsidRPr="007E3F16" w:rsidRDefault="000509C5" w:rsidP="000509C5">
      <w:pPr>
        <w:rPr>
          <w:lang w:val="en-US"/>
        </w:rPr>
      </w:pPr>
    </w:p>
    <w:p w14:paraId="349FDD36" w14:textId="059ACC7F" w:rsidR="000509C5" w:rsidRPr="00BD7DC0" w:rsidRDefault="00BD7DC0" w:rsidP="000509C5">
      <w:pPr>
        <w:rPr>
          <w:b/>
          <w:bCs/>
          <w:lang w:val="en-US"/>
        </w:rPr>
      </w:pPr>
      <w:r w:rsidRPr="00BD7DC0">
        <w:rPr>
          <w:b/>
          <w:bCs/>
          <w:lang w:val="en-US"/>
        </w:rPr>
        <w:t xml:space="preserve">Approach </w:t>
      </w:r>
      <w:r w:rsidR="000509C5" w:rsidRPr="00BD7DC0">
        <w:rPr>
          <w:b/>
          <w:bCs/>
          <w:lang w:val="en-US"/>
        </w:rPr>
        <w:t>Design Phase Approach</w:t>
      </w:r>
    </w:p>
    <w:p w14:paraId="7E1DC2D6" w14:textId="5EE9DE5F" w:rsidR="00821FE5" w:rsidRDefault="00BD7DC0" w:rsidP="000509C5">
      <w:pPr>
        <w:rPr>
          <w:lang w:val="en-US"/>
        </w:rPr>
      </w:pPr>
      <w:r w:rsidRPr="00BD7DC0">
        <w:rPr>
          <w:lang w:val="en-US"/>
        </w:rPr>
        <w:t>As the TOGAF standard w</w:t>
      </w:r>
      <w:r>
        <w:rPr>
          <w:lang w:val="en-US"/>
        </w:rPr>
        <w:t>as not implemented in the organization, this was not used during this phase.</w:t>
      </w:r>
    </w:p>
    <w:p w14:paraId="23533E89" w14:textId="1EA7F5FB" w:rsidR="00B71D45" w:rsidRDefault="00BD7DC0" w:rsidP="000509C5">
      <w:pPr>
        <w:rPr>
          <w:lang w:val="en-US"/>
        </w:rPr>
      </w:pPr>
      <w:r w:rsidRPr="00BD7DC0">
        <w:rPr>
          <w:lang w:val="en-US"/>
        </w:rPr>
        <w:t xml:space="preserve">The point of departure </w:t>
      </w:r>
      <w:r>
        <w:rPr>
          <w:lang w:val="en-US"/>
        </w:rPr>
        <w:t>for</w:t>
      </w:r>
      <w:r w:rsidR="000A5CB6">
        <w:rPr>
          <w:lang w:val="en-US"/>
        </w:rPr>
        <w:t xml:space="preserve"> defining</w:t>
      </w:r>
      <w:r>
        <w:rPr>
          <w:lang w:val="en-US"/>
        </w:rPr>
        <w:t xml:space="preserve"> the architecture was </w:t>
      </w:r>
      <w:r w:rsidR="00B125EB">
        <w:rPr>
          <w:lang w:val="en-US"/>
        </w:rPr>
        <w:t>the Capgemini</w:t>
      </w:r>
      <w:r>
        <w:rPr>
          <w:lang w:val="en-US"/>
        </w:rPr>
        <w:t xml:space="preserve"> Reference Architecture framework</w:t>
      </w:r>
      <w:r w:rsidR="000A5CB6">
        <w:rPr>
          <w:lang w:val="en-US"/>
        </w:rPr>
        <w:t>.</w:t>
      </w:r>
      <w:r w:rsidR="00821FE5">
        <w:rPr>
          <w:lang w:val="en-US"/>
        </w:rPr>
        <w:t xml:space="preserve"> </w:t>
      </w:r>
      <w:r w:rsidR="00B71D45">
        <w:rPr>
          <w:lang w:val="en-US"/>
        </w:rPr>
        <w:t xml:space="preserve">Selecting the architecture </w:t>
      </w:r>
      <w:r w:rsidR="009B715D">
        <w:rPr>
          <w:lang w:val="en-US"/>
        </w:rPr>
        <w:t xml:space="preserve">was thus based on this architecture, and adapted to the identified needs for Vår Energi and by looking and other E&amp;Ps. </w:t>
      </w:r>
    </w:p>
    <w:p w14:paraId="7D74906E" w14:textId="1AFFC51C" w:rsidR="00954499" w:rsidRPr="00BD7DC0" w:rsidRDefault="00954499" w:rsidP="000509C5">
      <w:pPr>
        <w:rPr>
          <w:lang w:val="en-US"/>
        </w:rPr>
      </w:pPr>
      <w:r>
        <w:rPr>
          <w:lang w:val="en-US"/>
        </w:rPr>
        <w:t>Further, vendors were evaluated in collaboration with the Capgemini Global Architecture community.</w:t>
      </w:r>
    </w:p>
    <w:p w14:paraId="099549D1" w14:textId="77777777" w:rsidR="002B2189" w:rsidRPr="00B125EB" w:rsidRDefault="002B2189" w:rsidP="000509C5">
      <w:pPr>
        <w:rPr>
          <w:lang w:val="en-US"/>
        </w:rPr>
      </w:pPr>
    </w:p>
    <w:p w14:paraId="38FE94DA" w14:textId="157E2464" w:rsidR="004E7080" w:rsidRPr="009B715D" w:rsidRDefault="000A5CB6" w:rsidP="000509C5">
      <w:pPr>
        <w:rPr>
          <w:lang w:val="en-US"/>
        </w:rPr>
      </w:pPr>
      <w:r w:rsidRPr="009B715D">
        <w:rPr>
          <w:lang w:val="en-US"/>
        </w:rPr>
        <w:t xml:space="preserve">The Approach is visualized </w:t>
      </w:r>
      <w:r w:rsidR="00954499">
        <w:rPr>
          <w:lang w:val="en-US"/>
        </w:rPr>
        <w:t>below</w:t>
      </w:r>
    </w:p>
    <w:p w14:paraId="73F62493" w14:textId="77777777" w:rsidR="000509C5" w:rsidRDefault="0BE4ABA1" w:rsidP="000509C5">
      <w:pPr>
        <w:pStyle w:val="ListParagraph"/>
        <w:ind w:left="0"/>
        <w:jc w:val="left"/>
        <w:rPr>
          <w:highlight w:val="lightGray"/>
        </w:rPr>
      </w:pPr>
      <w:r>
        <w:rPr>
          <w:noProof/>
        </w:rPr>
        <w:drawing>
          <wp:inline distT="0" distB="0" distL="0" distR="0" wp14:anchorId="44E611F0" wp14:editId="7A5571E3">
            <wp:extent cx="5943600" cy="1940904"/>
            <wp:effectExtent l="0" t="0" r="0" b="2540"/>
            <wp:docPr id="15567899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4167" cy="1957417"/>
                    </a:xfrm>
                    <a:prstGeom prst="rect">
                      <a:avLst/>
                    </a:prstGeom>
                  </pic:spPr>
                </pic:pic>
              </a:graphicData>
            </a:graphic>
          </wp:inline>
        </w:drawing>
      </w:r>
    </w:p>
    <w:p w14:paraId="627269A2" w14:textId="5A4B580C" w:rsidR="000509C5" w:rsidRDefault="000509C5" w:rsidP="000509C5">
      <w:pPr>
        <w:rPr>
          <w:highlight w:val="lightGray"/>
        </w:rPr>
      </w:pPr>
    </w:p>
    <w:p w14:paraId="6EFF6445" w14:textId="187B8806" w:rsidR="00A0551A" w:rsidRPr="00BD7DC0" w:rsidRDefault="00BD7DC0" w:rsidP="00E11962">
      <w:pPr>
        <w:rPr>
          <w:b/>
          <w:bCs/>
        </w:rPr>
      </w:pPr>
      <w:r w:rsidRPr="00BD7DC0">
        <w:rPr>
          <w:b/>
          <w:bCs/>
        </w:rPr>
        <w:t>Approach Implementation Phase / Detailing the Architecture</w:t>
      </w:r>
    </w:p>
    <w:p w14:paraId="78975A99" w14:textId="52EDB0A2" w:rsidR="00144AFA" w:rsidRDefault="00C143D3" w:rsidP="00E11962">
      <w:r>
        <w:t xml:space="preserve">The process of detailing the architecture </w:t>
      </w:r>
      <w:r w:rsidR="005646C2">
        <w:t>has taken</w:t>
      </w:r>
      <w:r>
        <w:t xml:space="preserve"> the </w:t>
      </w:r>
      <w:r w:rsidR="00A419E3">
        <w:t xml:space="preserve">recommendation from the design phase as a starting point. </w:t>
      </w:r>
      <w:r w:rsidR="005639A5">
        <w:t xml:space="preserve">The scope of the case for how to validate </w:t>
      </w:r>
      <w:r w:rsidR="00924B5F">
        <w:t>has been d</w:t>
      </w:r>
      <w:r w:rsidR="00222679">
        <w:t xml:space="preserve">etermined in dialogue with </w:t>
      </w:r>
      <w:r w:rsidR="0099494C">
        <w:t xml:space="preserve">Vår Energis </w:t>
      </w:r>
      <w:r w:rsidR="00222679">
        <w:t xml:space="preserve">enterprise architect </w:t>
      </w:r>
      <w:r w:rsidR="00641852">
        <w:t xml:space="preserve">and has been </w:t>
      </w:r>
      <w:r w:rsidR="00001965">
        <w:t xml:space="preserve">decided on in the Steering Committee. </w:t>
      </w:r>
      <w:r w:rsidR="00FA0036">
        <w:t>The detailed architecture has then been defined based on the recommendation</w:t>
      </w:r>
      <w:r w:rsidR="00CE0BBC">
        <w:t xml:space="preserve"> and </w:t>
      </w:r>
      <w:r w:rsidR="00FA0036">
        <w:t>the scope of the case for validation</w:t>
      </w:r>
      <w:r w:rsidR="00CE0BBC">
        <w:t xml:space="preserve">, also taking into </w:t>
      </w:r>
      <w:r w:rsidR="001927D0">
        <w:t>consideration the</w:t>
      </w:r>
      <w:r w:rsidR="00267A1E">
        <w:t xml:space="preserve"> </w:t>
      </w:r>
      <w:r w:rsidR="00F6100A">
        <w:t xml:space="preserve">implementation projects </w:t>
      </w:r>
      <w:r w:rsidR="009D6BD4">
        <w:t xml:space="preserve">timeframe and budget. </w:t>
      </w:r>
      <w:r w:rsidR="00144AFA">
        <w:t xml:space="preserve">For Azure, the infrastructure team has been involved in </w:t>
      </w:r>
      <w:r w:rsidR="004865CC">
        <w:t>detailing the architecture for the Azure platform.</w:t>
      </w:r>
      <w:r w:rsidR="009208C8">
        <w:t xml:space="preserve"> We’ve emphasized that </w:t>
      </w:r>
      <w:r w:rsidR="00C65919">
        <w:t xml:space="preserve">although the </w:t>
      </w:r>
      <w:r w:rsidR="00687FE3">
        <w:t xml:space="preserve">platform is primarily </w:t>
      </w:r>
      <w:r w:rsidR="00687FE3">
        <w:lastRenderedPageBreak/>
        <w:t xml:space="preserve">set up to support the data platform at the moment, we’ve also taken into account ICTs future plans on how to use the platform to make sure that the </w:t>
      </w:r>
      <w:r w:rsidR="00CA7B3A">
        <w:t xml:space="preserve">architecture choices we make now </w:t>
      </w:r>
      <w:r w:rsidR="009505C2">
        <w:t xml:space="preserve">won’t cause </w:t>
      </w:r>
      <w:r w:rsidR="000C5F61">
        <w:t xml:space="preserve">a lot of </w:t>
      </w:r>
      <w:r w:rsidR="009505C2">
        <w:t xml:space="preserve">extra work </w:t>
      </w:r>
      <w:r w:rsidR="008D0F5A">
        <w:t xml:space="preserve">or put constraints on </w:t>
      </w:r>
      <w:r w:rsidR="00D01A0F">
        <w:t xml:space="preserve">further development of the platform in the future. </w:t>
      </w:r>
    </w:p>
    <w:p w14:paraId="1A6E201B" w14:textId="77777777" w:rsidR="007E5B93" w:rsidRDefault="007E5B93" w:rsidP="00E11962"/>
    <w:p w14:paraId="08132FC5" w14:textId="3EE5016F" w:rsidR="00E11962" w:rsidRPr="00951143" w:rsidRDefault="00E11962" w:rsidP="00E11962">
      <w:pPr>
        <w:pStyle w:val="Heading2"/>
      </w:pPr>
      <w:bookmarkStart w:id="34" w:name="_Toc253064723"/>
      <w:bookmarkStart w:id="35" w:name="_Toc256674497"/>
      <w:r w:rsidRPr="00951143">
        <w:t>Architecture Content</w:t>
      </w:r>
      <w:bookmarkEnd w:id="34"/>
      <w:bookmarkEnd w:id="35"/>
    </w:p>
    <w:p w14:paraId="3092A0C1" w14:textId="77777777" w:rsidR="00954499" w:rsidRDefault="00954499" w:rsidP="00E11962">
      <w:pPr>
        <w:rPr>
          <w:highlight w:val="lightGray"/>
          <w:lang w:val="nb-NO"/>
        </w:rPr>
      </w:pPr>
    </w:p>
    <w:p w14:paraId="6DE1AA12" w14:textId="5FB75EBF" w:rsidR="00954499" w:rsidRPr="002B00F9" w:rsidRDefault="00954499" w:rsidP="00E11962">
      <w:pPr>
        <w:rPr>
          <w:b/>
          <w:bCs/>
          <w:i/>
          <w:iCs/>
          <w:lang w:val="en-US"/>
        </w:rPr>
      </w:pPr>
      <w:r w:rsidRPr="002B00F9">
        <w:rPr>
          <w:b/>
          <w:bCs/>
          <w:i/>
          <w:iCs/>
          <w:lang w:val="en-US"/>
        </w:rPr>
        <w:t xml:space="preserve">The recommended architecture for </w:t>
      </w:r>
      <w:r w:rsidR="00BA3205">
        <w:rPr>
          <w:b/>
          <w:bCs/>
          <w:i/>
          <w:iCs/>
          <w:lang w:val="en-US"/>
        </w:rPr>
        <w:t xml:space="preserve">the whole data platform at </w:t>
      </w:r>
      <w:r w:rsidRPr="002B00F9">
        <w:rPr>
          <w:b/>
          <w:bCs/>
          <w:i/>
          <w:iCs/>
          <w:lang w:val="en-US"/>
        </w:rPr>
        <w:t>Vår Energi is as follows</w:t>
      </w:r>
      <w:r w:rsidR="00BA3205">
        <w:rPr>
          <w:b/>
          <w:bCs/>
          <w:i/>
          <w:iCs/>
          <w:lang w:val="en-US"/>
        </w:rPr>
        <w:t>:</w:t>
      </w:r>
    </w:p>
    <w:p w14:paraId="7E6DC13D" w14:textId="77777777" w:rsidR="0045569A" w:rsidRDefault="002B00F9" w:rsidP="00D61E3D">
      <w:pPr>
        <w:spacing w:before="0" w:after="0"/>
        <w:jc w:val="left"/>
        <w:rPr>
          <w:lang w:val="en-US"/>
        </w:rPr>
      </w:pPr>
      <w:r w:rsidRPr="002B00F9">
        <w:rPr>
          <w:noProof/>
        </w:rPr>
        <w:drawing>
          <wp:inline distT="0" distB="0" distL="0" distR="0" wp14:anchorId="55E4B626" wp14:editId="422CA7EC">
            <wp:extent cx="5874709" cy="3580019"/>
            <wp:effectExtent l="76200" t="114300" r="69215" b="40005"/>
            <wp:docPr id="5" name="Content Placeholder 4">
              <a:extLst xmlns:a="http://schemas.openxmlformats.org/drawingml/2006/main">
                <a:ext uri="{FF2B5EF4-FFF2-40B4-BE49-F238E27FC236}">
                  <a16:creationId xmlns:a16="http://schemas.microsoft.com/office/drawing/2014/main" id="{6AE90C2C-2B71-4FB5-A108-79BABD2C8DC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AE90C2C-2B71-4FB5-A108-79BABD2C8DC5}"/>
                        </a:ext>
                      </a:extLst>
                    </pic:cNvPr>
                    <pic:cNvPicPr>
                      <a:picLocks noGrp="1" noChangeAspect="1"/>
                    </pic:cNvPicPr>
                  </pic:nvPicPr>
                  <pic:blipFill rotWithShape="1">
                    <a:blip r:embed="rId19"/>
                    <a:srcRect t="260"/>
                    <a:stretch/>
                  </pic:blipFill>
                  <pic:spPr>
                    <a:xfrm>
                      <a:off x="0" y="0"/>
                      <a:ext cx="5874709" cy="3580019"/>
                    </a:xfrm>
                    <a:prstGeom prst="rect">
                      <a:avLst/>
                    </a:prstGeom>
                    <a:solidFill>
                      <a:schemeClr val="bg1"/>
                    </a:solidFill>
                    <a:ln>
                      <a:solidFill>
                        <a:schemeClr val="bg1">
                          <a:lumMod val="50000"/>
                        </a:schemeClr>
                      </a:solidFill>
                    </a:ln>
                    <a:effectLst>
                      <a:outerShdw blurRad="50800" dist="38100" dir="16200000" rotWithShape="0">
                        <a:prstClr val="black">
                          <a:alpha val="40000"/>
                        </a:prstClr>
                      </a:outerShdw>
                    </a:effectLst>
                  </pic:spPr>
                </pic:pic>
              </a:graphicData>
            </a:graphic>
          </wp:inline>
        </w:drawing>
      </w:r>
    </w:p>
    <w:p w14:paraId="030E023B" w14:textId="77777777" w:rsidR="0045569A" w:rsidRDefault="0045569A" w:rsidP="00D61E3D">
      <w:pPr>
        <w:spacing w:before="0" w:after="0"/>
        <w:jc w:val="left"/>
        <w:rPr>
          <w:lang w:val="en-US"/>
        </w:rPr>
      </w:pPr>
    </w:p>
    <w:p w14:paraId="6D1E6213" w14:textId="77777777" w:rsidR="003A7032" w:rsidRPr="00FF29B3" w:rsidRDefault="003A7032" w:rsidP="003A7032">
      <w:pPr>
        <w:jc w:val="left"/>
        <w:rPr>
          <w:b/>
          <w:bCs/>
        </w:rPr>
      </w:pPr>
      <w:r w:rsidRPr="00FF29B3">
        <w:rPr>
          <w:b/>
          <w:bCs/>
        </w:rPr>
        <w:t>Data Trust</w:t>
      </w:r>
    </w:p>
    <w:p w14:paraId="41A5543C" w14:textId="77777777" w:rsidR="003A7032" w:rsidRPr="00FF29B3" w:rsidRDefault="003A7032" w:rsidP="003A7032">
      <w:pPr>
        <w:jc w:val="left"/>
      </w:pPr>
      <w:r w:rsidRPr="00FF29B3">
        <w:t>This is where data quality, data governance and is enforced and maintained. As it concerns all stages of the data platform, it spans across all layers</w:t>
      </w:r>
      <w:r>
        <w:t>.</w:t>
      </w:r>
    </w:p>
    <w:p w14:paraId="7E9D59D6" w14:textId="77777777" w:rsidR="003A7032" w:rsidRPr="00FF29B3" w:rsidRDefault="003A7032" w:rsidP="003A7032">
      <w:pPr>
        <w:jc w:val="left"/>
        <w:rPr>
          <w:b/>
          <w:bCs/>
        </w:rPr>
      </w:pPr>
      <w:r w:rsidRPr="00FF29B3">
        <w:rPr>
          <w:b/>
          <w:bCs/>
        </w:rPr>
        <w:t>Data Centricity Foundation</w:t>
      </w:r>
    </w:p>
    <w:p w14:paraId="758C50FD" w14:textId="77777777" w:rsidR="003A7032" w:rsidRPr="00FF29B3" w:rsidRDefault="003A7032" w:rsidP="003A7032">
      <w:pPr>
        <w:jc w:val="left"/>
      </w:pPr>
      <w:r w:rsidRPr="00FF29B3">
        <w:t>While data scientists and certain analysts need access to raw or curated data, most users need access to data that has been prepared and transformed for analytical purposes. This is also the foundation for AI services.</w:t>
      </w:r>
    </w:p>
    <w:p w14:paraId="230BE9A1" w14:textId="77777777" w:rsidR="003A7032" w:rsidRPr="00FF29B3" w:rsidRDefault="003A7032" w:rsidP="003A7032">
      <w:pPr>
        <w:jc w:val="left"/>
        <w:rPr>
          <w:b/>
          <w:bCs/>
        </w:rPr>
      </w:pPr>
      <w:r w:rsidRPr="00FF29B3">
        <w:rPr>
          <w:b/>
          <w:bCs/>
        </w:rPr>
        <w:t>AI &amp; Analytics Foundations</w:t>
      </w:r>
    </w:p>
    <w:p w14:paraId="1B0E98BC" w14:textId="77777777" w:rsidR="003A7032" w:rsidRPr="00FF29B3" w:rsidRDefault="003A7032" w:rsidP="003A7032">
      <w:pPr>
        <w:jc w:val="left"/>
      </w:pPr>
      <w:r w:rsidRPr="00FF29B3">
        <w:t>Consumption of analytical data and AI processes happens in this layer. Consumers can be dashboards, 3rd party applications, analytical tools</w:t>
      </w:r>
      <w:r>
        <w:t>.</w:t>
      </w:r>
    </w:p>
    <w:p w14:paraId="1A063692" w14:textId="77777777" w:rsidR="003A7032" w:rsidRPr="00FF29B3" w:rsidRDefault="003A7032" w:rsidP="003A7032">
      <w:pPr>
        <w:jc w:val="left"/>
        <w:rPr>
          <w:b/>
          <w:bCs/>
        </w:rPr>
      </w:pPr>
      <w:r w:rsidRPr="00FF29B3">
        <w:rPr>
          <w:b/>
          <w:bCs/>
        </w:rPr>
        <w:t>AI &amp; Analytics Execution</w:t>
      </w:r>
    </w:p>
    <w:p w14:paraId="7B684372" w14:textId="77777777" w:rsidR="003A7032" w:rsidRPr="00FF29B3" w:rsidRDefault="003A7032" w:rsidP="003A7032">
      <w:pPr>
        <w:jc w:val="left"/>
      </w:pPr>
      <w:r w:rsidRPr="00FF29B3">
        <w:t>A baseline for every data platform is security, orchestration, monitoring</w:t>
      </w:r>
      <w:r>
        <w:t>,</w:t>
      </w:r>
      <w:r w:rsidRPr="00FF29B3">
        <w:t xml:space="preserve"> and administration</w:t>
      </w:r>
      <w:r>
        <w:t>.</w:t>
      </w:r>
    </w:p>
    <w:p w14:paraId="69F06665" w14:textId="77777777" w:rsidR="003A7032" w:rsidRPr="00FF29B3" w:rsidRDefault="003A7032" w:rsidP="003A7032">
      <w:pPr>
        <w:jc w:val="left"/>
        <w:rPr>
          <w:b/>
          <w:bCs/>
        </w:rPr>
      </w:pPr>
      <w:r w:rsidRPr="00FF29B3">
        <w:rPr>
          <w:b/>
          <w:bCs/>
        </w:rPr>
        <w:lastRenderedPageBreak/>
        <w:t>Data Platform Foundation</w:t>
      </w:r>
    </w:p>
    <w:p w14:paraId="7DF08344" w14:textId="1E8FA7B1" w:rsidR="008638D7" w:rsidRDefault="00627784" w:rsidP="001D02A2">
      <w:r>
        <w:t xml:space="preserve">The Data </w:t>
      </w:r>
      <w:r w:rsidRPr="007C3847">
        <w:t>Platform Foundation provides services addressing cybersecurity, network, and middleware, furthermore, DataOps, security, governance, and the operating model. Data Platform Foundation ensures that data can be securely ingested from a hybrid cloud architecture, into a secure, industrialized, optimized, automated platform with DevOps tooling.</w:t>
      </w:r>
    </w:p>
    <w:p w14:paraId="3DC71FD5" w14:textId="77777777" w:rsidR="00F7140B" w:rsidRDefault="00F7140B" w:rsidP="001D02A2"/>
    <w:p w14:paraId="0EF1F7AC" w14:textId="116DD668" w:rsidR="009D0B72" w:rsidRPr="00627784" w:rsidRDefault="009D0B72" w:rsidP="001D02A2">
      <w:r>
        <w:t xml:space="preserve">See section 1.2. </w:t>
      </w:r>
      <w:r w:rsidR="00A16B8C">
        <w:t xml:space="preserve">in this document </w:t>
      </w:r>
      <w:r>
        <w:t xml:space="preserve">for a </w:t>
      </w:r>
      <w:r w:rsidR="0030655B">
        <w:t>high level description of t</w:t>
      </w:r>
      <w:r w:rsidR="00A5094E">
        <w:t xml:space="preserve">he scope of the data platform MVP which will be implemented in the </w:t>
      </w:r>
      <w:r w:rsidR="00452BD2">
        <w:t xml:space="preserve">implementation project. </w:t>
      </w:r>
    </w:p>
    <w:p w14:paraId="36EF7825" w14:textId="050356A7" w:rsidR="00D61E3D" w:rsidRDefault="008638D7" w:rsidP="0083406D">
      <w:pPr>
        <w:jc w:val="left"/>
        <w:rPr>
          <w:lang w:val="en-US"/>
        </w:rPr>
      </w:pPr>
      <w:r>
        <w:rPr>
          <w:lang w:val="en-US"/>
        </w:rPr>
        <w:t xml:space="preserve">The technical plan </w:t>
      </w:r>
      <w:r w:rsidR="0021104C">
        <w:rPr>
          <w:lang w:val="en-US"/>
        </w:rPr>
        <w:t xml:space="preserve">document for the data platform </w:t>
      </w:r>
      <w:r w:rsidR="00401919">
        <w:rPr>
          <w:lang w:val="en-US"/>
        </w:rPr>
        <w:t xml:space="preserve">goes more into </w:t>
      </w:r>
      <w:r w:rsidR="00032759">
        <w:rPr>
          <w:lang w:val="en-US"/>
        </w:rPr>
        <w:t>architecture details</w:t>
      </w:r>
      <w:r w:rsidR="00556D3F">
        <w:rPr>
          <w:lang w:val="en-US"/>
        </w:rPr>
        <w:t xml:space="preserve"> on the </w:t>
      </w:r>
      <w:r w:rsidR="0083406D">
        <w:rPr>
          <w:lang w:val="en-US"/>
        </w:rPr>
        <w:t>data platform MVP.</w:t>
      </w:r>
    </w:p>
    <w:p w14:paraId="4AE9B6DB" w14:textId="77777777" w:rsidR="003A7032" w:rsidRPr="00954499" w:rsidRDefault="003A7032" w:rsidP="00D61E3D">
      <w:pPr>
        <w:spacing w:before="0" w:after="0"/>
        <w:jc w:val="left"/>
        <w:rPr>
          <w:lang w:val="en-US"/>
        </w:rPr>
      </w:pPr>
    </w:p>
    <w:p w14:paraId="22228CBC" w14:textId="362BE093" w:rsidR="007D67FA" w:rsidRPr="009079DB" w:rsidRDefault="4B937209" w:rsidP="007D67FA">
      <w:pPr>
        <w:pStyle w:val="Heading2"/>
      </w:pPr>
      <w:bookmarkStart w:id="36" w:name="_Toc201814007"/>
      <w:bookmarkStart w:id="37" w:name="_Toc253064724"/>
      <w:bookmarkStart w:id="38" w:name="_Toc256674498"/>
      <w:r w:rsidRPr="00AA0DCF">
        <w:t>Relevant Methodologies and Industry Standards</w:t>
      </w:r>
      <w:bookmarkEnd w:id="36"/>
      <w:bookmarkEnd w:id="37"/>
      <w:bookmarkEnd w:id="38"/>
    </w:p>
    <w:p w14:paraId="301305C9" w14:textId="4C533806" w:rsidR="0F6D734E" w:rsidRDefault="0F6D734E" w:rsidP="2C00522D">
      <w:pPr>
        <w:spacing w:line="259" w:lineRule="auto"/>
        <w:rPr>
          <w:lang w:val="en-US"/>
        </w:rPr>
      </w:pPr>
      <w:r w:rsidRPr="00D8455B">
        <w:rPr>
          <w:lang w:val="en-US"/>
        </w:rPr>
        <w:t xml:space="preserve">Outside of Capgemini’s reference data platform architecture </w:t>
      </w:r>
      <w:r w:rsidR="3AD577AD" w:rsidRPr="00D8455B">
        <w:rPr>
          <w:lang w:val="en-US"/>
        </w:rPr>
        <w:t>we made use of Gartner’s Magic Quadrants and research reports as well as Forrester’s Wave reports.</w:t>
      </w:r>
    </w:p>
    <w:p w14:paraId="2F99291B" w14:textId="77777777" w:rsidR="009079DB" w:rsidRPr="00D8455B" w:rsidRDefault="009079DB" w:rsidP="2C00522D">
      <w:pPr>
        <w:spacing w:line="259" w:lineRule="auto"/>
        <w:rPr>
          <w:lang w:val="en-US"/>
        </w:rPr>
      </w:pPr>
    </w:p>
    <w:p w14:paraId="4E9EF75F" w14:textId="24DFD0E6" w:rsidR="00144EF0" w:rsidRPr="00951143" w:rsidRDefault="00144EF0" w:rsidP="00144EF0">
      <w:pPr>
        <w:pStyle w:val="Heading2"/>
      </w:pPr>
      <w:bookmarkStart w:id="39" w:name="_Toc253064725"/>
      <w:bookmarkStart w:id="40" w:name="_Toc256674499"/>
      <w:r w:rsidRPr="00951143">
        <w:t>Support of the Enterprise Continuum</w:t>
      </w:r>
      <w:bookmarkEnd w:id="39"/>
      <w:bookmarkEnd w:id="40"/>
    </w:p>
    <w:p w14:paraId="179A9B2E" w14:textId="76D7AFFD" w:rsidR="00941126" w:rsidRDefault="00941126" w:rsidP="00D64BE1">
      <w:pPr>
        <w:rPr>
          <w:highlight w:val="yellow"/>
          <w:lang w:val="nb-NO"/>
        </w:rPr>
      </w:pPr>
    </w:p>
    <w:p w14:paraId="5A0D33B3" w14:textId="397CDCDD" w:rsidR="00403B51" w:rsidRPr="00073826" w:rsidRDefault="00403B51" w:rsidP="00D64BE1">
      <w:pPr>
        <w:rPr>
          <w:lang w:val="en-US"/>
        </w:rPr>
      </w:pPr>
      <w:r w:rsidRPr="00073826">
        <w:rPr>
          <w:lang w:val="en-US"/>
        </w:rPr>
        <w:t xml:space="preserve">As Vår Energi does not have a </w:t>
      </w:r>
      <w:r w:rsidR="00DC2D59" w:rsidRPr="00073826">
        <w:rPr>
          <w:lang w:val="en-US"/>
        </w:rPr>
        <w:t xml:space="preserve">clear </w:t>
      </w:r>
      <w:r w:rsidRPr="00073826">
        <w:rPr>
          <w:lang w:val="en-US"/>
        </w:rPr>
        <w:t xml:space="preserve">target picture of the overall architecture at this time, </w:t>
      </w:r>
      <w:r w:rsidR="00491C9C" w:rsidRPr="00073826">
        <w:rPr>
          <w:lang w:val="en-US"/>
        </w:rPr>
        <w:t xml:space="preserve">it is not possible to </w:t>
      </w:r>
      <w:r w:rsidR="005A53F2" w:rsidRPr="00073826">
        <w:rPr>
          <w:lang w:val="en-US"/>
        </w:rPr>
        <w:t>say</w:t>
      </w:r>
      <w:r w:rsidR="00491C9C" w:rsidRPr="00073826">
        <w:rPr>
          <w:lang w:val="en-US"/>
        </w:rPr>
        <w:t xml:space="preserve"> how the Data Platform supports this picture. </w:t>
      </w:r>
    </w:p>
    <w:p w14:paraId="5078EB3B" w14:textId="12F60547" w:rsidR="00D23A79" w:rsidRPr="00073826" w:rsidRDefault="00403B51" w:rsidP="00D64BE1">
      <w:pPr>
        <w:rPr>
          <w:lang w:val="en-US"/>
        </w:rPr>
      </w:pPr>
      <w:r w:rsidRPr="00073826">
        <w:rPr>
          <w:lang w:val="en-US"/>
        </w:rPr>
        <w:t>However,</w:t>
      </w:r>
      <w:r w:rsidR="00D23A79" w:rsidRPr="00073826">
        <w:rPr>
          <w:lang w:val="en-US"/>
        </w:rPr>
        <w:t xml:space="preserve"> the needs of the portfolio of digital initiatives </w:t>
      </w:r>
      <w:r w:rsidR="002569C9" w:rsidRPr="00073826">
        <w:rPr>
          <w:lang w:val="en-US"/>
        </w:rPr>
        <w:t xml:space="preserve">have been verified in the process, and </w:t>
      </w:r>
      <w:r w:rsidR="005A53F2" w:rsidRPr="00073826">
        <w:rPr>
          <w:lang w:val="en-US"/>
        </w:rPr>
        <w:t>thus the Data Platform supports</w:t>
      </w:r>
      <w:r w:rsidR="00073826" w:rsidRPr="00073826">
        <w:rPr>
          <w:lang w:val="en-US"/>
        </w:rPr>
        <w:t xml:space="preserve"> the Digital </w:t>
      </w:r>
      <w:r w:rsidR="00073826">
        <w:rPr>
          <w:lang w:val="en-US"/>
        </w:rPr>
        <w:t>P</w:t>
      </w:r>
      <w:r w:rsidR="00073826" w:rsidRPr="00073826">
        <w:rPr>
          <w:lang w:val="en-US"/>
        </w:rPr>
        <w:t>ortfolio</w:t>
      </w:r>
      <w:r w:rsidR="00073826">
        <w:rPr>
          <w:lang w:val="en-US"/>
        </w:rPr>
        <w:t>/Strategy</w:t>
      </w:r>
      <w:r w:rsidR="00073826" w:rsidRPr="00073826">
        <w:rPr>
          <w:lang w:val="en-US"/>
        </w:rPr>
        <w:t>.</w:t>
      </w:r>
    </w:p>
    <w:p w14:paraId="3731A6BC" w14:textId="77777777" w:rsidR="00F76833" w:rsidRPr="00AA0DCF" w:rsidRDefault="42FD57A7" w:rsidP="00F76833">
      <w:pPr>
        <w:pStyle w:val="Heading1"/>
      </w:pPr>
      <w:bookmarkStart w:id="41" w:name="_Toc44508243"/>
      <w:r w:rsidRPr="00AA0DCF">
        <w:lastRenderedPageBreak/>
        <w:t>Work Plan</w:t>
      </w:r>
      <w:bookmarkEnd w:id="41"/>
    </w:p>
    <w:p w14:paraId="3CB92AAA" w14:textId="73B8EB0C" w:rsidR="00FD4D4D" w:rsidRDefault="00884A89" w:rsidP="00F76833">
      <w:r w:rsidRPr="00884A89">
        <w:t>Th</w:t>
      </w:r>
      <w:r>
        <w:t xml:space="preserve">e </w:t>
      </w:r>
      <w:r w:rsidR="00CA4261">
        <w:t xml:space="preserve">first project set out to identify Vår Energis needs for a data platform and recommend a </w:t>
      </w:r>
      <w:r w:rsidR="0012700D">
        <w:t>high-level</w:t>
      </w:r>
      <w:r w:rsidR="00CA4261">
        <w:t xml:space="preserve"> architecture</w:t>
      </w:r>
      <w:r w:rsidR="00B273FF">
        <w:t xml:space="preserve"> with recommended products to be use. The first phase of the implementation project will take the recommended architecture as a starting point</w:t>
      </w:r>
      <w:r w:rsidR="008E5DE6">
        <w:t xml:space="preserve"> and agree with the customer upon the scope for the MVP.</w:t>
      </w:r>
    </w:p>
    <w:p w14:paraId="1C76F1BC" w14:textId="1A2468CE" w:rsidR="00A62FE6" w:rsidRDefault="00A62FE6" w:rsidP="00F76833">
      <w:pPr>
        <w:rPr>
          <w:b/>
          <w:bCs/>
          <w:lang w:val="en-US"/>
        </w:rPr>
      </w:pPr>
    </w:p>
    <w:p w14:paraId="4F73DB82" w14:textId="4A64FD07" w:rsidR="008642E8" w:rsidRPr="00210417" w:rsidRDefault="008642E8" w:rsidP="008642E8">
      <w:pPr>
        <w:pStyle w:val="Heading2"/>
        <w:rPr>
          <w:lang w:val="en-US"/>
        </w:rPr>
      </w:pPr>
      <w:r w:rsidRPr="00F76833">
        <w:t>Work Item</w:t>
      </w:r>
      <w:r>
        <w:t xml:space="preserve"> 01</w:t>
      </w:r>
      <w:r>
        <w:rPr>
          <w:lang w:val="en-US"/>
        </w:rPr>
        <w:t xml:space="preserve"> – Define the Architecture</w:t>
      </w:r>
    </w:p>
    <w:p w14:paraId="2AB8F29A" w14:textId="77777777" w:rsidR="008642E8" w:rsidRPr="007E3A2C" w:rsidRDefault="008642E8" w:rsidP="008642E8">
      <w:pPr>
        <w:pStyle w:val="Heading3"/>
      </w:pPr>
      <w:r w:rsidRPr="007E3A2C">
        <w:t>Activities</w:t>
      </w:r>
    </w:p>
    <w:p w14:paraId="33B2EDBC" w14:textId="66DED7B3" w:rsidR="00873DD5" w:rsidRDefault="00873DD5" w:rsidP="00873DD5">
      <w:r>
        <w:t>Design phase</w:t>
      </w:r>
    </w:p>
    <w:p w14:paraId="0F83994E" w14:textId="1F6087A7" w:rsidR="00873DD5" w:rsidRDefault="00685E65" w:rsidP="00873DD5">
      <w:pPr>
        <w:pStyle w:val="ListParagraph"/>
        <w:numPr>
          <w:ilvl w:val="0"/>
          <w:numId w:val="22"/>
        </w:numPr>
      </w:pPr>
      <w:r>
        <w:t>Define scope and technical requirements</w:t>
      </w:r>
    </w:p>
    <w:p w14:paraId="30901159" w14:textId="31E9AE55" w:rsidR="00685E65" w:rsidRDefault="00685E65" w:rsidP="00873DD5">
      <w:pPr>
        <w:pStyle w:val="ListParagraph"/>
        <w:numPr>
          <w:ilvl w:val="0"/>
          <w:numId w:val="22"/>
        </w:numPr>
      </w:pPr>
      <w:r>
        <w:t>Develop conceptual data landscape architecture</w:t>
      </w:r>
    </w:p>
    <w:p w14:paraId="475FA3C0" w14:textId="4527493D" w:rsidR="00685E65" w:rsidRDefault="00685E65" w:rsidP="00873DD5">
      <w:pPr>
        <w:pStyle w:val="ListParagraph"/>
        <w:numPr>
          <w:ilvl w:val="0"/>
          <w:numId w:val="22"/>
        </w:numPr>
      </w:pPr>
      <w:r>
        <w:t>Design data platform architecture</w:t>
      </w:r>
    </w:p>
    <w:p w14:paraId="77959E86" w14:textId="470FCF2F" w:rsidR="00685E65" w:rsidRDefault="00685E65" w:rsidP="00873DD5">
      <w:pPr>
        <w:pStyle w:val="ListParagraph"/>
        <w:numPr>
          <w:ilvl w:val="0"/>
          <w:numId w:val="22"/>
        </w:numPr>
      </w:pPr>
      <w:r>
        <w:t>Product evaluation and recommen</w:t>
      </w:r>
      <w:r w:rsidR="00373F1C">
        <w:t>d</w:t>
      </w:r>
      <w:r>
        <w:t>ed steps</w:t>
      </w:r>
    </w:p>
    <w:p w14:paraId="3C26EFF0" w14:textId="15A83D2E" w:rsidR="00685E65" w:rsidRDefault="003E6103" w:rsidP="00685E65">
      <w:r>
        <w:t>Detailing the architecture in the implementation project</w:t>
      </w:r>
    </w:p>
    <w:p w14:paraId="6E3D2C9E" w14:textId="3F94349B" w:rsidR="00622498" w:rsidRDefault="00622498" w:rsidP="00622498">
      <w:pPr>
        <w:pStyle w:val="ListParagraph"/>
        <w:numPr>
          <w:ilvl w:val="0"/>
          <w:numId w:val="21"/>
        </w:numPr>
      </w:pPr>
      <w:r>
        <w:t>Meetings with Informatica to get a better understanding of their solution.</w:t>
      </w:r>
    </w:p>
    <w:p w14:paraId="3BE59ED0" w14:textId="77777777" w:rsidR="00622498" w:rsidRDefault="00622498" w:rsidP="00622498">
      <w:pPr>
        <w:pStyle w:val="ListParagraph"/>
        <w:numPr>
          <w:ilvl w:val="0"/>
          <w:numId w:val="21"/>
        </w:numPr>
      </w:pPr>
      <w:r>
        <w:t>Verify the licensing costs for each of the recommended products</w:t>
      </w:r>
    </w:p>
    <w:p w14:paraId="730A5D50" w14:textId="77777777" w:rsidR="00622498" w:rsidRDefault="00622498" w:rsidP="00622498">
      <w:pPr>
        <w:pStyle w:val="ListParagraph"/>
        <w:numPr>
          <w:ilvl w:val="0"/>
          <w:numId w:val="21"/>
        </w:numPr>
      </w:pPr>
      <w:r>
        <w:t>Based on the input from activity 1 and 2, take it to the Steering Commitee to agree upon scope.</w:t>
      </w:r>
    </w:p>
    <w:p w14:paraId="6FAAB867" w14:textId="207D7675" w:rsidR="00622498" w:rsidRDefault="00622498" w:rsidP="00622498">
      <w:pPr>
        <w:pStyle w:val="ListParagraph"/>
        <w:numPr>
          <w:ilvl w:val="0"/>
          <w:numId w:val="21"/>
        </w:numPr>
      </w:pPr>
      <w:r>
        <w:t xml:space="preserve">Get Gartner to give a second opinion on the recommended architecture. Adjust the architecture if Gartners perspectives are very different and ICT wants to </w:t>
      </w:r>
      <w:r w:rsidR="00523BD2">
        <w:t>do adjustments</w:t>
      </w:r>
      <w:r>
        <w:t>.</w:t>
      </w:r>
    </w:p>
    <w:p w14:paraId="03712874" w14:textId="7CAA0370" w:rsidR="00622498" w:rsidRPr="00884A89" w:rsidRDefault="00622498" w:rsidP="00622498">
      <w:pPr>
        <w:pStyle w:val="ListParagraph"/>
        <w:numPr>
          <w:ilvl w:val="0"/>
          <w:numId w:val="21"/>
        </w:numPr>
      </w:pPr>
      <w:r>
        <w:t>Detail the architecture based on the agree</w:t>
      </w:r>
      <w:r w:rsidR="0088464F">
        <w:t>d</w:t>
      </w:r>
      <w:r>
        <w:t xml:space="preserve"> scope</w:t>
      </w:r>
    </w:p>
    <w:p w14:paraId="706B6A02" w14:textId="77777777" w:rsidR="008642E8" w:rsidRDefault="008642E8" w:rsidP="008642E8">
      <w:pPr>
        <w:pStyle w:val="Heading3"/>
      </w:pPr>
      <w:r w:rsidRPr="00F76833">
        <w:t>Deliverables</w:t>
      </w:r>
    </w:p>
    <w:p w14:paraId="2341A585" w14:textId="18786880" w:rsidR="008642E8" w:rsidRDefault="008642E8" w:rsidP="008642E8">
      <w:pPr>
        <w:pStyle w:val="ListParagraph"/>
        <w:numPr>
          <w:ilvl w:val="0"/>
          <w:numId w:val="6"/>
        </w:numPr>
        <w:spacing w:before="0" w:after="160" w:line="259" w:lineRule="auto"/>
        <w:jc w:val="left"/>
        <w:rPr>
          <w:lang w:val="en-US"/>
        </w:rPr>
      </w:pPr>
      <w:r>
        <w:rPr>
          <w:lang w:val="en-US"/>
        </w:rPr>
        <w:t>End-report with architecture recommendation</w:t>
      </w:r>
      <w:r w:rsidR="000E6B82">
        <w:rPr>
          <w:lang w:val="en-US"/>
        </w:rPr>
        <w:t xml:space="preserve"> – from the design phase</w:t>
      </w:r>
    </w:p>
    <w:p w14:paraId="642B513E" w14:textId="1FDA8F69" w:rsidR="000E6B82" w:rsidRDefault="00001244" w:rsidP="008642E8">
      <w:pPr>
        <w:pStyle w:val="ListParagraph"/>
        <w:numPr>
          <w:ilvl w:val="0"/>
          <w:numId w:val="6"/>
        </w:numPr>
        <w:spacing w:before="0" w:after="160" w:line="259" w:lineRule="auto"/>
        <w:jc w:val="left"/>
        <w:rPr>
          <w:lang w:val="en-US"/>
        </w:rPr>
      </w:pPr>
      <w:r>
        <w:rPr>
          <w:lang w:val="en-US"/>
        </w:rPr>
        <w:t>Technical plan for the data platform MVP</w:t>
      </w:r>
    </w:p>
    <w:p w14:paraId="7AADA717" w14:textId="1EBC762E" w:rsidR="00F27A50" w:rsidRPr="00F27A50" w:rsidRDefault="00F27A50" w:rsidP="00F27A50">
      <w:pPr>
        <w:spacing w:before="0" w:after="160" w:line="259" w:lineRule="auto"/>
        <w:jc w:val="left"/>
        <w:rPr>
          <w:lang w:val="en-US"/>
        </w:rPr>
      </w:pPr>
    </w:p>
    <w:p w14:paraId="69265007" w14:textId="58D2ED77" w:rsidR="0096013C" w:rsidRPr="0096013C" w:rsidRDefault="72A73D04" w:rsidP="2C00522D">
      <w:pPr>
        <w:pStyle w:val="Heading2"/>
        <w:rPr>
          <w:lang w:val="en-US"/>
        </w:rPr>
      </w:pPr>
      <w:r>
        <w:t xml:space="preserve">Work Item </w:t>
      </w:r>
      <w:r w:rsidRPr="2C00522D">
        <w:rPr>
          <w:lang w:val="en-US"/>
        </w:rPr>
        <w:t>0</w:t>
      </w:r>
      <w:r w:rsidR="1ACB5E6B" w:rsidRPr="2C00522D">
        <w:rPr>
          <w:lang w:val="en-US"/>
        </w:rPr>
        <w:t>2</w:t>
      </w:r>
      <w:r w:rsidRPr="2C00522D">
        <w:rPr>
          <w:lang w:val="en-US"/>
        </w:rPr>
        <w:t xml:space="preserve"> - </w:t>
      </w:r>
      <w:r w:rsidR="5F99B14B" w:rsidRPr="2C00522D">
        <w:rPr>
          <w:lang w:val="en-US"/>
        </w:rPr>
        <w:t>Technical Implementation</w:t>
      </w:r>
    </w:p>
    <w:p w14:paraId="072811F4" w14:textId="77777777" w:rsidR="000945A6" w:rsidRPr="0096013C" w:rsidRDefault="72A73D04" w:rsidP="000945A6">
      <w:pPr>
        <w:pStyle w:val="Heading3"/>
      </w:pPr>
      <w:r w:rsidRPr="0096013C">
        <w:t>Activities</w:t>
      </w:r>
    </w:p>
    <w:p w14:paraId="45906A31" w14:textId="77777777" w:rsidR="0096013C" w:rsidRDefault="0096013C" w:rsidP="0096013C">
      <w:pPr>
        <w:rPr>
          <w:lang w:val="en-US"/>
        </w:rPr>
      </w:pPr>
      <w:r w:rsidRPr="2C00522D">
        <w:rPr>
          <w:lang w:val="en-US"/>
        </w:rPr>
        <w:t>We will establish the ingestion from on-premises data sources onto the data platform.</w:t>
      </w:r>
    </w:p>
    <w:p w14:paraId="5046B058" w14:textId="77777777" w:rsidR="0096013C" w:rsidRDefault="0096013C" w:rsidP="0096013C">
      <w:pPr>
        <w:rPr>
          <w:lang w:val="en-US"/>
        </w:rPr>
      </w:pPr>
      <w:r w:rsidRPr="2C00522D">
        <w:rPr>
          <w:lang w:val="en-US"/>
        </w:rPr>
        <w:t>The data centricity layer will be created and the raw data and curated parts of the data lake component of the data foundation. However, no APIs will be stablished for this phase.</w:t>
      </w:r>
    </w:p>
    <w:p w14:paraId="42E7F1F1" w14:textId="77777777" w:rsidR="0096013C" w:rsidRDefault="0096013C" w:rsidP="0096013C">
      <w:pPr>
        <w:rPr>
          <w:lang w:val="en-US"/>
        </w:rPr>
      </w:pPr>
      <w:r w:rsidRPr="2C00522D">
        <w:rPr>
          <w:lang w:val="en-US"/>
        </w:rPr>
        <w:t>The AI and Analytics foundation layer will be established with a single service for querying data, namely the Sno</w:t>
      </w:r>
      <w:r>
        <w:rPr>
          <w:lang w:val="en-US"/>
        </w:rPr>
        <w:t>w</w:t>
      </w:r>
      <w:r w:rsidRPr="2C00522D">
        <w:rPr>
          <w:lang w:val="en-US"/>
        </w:rPr>
        <w:t>flake data warehouse service.</w:t>
      </w:r>
    </w:p>
    <w:p w14:paraId="57397973" w14:textId="77777777" w:rsidR="0096013C" w:rsidRDefault="0096013C" w:rsidP="0096013C">
      <w:pPr>
        <w:rPr>
          <w:lang w:val="en-US"/>
        </w:rPr>
      </w:pPr>
      <w:r w:rsidRPr="2C00522D">
        <w:rPr>
          <w:lang w:val="en-US"/>
        </w:rPr>
        <w:t>Data Platform Foundation will be established with the full scope of services needed for the data platform to run as intended, and scale as needed.</w:t>
      </w:r>
    </w:p>
    <w:p w14:paraId="52F514E1" w14:textId="77777777" w:rsidR="0096013C" w:rsidRDefault="0096013C" w:rsidP="0096013C">
      <w:pPr>
        <w:rPr>
          <w:lang w:val="en-US"/>
        </w:rPr>
      </w:pPr>
      <w:r w:rsidRPr="009079DB">
        <w:rPr>
          <w:lang w:val="en-US"/>
        </w:rPr>
        <w:t>The Data Trust layer will have governance strategy and processes established</w:t>
      </w:r>
    </w:p>
    <w:p w14:paraId="00BFF17D" w14:textId="2CDA3DA3" w:rsidR="0096013C" w:rsidRPr="0096013C" w:rsidRDefault="0096013C" w:rsidP="0096013C">
      <w:pPr>
        <w:rPr>
          <w:lang w:val="en-US"/>
        </w:rPr>
      </w:pPr>
      <w:r>
        <w:rPr>
          <w:lang w:val="en-US"/>
        </w:rPr>
        <w:t>Activities:</w:t>
      </w:r>
    </w:p>
    <w:p w14:paraId="41C5F7C2" w14:textId="000CA91A" w:rsidR="1D3C4B57" w:rsidRPr="0096013C" w:rsidRDefault="1D3C4B57" w:rsidP="0096013C">
      <w:pPr>
        <w:pStyle w:val="ListParagraph"/>
        <w:numPr>
          <w:ilvl w:val="0"/>
          <w:numId w:val="26"/>
        </w:numPr>
        <w:rPr>
          <w:lang w:val="en-US"/>
        </w:rPr>
      </w:pPr>
      <w:r w:rsidRPr="0096013C">
        <w:rPr>
          <w:lang w:val="en-US"/>
        </w:rPr>
        <w:t>Creating the data platform infrastructure</w:t>
      </w:r>
    </w:p>
    <w:p w14:paraId="3E115488" w14:textId="25F9EFA1" w:rsidR="1D3C4B57" w:rsidRPr="0096013C" w:rsidRDefault="1D3C4B57" w:rsidP="0096013C">
      <w:pPr>
        <w:pStyle w:val="ListParagraph"/>
        <w:numPr>
          <w:ilvl w:val="0"/>
          <w:numId w:val="26"/>
        </w:numPr>
        <w:rPr>
          <w:lang w:val="en-US"/>
        </w:rPr>
      </w:pPr>
      <w:r w:rsidRPr="0096013C">
        <w:rPr>
          <w:lang w:val="en-US"/>
        </w:rPr>
        <w:t>Selecting MVP scope</w:t>
      </w:r>
    </w:p>
    <w:p w14:paraId="27457D8E" w14:textId="094E2A1A" w:rsidR="000945A6" w:rsidRPr="0096013C" w:rsidRDefault="1D3C4B57" w:rsidP="0096013C">
      <w:pPr>
        <w:pStyle w:val="ListParagraph"/>
        <w:numPr>
          <w:ilvl w:val="0"/>
          <w:numId w:val="26"/>
        </w:numPr>
        <w:rPr>
          <w:lang w:val="en-US"/>
        </w:rPr>
      </w:pPr>
      <w:r w:rsidRPr="0096013C">
        <w:rPr>
          <w:lang w:val="en-US"/>
        </w:rPr>
        <w:t>Data source discovery</w:t>
      </w:r>
    </w:p>
    <w:p w14:paraId="129405B9" w14:textId="1B42928B" w:rsidR="1D3C4B57" w:rsidRPr="0096013C" w:rsidRDefault="1D3C4B57" w:rsidP="0096013C">
      <w:pPr>
        <w:pStyle w:val="ListParagraph"/>
        <w:numPr>
          <w:ilvl w:val="0"/>
          <w:numId w:val="26"/>
        </w:numPr>
        <w:rPr>
          <w:lang w:val="en-US"/>
        </w:rPr>
      </w:pPr>
      <w:r w:rsidRPr="0096013C">
        <w:rPr>
          <w:lang w:val="en-US"/>
        </w:rPr>
        <w:lastRenderedPageBreak/>
        <w:t>Creating the data lake</w:t>
      </w:r>
    </w:p>
    <w:p w14:paraId="4A957FCA" w14:textId="25F57F2C" w:rsidR="1D3C4B57" w:rsidRPr="0096013C" w:rsidRDefault="1D3C4B57" w:rsidP="0096013C">
      <w:pPr>
        <w:pStyle w:val="ListParagraph"/>
        <w:numPr>
          <w:ilvl w:val="0"/>
          <w:numId w:val="26"/>
        </w:numPr>
        <w:rPr>
          <w:lang w:val="en-US"/>
        </w:rPr>
      </w:pPr>
      <w:r w:rsidRPr="0096013C">
        <w:rPr>
          <w:lang w:val="en-US"/>
        </w:rPr>
        <w:t>Creating the Snowflake MVP data warehouse</w:t>
      </w:r>
    </w:p>
    <w:p w14:paraId="77D72C45" w14:textId="6591475A" w:rsidR="00735F91" w:rsidRPr="0096013C" w:rsidRDefault="1D3C4B57" w:rsidP="0096013C">
      <w:pPr>
        <w:pStyle w:val="ListParagraph"/>
        <w:numPr>
          <w:ilvl w:val="0"/>
          <w:numId w:val="26"/>
        </w:numPr>
        <w:rPr>
          <w:lang w:val="en-US"/>
        </w:rPr>
      </w:pPr>
      <w:r w:rsidRPr="0096013C">
        <w:rPr>
          <w:lang w:val="en-US"/>
        </w:rPr>
        <w:t>Creating the governance strategy and processes</w:t>
      </w:r>
    </w:p>
    <w:p w14:paraId="2FEE881A" w14:textId="7B4F4062" w:rsidR="000945A6" w:rsidRPr="0096013C" w:rsidRDefault="72A73D04" w:rsidP="000945A6">
      <w:pPr>
        <w:pStyle w:val="Heading3"/>
      </w:pPr>
      <w:r w:rsidRPr="0096013C">
        <w:t>Deliverables</w:t>
      </w:r>
    </w:p>
    <w:p w14:paraId="5A3AC9FB" w14:textId="46E80F07" w:rsidR="0095125C" w:rsidRDefault="0095125C" w:rsidP="0095125C">
      <w:r>
        <w:t>The following work products will be created as a result of the technical implementation:</w:t>
      </w:r>
    </w:p>
    <w:p w14:paraId="612FDF26" w14:textId="21CAAC01" w:rsidR="008642E8" w:rsidRPr="009079DB" w:rsidRDefault="3BCF878B" w:rsidP="0095125C">
      <w:pPr>
        <w:pStyle w:val="ListParagraph"/>
        <w:numPr>
          <w:ilvl w:val="0"/>
          <w:numId w:val="25"/>
        </w:numPr>
        <w:spacing w:before="0" w:after="0" w:line="259" w:lineRule="auto"/>
      </w:pPr>
      <w:r w:rsidRPr="009079DB">
        <w:t>Governance strategy and process document</w:t>
      </w:r>
      <w:r w:rsidR="009079DB">
        <w:t>s</w:t>
      </w:r>
    </w:p>
    <w:p w14:paraId="03156C30" w14:textId="7CAC6787" w:rsidR="008642E8" w:rsidRPr="008642E8" w:rsidRDefault="3BCF878B" w:rsidP="0095125C">
      <w:pPr>
        <w:pStyle w:val="ListParagraph"/>
        <w:numPr>
          <w:ilvl w:val="0"/>
          <w:numId w:val="25"/>
        </w:numPr>
        <w:spacing w:before="0" w:after="0" w:line="259" w:lineRule="auto"/>
      </w:pPr>
      <w:r>
        <w:t>Azure Subscription with networking, security, policies and active directory</w:t>
      </w:r>
    </w:p>
    <w:p w14:paraId="51017A26" w14:textId="0AB9AA97" w:rsidR="008642E8" w:rsidRPr="008642E8" w:rsidRDefault="3BCF878B" w:rsidP="0095125C">
      <w:pPr>
        <w:pStyle w:val="ListParagraph"/>
        <w:numPr>
          <w:ilvl w:val="0"/>
          <w:numId w:val="25"/>
        </w:numPr>
        <w:spacing w:before="0" w:after="0" w:line="259" w:lineRule="auto"/>
      </w:pPr>
      <w:r>
        <w:t>Azure Data Lake Gen 2 (Azure Storage) for raw and curated data</w:t>
      </w:r>
    </w:p>
    <w:p w14:paraId="3B672315" w14:textId="16B5CCAE" w:rsidR="008642E8" w:rsidRPr="008642E8" w:rsidRDefault="3BCF878B" w:rsidP="0095125C">
      <w:pPr>
        <w:pStyle w:val="ListParagraph"/>
        <w:numPr>
          <w:ilvl w:val="0"/>
          <w:numId w:val="25"/>
        </w:numPr>
        <w:spacing w:before="0" w:after="0" w:line="259" w:lineRule="auto"/>
      </w:pPr>
      <w:r>
        <w:t>Azure Data Factory with pipelines for ingesting source data into raw data layer</w:t>
      </w:r>
    </w:p>
    <w:p w14:paraId="3975E76B" w14:textId="6AB4D13E" w:rsidR="008642E8" w:rsidRPr="008642E8" w:rsidRDefault="3BCF878B" w:rsidP="0095125C">
      <w:pPr>
        <w:pStyle w:val="ListParagraph"/>
        <w:numPr>
          <w:ilvl w:val="0"/>
          <w:numId w:val="25"/>
        </w:numPr>
        <w:spacing w:before="0" w:after="0" w:line="259" w:lineRule="auto"/>
      </w:pPr>
      <w:r>
        <w:t>Azure Data Factory with pipeline for transforming SAP data into Curated data layer and into Snowflake</w:t>
      </w:r>
    </w:p>
    <w:p w14:paraId="4D47B4E0" w14:textId="3BC68177" w:rsidR="008642E8" w:rsidRPr="008642E8" w:rsidRDefault="3BCF878B" w:rsidP="0095125C">
      <w:pPr>
        <w:pStyle w:val="ListParagraph"/>
        <w:numPr>
          <w:ilvl w:val="0"/>
          <w:numId w:val="25"/>
        </w:numPr>
        <w:spacing w:before="0" w:after="0" w:line="259" w:lineRule="auto"/>
      </w:pPr>
      <w:r>
        <w:t xml:space="preserve">Snowflake data warehouse </w:t>
      </w:r>
    </w:p>
    <w:p w14:paraId="2F0B82DC" w14:textId="777D280A" w:rsidR="008642E8" w:rsidRDefault="3BCF878B" w:rsidP="0095125C">
      <w:pPr>
        <w:pStyle w:val="ListParagraph"/>
        <w:numPr>
          <w:ilvl w:val="0"/>
          <w:numId w:val="25"/>
        </w:numPr>
        <w:spacing w:before="0" w:after="0" w:line="259" w:lineRule="auto"/>
      </w:pPr>
      <w:r>
        <w:t>Role-based Access Controls (RBAC) established for all services.</w:t>
      </w:r>
    </w:p>
    <w:p w14:paraId="1775F46E" w14:textId="77777777" w:rsidR="00A9681D" w:rsidRPr="008642E8" w:rsidRDefault="00A9681D" w:rsidP="2C00522D">
      <w:pPr>
        <w:spacing w:line="259" w:lineRule="auto"/>
      </w:pPr>
    </w:p>
    <w:p w14:paraId="07C3A0F2" w14:textId="5C5B20F0" w:rsidR="000945A6" w:rsidRDefault="72A73D04" w:rsidP="000945A6">
      <w:pPr>
        <w:pStyle w:val="Heading2"/>
        <w:rPr>
          <w:lang w:val="en-US"/>
        </w:rPr>
      </w:pPr>
      <w:r>
        <w:t xml:space="preserve">Work Item </w:t>
      </w:r>
      <w:r w:rsidRPr="2C00522D">
        <w:rPr>
          <w:lang w:val="en-US"/>
        </w:rPr>
        <w:t>0</w:t>
      </w:r>
      <w:r w:rsidR="5F99B14B" w:rsidRPr="2C00522D">
        <w:rPr>
          <w:lang w:val="en-US"/>
        </w:rPr>
        <w:t>3</w:t>
      </w:r>
      <w:r w:rsidRPr="2C00522D">
        <w:rPr>
          <w:lang w:val="en-US"/>
        </w:rPr>
        <w:t xml:space="preserve"> </w:t>
      </w:r>
      <w:r w:rsidR="5F99B14B" w:rsidRPr="2C00522D">
        <w:rPr>
          <w:lang w:val="en-US"/>
        </w:rPr>
        <w:t>–</w:t>
      </w:r>
      <w:r w:rsidRPr="2C00522D">
        <w:rPr>
          <w:lang w:val="en-US"/>
        </w:rPr>
        <w:t xml:space="preserve"> </w:t>
      </w:r>
      <w:r w:rsidR="5F99B14B" w:rsidRPr="2C00522D">
        <w:rPr>
          <w:lang w:val="en-US"/>
        </w:rPr>
        <w:t>Governance Strategy and Processes</w:t>
      </w:r>
    </w:p>
    <w:p w14:paraId="63A1BD40" w14:textId="77777777" w:rsidR="000945A6" w:rsidRPr="007634F6" w:rsidRDefault="72A73D04" w:rsidP="000945A6">
      <w:pPr>
        <w:pStyle w:val="Heading3"/>
      </w:pPr>
      <w:r>
        <w:t>Activities</w:t>
      </w:r>
    </w:p>
    <w:p w14:paraId="4C49A459" w14:textId="2C3B01D4" w:rsidR="00735F91" w:rsidRPr="003635E7" w:rsidRDefault="00610A9D" w:rsidP="000945A6">
      <w:pPr>
        <w:rPr>
          <w:lang w:val="en-US"/>
        </w:rPr>
      </w:pPr>
      <w:r>
        <w:rPr>
          <w:lang w:val="en-US"/>
        </w:rPr>
        <w:t>Discovery</w:t>
      </w:r>
    </w:p>
    <w:p w14:paraId="278B9579" w14:textId="125E80B9" w:rsidR="00196632" w:rsidRPr="00196632" w:rsidRDefault="00B316A6" w:rsidP="00196632">
      <w:pPr>
        <w:pStyle w:val="ListParagraph"/>
        <w:numPr>
          <w:ilvl w:val="0"/>
          <w:numId w:val="23"/>
        </w:numPr>
        <w:rPr>
          <w:lang w:val="en-US"/>
        </w:rPr>
      </w:pPr>
      <w:r>
        <w:rPr>
          <w:lang w:val="en-US"/>
        </w:rPr>
        <w:t>Identify</w:t>
      </w:r>
      <w:r w:rsidR="00A80E9F">
        <w:rPr>
          <w:lang w:val="en-US"/>
        </w:rPr>
        <w:t xml:space="preserve"> </w:t>
      </w:r>
      <w:r w:rsidR="009613BF">
        <w:rPr>
          <w:lang w:val="en-US"/>
        </w:rPr>
        <w:t xml:space="preserve">and review </w:t>
      </w:r>
      <w:r w:rsidR="00A80E9F">
        <w:rPr>
          <w:lang w:val="en-US"/>
        </w:rPr>
        <w:t xml:space="preserve">existing </w:t>
      </w:r>
      <w:r w:rsidR="00CC6AEF">
        <w:rPr>
          <w:lang w:val="en-US"/>
        </w:rPr>
        <w:t>relevant documentation</w:t>
      </w:r>
    </w:p>
    <w:p w14:paraId="413F0F85" w14:textId="7BB9AD45" w:rsidR="00CC6AEF" w:rsidRPr="00196632" w:rsidRDefault="00CC6AEF" w:rsidP="00196632">
      <w:pPr>
        <w:pStyle w:val="ListParagraph"/>
        <w:numPr>
          <w:ilvl w:val="0"/>
          <w:numId w:val="23"/>
        </w:numPr>
        <w:rPr>
          <w:lang w:val="en-US"/>
        </w:rPr>
      </w:pPr>
      <w:r>
        <w:rPr>
          <w:lang w:val="en-US"/>
        </w:rPr>
        <w:t xml:space="preserve">Conduct </w:t>
      </w:r>
      <w:r w:rsidR="008B78DA">
        <w:rPr>
          <w:lang w:val="en-US"/>
        </w:rPr>
        <w:t>interviews</w:t>
      </w:r>
      <w:r w:rsidR="00914CA0">
        <w:rPr>
          <w:lang w:val="en-US"/>
        </w:rPr>
        <w:t xml:space="preserve"> with </w:t>
      </w:r>
      <w:r w:rsidR="000A5A7E">
        <w:rPr>
          <w:lang w:val="en-US"/>
        </w:rPr>
        <w:t>internal domain experts</w:t>
      </w:r>
    </w:p>
    <w:p w14:paraId="34A4A855" w14:textId="19893D94" w:rsidR="000A5A7E" w:rsidRPr="00196632" w:rsidRDefault="00094494" w:rsidP="00196632">
      <w:pPr>
        <w:pStyle w:val="ListParagraph"/>
        <w:numPr>
          <w:ilvl w:val="0"/>
          <w:numId w:val="23"/>
        </w:numPr>
        <w:rPr>
          <w:lang w:val="en-US"/>
        </w:rPr>
      </w:pPr>
      <w:r>
        <w:rPr>
          <w:lang w:val="en-US"/>
        </w:rPr>
        <w:t xml:space="preserve">Identify and </w:t>
      </w:r>
      <w:r w:rsidR="007C7731">
        <w:rPr>
          <w:lang w:val="en-US"/>
        </w:rPr>
        <w:t xml:space="preserve">review </w:t>
      </w:r>
      <w:r w:rsidR="0059453E">
        <w:rPr>
          <w:lang w:val="en-US"/>
        </w:rPr>
        <w:t>relevant external</w:t>
      </w:r>
      <w:r w:rsidR="006B1C86">
        <w:rPr>
          <w:lang w:val="en-US"/>
        </w:rPr>
        <w:t xml:space="preserve"> </w:t>
      </w:r>
      <w:r w:rsidR="00181C8F">
        <w:rPr>
          <w:lang w:val="en-US"/>
        </w:rPr>
        <w:t>information</w:t>
      </w:r>
      <w:r w:rsidR="005D64D4">
        <w:rPr>
          <w:lang w:val="en-US"/>
        </w:rPr>
        <w:t xml:space="preserve"> (e.g. from </w:t>
      </w:r>
      <w:r w:rsidR="001B1A39">
        <w:rPr>
          <w:lang w:val="en-US"/>
        </w:rPr>
        <w:t>other companies in the sector)</w:t>
      </w:r>
    </w:p>
    <w:p w14:paraId="718DA5BA" w14:textId="6EC1E4C6" w:rsidR="005D2623" w:rsidRDefault="000B3804" w:rsidP="000945A6">
      <w:pPr>
        <w:rPr>
          <w:lang w:val="en-US"/>
        </w:rPr>
      </w:pPr>
      <w:r>
        <w:rPr>
          <w:lang w:val="en-US"/>
        </w:rPr>
        <w:t>Development</w:t>
      </w:r>
    </w:p>
    <w:p w14:paraId="50BAE849" w14:textId="5661BBF9" w:rsidR="00196632" w:rsidRPr="00196632" w:rsidRDefault="001415F9" w:rsidP="00196632">
      <w:pPr>
        <w:pStyle w:val="ListParagraph"/>
        <w:numPr>
          <w:ilvl w:val="0"/>
          <w:numId w:val="23"/>
        </w:numPr>
        <w:rPr>
          <w:lang w:val="en-US"/>
        </w:rPr>
      </w:pPr>
      <w:r>
        <w:rPr>
          <w:lang w:val="en-US"/>
        </w:rPr>
        <w:t xml:space="preserve">Develop </w:t>
      </w:r>
      <w:r w:rsidR="007D2F43">
        <w:rPr>
          <w:lang w:val="en-US"/>
        </w:rPr>
        <w:t xml:space="preserve">the </w:t>
      </w:r>
      <w:r w:rsidR="00C60E25">
        <w:rPr>
          <w:lang w:val="en-US"/>
        </w:rPr>
        <w:t xml:space="preserve">draft for the </w:t>
      </w:r>
      <w:r w:rsidR="007D2F43">
        <w:rPr>
          <w:lang w:val="en-US"/>
        </w:rPr>
        <w:t xml:space="preserve">specified deliverables based </w:t>
      </w:r>
      <w:r w:rsidR="006E73A3">
        <w:rPr>
          <w:lang w:val="en-US"/>
        </w:rPr>
        <w:t>on input from the Discovery phase</w:t>
      </w:r>
    </w:p>
    <w:p w14:paraId="747F011A" w14:textId="560AB7D4" w:rsidR="00161D6D" w:rsidRPr="00196632" w:rsidRDefault="00161D6D" w:rsidP="00196632">
      <w:pPr>
        <w:pStyle w:val="ListParagraph"/>
        <w:numPr>
          <w:ilvl w:val="0"/>
          <w:numId w:val="23"/>
        </w:numPr>
        <w:rPr>
          <w:lang w:val="en-US"/>
        </w:rPr>
      </w:pPr>
      <w:r>
        <w:rPr>
          <w:lang w:val="en-US"/>
        </w:rPr>
        <w:t xml:space="preserve">Review </w:t>
      </w:r>
      <w:r w:rsidR="0038427C">
        <w:rPr>
          <w:lang w:val="en-US"/>
        </w:rPr>
        <w:t>draft</w:t>
      </w:r>
      <w:r w:rsidR="00C60E25">
        <w:rPr>
          <w:lang w:val="en-US"/>
        </w:rPr>
        <w:t xml:space="preserve"> </w:t>
      </w:r>
      <w:r w:rsidR="00683BFA">
        <w:rPr>
          <w:lang w:val="en-US"/>
        </w:rPr>
        <w:t xml:space="preserve">for deliverable with </w:t>
      </w:r>
      <w:r w:rsidR="007C7BB5">
        <w:rPr>
          <w:lang w:val="en-US"/>
        </w:rPr>
        <w:t xml:space="preserve">appropriate </w:t>
      </w:r>
      <w:r w:rsidR="001C5043">
        <w:rPr>
          <w:lang w:val="en-US"/>
        </w:rPr>
        <w:t xml:space="preserve">internal </w:t>
      </w:r>
      <w:r w:rsidR="00527F05">
        <w:rPr>
          <w:lang w:val="en-US"/>
        </w:rPr>
        <w:t xml:space="preserve">body </w:t>
      </w:r>
      <w:r w:rsidR="001C5043">
        <w:rPr>
          <w:lang w:val="en-US"/>
        </w:rPr>
        <w:t xml:space="preserve">(e.g. </w:t>
      </w:r>
      <w:r w:rsidR="004C181E">
        <w:rPr>
          <w:lang w:val="en-US"/>
        </w:rPr>
        <w:t xml:space="preserve">ICT’s </w:t>
      </w:r>
      <w:r w:rsidR="001C5043">
        <w:rPr>
          <w:lang w:val="en-US"/>
        </w:rPr>
        <w:t xml:space="preserve">Information Management </w:t>
      </w:r>
      <w:r w:rsidR="00CB7837">
        <w:rPr>
          <w:lang w:val="en-US"/>
        </w:rPr>
        <w:t>department)</w:t>
      </w:r>
    </w:p>
    <w:p w14:paraId="03069B34" w14:textId="125F8B6B" w:rsidR="00196632" w:rsidRPr="00196632" w:rsidRDefault="00F07667" w:rsidP="00196632">
      <w:pPr>
        <w:pStyle w:val="ListParagraph"/>
        <w:numPr>
          <w:ilvl w:val="0"/>
          <w:numId w:val="23"/>
        </w:numPr>
        <w:rPr>
          <w:lang w:val="en-US"/>
        </w:rPr>
      </w:pPr>
      <w:r>
        <w:rPr>
          <w:lang w:val="en-US"/>
        </w:rPr>
        <w:t>Review feedback and finali</w:t>
      </w:r>
      <w:r w:rsidR="00B964E8">
        <w:rPr>
          <w:lang w:val="en-US"/>
        </w:rPr>
        <w:t xml:space="preserve">ze </w:t>
      </w:r>
      <w:r w:rsidR="00AA26A9">
        <w:rPr>
          <w:lang w:val="en-US"/>
        </w:rPr>
        <w:t>the deliverable</w:t>
      </w:r>
    </w:p>
    <w:p w14:paraId="77C86DC7" w14:textId="1D963A4E" w:rsidR="00197E55" w:rsidRPr="00392D00" w:rsidRDefault="00197E55" w:rsidP="00392D00">
      <w:pPr>
        <w:pStyle w:val="ListParagraph"/>
        <w:numPr>
          <w:ilvl w:val="0"/>
          <w:numId w:val="23"/>
        </w:numPr>
        <w:rPr>
          <w:lang w:val="en-US"/>
        </w:rPr>
      </w:pPr>
      <w:r>
        <w:rPr>
          <w:lang w:val="en-US"/>
        </w:rPr>
        <w:t xml:space="preserve">Hand over </w:t>
      </w:r>
      <w:r w:rsidR="009D1AC5">
        <w:rPr>
          <w:lang w:val="en-US"/>
        </w:rPr>
        <w:t xml:space="preserve">deliverable to the appropriate </w:t>
      </w:r>
      <w:r w:rsidR="00572CF3">
        <w:rPr>
          <w:lang w:val="en-US"/>
        </w:rPr>
        <w:t xml:space="preserve">internal </w:t>
      </w:r>
      <w:r w:rsidR="005B5944">
        <w:rPr>
          <w:lang w:val="en-US"/>
        </w:rPr>
        <w:t>body</w:t>
      </w:r>
    </w:p>
    <w:p w14:paraId="6D051035" w14:textId="2C4EB62D" w:rsidR="000945A6" w:rsidRDefault="72A73D04" w:rsidP="000945A6">
      <w:pPr>
        <w:pStyle w:val="Heading3"/>
      </w:pPr>
      <w:r>
        <w:t>Deliverables</w:t>
      </w:r>
    </w:p>
    <w:p w14:paraId="62AFB0A1" w14:textId="0A046352" w:rsidR="003A5977" w:rsidRPr="003A5977" w:rsidRDefault="003A5977" w:rsidP="003A5977">
      <w:r>
        <w:t xml:space="preserve">The following work products will be created as a result of </w:t>
      </w:r>
      <w:r w:rsidR="008642E8">
        <w:t>the Governance</w:t>
      </w:r>
      <w:r>
        <w:t xml:space="preserve"> work:</w:t>
      </w:r>
    </w:p>
    <w:p w14:paraId="0910A4AA" w14:textId="230163ED" w:rsidR="00735F91" w:rsidRDefault="00735F91" w:rsidP="00735F91">
      <w:pPr>
        <w:pStyle w:val="ListParagraph"/>
        <w:numPr>
          <w:ilvl w:val="0"/>
          <w:numId w:val="18"/>
        </w:numPr>
        <w:spacing w:before="0" w:after="160" w:line="259" w:lineRule="auto"/>
        <w:jc w:val="left"/>
        <w:rPr>
          <w:lang w:val="en-US"/>
        </w:rPr>
      </w:pPr>
      <w:r>
        <w:rPr>
          <w:lang w:val="en-US"/>
        </w:rPr>
        <w:t>Naming Conventions</w:t>
      </w:r>
    </w:p>
    <w:p w14:paraId="06402993" w14:textId="615FDB47" w:rsidR="00735F91" w:rsidRDefault="00735F91" w:rsidP="00735F91">
      <w:pPr>
        <w:pStyle w:val="ListParagraph"/>
        <w:numPr>
          <w:ilvl w:val="0"/>
          <w:numId w:val="18"/>
        </w:numPr>
        <w:spacing w:before="0" w:after="160" w:line="259" w:lineRule="auto"/>
        <w:jc w:val="left"/>
        <w:rPr>
          <w:lang w:val="en-US"/>
        </w:rPr>
      </w:pPr>
      <w:r>
        <w:rPr>
          <w:lang w:val="en-US"/>
        </w:rPr>
        <w:t>Data Quality</w:t>
      </w:r>
    </w:p>
    <w:p w14:paraId="117D42DE" w14:textId="72F2541E" w:rsidR="00735F91" w:rsidRDefault="00735F91" w:rsidP="00735F91">
      <w:pPr>
        <w:pStyle w:val="ListParagraph"/>
        <w:numPr>
          <w:ilvl w:val="0"/>
          <w:numId w:val="18"/>
        </w:numPr>
        <w:spacing w:before="0" w:after="160" w:line="259" w:lineRule="auto"/>
        <w:jc w:val="left"/>
        <w:rPr>
          <w:lang w:val="en-US"/>
        </w:rPr>
      </w:pPr>
      <w:r>
        <w:rPr>
          <w:lang w:val="en-US"/>
        </w:rPr>
        <w:t>Structure and Organization of Data</w:t>
      </w:r>
    </w:p>
    <w:p w14:paraId="5BA8041F" w14:textId="4B9B0DEC" w:rsidR="00735F91" w:rsidRDefault="00735F91" w:rsidP="00735F91">
      <w:pPr>
        <w:pStyle w:val="ListParagraph"/>
        <w:numPr>
          <w:ilvl w:val="0"/>
          <w:numId w:val="18"/>
        </w:numPr>
        <w:spacing w:before="0" w:after="160" w:line="259" w:lineRule="auto"/>
        <w:jc w:val="left"/>
        <w:rPr>
          <w:lang w:val="en-US"/>
        </w:rPr>
      </w:pPr>
      <w:r>
        <w:rPr>
          <w:lang w:val="en-US"/>
        </w:rPr>
        <w:t>Data Lifecycle Management</w:t>
      </w:r>
    </w:p>
    <w:p w14:paraId="2F3D8583" w14:textId="2336B9E2" w:rsidR="00735F91" w:rsidRDefault="00735F91" w:rsidP="00735F91">
      <w:pPr>
        <w:pStyle w:val="ListParagraph"/>
        <w:numPr>
          <w:ilvl w:val="0"/>
          <w:numId w:val="18"/>
        </w:numPr>
        <w:spacing w:before="0" w:after="160" w:line="259" w:lineRule="auto"/>
        <w:jc w:val="left"/>
        <w:rPr>
          <w:lang w:val="en-US"/>
        </w:rPr>
      </w:pPr>
      <w:r>
        <w:rPr>
          <w:lang w:val="en-US"/>
        </w:rPr>
        <w:t>Development of Technical Guidelines</w:t>
      </w:r>
    </w:p>
    <w:p w14:paraId="7939A0C3" w14:textId="1E0D1466" w:rsidR="00735F91" w:rsidRDefault="00735F91" w:rsidP="00735F91">
      <w:pPr>
        <w:pStyle w:val="ListParagraph"/>
        <w:numPr>
          <w:ilvl w:val="0"/>
          <w:numId w:val="18"/>
        </w:numPr>
        <w:spacing w:before="0" w:after="160" w:line="259" w:lineRule="auto"/>
        <w:jc w:val="left"/>
        <w:rPr>
          <w:lang w:val="en-US"/>
        </w:rPr>
      </w:pPr>
      <w:r>
        <w:rPr>
          <w:lang w:val="en-US"/>
        </w:rPr>
        <w:t>Maintenance and Support Processes</w:t>
      </w:r>
    </w:p>
    <w:p w14:paraId="472CB98B" w14:textId="4EA48AFC" w:rsidR="00735F91" w:rsidRDefault="00735F91" w:rsidP="00735F91">
      <w:pPr>
        <w:pStyle w:val="ListParagraph"/>
        <w:numPr>
          <w:ilvl w:val="0"/>
          <w:numId w:val="18"/>
        </w:numPr>
        <w:spacing w:before="0" w:after="160" w:line="259" w:lineRule="auto"/>
        <w:jc w:val="left"/>
        <w:rPr>
          <w:lang w:val="en-US"/>
        </w:rPr>
      </w:pPr>
      <w:r>
        <w:rPr>
          <w:lang w:val="en-US"/>
        </w:rPr>
        <w:t>Request, Approval and Implementation of new reports and data sources</w:t>
      </w:r>
    </w:p>
    <w:p w14:paraId="2FA84196" w14:textId="234B7788" w:rsidR="00735F91" w:rsidRPr="00735F91" w:rsidRDefault="00735F91" w:rsidP="00735F91">
      <w:pPr>
        <w:pStyle w:val="ListParagraph"/>
        <w:numPr>
          <w:ilvl w:val="0"/>
          <w:numId w:val="18"/>
        </w:numPr>
        <w:spacing w:before="0" w:after="160" w:line="259" w:lineRule="auto"/>
        <w:jc w:val="left"/>
        <w:rPr>
          <w:lang w:val="en-US"/>
        </w:rPr>
      </w:pPr>
      <w:r>
        <w:rPr>
          <w:lang w:val="en-US"/>
        </w:rPr>
        <w:t>Define Roles and Responsibilities</w:t>
      </w:r>
    </w:p>
    <w:p w14:paraId="4E7F55BB" w14:textId="154A9DBB" w:rsidR="008177E9" w:rsidRPr="00B274BD" w:rsidRDefault="008177E9" w:rsidP="00F72059">
      <w:pPr>
        <w:pStyle w:val="ListParagraph"/>
        <w:numPr>
          <w:ilvl w:val="0"/>
          <w:numId w:val="6"/>
        </w:numPr>
        <w:spacing w:before="0" w:after="160" w:line="259" w:lineRule="auto"/>
        <w:jc w:val="left"/>
        <w:rPr>
          <w:lang w:val="en-US"/>
        </w:rPr>
      </w:pPr>
      <w:bookmarkStart w:id="42" w:name="_Toc222116995"/>
      <w:bookmarkStart w:id="43" w:name="_Toc251157444"/>
      <w:r>
        <w:br w:type="page"/>
      </w:r>
    </w:p>
    <w:p w14:paraId="59422C0D" w14:textId="77777777" w:rsidR="00F76833" w:rsidRPr="00022DDF" w:rsidRDefault="00F76833" w:rsidP="00F76833"/>
    <w:p w14:paraId="110DD085" w14:textId="664FB92C" w:rsidR="00F76833" w:rsidRPr="00951143" w:rsidRDefault="42FD57A7" w:rsidP="00F76833">
      <w:pPr>
        <w:pStyle w:val="Heading2"/>
      </w:pPr>
      <w:bookmarkStart w:id="44" w:name="_Toc253064730"/>
      <w:bookmarkStart w:id="45" w:name="_Toc256674510"/>
      <w:r>
        <w:t>Communications Planning</w:t>
      </w:r>
      <w:bookmarkEnd w:id="42"/>
      <w:bookmarkEnd w:id="43"/>
      <w:bookmarkEnd w:id="44"/>
      <w:bookmarkEnd w:id="45"/>
    </w:p>
    <w:p w14:paraId="61353426" w14:textId="77777777" w:rsidR="002C06D2" w:rsidRDefault="002C06D2" w:rsidP="002A6CC0"/>
    <w:p w14:paraId="1FE17DB8" w14:textId="622F67F9" w:rsidR="002C06D2" w:rsidRPr="002C06D2" w:rsidRDefault="002C06D2" w:rsidP="002A6CC0">
      <w:pPr>
        <w:rPr>
          <w:b/>
          <w:bCs/>
        </w:rPr>
      </w:pPr>
      <w:r w:rsidRPr="002C06D2">
        <w:rPr>
          <w:b/>
          <w:bCs/>
        </w:rPr>
        <w:t>Meeting</w:t>
      </w:r>
      <w:r>
        <w:rPr>
          <w:b/>
          <w:bCs/>
        </w:rPr>
        <w:t>s</w:t>
      </w:r>
      <w:r w:rsidRPr="002C06D2">
        <w:rPr>
          <w:b/>
          <w:bCs/>
        </w:rPr>
        <w:t xml:space="preserve"> with the Architecture Board</w:t>
      </w:r>
    </w:p>
    <w:p w14:paraId="6849EA10" w14:textId="786C6654" w:rsidR="002F7679" w:rsidRDefault="002F7679" w:rsidP="00814E0E">
      <w:r>
        <w:t xml:space="preserve">Initial meeting with the architecture board to </w:t>
      </w:r>
      <w:r w:rsidR="009909E2">
        <w:t xml:space="preserve">go through the recommendations from the design phase. </w:t>
      </w:r>
    </w:p>
    <w:p w14:paraId="6814EB92" w14:textId="77777777" w:rsidR="00A57092" w:rsidRDefault="009909E2" w:rsidP="00814E0E">
      <w:r>
        <w:t xml:space="preserve">Meetings with board members to agree on the amount and format of documentation. </w:t>
      </w:r>
      <w:r w:rsidR="00686710">
        <w:t>The documentation will be shared with the board to be reviewed once ready.</w:t>
      </w:r>
    </w:p>
    <w:p w14:paraId="719E9C40" w14:textId="564F448A" w:rsidR="009909E2" w:rsidRDefault="00A57092" w:rsidP="00814E0E">
      <w:r>
        <w:t>After the architecture design has been approved,</w:t>
      </w:r>
      <w:r w:rsidR="00EE5D73">
        <w:t xml:space="preserve"> communications with the architecture board will mainly be </w:t>
      </w:r>
      <w:r w:rsidR="00033983">
        <w:t xml:space="preserve">on demand or if there are any essential changes to the proposed architecture. </w:t>
      </w:r>
      <w:r w:rsidR="00686710">
        <w:t xml:space="preserve"> </w:t>
      </w:r>
    </w:p>
    <w:p w14:paraId="7CC8480F" w14:textId="01EA1C1E" w:rsidR="00F76833" w:rsidRDefault="001B54FB" w:rsidP="001B54FB">
      <w:r>
        <w:rPr>
          <w:lang w:val="en-US"/>
        </w:rPr>
        <w:t>Due to the current situation</w:t>
      </w:r>
      <w:r>
        <w:t xml:space="preserve"> </w:t>
      </w:r>
      <w:r w:rsidR="00F731B5">
        <w:t>with many working from home, the meetings will be held digital</w:t>
      </w:r>
      <w:r w:rsidR="00174353">
        <w:t>. If the situations should change during the project duration, we will change the format to in-person meetings.</w:t>
      </w:r>
    </w:p>
    <w:p w14:paraId="38963798" w14:textId="75DF831B" w:rsidR="002C06D2" w:rsidRDefault="002C06D2" w:rsidP="00F76833"/>
    <w:p w14:paraId="1AB58830" w14:textId="4ADDAB24" w:rsidR="002C06D2" w:rsidRDefault="00E57E19" w:rsidP="00F76833">
      <w:pPr>
        <w:rPr>
          <w:b/>
          <w:bCs/>
        </w:rPr>
      </w:pPr>
      <w:r>
        <w:rPr>
          <w:b/>
          <w:bCs/>
        </w:rPr>
        <w:t>Communication and alignment with other stakeholders</w:t>
      </w:r>
    </w:p>
    <w:p w14:paraId="41F453BE" w14:textId="5D8A3142" w:rsidR="00B546E2" w:rsidRDefault="00882A11" w:rsidP="00F76833">
      <w:r>
        <w:t xml:space="preserve">The project will make sure to include relevant stakeholders in concluding and informing about the </w:t>
      </w:r>
      <w:r w:rsidR="00236B71">
        <w:t xml:space="preserve">process of determining the </w:t>
      </w:r>
      <w:r w:rsidR="00D603AE">
        <w:t xml:space="preserve">architecture for the data platform MVP. The main stakeholders are </w:t>
      </w:r>
      <w:r w:rsidR="00404303">
        <w:t xml:space="preserve">outlined in section 3.3. </w:t>
      </w:r>
      <w:r w:rsidR="001E3BD1">
        <w:t>They will be informed by e-mail</w:t>
      </w:r>
      <w:r w:rsidR="00963E9D">
        <w:t xml:space="preserve"> and we</w:t>
      </w:r>
      <w:r w:rsidR="00F13D0B">
        <w:t>’ll set up meetings to give information an receive input when needed</w:t>
      </w:r>
      <w:r w:rsidR="00744F9F">
        <w:t>.</w:t>
      </w:r>
    </w:p>
    <w:p w14:paraId="2C218248" w14:textId="57EC7860" w:rsidR="00745815" w:rsidRPr="00BE7844" w:rsidRDefault="00745815" w:rsidP="00F76833"/>
    <w:p w14:paraId="2A81658E" w14:textId="60512C1C" w:rsidR="00F76833" w:rsidRPr="00951143" w:rsidRDefault="42FD57A7" w:rsidP="00F76833">
      <w:pPr>
        <w:pStyle w:val="Heading2"/>
      </w:pPr>
      <w:bookmarkStart w:id="46" w:name="_Toc222116978"/>
      <w:bookmarkStart w:id="47" w:name="_Toc253064731"/>
      <w:bookmarkStart w:id="48" w:name="_Toc256674515"/>
      <w:r>
        <w:t>Duration and Effort</w:t>
      </w:r>
      <w:bookmarkEnd w:id="46"/>
      <w:bookmarkEnd w:id="47"/>
      <w:bookmarkEnd w:id="48"/>
    </w:p>
    <w:p w14:paraId="2516187F" w14:textId="5BB6904F" w:rsidR="009E23F3" w:rsidRPr="009D206B" w:rsidRDefault="009E23F3" w:rsidP="009E23F3">
      <w:pPr>
        <w:rPr>
          <w:highlight w:val="yellow"/>
        </w:rPr>
      </w:pPr>
    </w:p>
    <w:p w14:paraId="05CB0E2E" w14:textId="299B626F" w:rsidR="009E23F3" w:rsidRPr="00F80261" w:rsidRDefault="003510CD" w:rsidP="00745815">
      <w:pPr>
        <w:rPr>
          <w:b/>
          <w:bCs/>
          <w:sz w:val="24"/>
          <w:szCs w:val="28"/>
          <w:highlight w:val="yellow"/>
        </w:rPr>
      </w:pPr>
      <w:r w:rsidRPr="00F80261">
        <w:rPr>
          <w:b/>
          <w:bCs/>
          <w:sz w:val="24"/>
          <w:szCs w:val="28"/>
        </w:rPr>
        <w:t xml:space="preserve">Architecture </w:t>
      </w:r>
      <w:r w:rsidR="009E23F3" w:rsidRPr="00F80261">
        <w:rPr>
          <w:b/>
          <w:bCs/>
          <w:sz w:val="24"/>
          <w:szCs w:val="28"/>
        </w:rPr>
        <w:t xml:space="preserve">Design </w:t>
      </w:r>
      <w:r w:rsidR="00745815" w:rsidRPr="00F80261">
        <w:rPr>
          <w:b/>
          <w:bCs/>
          <w:sz w:val="24"/>
          <w:szCs w:val="28"/>
        </w:rPr>
        <w:t>Ph</w:t>
      </w:r>
      <w:r w:rsidR="009E23F3" w:rsidRPr="00F80261">
        <w:rPr>
          <w:b/>
          <w:bCs/>
          <w:sz w:val="24"/>
          <w:szCs w:val="28"/>
        </w:rPr>
        <w:t>ase</w:t>
      </w:r>
    </w:p>
    <w:p w14:paraId="6F6E45C5" w14:textId="59F252B9" w:rsidR="00745815" w:rsidRPr="003510CD" w:rsidRDefault="00745815" w:rsidP="00745815">
      <w:pPr>
        <w:rPr>
          <w:b/>
          <w:bCs/>
        </w:rPr>
      </w:pPr>
      <w:r w:rsidRPr="003510CD">
        <w:rPr>
          <w:b/>
          <w:bCs/>
        </w:rPr>
        <w:t>Project Duration</w:t>
      </w:r>
    </w:p>
    <w:p w14:paraId="405C5A80" w14:textId="6EB086D0" w:rsidR="008E1CE3" w:rsidRPr="003510CD" w:rsidRDefault="0012700D" w:rsidP="003510CD">
      <w:pPr>
        <w:pStyle w:val="ListParagraph"/>
        <w:numPr>
          <w:ilvl w:val="0"/>
          <w:numId w:val="17"/>
        </w:numPr>
      </w:pPr>
      <w:r w:rsidRPr="003510CD">
        <w:t>December 2019</w:t>
      </w:r>
      <w:r w:rsidR="004C210C" w:rsidRPr="003510CD">
        <w:t xml:space="preserve"> </w:t>
      </w:r>
      <w:r w:rsidR="008E1CE3" w:rsidRPr="003510CD">
        <w:t xml:space="preserve">- 16. </w:t>
      </w:r>
      <w:r w:rsidRPr="003510CD">
        <w:t>M</w:t>
      </w:r>
      <w:r w:rsidR="008E1CE3" w:rsidRPr="003510CD">
        <w:t>ars</w:t>
      </w:r>
      <w:r w:rsidRPr="003510CD">
        <w:t xml:space="preserve"> 2020</w:t>
      </w:r>
    </w:p>
    <w:p w14:paraId="4EC94372" w14:textId="5F6A4E1D" w:rsidR="0012700D" w:rsidRPr="003510CD" w:rsidRDefault="003510CD" w:rsidP="003510CD">
      <w:pPr>
        <w:ind w:left="360"/>
        <w:rPr>
          <w:i/>
          <w:iCs/>
        </w:rPr>
      </w:pPr>
      <w:r w:rsidRPr="003510CD">
        <w:rPr>
          <w:i/>
          <w:iCs/>
        </w:rPr>
        <w:t>13 weeks (excl. Christmas holiday)</w:t>
      </w:r>
    </w:p>
    <w:p w14:paraId="3EA4C13B" w14:textId="5195C80E" w:rsidR="00745815" w:rsidRDefault="00745815" w:rsidP="00745815">
      <w:pPr>
        <w:rPr>
          <w:b/>
          <w:bCs/>
          <w:highlight w:val="yellow"/>
        </w:rPr>
      </w:pPr>
    </w:p>
    <w:p w14:paraId="528567ED" w14:textId="77777777" w:rsidR="003510CD" w:rsidRDefault="00745815" w:rsidP="003510CD">
      <w:pPr>
        <w:rPr>
          <w:b/>
          <w:bCs/>
        </w:rPr>
      </w:pPr>
      <w:r w:rsidRPr="003510CD">
        <w:rPr>
          <w:b/>
          <w:bCs/>
        </w:rPr>
        <w:t>Effort</w:t>
      </w:r>
    </w:p>
    <w:tbl>
      <w:tblPr>
        <w:tblStyle w:val="PlainTable2"/>
        <w:tblW w:w="8503" w:type="dxa"/>
        <w:tblLook w:val="04A0" w:firstRow="1" w:lastRow="0" w:firstColumn="1" w:lastColumn="0" w:noHBand="0" w:noVBand="1"/>
      </w:tblPr>
      <w:tblGrid>
        <w:gridCol w:w="2834"/>
        <w:gridCol w:w="1361"/>
        <w:gridCol w:w="1473"/>
        <w:gridCol w:w="681"/>
        <w:gridCol w:w="2154"/>
      </w:tblGrid>
      <w:tr w:rsidR="003510CD" w:rsidRPr="00533149" w14:paraId="64D63F25" w14:textId="77777777" w:rsidTr="00DF3A41">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834" w:type="dxa"/>
            <w:tcBorders>
              <w:top w:val="nil"/>
            </w:tcBorders>
          </w:tcPr>
          <w:p w14:paraId="44D28C58" w14:textId="1BFA7995" w:rsidR="003510CD" w:rsidRPr="00C06F61" w:rsidRDefault="003510CD" w:rsidP="00DF3A41">
            <w:pPr>
              <w:rPr>
                <w:b w:val="0"/>
                <w:bCs w:val="0"/>
                <w:i/>
                <w:iCs/>
                <w:noProof/>
              </w:rPr>
            </w:pPr>
            <w:r>
              <w:rPr>
                <w:i/>
                <w:iCs/>
                <w:noProof/>
              </w:rPr>
              <w:t>Architecture Team</w:t>
            </w:r>
          </w:p>
        </w:tc>
        <w:tc>
          <w:tcPr>
            <w:tcW w:w="2834" w:type="dxa"/>
            <w:gridSpan w:val="2"/>
            <w:tcBorders>
              <w:top w:val="nil"/>
            </w:tcBorders>
          </w:tcPr>
          <w:p w14:paraId="5C5EDB04" w14:textId="37B271FF" w:rsidR="003510CD" w:rsidRPr="00FA400A" w:rsidRDefault="003510CD" w:rsidP="003510CD">
            <w:pPr>
              <w:ind w:left="720"/>
              <w:cnfStyle w:val="100000000000" w:firstRow="1" w:lastRow="0" w:firstColumn="0" w:lastColumn="0" w:oddVBand="0" w:evenVBand="0" w:oddHBand="0" w:evenHBand="0" w:firstRowFirstColumn="0" w:firstRowLastColumn="0" w:lastRowFirstColumn="0" w:lastRowLastColumn="0"/>
              <w:rPr>
                <w:i/>
                <w:iCs/>
                <w:noProof/>
              </w:rPr>
            </w:pPr>
            <w:r>
              <w:rPr>
                <w:i/>
                <w:iCs/>
                <w:noProof/>
              </w:rPr>
              <w:t xml:space="preserve">           Load</w:t>
            </w:r>
          </w:p>
        </w:tc>
        <w:tc>
          <w:tcPr>
            <w:tcW w:w="2835" w:type="dxa"/>
            <w:gridSpan w:val="2"/>
            <w:tcBorders>
              <w:top w:val="nil"/>
            </w:tcBorders>
          </w:tcPr>
          <w:p w14:paraId="3E051A7F" w14:textId="461316B9" w:rsidR="003510CD" w:rsidRPr="003510CD" w:rsidRDefault="003510CD" w:rsidP="0086404D">
            <w:pPr>
              <w:cnfStyle w:val="100000000000" w:firstRow="1" w:lastRow="0" w:firstColumn="0" w:lastColumn="0" w:oddVBand="0" w:evenVBand="0" w:oddHBand="0" w:evenHBand="0" w:firstRowFirstColumn="0" w:firstRowLastColumn="0" w:lastRowFirstColumn="0" w:lastRowLastColumn="0"/>
              <w:rPr>
                <w:i/>
                <w:iCs/>
                <w:noProof/>
              </w:rPr>
            </w:pPr>
          </w:p>
        </w:tc>
      </w:tr>
      <w:tr w:rsidR="003510CD" w:rsidRPr="002127F6" w14:paraId="68AE9337" w14:textId="77777777" w:rsidTr="00DF3A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4195" w:type="dxa"/>
            <w:gridSpan w:val="2"/>
          </w:tcPr>
          <w:p w14:paraId="0A415373" w14:textId="4774DA89" w:rsidR="003510CD" w:rsidRPr="00533149" w:rsidRDefault="003510CD" w:rsidP="00DF3A41">
            <w:pPr>
              <w:rPr>
                <w:b w:val="0"/>
                <w:bCs w:val="0"/>
                <w:noProof/>
              </w:rPr>
            </w:pPr>
            <w:r>
              <w:rPr>
                <w:b w:val="0"/>
                <w:bCs w:val="0"/>
                <w:noProof/>
              </w:rPr>
              <w:t>Project Manager</w:t>
            </w:r>
          </w:p>
        </w:tc>
        <w:tc>
          <w:tcPr>
            <w:tcW w:w="2154" w:type="dxa"/>
            <w:gridSpan w:val="2"/>
          </w:tcPr>
          <w:p w14:paraId="072B1090" w14:textId="3046F9B3" w:rsidR="003510CD" w:rsidRPr="002127F6" w:rsidRDefault="00A27727" w:rsidP="00DF3A41">
            <w:pPr>
              <w:cnfStyle w:val="000000100000" w:firstRow="0" w:lastRow="0" w:firstColumn="0" w:lastColumn="0" w:oddVBand="0" w:evenVBand="0" w:oddHBand="1" w:evenHBand="0" w:firstRowFirstColumn="0" w:firstRowLastColumn="0" w:lastRowFirstColumn="0" w:lastRowLastColumn="0"/>
              <w:rPr>
                <w:noProof/>
              </w:rPr>
            </w:pPr>
            <w:r>
              <w:rPr>
                <w:noProof/>
              </w:rPr>
              <w:t>20</w:t>
            </w:r>
            <w:r w:rsidR="003510CD">
              <w:rPr>
                <w:noProof/>
              </w:rPr>
              <w:t xml:space="preserve"> %</w:t>
            </w:r>
          </w:p>
        </w:tc>
        <w:tc>
          <w:tcPr>
            <w:tcW w:w="2154" w:type="dxa"/>
          </w:tcPr>
          <w:p w14:paraId="1A27171E" w14:textId="7FDEE85C" w:rsidR="003510CD" w:rsidRPr="002127F6" w:rsidRDefault="003510CD" w:rsidP="00DF3A41">
            <w:pPr>
              <w:cnfStyle w:val="000000100000" w:firstRow="0" w:lastRow="0" w:firstColumn="0" w:lastColumn="0" w:oddVBand="0" w:evenVBand="0" w:oddHBand="1" w:evenHBand="0" w:firstRowFirstColumn="0" w:firstRowLastColumn="0" w:lastRowFirstColumn="0" w:lastRowLastColumn="0"/>
              <w:rPr>
                <w:noProof/>
              </w:rPr>
            </w:pPr>
          </w:p>
        </w:tc>
      </w:tr>
      <w:tr w:rsidR="003510CD" w:rsidRPr="002127F6" w14:paraId="32B8F8DB" w14:textId="77777777" w:rsidTr="00DF3A41">
        <w:trPr>
          <w:trHeight w:val="431"/>
        </w:trPr>
        <w:tc>
          <w:tcPr>
            <w:cnfStyle w:val="001000000000" w:firstRow="0" w:lastRow="0" w:firstColumn="1" w:lastColumn="0" w:oddVBand="0" w:evenVBand="0" w:oddHBand="0" w:evenHBand="0" w:firstRowFirstColumn="0" w:firstRowLastColumn="0" w:lastRowFirstColumn="0" w:lastRowLastColumn="0"/>
            <w:tcW w:w="4195" w:type="dxa"/>
            <w:gridSpan w:val="2"/>
          </w:tcPr>
          <w:p w14:paraId="0C52A377" w14:textId="4FB4AED6" w:rsidR="003510CD" w:rsidRPr="00533149" w:rsidRDefault="003510CD" w:rsidP="00DF3A41">
            <w:pPr>
              <w:rPr>
                <w:b w:val="0"/>
                <w:bCs w:val="0"/>
                <w:noProof/>
              </w:rPr>
            </w:pPr>
            <w:r>
              <w:rPr>
                <w:b w:val="0"/>
                <w:bCs w:val="0"/>
                <w:noProof/>
              </w:rPr>
              <w:t xml:space="preserve">Project Member </w:t>
            </w:r>
          </w:p>
        </w:tc>
        <w:tc>
          <w:tcPr>
            <w:tcW w:w="2154" w:type="dxa"/>
            <w:gridSpan w:val="2"/>
          </w:tcPr>
          <w:p w14:paraId="5955B0B8" w14:textId="55F1DF03" w:rsidR="003510CD" w:rsidRPr="002127F6" w:rsidRDefault="003510CD" w:rsidP="00DF3A41">
            <w:pPr>
              <w:cnfStyle w:val="000000000000" w:firstRow="0" w:lastRow="0" w:firstColumn="0" w:lastColumn="0" w:oddVBand="0" w:evenVBand="0" w:oddHBand="0" w:evenHBand="0" w:firstRowFirstColumn="0" w:firstRowLastColumn="0" w:lastRowFirstColumn="0" w:lastRowLastColumn="0"/>
              <w:rPr>
                <w:noProof/>
              </w:rPr>
            </w:pPr>
            <w:r>
              <w:rPr>
                <w:noProof/>
              </w:rPr>
              <w:t>50 %</w:t>
            </w:r>
          </w:p>
        </w:tc>
        <w:tc>
          <w:tcPr>
            <w:tcW w:w="2154" w:type="dxa"/>
          </w:tcPr>
          <w:p w14:paraId="47696E4A" w14:textId="258515D2" w:rsidR="003510CD" w:rsidRPr="002127F6" w:rsidRDefault="003510CD" w:rsidP="00DF3A41">
            <w:pPr>
              <w:cnfStyle w:val="000000000000" w:firstRow="0" w:lastRow="0" w:firstColumn="0" w:lastColumn="0" w:oddVBand="0" w:evenVBand="0" w:oddHBand="0" w:evenHBand="0" w:firstRowFirstColumn="0" w:firstRowLastColumn="0" w:lastRowFirstColumn="0" w:lastRowLastColumn="0"/>
              <w:rPr>
                <w:noProof/>
              </w:rPr>
            </w:pPr>
          </w:p>
        </w:tc>
      </w:tr>
      <w:tr w:rsidR="003510CD" w:rsidRPr="002127F6" w14:paraId="3DCB91E7" w14:textId="77777777" w:rsidTr="00DF3A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4195" w:type="dxa"/>
            <w:gridSpan w:val="2"/>
          </w:tcPr>
          <w:p w14:paraId="7D2FB994" w14:textId="731E3F19" w:rsidR="003510CD" w:rsidRPr="00533149" w:rsidRDefault="003510CD" w:rsidP="00DF3A41">
            <w:pPr>
              <w:rPr>
                <w:b w:val="0"/>
                <w:bCs w:val="0"/>
                <w:noProof/>
              </w:rPr>
            </w:pPr>
            <w:r>
              <w:rPr>
                <w:b w:val="0"/>
                <w:bCs w:val="0"/>
                <w:noProof/>
              </w:rPr>
              <w:t>Project Member</w:t>
            </w:r>
          </w:p>
        </w:tc>
        <w:tc>
          <w:tcPr>
            <w:tcW w:w="2154" w:type="dxa"/>
            <w:gridSpan w:val="2"/>
          </w:tcPr>
          <w:p w14:paraId="2AEF62AB" w14:textId="615AA3AD" w:rsidR="003510CD" w:rsidRPr="002127F6" w:rsidRDefault="00A27727" w:rsidP="00DF3A41">
            <w:pPr>
              <w:cnfStyle w:val="000000100000" w:firstRow="0" w:lastRow="0" w:firstColumn="0" w:lastColumn="0" w:oddVBand="0" w:evenVBand="0" w:oddHBand="1" w:evenHBand="0" w:firstRowFirstColumn="0" w:firstRowLastColumn="0" w:lastRowFirstColumn="0" w:lastRowLastColumn="0"/>
              <w:rPr>
                <w:noProof/>
              </w:rPr>
            </w:pPr>
            <w:r>
              <w:rPr>
                <w:noProof/>
              </w:rPr>
              <w:t xml:space="preserve">50 </w:t>
            </w:r>
            <w:r w:rsidR="003510CD">
              <w:rPr>
                <w:noProof/>
              </w:rPr>
              <w:t>%</w:t>
            </w:r>
          </w:p>
        </w:tc>
        <w:tc>
          <w:tcPr>
            <w:tcW w:w="2154" w:type="dxa"/>
          </w:tcPr>
          <w:p w14:paraId="3CA9165C" w14:textId="7DA2F1A0" w:rsidR="003510CD" w:rsidRPr="002127F6" w:rsidRDefault="003510CD" w:rsidP="00DF3A41">
            <w:pPr>
              <w:cnfStyle w:val="000000100000" w:firstRow="0" w:lastRow="0" w:firstColumn="0" w:lastColumn="0" w:oddVBand="0" w:evenVBand="0" w:oddHBand="1" w:evenHBand="0" w:firstRowFirstColumn="0" w:firstRowLastColumn="0" w:lastRowFirstColumn="0" w:lastRowLastColumn="0"/>
              <w:rPr>
                <w:noProof/>
              </w:rPr>
            </w:pPr>
          </w:p>
        </w:tc>
      </w:tr>
    </w:tbl>
    <w:p w14:paraId="7779897E" w14:textId="6FB5DF2F" w:rsidR="00745815" w:rsidRDefault="00745815" w:rsidP="008024FD">
      <w:pPr>
        <w:rPr>
          <w:b/>
          <w:bCs/>
        </w:rPr>
      </w:pPr>
    </w:p>
    <w:p w14:paraId="0F8DA4F7" w14:textId="77777777" w:rsidR="003510CD" w:rsidRDefault="003510CD" w:rsidP="008024FD">
      <w:pPr>
        <w:rPr>
          <w:b/>
          <w:bCs/>
        </w:rPr>
      </w:pPr>
    </w:p>
    <w:p w14:paraId="02CE73F6" w14:textId="77777777" w:rsidR="003510CD" w:rsidRDefault="003510CD" w:rsidP="008024FD">
      <w:pPr>
        <w:rPr>
          <w:b/>
          <w:bCs/>
        </w:rPr>
      </w:pPr>
    </w:p>
    <w:p w14:paraId="45C6F189" w14:textId="77777777" w:rsidR="003510CD" w:rsidRDefault="003510CD" w:rsidP="008024FD">
      <w:pPr>
        <w:rPr>
          <w:b/>
          <w:bCs/>
          <w:sz w:val="24"/>
          <w:szCs w:val="28"/>
          <w:lang w:val="nb-NO"/>
        </w:rPr>
      </w:pPr>
    </w:p>
    <w:p w14:paraId="5A84EC39" w14:textId="788D58AD" w:rsidR="00B274BD" w:rsidRPr="00F80261" w:rsidRDefault="00745815" w:rsidP="008024FD">
      <w:pPr>
        <w:rPr>
          <w:b/>
          <w:bCs/>
          <w:sz w:val="24"/>
          <w:szCs w:val="28"/>
          <w:lang w:val="en-US"/>
        </w:rPr>
      </w:pPr>
      <w:r w:rsidRPr="00F80261">
        <w:rPr>
          <w:b/>
          <w:bCs/>
          <w:sz w:val="24"/>
          <w:szCs w:val="28"/>
          <w:lang w:val="en-US"/>
        </w:rPr>
        <w:t>Detailing the Architecture (</w:t>
      </w:r>
      <w:r w:rsidR="001A2C05">
        <w:rPr>
          <w:b/>
          <w:bCs/>
          <w:sz w:val="24"/>
          <w:szCs w:val="28"/>
          <w:lang w:val="en-US"/>
        </w:rPr>
        <w:t xml:space="preserve">Whole </w:t>
      </w:r>
      <w:r w:rsidRPr="00F80261">
        <w:rPr>
          <w:b/>
          <w:bCs/>
          <w:sz w:val="24"/>
          <w:szCs w:val="28"/>
          <w:lang w:val="en-US"/>
        </w:rPr>
        <w:t xml:space="preserve">Implementation Phase) </w:t>
      </w:r>
      <w:r w:rsidR="00530750" w:rsidRPr="00F80261">
        <w:rPr>
          <w:b/>
          <w:bCs/>
          <w:sz w:val="24"/>
          <w:szCs w:val="28"/>
          <w:lang w:val="en-US"/>
        </w:rPr>
        <w:t xml:space="preserve"> </w:t>
      </w:r>
    </w:p>
    <w:p w14:paraId="706EF801" w14:textId="77777777" w:rsidR="002F22FB" w:rsidRDefault="002F22FB" w:rsidP="008024FD">
      <w:pPr>
        <w:rPr>
          <w:b/>
          <w:bCs/>
          <w:sz w:val="24"/>
          <w:szCs w:val="28"/>
          <w:lang w:val="en-US"/>
        </w:rPr>
      </w:pPr>
    </w:p>
    <w:p w14:paraId="7BD34AA8" w14:textId="38673647" w:rsidR="008024FD" w:rsidRPr="00F80261" w:rsidRDefault="008024FD" w:rsidP="008024FD">
      <w:pPr>
        <w:rPr>
          <w:b/>
          <w:bCs/>
          <w:lang w:val="en-US"/>
        </w:rPr>
      </w:pPr>
      <w:r w:rsidRPr="00F80261">
        <w:rPr>
          <w:b/>
          <w:bCs/>
          <w:lang w:val="en-US"/>
        </w:rPr>
        <w:t>Project duration</w:t>
      </w:r>
    </w:p>
    <w:p w14:paraId="6778BE1E" w14:textId="6F5AD9B3" w:rsidR="00A7693A" w:rsidRDefault="008024FD" w:rsidP="008024FD">
      <w:r w:rsidRPr="00D42078">
        <w:rPr>
          <w:lang w:val="en-US"/>
        </w:rPr>
        <w:tab/>
      </w:r>
      <w:r>
        <w:t xml:space="preserve">27.04.2020 </w:t>
      </w:r>
      <w:r w:rsidR="00A7693A">
        <w:t>-</w:t>
      </w:r>
      <w:r w:rsidR="00EC6646">
        <w:t xml:space="preserve"> </w:t>
      </w:r>
      <w:r w:rsidR="004E18D7">
        <w:t>23</w:t>
      </w:r>
      <w:r w:rsidR="00EC6646">
        <w:t>.10.2020</w:t>
      </w:r>
      <w:r w:rsidR="00FF722E">
        <w:t xml:space="preserve"> </w:t>
      </w:r>
    </w:p>
    <w:p w14:paraId="51B7D2DD" w14:textId="1DD22AA6" w:rsidR="00891813" w:rsidRDefault="00FF722E" w:rsidP="00A7693A">
      <w:pPr>
        <w:ind w:firstLine="720"/>
      </w:pPr>
      <w:r>
        <w:t xml:space="preserve">CW </w:t>
      </w:r>
      <w:r w:rsidR="006675A6">
        <w:t>18-4</w:t>
      </w:r>
      <w:r w:rsidR="009920FA">
        <w:t>3</w:t>
      </w:r>
      <w:r w:rsidR="00A7693A">
        <w:t xml:space="preserve"> (</w:t>
      </w:r>
      <w:r w:rsidR="00891813">
        <w:t>2</w:t>
      </w:r>
      <w:r w:rsidR="009920FA">
        <w:t>3</w:t>
      </w:r>
      <w:r w:rsidR="00133042">
        <w:t xml:space="preserve"> </w:t>
      </w:r>
      <w:r w:rsidR="001A337B">
        <w:t>Weeks) *</w:t>
      </w:r>
    </w:p>
    <w:p w14:paraId="2D8D7CC6" w14:textId="26E8350E" w:rsidR="00133042" w:rsidRPr="00891813" w:rsidRDefault="00891813" w:rsidP="00891813">
      <w:pPr>
        <w:ind w:left="720" w:firstLine="720"/>
        <w:rPr>
          <w:i/>
          <w:iCs/>
          <w:sz w:val="16"/>
          <w:szCs w:val="18"/>
        </w:rPr>
      </w:pPr>
      <w:r w:rsidRPr="00891813">
        <w:rPr>
          <w:i/>
          <w:iCs/>
          <w:sz w:val="14"/>
          <w:szCs w:val="16"/>
        </w:rPr>
        <w:t>*</w:t>
      </w:r>
      <w:r>
        <w:rPr>
          <w:i/>
          <w:iCs/>
          <w:sz w:val="14"/>
          <w:szCs w:val="16"/>
        </w:rPr>
        <w:t>Holiday</w:t>
      </w:r>
      <w:r w:rsidRPr="00891813">
        <w:rPr>
          <w:i/>
          <w:iCs/>
          <w:sz w:val="14"/>
          <w:szCs w:val="16"/>
        </w:rPr>
        <w:t xml:space="preserve"> </w:t>
      </w:r>
      <w:r w:rsidR="0007535D">
        <w:rPr>
          <w:i/>
          <w:iCs/>
          <w:sz w:val="14"/>
          <w:szCs w:val="16"/>
        </w:rPr>
        <w:t>C</w:t>
      </w:r>
      <w:r w:rsidRPr="00891813">
        <w:rPr>
          <w:i/>
          <w:iCs/>
          <w:sz w:val="14"/>
          <w:szCs w:val="16"/>
        </w:rPr>
        <w:t xml:space="preserve">W </w:t>
      </w:r>
      <w:r w:rsidR="0007535D">
        <w:rPr>
          <w:i/>
          <w:iCs/>
          <w:sz w:val="14"/>
          <w:szCs w:val="16"/>
        </w:rPr>
        <w:t>29</w:t>
      </w:r>
      <w:r w:rsidRPr="00891813">
        <w:rPr>
          <w:i/>
          <w:iCs/>
          <w:sz w:val="14"/>
          <w:szCs w:val="16"/>
        </w:rPr>
        <w:t>-3</w:t>
      </w:r>
      <w:r w:rsidR="0007535D">
        <w:rPr>
          <w:i/>
          <w:iCs/>
          <w:sz w:val="14"/>
          <w:szCs w:val="16"/>
        </w:rPr>
        <w:t>1</w:t>
      </w:r>
    </w:p>
    <w:p w14:paraId="443A2403" w14:textId="77777777" w:rsidR="00FF722E" w:rsidRDefault="00FF722E" w:rsidP="008024FD"/>
    <w:p w14:paraId="7E39D116" w14:textId="1F93D0C0" w:rsidR="009A5E66" w:rsidRPr="00F80261" w:rsidRDefault="00FF722E" w:rsidP="00F76833">
      <w:pPr>
        <w:rPr>
          <w:b/>
          <w:bCs/>
          <w:szCs w:val="22"/>
        </w:rPr>
      </w:pPr>
      <w:r w:rsidRPr="00F80261">
        <w:rPr>
          <w:b/>
          <w:bCs/>
          <w:szCs w:val="22"/>
        </w:rPr>
        <w:t>Effort</w:t>
      </w:r>
    </w:p>
    <w:tbl>
      <w:tblPr>
        <w:tblStyle w:val="PlainTable2"/>
        <w:tblW w:w="6349" w:type="dxa"/>
        <w:tblLook w:val="04A0" w:firstRow="1" w:lastRow="0" w:firstColumn="1" w:lastColumn="0" w:noHBand="0" w:noVBand="1"/>
      </w:tblPr>
      <w:tblGrid>
        <w:gridCol w:w="2834"/>
        <w:gridCol w:w="1361"/>
        <w:gridCol w:w="1473"/>
        <w:gridCol w:w="681"/>
      </w:tblGrid>
      <w:tr w:rsidR="00FB7422" w:rsidRPr="002127F6" w14:paraId="38625C9E" w14:textId="77777777" w:rsidTr="00FB7422">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4195" w:type="dxa"/>
            <w:gridSpan w:val="2"/>
          </w:tcPr>
          <w:p w14:paraId="3B08C7BF" w14:textId="4786BA94" w:rsidR="00FB7422" w:rsidRPr="00533149" w:rsidRDefault="00FB7422" w:rsidP="00C33BF8">
            <w:pPr>
              <w:rPr>
                <w:noProof/>
              </w:rPr>
            </w:pPr>
            <w:r w:rsidRPr="00533149">
              <w:rPr>
                <w:noProof/>
              </w:rPr>
              <w:t>Role</w:t>
            </w:r>
          </w:p>
        </w:tc>
        <w:tc>
          <w:tcPr>
            <w:tcW w:w="2154" w:type="dxa"/>
            <w:gridSpan w:val="2"/>
          </w:tcPr>
          <w:p w14:paraId="5AE3C832" w14:textId="0A23732B" w:rsidR="00FB7422" w:rsidRPr="00533149" w:rsidRDefault="00FB7422" w:rsidP="00C33BF8">
            <w:pPr>
              <w:cnfStyle w:val="100000000000" w:firstRow="1" w:lastRow="0" w:firstColumn="0" w:lastColumn="0" w:oddVBand="0" w:evenVBand="0" w:oddHBand="0" w:evenHBand="0" w:firstRowFirstColumn="0" w:firstRowLastColumn="0" w:lastRowFirstColumn="0" w:lastRowLastColumn="0"/>
              <w:rPr>
                <w:noProof/>
              </w:rPr>
            </w:pPr>
            <w:r w:rsidRPr="00533149">
              <w:rPr>
                <w:noProof/>
              </w:rPr>
              <w:t>Load</w:t>
            </w:r>
          </w:p>
        </w:tc>
      </w:tr>
      <w:tr w:rsidR="00FB7422" w:rsidRPr="002127F6" w14:paraId="34384F24" w14:textId="26EC7D42" w:rsidTr="00FB742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4195" w:type="dxa"/>
            <w:gridSpan w:val="2"/>
          </w:tcPr>
          <w:p w14:paraId="23C0BDA6" w14:textId="764F1D34" w:rsidR="00FB7422" w:rsidRPr="00533149" w:rsidRDefault="00FB7422" w:rsidP="00C33BF8">
            <w:pPr>
              <w:rPr>
                <w:b w:val="0"/>
                <w:bCs w:val="0"/>
                <w:noProof/>
              </w:rPr>
            </w:pPr>
            <w:r w:rsidRPr="00533149">
              <w:rPr>
                <w:b w:val="0"/>
                <w:bCs w:val="0"/>
                <w:noProof/>
              </w:rPr>
              <w:t xml:space="preserve">Project Management </w:t>
            </w:r>
          </w:p>
        </w:tc>
        <w:tc>
          <w:tcPr>
            <w:tcW w:w="2154" w:type="dxa"/>
            <w:gridSpan w:val="2"/>
          </w:tcPr>
          <w:p w14:paraId="27893190" w14:textId="488B4233" w:rsidR="00FB7422" w:rsidRPr="002127F6" w:rsidRDefault="00FB7422" w:rsidP="00C33BF8">
            <w:pPr>
              <w:cnfStyle w:val="000000100000" w:firstRow="0" w:lastRow="0" w:firstColumn="0" w:lastColumn="0" w:oddVBand="0" w:evenVBand="0" w:oddHBand="1" w:evenHBand="0" w:firstRowFirstColumn="0" w:firstRowLastColumn="0" w:lastRowFirstColumn="0" w:lastRowLastColumn="0"/>
              <w:rPr>
                <w:noProof/>
              </w:rPr>
            </w:pPr>
            <w:r>
              <w:rPr>
                <w:noProof/>
              </w:rPr>
              <w:t>50 %</w:t>
            </w:r>
          </w:p>
        </w:tc>
      </w:tr>
      <w:tr w:rsidR="00FB7422" w:rsidRPr="002127F6" w14:paraId="2577451F" w14:textId="374462CF" w:rsidTr="00FB7422">
        <w:trPr>
          <w:trHeight w:val="444"/>
        </w:trPr>
        <w:tc>
          <w:tcPr>
            <w:cnfStyle w:val="001000000000" w:firstRow="0" w:lastRow="0" w:firstColumn="1" w:lastColumn="0" w:oddVBand="0" w:evenVBand="0" w:oddHBand="0" w:evenHBand="0" w:firstRowFirstColumn="0" w:firstRowLastColumn="0" w:lastRowFirstColumn="0" w:lastRowLastColumn="0"/>
            <w:tcW w:w="4195" w:type="dxa"/>
            <w:gridSpan w:val="2"/>
          </w:tcPr>
          <w:p w14:paraId="6F40D6A4" w14:textId="29B54372" w:rsidR="00FB7422" w:rsidRPr="00533149" w:rsidRDefault="00FB7422" w:rsidP="00C33BF8">
            <w:pPr>
              <w:rPr>
                <w:b w:val="0"/>
                <w:bCs w:val="0"/>
                <w:noProof/>
              </w:rPr>
            </w:pPr>
            <w:r w:rsidRPr="00533149">
              <w:rPr>
                <w:b w:val="0"/>
                <w:bCs w:val="0"/>
                <w:noProof/>
              </w:rPr>
              <w:t>Project Management Support</w:t>
            </w:r>
          </w:p>
        </w:tc>
        <w:tc>
          <w:tcPr>
            <w:tcW w:w="2154" w:type="dxa"/>
            <w:gridSpan w:val="2"/>
          </w:tcPr>
          <w:p w14:paraId="2CF3C7E6" w14:textId="01C52562" w:rsidR="00FB7422" w:rsidRPr="002127F6" w:rsidRDefault="00FB7422" w:rsidP="00C33BF8">
            <w:pPr>
              <w:cnfStyle w:val="000000000000" w:firstRow="0" w:lastRow="0" w:firstColumn="0" w:lastColumn="0" w:oddVBand="0" w:evenVBand="0" w:oddHBand="0" w:evenHBand="0" w:firstRowFirstColumn="0" w:firstRowLastColumn="0" w:lastRowFirstColumn="0" w:lastRowLastColumn="0"/>
              <w:rPr>
                <w:noProof/>
              </w:rPr>
            </w:pPr>
            <w:r>
              <w:rPr>
                <w:noProof/>
              </w:rPr>
              <w:t>50 %</w:t>
            </w:r>
          </w:p>
        </w:tc>
      </w:tr>
      <w:tr w:rsidR="00FB7422" w:rsidRPr="002127F6" w14:paraId="421B015D" w14:textId="77777777" w:rsidTr="00FB742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4195" w:type="dxa"/>
            <w:gridSpan w:val="2"/>
            <w:tcBorders>
              <w:bottom w:val="nil"/>
            </w:tcBorders>
          </w:tcPr>
          <w:p w14:paraId="16E04038" w14:textId="77777777" w:rsidR="00FB7422" w:rsidRPr="00533149" w:rsidRDefault="00FB7422" w:rsidP="00C33BF8">
            <w:pPr>
              <w:rPr>
                <w:b w:val="0"/>
                <w:bCs w:val="0"/>
                <w:noProof/>
              </w:rPr>
            </w:pPr>
          </w:p>
        </w:tc>
        <w:tc>
          <w:tcPr>
            <w:tcW w:w="2154" w:type="dxa"/>
            <w:gridSpan w:val="2"/>
            <w:tcBorders>
              <w:bottom w:val="nil"/>
            </w:tcBorders>
          </w:tcPr>
          <w:p w14:paraId="340C7172" w14:textId="77777777" w:rsidR="00FB7422" w:rsidRDefault="00FB7422" w:rsidP="00C33BF8">
            <w:pPr>
              <w:cnfStyle w:val="000000100000" w:firstRow="0" w:lastRow="0" w:firstColumn="0" w:lastColumn="0" w:oddVBand="0" w:evenVBand="0" w:oddHBand="1" w:evenHBand="0" w:firstRowFirstColumn="0" w:firstRowLastColumn="0" w:lastRowFirstColumn="0" w:lastRowLastColumn="0"/>
              <w:rPr>
                <w:noProof/>
              </w:rPr>
            </w:pPr>
          </w:p>
        </w:tc>
      </w:tr>
      <w:tr w:rsidR="00FB7422" w:rsidRPr="002127F6" w14:paraId="3C15BDD7" w14:textId="03DC67A3" w:rsidTr="00FB7422">
        <w:trPr>
          <w:gridAfter w:val="1"/>
          <w:wAfter w:w="681" w:type="dxa"/>
          <w:trHeight w:val="444"/>
        </w:trPr>
        <w:tc>
          <w:tcPr>
            <w:cnfStyle w:val="001000000000" w:firstRow="0" w:lastRow="0" w:firstColumn="1" w:lastColumn="0" w:oddVBand="0" w:evenVBand="0" w:oddHBand="0" w:evenHBand="0" w:firstRowFirstColumn="0" w:firstRowLastColumn="0" w:lastRowFirstColumn="0" w:lastRowLastColumn="0"/>
            <w:tcW w:w="2834" w:type="dxa"/>
            <w:tcBorders>
              <w:top w:val="nil"/>
            </w:tcBorders>
          </w:tcPr>
          <w:p w14:paraId="483CD68F" w14:textId="77777777" w:rsidR="00FB7422" w:rsidRPr="00C06F61" w:rsidRDefault="00FB7422" w:rsidP="00C33BF8">
            <w:pPr>
              <w:rPr>
                <w:b w:val="0"/>
                <w:bCs w:val="0"/>
                <w:i/>
                <w:iCs/>
                <w:noProof/>
              </w:rPr>
            </w:pPr>
            <w:r w:rsidRPr="00C06F61">
              <w:rPr>
                <w:i/>
                <w:iCs/>
                <w:noProof/>
              </w:rPr>
              <w:t>Governance Stream</w:t>
            </w:r>
          </w:p>
        </w:tc>
        <w:tc>
          <w:tcPr>
            <w:tcW w:w="2834" w:type="dxa"/>
            <w:gridSpan w:val="2"/>
            <w:tcBorders>
              <w:top w:val="nil"/>
            </w:tcBorders>
          </w:tcPr>
          <w:p w14:paraId="610003B0" w14:textId="5FABFDD1" w:rsidR="00FB7422" w:rsidRPr="00FA400A" w:rsidRDefault="00FB7422" w:rsidP="00C33BF8">
            <w:pPr>
              <w:cnfStyle w:val="000000000000" w:firstRow="0" w:lastRow="0" w:firstColumn="0" w:lastColumn="0" w:oddVBand="0" w:evenVBand="0" w:oddHBand="0" w:evenHBand="0" w:firstRowFirstColumn="0" w:firstRowLastColumn="0" w:lastRowFirstColumn="0" w:lastRowLastColumn="0"/>
              <w:rPr>
                <w:i/>
                <w:iCs/>
                <w:noProof/>
              </w:rPr>
            </w:pPr>
          </w:p>
        </w:tc>
      </w:tr>
      <w:tr w:rsidR="00FB7422" w:rsidRPr="002127F6" w14:paraId="68CD3AC8" w14:textId="3A73D3FA" w:rsidTr="00FB742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4195" w:type="dxa"/>
            <w:gridSpan w:val="2"/>
          </w:tcPr>
          <w:p w14:paraId="2920C25D" w14:textId="7F2F195F" w:rsidR="00FB7422" w:rsidRPr="00533149" w:rsidRDefault="00FB7422" w:rsidP="00C33BF8">
            <w:pPr>
              <w:rPr>
                <w:b w:val="0"/>
                <w:bCs w:val="0"/>
                <w:noProof/>
              </w:rPr>
            </w:pPr>
            <w:r w:rsidRPr="00533149">
              <w:rPr>
                <w:b w:val="0"/>
                <w:bCs w:val="0"/>
                <w:noProof/>
              </w:rPr>
              <w:t>Governance Lead</w:t>
            </w:r>
          </w:p>
        </w:tc>
        <w:tc>
          <w:tcPr>
            <w:tcW w:w="2154" w:type="dxa"/>
            <w:gridSpan w:val="2"/>
          </w:tcPr>
          <w:p w14:paraId="052F76A0" w14:textId="3B8E9E49" w:rsidR="00FB7422" w:rsidRPr="002127F6" w:rsidRDefault="00FB7422" w:rsidP="00C33BF8">
            <w:pPr>
              <w:cnfStyle w:val="000000100000" w:firstRow="0" w:lastRow="0" w:firstColumn="0" w:lastColumn="0" w:oddVBand="0" w:evenVBand="0" w:oddHBand="1" w:evenHBand="0" w:firstRowFirstColumn="0" w:firstRowLastColumn="0" w:lastRowFirstColumn="0" w:lastRowLastColumn="0"/>
              <w:rPr>
                <w:noProof/>
              </w:rPr>
            </w:pPr>
            <w:r>
              <w:rPr>
                <w:noProof/>
              </w:rPr>
              <w:t>40 %</w:t>
            </w:r>
          </w:p>
        </w:tc>
      </w:tr>
      <w:tr w:rsidR="00FB7422" w:rsidRPr="002127F6" w14:paraId="69D6F666" w14:textId="428A928C" w:rsidTr="00FB7422">
        <w:trPr>
          <w:trHeight w:val="431"/>
        </w:trPr>
        <w:tc>
          <w:tcPr>
            <w:cnfStyle w:val="001000000000" w:firstRow="0" w:lastRow="0" w:firstColumn="1" w:lastColumn="0" w:oddVBand="0" w:evenVBand="0" w:oddHBand="0" w:evenHBand="0" w:firstRowFirstColumn="0" w:firstRowLastColumn="0" w:lastRowFirstColumn="0" w:lastRowLastColumn="0"/>
            <w:tcW w:w="4195" w:type="dxa"/>
            <w:gridSpan w:val="2"/>
          </w:tcPr>
          <w:p w14:paraId="2454F20F" w14:textId="77777777" w:rsidR="00FB7422" w:rsidRPr="00533149" w:rsidRDefault="00FB7422" w:rsidP="00C33BF8">
            <w:pPr>
              <w:rPr>
                <w:b w:val="0"/>
                <w:bCs w:val="0"/>
                <w:noProof/>
              </w:rPr>
            </w:pPr>
            <w:r w:rsidRPr="00533149">
              <w:rPr>
                <w:b w:val="0"/>
                <w:bCs w:val="0"/>
                <w:noProof/>
              </w:rPr>
              <w:t>Data Management Expert</w:t>
            </w:r>
          </w:p>
        </w:tc>
        <w:tc>
          <w:tcPr>
            <w:tcW w:w="2154" w:type="dxa"/>
            <w:gridSpan w:val="2"/>
          </w:tcPr>
          <w:p w14:paraId="1EA861E8" w14:textId="028AA013" w:rsidR="00FB7422" w:rsidRPr="002127F6" w:rsidRDefault="00FB7422" w:rsidP="00C33BF8">
            <w:pPr>
              <w:cnfStyle w:val="000000000000" w:firstRow="0" w:lastRow="0" w:firstColumn="0" w:lastColumn="0" w:oddVBand="0" w:evenVBand="0" w:oddHBand="0" w:evenHBand="0" w:firstRowFirstColumn="0" w:firstRowLastColumn="0" w:lastRowFirstColumn="0" w:lastRowLastColumn="0"/>
              <w:rPr>
                <w:noProof/>
              </w:rPr>
            </w:pPr>
            <w:r>
              <w:rPr>
                <w:noProof/>
              </w:rPr>
              <w:t>40 %</w:t>
            </w:r>
          </w:p>
        </w:tc>
      </w:tr>
      <w:tr w:rsidR="00FB7422" w:rsidRPr="002127F6" w14:paraId="7BFA9EC7" w14:textId="4D9D3D43" w:rsidTr="00FB742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4195" w:type="dxa"/>
            <w:gridSpan w:val="2"/>
          </w:tcPr>
          <w:p w14:paraId="76B795CC" w14:textId="77777777" w:rsidR="00FB7422" w:rsidRPr="00533149" w:rsidRDefault="00FB7422" w:rsidP="00C33BF8">
            <w:pPr>
              <w:rPr>
                <w:b w:val="0"/>
                <w:bCs w:val="0"/>
                <w:noProof/>
              </w:rPr>
            </w:pPr>
            <w:r w:rsidRPr="00533149">
              <w:rPr>
                <w:b w:val="0"/>
                <w:bCs w:val="0"/>
                <w:noProof/>
              </w:rPr>
              <w:t>Data Platform Architect</w:t>
            </w:r>
          </w:p>
        </w:tc>
        <w:tc>
          <w:tcPr>
            <w:tcW w:w="2154" w:type="dxa"/>
            <w:gridSpan w:val="2"/>
          </w:tcPr>
          <w:p w14:paraId="6C50E7A5" w14:textId="368ED34E" w:rsidR="00FB7422" w:rsidRPr="002127F6" w:rsidRDefault="00FB7422" w:rsidP="00C33BF8">
            <w:pPr>
              <w:cnfStyle w:val="000000100000" w:firstRow="0" w:lastRow="0" w:firstColumn="0" w:lastColumn="0" w:oddVBand="0" w:evenVBand="0" w:oddHBand="1" w:evenHBand="0" w:firstRowFirstColumn="0" w:firstRowLastColumn="0" w:lastRowFirstColumn="0" w:lastRowLastColumn="0"/>
              <w:rPr>
                <w:noProof/>
              </w:rPr>
            </w:pPr>
            <w:r>
              <w:rPr>
                <w:noProof/>
              </w:rPr>
              <w:t>50 %</w:t>
            </w:r>
          </w:p>
        </w:tc>
      </w:tr>
      <w:tr w:rsidR="00FB7422" w:rsidRPr="002127F6" w14:paraId="1562F098" w14:textId="0692A22B" w:rsidTr="00FB7422">
        <w:trPr>
          <w:trHeight w:val="444"/>
        </w:trPr>
        <w:tc>
          <w:tcPr>
            <w:cnfStyle w:val="001000000000" w:firstRow="0" w:lastRow="0" w:firstColumn="1" w:lastColumn="0" w:oddVBand="0" w:evenVBand="0" w:oddHBand="0" w:evenHBand="0" w:firstRowFirstColumn="0" w:firstRowLastColumn="0" w:lastRowFirstColumn="0" w:lastRowLastColumn="0"/>
            <w:tcW w:w="4195" w:type="dxa"/>
            <w:gridSpan w:val="2"/>
          </w:tcPr>
          <w:p w14:paraId="58AA393E" w14:textId="77777777" w:rsidR="00FB7422" w:rsidRPr="00533149" w:rsidRDefault="00FB7422" w:rsidP="00C33BF8">
            <w:pPr>
              <w:rPr>
                <w:b w:val="0"/>
                <w:bCs w:val="0"/>
                <w:noProof/>
              </w:rPr>
            </w:pPr>
            <w:r w:rsidRPr="00533149">
              <w:rPr>
                <w:b w:val="0"/>
                <w:bCs w:val="0"/>
                <w:noProof/>
              </w:rPr>
              <w:t>Business Analyst</w:t>
            </w:r>
          </w:p>
        </w:tc>
        <w:tc>
          <w:tcPr>
            <w:tcW w:w="2154" w:type="dxa"/>
            <w:gridSpan w:val="2"/>
          </w:tcPr>
          <w:p w14:paraId="3F2EA1BD" w14:textId="18F2BB52" w:rsidR="00FB7422" w:rsidRPr="002127F6" w:rsidRDefault="00FB7422" w:rsidP="00C33BF8">
            <w:pPr>
              <w:cnfStyle w:val="000000000000" w:firstRow="0" w:lastRow="0" w:firstColumn="0" w:lastColumn="0" w:oddVBand="0" w:evenVBand="0" w:oddHBand="0" w:evenHBand="0" w:firstRowFirstColumn="0" w:firstRowLastColumn="0" w:lastRowFirstColumn="0" w:lastRowLastColumn="0"/>
              <w:rPr>
                <w:noProof/>
              </w:rPr>
            </w:pPr>
            <w:r>
              <w:rPr>
                <w:noProof/>
              </w:rPr>
              <w:t>100 %</w:t>
            </w:r>
          </w:p>
        </w:tc>
      </w:tr>
      <w:tr w:rsidR="00FB7422" w:rsidRPr="002127F6" w14:paraId="21921A00" w14:textId="06FEFD6A" w:rsidTr="00FB742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4195" w:type="dxa"/>
            <w:gridSpan w:val="2"/>
          </w:tcPr>
          <w:p w14:paraId="0FB4AE5F" w14:textId="77777777" w:rsidR="00FB7422" w:rsidRPr="00533149" w:rsidRDefault="00FB7422" w:rsidP="00C33BF8">
            <w:pPr>
              <w:rPr>
                <w:b w:val="0"/>
                <w:bCs w:val="0"/>
                <w:noProof/>
              </w:rPr>
            </w:pPr>
            <w:r w:rsidRPr="00533149">
              <w:rPr>
                <w:b w:val="0"/>
                <w:bCs w:val="0"/>
                <w:noProof/>
              </w:rPr>
              <w:t>ICT Governance</w:t>
            </w:r>
          </w:p>
        </w:tc>
        <w:tc>
          <w:tcPr>
            <w:tcW w:w="2154" w:type="dxa"/>
            <w:gridSpan w:val="2"/>
          </w:tcPr>
          <w:p w14:paraId="756BBF7C" w14:textId="0C77B8EB" w:rsidR="00FB7422" w:rsidRPr="002127F6" w:rsidRDefault="00FB7422" w:rsidP="00C33BF8">
            <w:pPr>
              <w:cnfStyle w:val="000000100000" w:firstRow="0" w:lastRow="0" w:firstColumn="0" w:lastColumn="0" w:oddVBand="0" w:evenVBand="0" w:oddHBand="1" w:evenHBand="0" w:firstRowFirstColumn="0" w:firstRowLastColumn="0" w:lastRowFirstColumn="0" w:lastRowLastColumn="0"/>
              <w:rPr>
                <w:noProof/>
              </w:rPr>
            </w:pPr>
            <w:r>
              <w:rPr>
                <w:noProof/>
              </w:rPr>
              <w:t>20 %</w:t>
            </w:r>
          </w:p>
        </w:tc>
      </w:tr>
      <w:tr w:rsidR="00FB7422" w:rsidRPr="002127F6" w14:paraId="6493D04D" w14:textId="77777777" w:rsidTr="00FB7422">
        <w:trPr>
          <w:trHeight w:val="444"/>
        </w:trPr>
        <w:tc>
          <w:tcPr>
            <w:cnfStyle w:val="001000000000" w:firstRow="0" w:lastRow="0" w:firstColumn="1" w:lastColumn="0" w:oddVBand="0" w:evenVBand="0" w:oddHBand="0" w:evenHBand="0" w:firstRowFirstColumn="0" w:firstRowLastColumn="0" w:lastRowFirstColumn="0" w:lastRowLastColumn="0"/>
            <w:tcW w:w="4195" w:type="dxa"/>
            <w:gridSpan w:val="2"/>
          </w:tcPr>
          <w:p w14:paraId="2666B1CA" w14:textId="77777777" w:rsidR="00FB7422" w:rsidRPr="00533149" w:rsidRDefault="00FB7422" w:rsidP="00C33BF8">
            <w:pPr>
              <w:rPr>
                <w:noProof/>
              </w:rPr>
            </w:pPr>
          </w:p>
        </w:tc>
        <w:tc>
          <w:tcPr>
            <w:tcW w:w="2154" w:type="dxa"/>
            <w:gridSpan w:val="2"/>
          </w:tcPr>
          <w:p w14:paraId="4CBF5E5C" w14:textId="77777777" w:rsidR="00FB7422" w:rsidRDefault="00FB7422" w:rsidP="00C33BF8">
            <w:pPr>
              <w:cnfStyle w:val="000000000000" w:firstRow="0" w:lastRow="0" w:firstColumn="0" w:lastColumn="0" w:oddVBand="0" w:evenVBand="0" w:oddHBand="0" w:evenHBand="0" w:firstRowFirstColumn="0" w:firstRowLastColumn="0" w:lastRowFirstColumn="0" w:lastRowLastColumn="0"/>
              <w:rPr>
                <w:noProof/>
              </w:rPr>
            </w:pPr>
          </w:p>
        </w:tc>
      </w:tr>
      <w:tr w:rsidR="00FB7422" w:rsidRPr="002127F6" w14:paraId="7460FB02" w14:textId="5F5F332A" w:rsidTr="00FB7422">
        <w:trPr>
          <w:gridAfter w:val="1"/>
          <w:cnfStyle w:val="000000100000" w:firstRow="0" w:lastRow="0" w:firstColumn="0" w:lastColumn="0" w:oddVBand="0" w:evenVBand="0" w:oddHBand="1" w:evenHBand="0" w:firstRowFirstColumn="0" w:firstRowLastColumn="0" w:lastRowFirstColumn="0" w:lastRowLastColumn="0"/>
          <w:wAfter w:w="681" w:type="dxa"/>
          <w:trHeight w:val="507"/>
        </w:trPr>
        <w:tc>
          <w:tcPr>
            <w:cnfStyle w:val="001000000000" w:firstRow="0" w:lastRow="0" w:firstColumn="1" w:lastColumn="0" w:oddVBand="0" w:evenVBand="0" w:oddHBand="0" w:evenHBand="0" w:firstRowFirstColumn="0" w:firstRowLastColumn="0" w:lastRowFirstColumn="0" w:lastRowLastColumn="0"/>
            <w:tcW w:w="2834" w:type="dxa"/>
            <w:tcBorders>
              <w:top w:val="nil"/>
            </w:tcBorders>
          </w:tcPr>
          <w:p w14:paraId="2A6385E5" w14:textId="77777777" w:rsidR="00FB7422" w:rsidRPr="00C06F61" w:rsidRDefault="00FB7422" w:rsidP="00C33BF8">
            <w:pPr>
              <w:rPr>
                <w:b w:val="0"/>
                <w:bCs w:val="0"/>
                <w:i/>
                <w:iCs/>
                <w:noProof/>
              </w:rPr>
            </w:pPr>
            <w:r w:rsidRPr="00C06F61">
              <w:rPr>
                <w:i/>
                <w:iCs/>
                <w:noProof/>
              </w:rPr>
              <w:t>Techical Stream</w:t>
            </w:r>
          </w:p>
        </w:tc>
        <w:tc>
          <w:tcPr>
            <w:tcW w:w="2834" w:type="dxa"/>
            <w:gridSpan w:val="2"/>
            <w:tcBorders>
              <w:top w:val="nil"/>
            </w:tcBorders>
          </w:tcPr>
          <w:p w14:paraId="47146EFE" w14:textId="5D773000" w:rsidR="00FB7422" w:rsidRPr="00B601DF" w:rsidRDefault="00FB7422" w:rsidP="00C33BF8">
            <w:pPr>
              <w:cnfStyle w:val="000000100000" w:firstRow="0" w:lastRow="0" w:firstColumn="0" w:lastColumn="0" w:oddVBand="0" w:evenVBand="0" w:oddHBand="1" w:evenHBand="0" w:firstRowFirstColumn="0" w:firstRowLastColumn="0" w:lastRowFirstColumn="0" w:lastRowLastColumn="0"/>
              <w:rPr>
                <w:i/>
                <w:iCs/>
                <w:noProof/>
              </w:rPr>
            </w:pPr>
          </w:p>
        </w:tc>
      </w:tr>
      <w:tr w:rsidR="00FB7422" w:rsidRPr="002127F6" w14:paraId="278A6228" w14:textId="01A82D25" w:rsidTr="00FB7422">
        <w:trPr>
          <w:trHeight w:val="444"/>
        </w:trPr>
        <w:tc>
          <w:tcPr>
            <w:cnfStyle w:val="001000000000" w:firstRow="0" w:lastRow="0" w:firstColumn="1" w:lastColumn="0" w:oddVBand="0" w:evenVBand="0" w:oddHBand="0" w:evenHBand="0" w:firstRowFirstColumn="0" w:firstRowLastColumn="0" w:lastRowFirstColumn="0" w:lastRowLastColumn="0"/>
            <w:tcW w:w="4195" w:type="dxa"/>
            <w:gridSpan w:val="2"/>
          </w:tcPr>
          <w:p w14:paraId="478A812C" w14:textId="77777777" w:rsidR="00FB7422" w:rsidRPr="00533149" w:rsidRDefault="00FB7422" w:rsidP="00C33BF8">
            <w:pPr>
              <w:rPr>
                <w:b w:val="0"/>
                <w:bCs w:val="0"/>
                <w:noProof/>
              </w:rPr>
            </w:pPr>
            <w:r w:rsidRPr="00533149">
              <w:rPr>
                <w:b w:val="0"/>
                <w:bCs w:val="0"/>
                <w:noProof/>
              </w:rPr>
              <w:t>Technical Lead</w:t>
            </w:r>
          </w:p>
        </w:tc>
        <w:tc>
          <w:tcPr>
            <w:tcW w:w="2154" w:type="dxa"/>
            <w:gridSpan w:val="2"/>
          </w:tcPr>
          <w:p w14:paraId="2C2B0C3D" w14:textId="21248410" w:rsidR="00FB7422" w:rsidRPr="002127F6" w:rsidRDefault="00FB7422" w:rsidP="00C33BF8">
            <w:pPr>
              <w:cnfStyle w:val="000000000000" w:firstRow="0" w:lastRow="0" w:firstColumn="0" w:lastColumn="0" w:oddVBand="0" w:evenVBand="0" w:oddHBand="0" w:evenHBand="0" w:firstRowFirstColumn="0" w:firstRowLastColumn="0" w:lastRowFirstColumn="0" w:lastRowLastColumn="0"/>
              <w:rPr>
                <w:noProof/>
              </w:rPr>
            </w:pPr>
            <w:r>
              <w:rPr>
                <w:noProof/>
              </w:rPr>
              <w:t xml:space="preserve">40 % </w:t>
            </w:r>
          </w:p>
        </w:tc>
      </w:tr>
      <w:tr w:rsidR="00FB7422" w:rsidRPr="002127F6" w14:paraId="0F01EF56" w14:textId="7E59ED62" w:rsidTr="00FB742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4195" w:type="dxa"/>
            <w:gridSpan w:val="2"/>
          </w:tcPr>
          <w:p w14:paraId="02E464F6" w14:textId="77777777" w:rsidR="00FB7422" w:rsidRPr="00533149" w:rsidRDefault="00FB7422" w:rsidP="00C33BF8">
            <w:pPr>
              <w:rPr>
                <w:b w:val="0"/>
                <w:bCs w:val="0"/>
                <w:noProof/>
              </w:rPr>
            </w:pPr>
            <w:r w:rsidRPr="00533149">
              <w:rPr>
                <w:b w:val="0"/>
                <w:bCs w:val="0"/>
                <w:noProof/>
              </w:rPr>
              <w:t>Data Platform Architect</w:t>
            </w:r>
          </w:p>
        </w:tc>
        <w:tc>
          <w:tcPr>
            <w:tcW w:w="2154" w:type="dxa"/>
            <w:gridSpan w:val="2"/>
          </w:tcPr>
          <w:p w14:paraId="28B4F3DE" w14:textId="48363694" w:rsidR="00FB7422" w:rsidRPr="002127F6" w:rsidRDefault="00FB7422" w:rsidP="00C33BF8">
            <w:pPr>
              <w:cnfStyle w:val="000000100000" w:firstRow="0" w:lastRow="0" w:firstColumn="0" w:lastColumn="0" w:oddVBand="0" w:evenVBand="0" w:oddHBand="1" w:evenHBand="0" w:firstRowFirstColumn="0" w:firstRowLastColumn="0" w:lastRowFirstColumn="0" w:lastRowLastColumn="0"/>
              <w:rPr>
                <w:noProof/>
              </w:rPr>
            </w:pPr>
            <w:r>
              <w:rPr>
                <w:noProof/>
              </w:rPr>
              <w:t>50 %</w:t>
            </w:r>
          </w:p>
        </w:tc>
      </w:tr>
      <w:tr w:rsidR="00FB7422" w:rsidRPr="002127F6" w14:paraId="47EEB22A" w14:textId="737D62A7" w:rsidTr="00FB7422">
        <w:trPr>
          <w:trHeight w:val="444"/>
        </w:trPr>
        <w:tc>
          <w:tcPr>
            <w:cnfStyle w:val="001000000000" w:firstRow="0" w:lastRow="0" w:firstColumn="1" w:lastColumn="0" w:oddVBand="0" w:evenVBand="0" w:oddHBand="0" w:evenHBand="0" w:firstRowFirstColumn="0" w:firstRowLastColumn="0" w:lastRowFirstColumn="0" w:lastRowLastColumn="0"/>
            <w:tcW w:w="4195" w:type="dxa"/>
            <w:gridSpan w:val="2"/>
          </w:tcPr>
          <w:p w14:paraId="58477209" w14:textId="77777777" w:rsidR="00FB7422" w:rsidRPr="00533149" w:rsidRDefault="00FB7422" w:rsidP="00C33BF8">
            <w:pPr>
              <w:rPr>
                <w:b w:val="0"/>
                <w:bCs w:val="0"/>
                <w:noProof/>
              </w:rPr>
            </w:pPr>
            <w:r w:rsidRPr="00533149">
              <w:rPr>
                <w:b w:val="0"/>
                <w:bCs w:val="0"/>
                <w:noProof/>
              </w:rPr>
              <w:t>Data Engineer</w:t>
            </w:r>
          </w:p>
        </w:tc>
        <w:tc>
          <w:tcPr>
            <w:tcW w:w="2154" w:type="dxa"/>
            <w:gridSpan w:val="2"/>
          </w:tcPr>
          <w:p w14:paraId="0E62231A" w14:textId="7DB72D7F" w:rsidR="00FB7422" w:rsidRPr="002127F6" w:rsidRDefault="00FB7422" w:rsidP="00C33BF8">
            <w:pPr>
              <w:cnfStyle w:val="000000000000" w:firstRow="0" w:lastRow="0" w:firstColumn="0" w:lastColumn="0" w:oddVBand="0" w:evenVBand="0" w:oddHBand="0" w:evenHBand="0" w:firstRowFirstColumn="0" w:firstRowLastColumn="0" w:lastRowFirstColumn="0" w:lastRowLastColumn="0"/>
              <w:rPr>
                <w:noProof/>
              </w:rPr>
            </w:pPr>
            <w:r>
              <w:rPr>
                <w:noProof/>
              </w:rPr>
              <w:t>100 %</w:t>
            </w:r>
          </w:p>
        </w:tc>
      </w:tr>
      <w:tr w:rsidR="00FB7422" w:rsidRPr="002127F6" w14:paraId="4959CF22" w14:textId="31A2663B" w:rsidTr="00FB742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4195" w:type="dxa"/>
            <w:gridSpan w:val="2"/>
          </w:tcPr>
          <w:p w14:paraId="2B35C881" w14:textId="77777777" w:rsidR="00FB7422" w:rsidRPr="00533149" w:rsidRDefault="00FB7422" w:rsidP="00C33BF8">
            <w:pPr>
              <w:rPr>
                <w:b w:val="0"/>
                <w:bCs w:val="0"/>
                <w:noProof/>
              </w:rPr>
            </w:pPr>
            <w:r w:rsidRPr="00533149">
              <w:rPr>
                <w:b w:val="0"/>
                <w:bCs w:val="0"/>
                <w:noProof/>
              </w:rPr>
              <w:t>Cloud Infra Architect</w:t>
            </w:r>
          </w:p>
        </w:tc>
        <w:tc>
          <w:tcPr>
            <w:tcW w:w="2154" w:type="dxa"/>
            <w:gridSpan w:val="2"/>
          </w:tcPr>
          <w:p w14:paraId="32AF961F" w14:textId="2EE43A78" w:rsidR="00FB7422" w:rsidRPr="002127F6" w:rsidRDefault="00C0345A" w:rsidP="00C33BF8">
            <w:pPr>
              <w:cnfStyle w:val="000000100000" w:firstRow="0" w:lastRow="0" w:firstColumn="0" w:lastColumn="0" w:oddVBand="0" w:evenVBand="0" w:oddHBand="1" w:evenHBand="0" w:firstRowFirstColumn="0" w:firstRowLastColumn="0" w:lastRowFirstColumn="0" w:lastRowLastColumn="0"/>
              <w:rPr>
                <w:noProof/>
              </w:rPr>
            </w:pPr>
            <w:r>
              <w:rPr>
                <w:noProof/>
              </w:rPr>
              <w:t>50</w:t>
            </w:r>
            <w:r w:rsidR="00FB7422">
              <w:rPr>
                <w:noProof/>
              </w:rPr>
              <w:t xml:space="preserve"> %</w:t>
            </w:r>
          </w:p>
        </w:tc>
      </w:tr>
    </w:tbl>
    <w:p w14:paraId="18415E14" w14:textId="7526BFE5" w:rsidR="00F76833" w:rsidRDefault="00F76833" w:rsidP="00F76833"/>
    <w:p w14:paraId="29609451" w14:textId="03F75390" w:rsidR="00076ABD" w:rsidRDefault="00076ABD" w:rsidP="00F76833">
      <w:r>
        <w:t>It varies to some extent for how many weeks each of the resources work in the project, but most of them participate throughout the project</w:t>
      </w:r>
      <w:r w:rsidR="001927D0">
        <w:t xml:space="preserve"> period.</w:t>
      </w:r>
    </w:p>
    <w:p w14:paraId="6A9CB464" w14:textId="77777777" w:rsidR="0054772C" w:rsidRPr="00F76833" w:rsidRDefault="0054772C" w:rsidP="00F76833"/>
    <w:p w14:paraId="1EC2E0E9" w14:textId="77777777" w:rsidR="00F76833" w:rsidRPr="00291A2E" w:rsidRDefault="42FD57A7" w:rsidP="00F76833">
      <w:pPr>
        <w:pStyle w:val="Heading2"/>
      </w:pPr>
      <w:bookmarkStart w:id="49" w:name="_Toc242613621"/>
      <w:bookmarkStart w:id="50" w:name="_Toc242671729"/>
      <w:bookmarkStart w:id="51" w:name="_Toc253064733"/>
      <w:bookmarkStart w:id="52" w:name="_Toc256674517"/>
      <w:r>
        <w:t>Project Plan and Schedule</w:t>
      </w:r>
      <w:bookmarkEnd w:id="49"/>
      <w:bookmarkEnd w:id="50"/>
      <w:bookmarkEnd w:id="51"/>
      <w:bookmarkEnd w:id="52"/>
    </w:p>
    <w:p w14:paraId="527A3EF8" w14:textId="77777777" w:rsidR="000A652A" w:rsidRDefault="000A652A" w:rsidP="000A652A">
      <w:pPr>
        <w:rPr>
          <w:highlight w:val="lightGray"/>
        </w:rPr>
      </w:pPr>
    </w:p>
    <w:p w14:paraId="1C9BF155" w14:textId="787CB50D" w:rsidR="00432E44" w:rsidRDefault="000A652A" w:rsidP="000A652A">
      <w:pPr>
        <w:rPr>
          <w:b/>
          <w:bCs/>
        </w:rPr>
      </w:pPr>
      <w:r w:rsidRPr="000A652A">
        <w:rPr>
          <w:b/>
          <w:bCs/>
        </w:rPr>
        <w:t>Project Plan</w:t>
      </w:r>
      <w:r w:rsidR="00451768">
        <w:rPr>
          <w:b/>
          <w:bCs/>
        </w:rPr>
        <w:t xml:space="preserve"> and Schedule</w:t>
      </w:r>
      <w:r w:rsidR="00A134F9">
        <w:rPr>
          <w:b/>
          <w:bCs/>
        </w:rPr>
        <w:t xml:space="preserve"> </w:t>
      </w:r>
      <w:r w:rsidR="00432E44">
        <w:rPr>
          <w:b/>
          <w:bCs/>
        </w:rPr>
        <w:t>for the Architecture / Design Phase</w:t>
      </w:r>
      <w:r w:rsidR="00A134F9">
        <w:rPr>
          <w:b/>
          <w:bCs/>
        </w:rPr>
        <w:t xml:space="preserve"> </w:t>
      </w:r>
    </w:p>
    <w:p w14:paraId="5B74BB1B" w14:textId="2999990F" w:rsidR="00FE4A7D" w:rsidRPr="009079DB" w:rsidRDefault="00432E44" w:rsidP="00DB773D">
      <w:r>
        <w:rPr>
          <w:noProof/>
        </w:rPr>
        <w:lastRenderedPageBreak/>
        <w:drawing>
          <wp:inline distT="0" distB="0" distL="0" distR="0" wp14:anchorId="242355A3" wp14:editId="26624111">
            <wp:extent cx="5901397" cy="2129458"/>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8823"/>
                    <a:stretch/>
                  </pic:blipFill>
                  <pic:spPr bwMode="auto">
                    <a:xfrm>
                      <a:off x="0" y="0"/>
                      <a:ext cx="5976233" cy="2156462"/>
                    </a:xfrm>
                    <a:prstGeom prst="rect">
                      <a:avLst/>
                    </a:prstGeom>
                    <a:noFill/>
                    <a:ln>
                      <a:noFill/>
                    </a:ln>
                    <a:extLst>
                      <a:ext uri="{53640926-AAD7-44D8-BBD7-CCE9431645EC}">
                        <a14:shadowObscured xmlns:a14="http://schemas.microsoft.com/office/drawing/2010/main"/>
                      </a:ext>
                    </a:extLst>
                  </pic:spPr>
                </pic:pic>
              </a:graphicData>
            </a:graphic>
          </wp:inline>
        </w:drawing>
      </w:r>
    </w:p>
    <w:p w14:paraId="3A563BF9" w14:textId="77777777" w:rsidR="003510CD" w:rsidRDefault="003510CD" w:rsidP="00DB773D">
      <w:pPr>
        <w:rPr>
          <w:b/>
          <w:bCs/>
          <w:highlight w:val="yellow"/>
        </w:rPr>
      </w:pPr>
    </w:p>
    <w:p w14:paraId="71F74757" w14:textId="5E35359A" w:rsidR="00FE4A7D" w:rsidRDefault="00FE4A7D" w:rsidP="00DB773D">
      <w:pPr>
        <w:rPr>
          <w:b/>
          <w:bCs/>
        </w:rPr>
      </w:pPr>
      <w:r w:rsidRPr="00291A2E">
        <w:rPr>
          <w:b/>
          <w:bCs/>
        </w:rPr>
        <w:t>Project Plan and Schedule for Detailing the Architecture</w:t>
      </w:r>
    </w:p>
    <w:p w14:paraId="0EE02761" w14:textId="02D30C82" w:rsidR="00FE4A7D" w:rsidRPr="00FD2D8C" w:rsidRDefault="000151FF" w:rsidP="000151FF">
      <w:pPr>
        <w:rPr>
          <w:lang w:val="en-US"/>
        </w:rPr>
      </w:pPr>
      <w:r w:rsidRPr="00FD2D8C">
        <w:rPr>
          <w:lang w:val="en-US"/>
        </w:rPr>
        <w:t xml:space="preserve">Project plan for the </w:t>
      </w:r>
      <w:r w:rsidR="00FD2D8C" w:rsidRPr="00FD2D8C">
        <w:rPr>
          <w:lang w:val="en-US"/>
        </w:rPr>
        <w:t>d</w:t>
      </w:r>
      <w:r w:rsidR="00FD2D8C">
        <w:rPr>
          <w:lang w:val="en-US"/>
        </w:rPr>
        <w:t xml:space="preserve">ata platform implementation project. The first part of the project will detail the architecture. </w:t>
      </w:r>
    </w:p>
    <w:p w14:paraId="6C7432F6" w14:textId="77777777" w:rsidR="000217DA" w:rsidRPr="00FD2D8C" w:rsidRDefault="000217DA" w:rsidP="000217DA">
      <w:pPr>
        <w:rPr>
          <w:b/>
          <w:bCs/>
          <w:lang w:val="en-US"/>
        </w:rPr>
      </w:pPr>
    </w:p>
    <w:p w14:paraId="37C6113E" w14:textId="2064A177" w:rsidR="000217DA" w:rsidRDefault="73AB296D" w:rsidP="000217DA">
      <w:pPr>
        <w:rPr>
          <w:b/>
          <w:bCs/>
          <w:lang w:val="nb-NO"/>
        </w:rPr>
      </w:pPr>
      <w:r>
        <w:rPr>
          <w:noProof/>
        </w:rPr>
        <w:drawing>
          <wp:inline distT="0" distB="0" distL="0" distR="0" wp14:anchorId="416BA1F0" wp14:editId="18C499FC">
            <wp:extent cx="6181724" cy="2360546"/>
            <wp:effectExtent l="0" t="0" r="0" b="1905"/>
            <wp:docPr id="2033726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1724" cy="2360546"/>
                    </a:xfrm>
                    <a:prstGeom prst="rect">
                      <a:avLst/>
                    </a:prstGeom>
                  </pic:spPr>
                </pic:pic>
              </a:graphicData>
            </a:graphic>
          </wp:inline>
        </w:drawing>
      </w:r>
    </w:p>
    <w:p w14:paraId="66C09993" w14:textId="77777777" w:rsidR="00771F49" w:rsidRDefault="00771F49" w:rsidP="000217DA">
      <w:pPr>
        <w:rPr>
          <w:b/>
          <w:bCs/>
          <w:lang w:val="nb-NO"/>
        </w:rPr>
      </w:pPr>
    </w:p>
    <w:p w14:paraId="5035FC78" w14:textId="77777777" w:rsidR="00771F49" w:rsidRPr="000217DA" w:rsidRDefault="00771F49" w:rsidP="000217DA">
      <w:pPr>
        <w:rPr>
          <w:b/>
          <w:bCs/>
          <w:lang w:val="nb-NO"/>
        </w:rPr>
      </w:pPr>
    </w:p>
    <w:p w14:paraId="36921623" w14:textId="77777777" w:rsidR="00F76833" w:rsidRPr="00572B8B" w:rsidRDefault="42FD57A7" w:rsidP="00F76833">
      <w:pPr>
        <w:pStyle w:val="Heading1"/>
      </w:pPr>
      <w:bookmarkStart w:id="53" w:name="_Toc44508244"/>
      <w:r w:rsidRPr="00572B8B">
        <w:lastRenderedPageBreak/>
        <w:t>Risks and Mitigations</w:t>
      </w:r>
      <w:bookmarkEnd w:id="53"/>
    </w:p>
    <w:p w14:paraId="1D680D6A" w14:textId="77777777" w:rsidR="00122CA2" w:rsidRPr="00122CA2" w:rsidRDefault="00122CA2" w:rsidP="00122CA2">
      <w:pPr>
        <w:pStyle w:val="Heading2"/>
      </w:pPr>
      <w:bookmarkStart w:id="54" w:name="_Toc253064735"/>
      <w:bookmarkStart w:id="55" w:name="_Toc256674519"/>
      <w:r w:rsidRPr="00122CA2">
        <w:t>Risk Analysis</w:t>
      </w:r>
      <w:bookmarkEnd w:id="54"/>
      <w:bookmarkEnd w:id="55"/>
    </w:p>
    <w:tbl>
      <w:tblPr>
        <w:tblW w:w="4883" w:type="pct"/>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1E0" w:firstRow="1" w:lastRow="1" w:firstColumn="1" w:lastColumn="1" w:noHBand="0" w:noVBand="0"/>
      </w:tblPr>
      <w:tblGrid>
        <w:gridCol w:w="535"/>
        <w:gridCol w:w="2291"/>
        <w:gridCol w:w="1165"/>
        <w:gridCol w:w="1329"/>
        <w:gridCol w:w="2803"/>
        <w:gridCol w:w="1002"/>
      </w:tblGrid>
      <w:tr w:rsidR="00122CA2" w:rsidRPr="00122CA2" w14:paraId="21F77070" w14:textId="77777777" w:rsidTr="2C00522D">
        <w:tc>
          <w:tcPr>
            <w:tcW w:w="544" w:type="dxa"/>
            <w:shd w:val="clear" w:color="auto" w:fill="E0E0E0"/>
          </w:tcPr>
          <w:p w14:paraId="3BD76709" w14:textId="77777777" w:rsidR="00122CA2" w:rsidRPr="00122CA2" w:rsidRDefault="00122CA2" w:rsidP="00122CA2">
            <w:pPr>
              <w:pStyle w:val="TableText"/>
              <w:rPr>
                <w:b/>
              </w:rPr>
            </w:pPr>
            <w:r w:rsidRPr="00122CA2">
              <w:rPr>
                <w:b/>
              </w:rPr>
              <w:t>ID</w:t>
            </w:r>
          </w:p>
        </w:tc>
        <w:tc>
          <w:tcPr>
            <w:tcW w:w="2351" w:type="dxa"/>
            <w:shd w:val="clear" w:color="auto" w:fill="E0E0E0"/>
          </w:tcPr>
          <w:p w14:paraId="5198A1B4" w14:textId="77777777" w:rsidR="00122CA2" w:rsidRPr="00122CA2" w:rsidRDefault="00122CA2" w:rsidP="00122CA2">
            <w:pPr>
              <w:pStyle w:val="TableText"/>
              <w:rPr>
                <w:b/>
              </w:rPr>
            </w:pPr>
            <w:r w:rsidRPr="00122CA2">
              <w:rPr>
                <w:b/>
              </w:rPr>
              <w:t>Risk</w:t>
            </w:r>
          </w:p>
        </w:tc>
        <w:tc>
          <w:tcPr>
            <w:tcW w:w="1192" w:type="dxa"/>
            <w:shd w:val="clear" w:color="auto" w:fill="E0E0E0"/>
          </w:tcPr>
          <w:p w14:paraId="678063A2" w14:textId="77777777" w:rsidR="00122CA2" w:rsidRPr="00122CA2" w:rsidRDefault="00122CA2" w:rsidP="00122CA2">
            <w:pPr>
              <w:pStyle w:val="TableText"/>
              <w:rPr>
                <w:b/>
              </w:rPr>
            </w:pPr>
            <w:r w:rsidRPr="00122CA2">
              <w:rPr>
                <w:b/>
              </w:rPr>
              <w:t>Severity</w:t>
            </w:r>
          </w:p>
        </w:tc>
        <w:tc>
          <w:tcPr>
            <w:tcW w:w="1361" w:type="dxa"/>
            <w:shd w:val="clear" w:color="auto" w:fill="E0E0E0"/>
          </w:tcPr>
          <w:p w14:paraId="437B379C" w14:textId="77777777" w:rsidR="00122CA2" w:rsidRPr="00122CA2" w:rsidRDefault="00122CA2" w:rsidP="00122CA2">
            <w:pPr>
              <w:pStyle w:val="TableText"/>
              <w:rPr>
                <w:b/>
              </w:rPr>
            </w:pPr>
            <w:r w:rsidRPr="00122CA2">
              <w:rPr>
                <w:b/>
              </w:rPr>
              <w:t>Likelihood</w:t>
            </w:r>
          </w:p>
        </w:tc>
        <w:tc>
          <w:tcPr>
            <w:tcW w:w="2879" w:type="dxa"/>
            <w:shd w:val="clear" w:color="auto" w:fill="E0E0E0"/>
          </w:tcPr>
          <w:p w14:paraId="69113BE1" w14:textId="77777777" w:rsidR="00122CA2" w:rsidRPr="00122CA2" w:rsidRDefault="00122CA2" w:rsidP="00122CA2">
            <w:pPr>
              <w:pStyle w:val="TableText"/>
              <w:rPr>
                <w:b/>
              </w:rPr>
            </w:pPr>
            <w:r w:rsidRPr="00122CA2">
              <w:rPr>
                <w:b/>
              </w:rPr>
              <w:t>Mitigation</w:t>
            </w:r>
          </w:p>
        </w:tc>
        <w:tc>
          <w:tcPr>
            <w:tcW w:w="1025" w:type="dxa"/>
            <w:shd w:val="clear" w:color="auto" w:fill="E0E0E0"/>
          </w:tcPr>
          <w:p w14:paraId="55330945" w14:textId="77777777" w:rsidR="00122CA2" w:rsidRPr="00122CA2" w:rsidRDefault="00122CA2" w:rsidP="00122CA2">
            <w:pPr>
              <w:pStyle w:val="TableText"/>
              <w:rPr>
                <w:b/>
              </w:rPr>
            </w:pPr>
            <w:r w:rsidRPr="00122CA2">
              <w:rPr>
                <w:b/>
              </w:rPr>
              <w:t>Owner</w:t>
            </w:r>
          </w:p>
        </w:tc>
      </w:tr>
      <w:tr w:rsidR="00122CA2" w:rsidRPr="00BE7844" w14:paraId="11B6D5C8" w14:textId="77777777" w:rsidTr="2C00522D">
        <w:tc>
          <w:tcPr>
            <w:tcW w:w="544" w:type="dxa"/>
          </w:tcPr>
          <w:p w14:paraId="2CA14065" w14:textId="77777777" w:rsidR="00122CA2" w:rsidRPr="00250FCD" w:rsidRDefault="00122CA2" w:rsidP="00122CA2">
            <w:pPr>
              <w:pStyle w:val="TableText"/>
              <w:rPr>
                <w:b/>
              </w:rPr>
            </w:pPr>
            <w:r w:rsidRPr="00BE7844">
              <w:t>1.</w:t>
            </w:r>
          </w:p>
        </w:tc>
        <w:tc>
          <w:tcPr>
            <w:tcW w:w="2351" w:type="dxa"/>
          </w:tcPr>
          <w:p w14:paraId="41303603" w14:textId="168C942E" w:rsidR="00122CA2" w:rsidRPr="00250FCD" w:rsidRDefault="1C40E0EA" w:rsidP="2C00522D">
            <w:pPr>
              <w:pStyle w:val="TableText"/>
              <w:rPr>
                <w:bCs w:val="0"/>
              </w:rPr>
            </w:pPr>
            <w:r>
              <w:rPr>
                <w:bCs w:val="0"/>
              </w:rPr>
              <w:t>Cloud is a new concept for ICT</w:t>
            </w:r>
          </w:p>
        </w:tc>
        <w:tc>
          <w:tcPr>
            <w:tcW w:w="1192" w:type="dxa"/>
          </w:tcPr>
          <w:p w14:paraId="7194EA54" w14:textId="4DDDC36A" w:rsidR="00122CA2" w:rsidRPr="00250FCD" w:rsidRDefault="1C40E0EA" w:rsidP="2C00522D">
            <w:pPr>
              <w:pStyle w:val="TableText"/>
              <w:rPr>
                <w:bCs w:val="0"/>
              </w:rPr>
            </w:pPr>
            <w:r>
              <w:rPr>
                <w:bCs w:val="0"/>
              </w:rPr>
              <w:t>L</w:t>
            </w:r>
          </w:p>
        </w:tc>
        <w:tc>
          <w:tcPr>
            <w:tcW w:w="1361" w:type="dxa"/>
          </w:tcPr>
          <w:p w14:paraId="78EE7F2A" w14:textId="49D02037" w:rsidR="00122CA2" w:rsidRPr="00250FCD" w:rsidRDefault="1C40E0EA" w:rsidP="2C00522D">
            <w:pPr>
              <w:pStyle w:val="TableText"/>
              <w:rPr>
                <w:bCs w:val="0"/>
              </w:rPr>
            </w:pPr>
            <w:r>
              <w:rPr>
                <w:bCs w:val="0"/>
              </w:rPr>
              <w:t>H</w:t>
            </w:r>
          </w:p>
        </w:tc>
        <w:tc>
          <w:tcPr>
            <w:tcW w:w="2879" w:type="dxa"/>
          </w:tcPr>
          <w:p w14:paraId="709168C3" w14:textId="2A6B5E61" w:rsidR="00122CA2" w:rsidRPr="00250FCD" w:rsidRDefault="1C40E0EA" w:rsidP="2C00522D">
            <w:pPr>
              <w:pStyle w:val="TableText"/>
              <w:rPr>
                <w:bCs w:val="0"/>
              </w:rPr>
            </w:pPr>
            <w:r>
              <w:rPr>
                <w:bCs w:val="0"/>
              </w:rPr>
              <w:t>Run Azure Fundamentals course for ICT</w:t>
            </w:r>
          </w:p>
        </w:tc>
        <w:tc>
          <w:tcPr>
            <w:tcW w:w="1025" w:type="dxa"/>
          </w:tcPr>
          <w:p w14:paraId="156D0072" w14:textId="77777777" w:rsidR="00122CA2" w:rsidRPr="00250FCD" w:rsidRDefault="00122CA2" w:rsidP="00122CA2">
            <w:pPr>
              <w:pStyle w:val="TableText"/>
              <w:rPr>
                <w:b/>
              </w:rPr>
            </w:pPr>
          </w:p>
        </w:tc>
      </w:tr>
      <w:tr w:rsidR="00122CA2" w:rsidRPr="000535BA" w14:paraId="08BB9CC7" w14:textId="77777777" w:rsidTr="2C00522D">
        <w:tc>
          <w:tcPr>
            <w:tcW w:w="544" w:type="dxa"/>
          </w:tcPr>
          <w:p w14:paraId="2E340E42" w14:textId="77777777" w:rsidR="00122CA2" w:rsidRPr="000535BA" w:rsidRDefault="00122CA2" w:rsidP="00122CA2">
            <w:pPr>
              <w:pStyle w:val="TableText"/>
            </w:pPr>
            <w:r w:rsidRPr="000535BA">
              <w:t>2</w:t>
            </w:r>
          </w:p>
        </w:tc>
        <w:tc>
          <w:tcPr>
            <w:tcW w:w="2351" w:type="dxa"/>
          </w:tcPr>
          <w:p w14:paraId="1E13C116" w14:textId="28025564" w:rsidR="00122CA2" w:rsidRPr="000535BA" w:rsidRDefault="434A42C9" w:rsidP="00122CA2">
            <w:pPr>
              <w:pStyle w:val="TableText"/>
            </w:pPr>
            <w:r>
              <w:t>Data Platform stopping up after MVP is delivered due to low readiness</w:t>
            </w:r>
          </w:p>
        </w:tc>
        <w:tc>
          <w:tcPr>
            <w:tcW w:w="1192" w:type="dxa"/>
          </w:tcPr>
          <w:p w14:paraId="76E32AED" w14:textId="5F8C5685" w:rsidR="00122CA2" w:rsidRPr="000535BA" w:rsidRDefault="434A42C9" w:rsidP="00122CA2">
            <w:pPr>
              <w:pStyle w:val="TableText"/>
            </w:pPr>
            <w:r>
              <w:t>M</w:t>
            </w:r>
          </w:p>
        </w:tc>
        <w:tc>
          <w:tcPr>
            <w:tcW w:w="1361" w:type="dxa"/>
          </w:tcPr>
          <w:p w14:paraId="03F2C04F" w14:textId="24F02D99" w:rsidR="00122CA2" w:rsidRPr="000535BA" w:rsidRDefault="434A42C9" w:rsidP="00122CA2">
            <w:pPr>
              <w:pStyle w:val="TableText"/>
            </w:pPr>
            <w:r>
              <w:t>L</w:t>
            </w:r>
          </w:p>
        </w:tc>
        <w:tc>
          <w:tcPr>
            <w:tcW w:w="2879" w:type="dxa"/>
          </w:tcPr>
          <w:p w14:paraId="12C85412" w14:textId="734C9C4F" w:rsidR="00122CA2" w:rsidRPr="000535BA" w:rsidRDefault="434A42C9" w:rsidP="00122CA2">
            <w:pPr>
              <w:pStyle w:val="TableText"/>
            </w:pPr>
            <w:r>
              <w:t>Make sure to plan and budget project pipeline to make use of established platform</w:t>
            </w:r>
          </w:p>
        </w:tc>
        <w:tc>
          <w:tcPr>
            <w:tcW w:w="1025" w:type="dxa"/>
          </w:tcPr>
          <w:p w14:paraId="2A4DE0F3" w14:textId="77777777" w:rsidR="00122CA2" w:rsidRPr="00250FCD" w:rsidRDefault="00122CA2" w:rsidP="00122CA2">
            <w:pPr>
              <w:pStyle w:val="TableText"/>
              <w:rPr>
                <w:b/>
              </w:rPr>
            </w:pPr>
          </w:p>
        </w:tc>
      </w:tr>
      <w:tr w:rsidR="2C00522D" w14:paraId="0353EB94" w14:textId="77777777" w:rsidTr="2C00522D">
        <w:tc>
          <w:tcPr>
            <w:tcW w:w="535" w:type="dxa"/>
          </w:tcPr>
          <w:p w14:paraId="492A9AE0" w14:textId="34B7CA0F" w:rsidR="434A42C9" w:rsidRDefault="434A42C9">
            <w:r>
              <w:t>3</w:t>
            </w:r>
          </w:p>
        </w:tc>
        <w:tc>
          <w:tcPr>
            <w:tcW w:w="2291" w:type="dxa"/>
          </w:tcPr>
          <w:p w14:paraId="71CC427A" w14:textId="24F33E7F" w:rsidR="434A42C9" w:rsidRDefault="434A42C9">
            <w:r>
              <w:t>Data Trust being neglected</w:t>
            </w:r>
          </w:p>
        </w:tc>
        <w:tc>
          <w:tcPr>
            <w:tcW w:w="1165" w:type="dxa"/>
          </w:tcPr>
          <w:p w14:paraId="17CFC309" w14:textId="278FCD74" w:rsidR="434A42C9" w:rsidRDefault="434A42C9">
            <w:r>
              <w:t>M</w:t>
            </w:r>
          </w:p>
        </w:tc>
        <w:tc>
          <w:tcPr>
            <w:tcW w:w="1329" w:type="dxa"/>
          </w:tcPr>
          <w:p w14:paraId="7AA2A3A8" w14:textId="4AF0A283" w:rsidR="434A42C9" w:rsidRDefault="434A42C9">
            <w:r>
              <w:t>M</w:t>
            </w:r>
          </w:p>
        </w:tc>
        <w:tc>
          <w:tcPr>
            <w:tcW w:w="2803" w:type="dxa"/>
          </w:tcPr>
          <w:p w14:paraId="181FDA0E" w14:textId="4AAAA7F7" w:rsidR="434A42C9" w:rsidRDefault="434A42C9">
            <w:r>
              <w:t>IM needs to get involved in planning data trust implementation outside of MVP scope</w:t>
            </w:r>
          </w:p>
        </w:tc>
        <w:tc>
          <w:tcPr>
            <w:tcW w:w="1002" w:type="dxa"/>
          </w:tcPr>
          <w:p w14:paraId="0059D4F9" w14:textId="3689211C" w:rsidR="2C00522D" w:rsidRDefault="2C00522D" w:rsidP="2C00522D">
            <w:pPr>
              <w:rPr>
                <w:b/>
                <w:bCs/>
              </w:rPr>
            </w:pPr>
          </w:p>
        </w:tc>
      </w:tr>
      <w:tr w:rsidR="2C00522D" w14:paraId="79A65EDD" w14:textId="77777777" w:rsidTr="2C00522D">
        <w:tc>
          <w:tcPr>
            <w:tcW w:w="535" w:type="dxa"/>
          </w:tcPr>
          <w:p w14:paraId="67A2E30C" w14:textId="5FB2C04B" w:rsidR="2C00522D" w:rsidRDefault="2C00522D"/>
        </w:tc>
        <w:tc>
          <w:tcPr>
            <w:tcW w:w="2291" w:type="dxa"/>
          </w:tcPr>
          <w:p w14:paraId="6822172E" w14:textId="4E64A2BB" w:rsidR="2C00522D" w:rsidRDefault="2C00522D"/>
        </w:tc>
        <w:tc>
          <w:tcPr>
            <w:tcW w:w="1165" w:type="dxa"/>
          </w:tcPr>
          <w:p w14:paraId="41119F77" w14:textId="050D63FB" w:rsidR="2C00522D" w:rsidRDefault="2C00522D"/>
        </w:tc>
        <w:tc>
          <w:tcPr>
            <w:tcW w:w="1329" w:type="dxa"/>
          </w:tcPr>
          <w:p w14:paraId="01FD258D" w14:textId="42B7A9C6" w:rsidR="2C00522D" w:rsidRDefault="2C00522D"/>
        </w:tc>
        <w:tc>
          <w:tcPr>
            <w:tcW w:w="2803" w:type="dxa"/>
          </w:tcPr>
          <w:p w14:paraId="5D8AA96B" w14:textId="23D57C7C" w:rsidR="2C00522D" w:rsidRDefault="2C00522D"/>
        </w:tc>
        <w:tc>
          <w:tcPr>
            <w:tcW w:w="1002" w:type="dxa"/>
          </w:tcPr>
          <w:p w14:paraId="6EEEDA73" w14:textId="202F1AB7" w:rsidR="2C00522D" w:rsidRDefault="2C00522D" w:rsidP="2C00522D">
            <w:pPr>
              <w:rPr>
                <w:b/>
                <w:bCs/>
              </w:rPr>
            </w:pPr>
          </w:p>
        </w:tc>
      </w:tr>
    </w:tbl>
    <w:p w14:paraId="67CC8012" w14:textId="2B5A12F9" w:rsidR="00EA0FCA" w:rsidRDefault="00EA0FCA" w:rsidP="00122CA2"/>
    <w:p w14:paraId="3996AB88" w14:textId="77777777" w:rsidR="00EA0FCA" w:rsidRDefault="00EA0FCA" w:rsidP="00122CA2"/>
    <w:p w14:paraId="0AC00526" w14:textId="77777777" w:rsidR="00122CA2" w:rsidRPr="00572B8B" w:rsidRDefault="00122CA2" w:rsidP="00122CA2">
      <w:pPr>
        <w:pStyle w:val="Heading2"/>
      </w:pPr>
      <w:r w:rsidRPr="00572B8B">
        <w:t>Assumptions</w:t>
      </w:r>
    </w:p>
    <w:p w14:paraId="03922C52" w14:textId="77777777" w:rsidR="00122CA2" w:rsidRPr="00BE7844" w:rsidRDefault="00122CA2" w:rsidP="00122CA2">
      <w:r>
        <w:t>The following table summariz</w:t>
      </w:r>
      <w:r w:rsidRPr="00BE7844">
        <w:t xml:space="preserve">es assumptions for this </w:t>
      </w:r>
      <w:r>
        <w:t>Statement of Architecture Work:</w:t>
      </w:r>
    </w:p>
    <w:tbl>
      <w:tblPr>
        <w:tblW w:w="4883" w:type="pct"/>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1E0" w:firstRow="1" w:lastRow="1" w:firstColumn="1" w:lastColumn="1" w:noHBand="0" w:noVBand="0"/>
      </w:tblPr>
      <w:tblGrid>
        <w:gridCol w:w="436"/>
        <w:gridCol w:w="3181"/>
        <w:gridCol w:w="3577"/>
        <w:gridCol w:w="1931"/>
      </w:tblGrid>
      <w:tr w:rsidR="00122CA2" w:rsidRPr="00122CA2" w14:paraId="1B64531B" w14:textId="77777777" w:rsidTr="2C00522D">
        <w:tc>
          <w:tcPr>
            <w:tcW w:w="455" w:type="dxa"/>
            <w:shd w:val="clear" w:color="auto" w:fill="E0E0E0"/>
          </w:tcPr>
          <w:p w14:paraId="19BAEB08" w14:textId="77777777" w:rsidR="00122CA2" w:rsidRPr="00122CA2" w:rsidRDefault="00122CA2" w:rsidP="00122CA2">
            <w:pPr>
              <w:pStyle w:val="TableText"/>
              <w:rPr>
                <w:b/>
                <w:highlight w:val="black"/>
              </w:rPr>
            </w:pPr>
            <w:r w:rsidRPr="00122CA2">
              <w:rPr>
                <w:b/>
              </w:rPr>
              <w:t>ID</w:t>
            </w:r>
          </w:p>
        </w:tc>
        <w:tc>
          <w:tcPr>
            <w:tcW w:w="3460" w:type="dxa"/>
            <w:shd w:val="clear" w:color="auto" w:fill="E0E0E0"/>
          </w:tcPr>
          <w:p w14:paraId="32D74FF3" w14:textId="77777777" w:rsidR="00122CA2" w:rsidRPr="00122CA2" w:rsidRDefault="00122CA2" w:rsidP="00122CA2">
            <w:pPr>
              <w:pStyle w:val="TableText"/>
              <w:rPr>
                <w:b/>
                <w:highlight w:val="black"/>
              </w:rPr>
            </w:pPr>
            <w:r w:rsidRPr="00122CA2">
              <w:rPr>
                <w:b/>
              </w:rPr>
              <w:t>Assumption</w:t>
            </w:r>
          </w:p>
        </w:tc>
        <w:tc>
          <w:tcPr>
            <w:tcW w:w="3893" w:type="dxa"/>
            <w:shd w:val="clear" w:color="auto" w:fill="E0E0E0"/>
          </w:tcPr>
          <w:p w14:paraId="0922E00B" w14:textId="77777777" w:rsidR="00122CA2" w:rsidRPr="00122CA2" w:rsidRDefault="00122CA2" w:rsidP="00122CA2">
            <w:pPr>
              <w:pStyle w:val="TableText"/>
              <w:rPr>
                <w:b/>
                <w:highlight w:val="black"/>
              </w:rPr>
            </w:pPr>
            <w:r w:rsidRPr="00122CA2">
              <w:rPr>
                <w:b/>
              </w:rPr>
              <w:t>Impact</w:t>
            </w:r>
          </w:p>
        </w:tc>
        <w:tc>
          <w:tcPr>
            <w:tcW w:w="2092" w:type="dxa"/>
            <w:shd w:val="clear" w:color="auto" w:fill="E0E0E0"/>
          </w:tcPr>
          <w:p w14:paraId="19F9B368" w14:textId="77777777" w:rsidR="00122CA2" w:rsidRPr="00122CA2" w:rsidRDefault="00122CA2" w:rsidP="00122CA2">
            <w:pPr>
              <w:pStyle w:val="TableText"/>
              <w:rPr>
                <w:b/>
                <w:highlight w:val="black"/>
              </w:rPr>
            </w:pPr>
            <w:r w:rsidRPr="00122CA2">
              <w:rPr>
                <w:b/>
              </w:rPr>
              <w:t>Owner</w:t>
            </w:r>
          </w:p>
        </w:tc>
      </w:tr>
      <w:tr w:rsidR="00122CA2" w:rsidRPr="00BE7844" w14:paraId="607DF263" w14:textId="77777777" w:rsidTr="2C00522D">
        <w:tc>
          <w:tcPr>
            <w:tcW w:w="455" w:type="dxa"/>
          </w:tcPr>
          <w:p w14:paraId="72D500BB" w14:textId="77777777" w:rsidR="00122CA2" w:rsidRPr="00250FCD" w:rsidRDefault="00122CA2" w:rsidP="00122CA2">
            <w:pPr>
              <w:pStyle w:val="TableText"/>
              <w:rPr>
                <w:b/>
              </w:rPr>
            </w:pPr>
            <w:r w:rsidRPr="00250FCD">
              <w:t>1.</w:t>
            </w:r>
          </w:p>
        </w:tc>
        <w:tc>
          <w:tcPr>
            <w:tcW w:w="3460" w:type="dxa"/>
          </w:tcPr>
          <w:p w14:paraId="708A0289" w14:textId="27975E9F" w:rsidR="00122CA2" w:rsidRPr="00572B8B" w:rsidRDefault="006068F1" w:rsidP="2C00522D">
            <w:pPr>
              <w:pStyle w:val="TableText"/>
              <w:rPr>
                <w:bCs w:val="0"/>
              </w:rPr>
            </w:pPr>
            <w:r w:rsidRPr="00572B8B">
              <w:rPr>
                <w:bCs w:val="0"/>
              </w:rPr>
              <w:t xml:space="preserve">This statement of architecture work is filled out based on the information currently available. </w:t>
            </w:r>
            <w:r w:rsidR="00572B8B" w:rsidRPr="00572B8B">
              <w:rPr>
                <w:bCs w:val="0"/>
              </w:rPr>
              <w:t>The statement may be subject to change at a later stage as we proceed with the implementation.</w:t>
            </w:r>
          </w:p>
        </w:tc>
        <w:tc>
          <w:tcPr>
            <w:tcW w:w="3893" w:type="dxa"/>
          </w:tcPr>
          <w:p w14:paraId="799044AB" w14:textId="14EC2973" w:rsidR="00122CA2" w:rsidRPr="00572B8B" w:rsidRDefault="00572B8B" w:rsidP="2C00522D">
            <w:pPr>
              <w:pStyle w:val="TableText"/>
              <w:rPr>
                <w:bCs w:val="0"/>
              </w:rPr>
            </w:pPr>
            <w:r w:rsidRPr="00572B8B">
              <w:rPr>
                <w:bCs w:val="0"/>
              </w:rPr>
              <w:t>The statement may need to be changed</w:t>
            </w:r>
          </w:p>
        </w:tc>
        <w:tc>
          <w:tcPr>
            <w:tcW w:w="2092" w:type="dxa"/>
          </w:tcPr>
          <w:p w14:paraId="2EA73A8D" w14:textId="7DBB9E94" w:rsidR="00122CA2" w:rsidRPr="00572B8B" w:rsidRDefault="00572B8B" w:rsidP="2C00522D">
            <w:pPr>
              <w:pStyle w:val="TableText"/>
              <w:rPr>
                <w:bCs w:val="0"/>
              </w:rPr>
            </w:pPr>
            <w:r w:rsidRPr="00572B8B">
              <w:rPr>
                <w:bCs w:val="0"/>
              </w:rPr>
              <w:t>Renate Endal</w:t>
            </w:r>
          </w:p>
        </w:tc>
      </w:tr>
    </w:tbl>
    <w:p w14:paraId="3F2B0399" w14:textId="5B2E983C" w:rsidR="2C00522D" w:rsidRDefault="2C00522D"/>
    <w:p w14:paraId="5AC89E86" w14:textId="12454D41" w:rsidR="00F76833" w:rsidRDefault="00F76833" w:rsidP="00DB773D"/>
    <w:p w14:paraId="103618A2" w14:textId="77777777" w:rsidR="008D43A3" w:rsidRPr="006068F1" w:rsidRDefault="008D43A3" w:rsidP="00DB773D">
      <w:pPr>
        <w:rPr>
          <w:lang w:val="en-US"/>
        </w:rPr>
      </w:pPr>
    </w:p>
    <w:p w14:paraId="5D765D5C" w14:textId="77777777" w:rsidR="00122CA2" w:rsidRPr="00572B8B" w:rsidRDefault="00122CA2" w:rsidP="00122CA2">
      <w:pPr>
        <w:pStyle w:val="Heading1"/>
      </w:pPr>
      <w:bookmarkStart w:id="56" w:name="_Toc44508245"/>
      <w:r w:rsidRPr="00572B8B">
        <w:lastRenderedPageBreak/>
        <w:t>Acceptance Criteria and Procedures</w:t>
      </w:r>
      <w:bookmarkEnd w:id="56"/>
    </w:p>
    <w:p w14:paraId="0DDA080C" w14:textId="45E08321" w:rsidR="00E97BCF" w:rsidRDefault="00122CA2" w:rsidP="00E97BCF">
      <w:pPr>
        <w:pStyle w:val="Heading2"/>
      </w:pPr>
      <w:bookmarkStart w:id="57" w:name="_Toc253064738"/>
      <w:bookmarkStart w:id="58" w:name="_Toc256674522"/>
      <w:r w:rsidRPr="00122CA2">
        <w:t>Metrics and KPIs</w:t>
      </w:r>
      <w:bookmarkEnd w:id="57"/>
      <w:bookmarkEnd w:id="58"/>
    </w:p>
    <w:p w14:paraId="51135377" w14:textId="77777777" w:rsidR="001A0C3F" w:rsidRPr="001A0C3F" w:rsidRDefault="001A0C3F" w:rsidP="001A0C3F"/>
    <w:p w14:paraId="6834F976" w14:textId="5B7B5AFF" w:rsidR="00E97BCF" w:rsidRDefault="00E97BCF" w:rsidP="00E97BCF">
      <w:r>
        <w:t xml:space="preserve">The Implementation phase of the Data Platform will deliver a MVP / PoC of the architecture, </w:t>
      </w:r>
      <w:r w:rsidR="006F6F93">
        <w:t>and is thus</w:t>
      </w:r>
      <w:r>
        <w:t xml:space="preserve"> a validation of the architecture. </w:t>
      </w:r>
      <w:r w:rsidR="006F6F93">
        <w:t>As such, t</w:t>
      </w:r>
      <w:r>
        <w:t xml:space="preserve">he deliverable of the Implementation project will </w:t>
      </w:r>
      <w:r w:rsidR="005E1D90">
        <w:t>implicitly</w:t>
      </w:r>
      <w:r>
        <w:t xml:space="preserve"> show if the architecture is</w:t>
      </w:r>
      <w:r w:rsidR="001A0C3F">
        <w:t xml:space="preserve"> a success or not.</w:t>
      </w:r>
    </w:p>
    <w:p w14:paraId="739ED321" w14:textId="77777777" w:rsidR="001A0C3F" w:rsidRPr="006F6F93" w:rsidRDefault="001A0C3F" w:rsidP="00122CA2">
      <w:pPr>
        <w:rPr>
          <w:lang w:val="en-US"/>
        </w:rPr>
      </w:pPr>
    </w:p>
    <w:p w14:paraId="5FCCDDBD" w14:textId="71EA2B2F" w:rsidR="001A0C3F" w:rsidRPr="001A0C3F" w:rsidRDefault="00122CA2" w:rsidP="001A0C3F">
      <w:pPr>
        <w:pStyle w:val="Heading2"/>
      </w:pPr>
      <w:bookmarkStart w:id="59" w:name="_Toc253064739"/>
      <w:bookmarkStart w:id="60" w:name="_Toc256674523"/>
      <w:r>
        <w:t>Acceptance Procedure</w:t>
      </w:r>
      <w:bookmarkEnd w:id="59"/>
      <w:bookmarkEnd w:id="60"/>
    </w:p>
    <w:p w14:paraId="3D568FB3" w14:textId="4D2ABB0D" w:rsidR="00E97BCF" w:rsidRDefault="00E97BCF" w:rsidP="00122CA2">
      <w:r>
        <w:t>This will be provided when the procedure is set by the Architecture board.</w:t>
      </w:r>
    </w:p>
    <w:p w14:paraId="4E214F4D" w14:textId="77777777" w:rsidR="00122CA2" w:rsidRDefault="007E735C" w:rsidP="007E735C">
      <w:pPr>
        <w:pStyle w:val="Heading1"/>
      </w:pPr>
      <w:bookmarkStart w:id="61" w:name="_Toc44508246"/>
      <w:r>
        <w:lastRenderedPageBreak/>
        <w:t>Signature Approvals</w:t>
      </w:r>
      <w:bookmarkEnd w:id="6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87"/>
        <w:gridCol w:w="2835"/>
      </w:tblGrid>
      <w:tr w:rsidR="007E735C" w14:paraId="02BE1EBE" w14:textId="77777777" w:rsidTr="00957050">
        <w:trPr>
          <w:trHeight w:val="1134"/>
        </w:trPr>
        <w:tc>
          <w:tcPr>
            <w:tcW w:w="5387" w:type="dxa"/>
            <w:tcBorders>
              <w:top w:val="nil"/>
              <w:left w:val="nil"/>
              <w:bottom w:val="single" w:sz="4" w:space="0" w:color="000000"/>
              <w:right w:val="nil"/>
            </w:tcBorders>
          </w:tcPr>
          <w:p w14:paraId="6EEC0A25" w14:textId="77777777" w:rsidR="007E735C" w:rsidRDefault="007E735C" w:rsidP="00957050">
            <w:pPr>
              <w:pStyle w:val="TableText"/>
            </w:pPr>
          </w:p>
        </w:tc>
        <w:tc>
          <w:tcPr>
            <w:tcW w:w="2835" w:type="dxa"/>
            <w:tcBorders>
              <w:top w:val="nil"/>
              <w:left w:val="nil"/>
              <w:bottom w:val="single" w:sz="4" w:space="0" w:color="000000"/>
              <w:right w:val="nil"/>
            </w:tcBorders>
          </w:tcPr>
          <w:p w14:paraId="704E3116" w14:textId="77777777" w:rsidR="007E735C" w:rsidRDefault="007E735C" w:rsidP="00957050">
            <w:pPr>
              <w:pStyle w:val="TableText"/>
            </w:pPr>
          </w:p>
        </w:tc>
      </w:tr>
      <w:tr w:rsidR="007E735C" w14:paraId="661E7979" w14:textId="77777777" w:rsidTr="00957050">
        <w:tc>
          <w:tcPr>
            <w:tcW w:w="5387" w:type="dxa"/>
            <w:tcBorders>
              <w:top w:val="single" w:sz="4" w:space="0" w:color="000000"/>
              <w:left w:val="nil"/>
              <w:bottom w:val="nil"/>
              <w:right w:val="nil"/>
            </w:tcBorders>
          </w:tcPr>
          <w:p w14:paraId="52AE1B57" w14:textId="77777777" w:rsidR="007E735C" w:rsidRDefault="007E735C" w:rsidP="00957050">
            <w:pPr>
              <w:pStyle w:val="TableText"/>
            </w:pPr>
            <w:r>
              <w:t>Signature</w:t>
            </w:r>
          </w:p>
        </w:tc>
        <w:tc>
          <w:tcPr>
            <w:tcW w:w="2835" w:type="dxa"/>
            <w:tcBorders>
              <w:top w:val="single" w:sz="4" w:space="0" w:color="000000"/>
              <w:left w:val="nil"/>
              <w:bottom w:val="nil"/>
              <w:right w:val="nil"/>
            </w:tcBorders>
          </w:tcPr>
          <w:p w14:paraId="7C5BBAE9" w14:textId="77777777" w:rsidR="007E735C" w:rsidRDefault="007E735C" w:rsidP="00957050">
            <w:pPr>
              <w:pStyle w:val="TableText"/>
            </w:pPr>
            <w:r>
              <w:t>Date</w:t>
            </w:r>
          </w:p>
        </w:tc>
      </w:tr>
    </w:tbl>
    <w:p w14:paraId="3A270879" w14:textId="77777777" w:rsidR="00122CA2" w:rsidRDefault="00122CA2" w:rsidP="007E735C"/>
    <w:sectPr w:rsidR="00122CA2" w:rsidSect="00631840">
      <w:footerReference w:type="default" r:id="rId22"/>
      <w:pgSz w:w="12240" w:h="15840" w:code="1"/>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94B5C0" w14:textId="77777777" w:rsidR="007A65B3" w:rsidRDefault="007A65B3">
      <w:r>
        <w:separator/>
      </w:r>
    </w:p>
  </w:endnote>
  <w:endnote w:type="continuationSeparator" w:id="0">
    <w:p w14:paraId="78991C8E" w14:textId="77777777" w:rsidR="007A65B3" w:rsidRDefault="007A65B3">
      <w:r>
        <w:continuationSeparator/>
      </w:r>
    </w:p>
  </w:endnote>
  <w:endnote w:type="continuationNotice" w:id="1">
    <w:p w14:paraId="2A7944A7" w14:textId="77777777" w:rsidR="007A65B3" w:rsidRDefault="007A65B3">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1C40E" w14:textId="77777777" w:rsidR="003B10BF" w:rsidRDefault="003B10BF" w:rsidP="00882049">
    <w:pPr>
      <w:pStyle w:val="Footer"/>
      <w:tabs>
        <w:tab w:val="clear" w:pos="4153"/>
        <w:tab w:val="clear" w:pos="8306"/>
        <w:tab w:val="center" w:pos="4680"/>
        <w:tab w:val="right" w:pos="9360"/>
      </w:tabs>
      <w:rPr>
        <w:rStyle w:val="PageNumber"/>
        <w:szCs w:val="18"/>
      </w:rPr>
    </w:pPr>
    <w:r w:rsidRPr="00225959">
      <w:rPr>
        <w:szCs w:val="18"/>
        <w:lang w:val="en-US"/>
      </w:rPr>
      <w:t>TOGAF™ 9 Template</w:t>
    </w:r>
    <w:r>
      <w:rPr>
        <w:szCs w:val="18"/>
        <w:lang w:val="en-US"/>
      </w:rPr>
      <w:t xml:space="preserve">: </w:t>
    </w:r>
    <w:r w:rsidR="008679AC">
      <w:rPr>
        <w:szCs w:val="18"/>
        <w:lang w:val="en-US"/>
      </w:rPr>
      <w:t>Statement of Architecture Work</w:t>
    </w:r>
    <w:r w:rsidRPr="00225959">
      <w:rPr>
        <w:szCs w:val="18"/>
        <w:lang w:val="en-US"/>
      </w:rPr>
      <w:tab/>
    </w:r>
    <w:r w:rsidRPr="00225959">
      <w:rPr>
        <w:szCs w:val="18"/>
        <w:lang w:val="en-US"/>
      </w:rPr>
      <w:tab/>
    </w:r>
    <w:r w:rsidRPr="00225959">
      <w:rPr>
        <w:rStyle w:val="PageNumber"/>
        <w:szCs w:val="18"/>
      </w:rPr>
      <w:fldChar w:fldCharType="begin"/>
    </w:r>
    <w:r w:rsidRPr="00225959">
      <w:rPr>
        <w:rStyle w:val="PageNumber"/>
        <w:szCs w:val="18"/>
      </w:rPr>
      <w:instrText xml:space="preserve"> PAGE </w:instrText>
    </w:r>
    <w:r w:rsidRPr="00225959">
      <w:rPr>
        <w:rStyle w:val="PageNumber"/>
        <w:szCs w:val="18"/>
      </w:rPr>
      <w:fldChar w:fldCharType="separate"/>
    </w:r>
    <w:r w:rsidR="001B2024">
      <w:rPr>
        <w:rStyle w:val="PageNumber"/>
        <w:noProof/>
        <w:szCs w:val="18"/>
      </w:rPr>
      <w:t>2</w:t>
    </w:r>
    <w:r w:rsidRPr="00225959">
      <w:rPr>
        <w:rStyle w:val="PageNumber"/>
        <w:szCs w:val="18"/>
      </w:rPr>
      <w:fldChar w:fldCharType="end"/>
    </w:r>
  </w:p>
  <w:p w14:paraId="768B395B" w14:textId="77777777" w:rsidR="003B10BF" w:rsidRPr="00882049" w:rsidRDefault="003B10BF" w:rsidP="00882049">
    <w:pPr>
      <w:pStyle w:val="Footer"/>
      <w:tabs>
        <w:tab w:val="clear" w:pos="4153"/>
        <w:tab w:val="clear" w:pos="8306"/>
        <w:tab w:val="center" w:pos="4680"/>
        <w:tab w:val="right" w:pos="9360"/>
      </w:tabs>
    </w:pPr>
    <w:r>
      <w:rPr>
        <w:rStyle w:val="PageNumber"/>
        <w:szCs w:val="18"/>
      </w:rPr>
      <w:t>Copyright © 2010 The Open Group. All rights reserved.</w:t>
    </w:r>
    <w:r>
      <w:rPr>
        <w:rStyle w:val="PageNumber"/>
        <w:szCs w:val="18"/>
      </w:rPr>
      <w:tab/>
    </w:r>
    <w:r>
      <w:rPr>
        <w:rStyle w:val="PageNumber"/>
        <w:szCs w:val="18"/>
      </w:rPr>
      <w:tab/>
      <w:t>TOGAF</w:t>
    </w:r>
    <w:r w:rsidRPr="00225959">
      <w:rPr>
        <w:szCs w:val="18"/>
        <w:lang w:val="en-US"/>
      </w:rPr>
      <w:t>™</w:t>
    </w:r>
    <w:r>
      <w:rPr>
        <w:rStyle w:val="PageNumber"/>
        <w:szCs w:val="18"/>
      </w:rPr>
      <w:t xml:space="preserve"> is a trademark of The Open Group.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787420" w14:textId="77777777" w:rsidR="007A65B3" w:rsidRDefault="007A65B3">
      <w:r>
        <w:separator/>
      </w:r>
    </w:p>
  </w:footnote>
  <w:footnote w:type="continuationSeparator" w:id="0">
    <w:p w14:paraId="24CEEE4A" w14:textId="77777777" w:rsidR="007A65B3" w:rsidRDefault="007A65B3">
      <w:r>
        <w:continuationSeparator/>
      </w:r>
    </w:p>
  </w:footnote>
  <w:footnote w:type="continuationNotice" w:id="1">
    <w:p w14:paraId="3B25E15C" w14:textId="77777777" w:rsidR="007A65B3" w:rsidRDefault="007A65B3">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03DD9"/>
    <w:multiLevelType w:val="hybridMultilevel"/>
    <w:tmpl w:val="BC2A2A1C"/>
    <w:lvl w:ilvl="0" w:tplc="C7161F8C">
      <w:start w:val="2"/>
      <w:numFmt w:val="decimalZero"/>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0C6E1138"/>
    <w:multiLevelType w:val="hybridMultilevel"/>
    <w:tmpl w:val="6E6A3EE8"/>
    <w:lvl w:ilvl="0" w:tplc="B7B6750A">
      <w:start w:val="1"/>
      <w:numFmt w:val="bullet"/>
      <w:lvlText w:val=""/>
      <w:lvlJc w:val="left"/>
      <w:pPr>
        <w:tabs>
          <w:tab w:val="num" w:pos="720"/>
        </w:tabs>
        <w:ind w:left="720" w:hanging="360"/>
      </w:pPr>
      <w:rPr>
        <w:rFonts w:ascii="Wingdings" w:hAnsi="Wingdings" w:hint="default"/>
      </w:rPr>
    </w:lvl>
    <w:lvl w:ilvl="1" w:tplc="72D85D02">
      <w:start w:val="58"/>
      <w:numFmt w:val="bullet"/>
      <w:lvlText w:val=""/>
      <w:lvlJc w:val="left"/>
      <w:pPr>
        <w:tabs>
          <w:tab w:val="num" w:pos="1440"/>
        </w:tabs>
        <w:ind w:left="1440" w:hanging="360"/>
      </w:pPr>
      <w:rPr>
        <w:rFonts w:ascii="Wingdings" w:hAnsi="Wingdings" w:hint="default"/>
      </w:rPr>
    </w:lvl>
    <w:lvl w:ilvl="2" w:tplc="9334B89A" w:tentative="1">
      <w:start w:val="1"/>
      <w:numFmt w:val="bullet"/>
      <w:lvlText w:val=""/>
      <w:lvlJc w:val="left"/>
      <w:pPr>
        <w:tabs>
          <w:tab w:val="num" w:pos="2160"/>
        </w:tabs>
        <w:ind w:left="2160" w:hanging="360"/>
      </w:pPr>
      <w:rPr>
        <w:rFonts w:ascii="Wingdings" w:hAnsi="Wingdings" w:hint="default"/>
      </w:rPr>
    </w:lvl>
    <w:lvl w:ilvl="3" w:tplc="76EA4C28" w:tentative="1">
      <w:start w:val="1"/>
      <w:numFmt w:val="bullet"/>
      <w:lvlText w:val=""/>
      <w:lvlJc w:val="left"/>
      <w:pPr>
        <w:tabs>
          <w:tab w:val="num" w:pos="2880"/>
        </w:tabs>
        <w:ind w:left="2880" w:hanging="360"/>
      </w:pPr>
      <w:rPr>
        <w:rFonts w:ascii="Wingdings" w:hAnsi="Wingdings" w:hint="default"/>
      </w:rPr>
    </w:lvl>
    <w:lvl w:ilvl="4" w:tplc="1D245D1C" w:tentative="1">
      <w:start w:val="1"/>
      <w:numFmt w:val="bullet"/>
      <w:lvlText w:val=""/>
      <w:lvlJc w:val="left"/>
      <w:pPr>
        <w:tabs>
          <w:tab w:val="num" w:pos="3600"/>
        </w:tabs>
        <w:ind w:left="3600" w:hanging="360"/>
      </w:pPr>
      <w:rPr>
        <w:rFonts w:ascii="Wingdings" w:hAnsi="Wingdings" w:hint="default"/>
      </w:rPr>
    </w:lvl>
    <w:lvl w:ilvl="5" w:tplc="8A42A81A" w:tentative="1">
      <w:start w:val="1"/>
      <w:numFmt w:val="bullet"/>
      <w:lvlText w:val=""/>
      <w:lvlJc w:val="left"/>
      <w:pPr>
        <w:tabs>
          <w:tab w:val="num" w:pos="4320"/>
        </w:tabs>
        <w:ind w:left="4320" w:hanging="360"/>
      </w:pPr>
      <w:rPr>
        <w:rFonts w:ascii="Wingdings" w:hAnsi="Wingdings" w:hint="default"/>
      </w:rPr>
    </w:lvl>
    <w:lvl w:ilvl="6" w:tplc="8AD0C326" w:tentative="1">
      <w:start w:val="1"/>
      <w:numFmt w:val="bullet"/>
      <w:lvlText w:val=""/>
      <w:lvlJc w:val="left"/>
      <w:pPr>
        <w:tabs>
          <w:tab w:val="num" w:pos="5040"/>
        </w:tabs>
        <w:ind w:left="5040" w:hanging="360"/>
      </w:pPr>
      <w:rPr>
        <w:rFonts w:ascii="Wingdings" w:hAnsi="Wingdings" w:hint="default"/>
      </w:rPr>
    </w:lvl>
    <w:lvl w:ilvl="7" w:tplc="09FC472A" w:tentative="1">
      <w:start w:val="1"/>
      <w:numFmt w:val="bullet"/>
      <w:lvlText w:val=""/>
      <w:lvlJc w:val="left"/>
      <w:pPr>
        <w:tabs>
          <w:tab w:val="num" w:pos="5760"/>
        </w:tabs>
        <w:ind w:left="5760" w:hanging="360"/>
      </w:pPr>
      <w:rPr>
        <w:rFonts w:ascii="Wingdings" w:hAnsi="Wingdings" w:hint="default"/>
      </w:rPr>
    </w:lvl>
    <w:lvl w:ilvl="8" w:tplc="67B050A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3170A92"/>
    <w:multiLevelType w:val="hybridMultilevel"/>
    <w:tmpl w:val="6A2C8BF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179B4AAE"/>
    <w:multiLevelType w:val="hybridMultilevel"/>
    <w:tmpl w:val="76FC3D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1DA03338"/>
    <w:multiLevelType w:val="hybridMultilevel"/>
    <w:tmpl w:val="3CB2F96E"/>
    <w:lvl w:ilvl="0" w:tplc="A418DCA2">
      <w:start w:val="1"/>
      <w:numFmt w:val="bullet"/>
      <w:lvlText w:val=""/>
      <w:lvlJc w:val="left"/>
      <w:pPr>
        <w:tabs>
          <w:tab w:val="num" w:pos="720"/>
        </w:tabs>
        <w:ind w:left="720" w:hanging="360"/>
      </w:pPr>
      <w:rPr>
        <w:rFonts w:ascii="Wingdings" w:hAnsi="Wingdings" w:hint="default"/>
      </w:rPr>
    </w:lvl>
    <w:lvl w:ilvl="1" w:tplc="CC34893E" w:tentative="1">
      <w:start w:val="1"/>
      <w:numFmt w:val="bullet"/>
      <w:lvlText w:val=""/>
      <w:lvlJc w:val="left"/>
      <w:pPr>
        <w:tabs>
          <w:tab w:val="num" w:pos="1440"/>
        </w:tabs>
        <w:ind w:left="1440" w:hanging="360"/>
      </w:pPr>
      <w:rPr>
        <w:rFonts w:ascii="Wingdings" w:hAnsi="Wingdings" w:hint="default"/>
      </w:rPr>
    </w:lvl>
    <w:lvl w:ilvl="2" w:tplc="B9520ABE" w:tentative="1">
      <w:start w:val="1"/>
      <w:numFmt w:val="bullet"/>
      <w:lvlText w:val=""/>
      <w:lvlJc w:val="left"/>
      <w:pPr>
        <w:tabs>
          <w:tab w:val="num" w:pos="2160"/>
        </w:tabs>
        <w:ind w:left="2160" w:hanging="360"/>
      </w:pPr>
      <w:rPr>
        <w:rFonts w:ascii="Wingdings" w:hAnsi="Wingdings" w:hint="default"/>
      </w:rPr>
    </w:lvl>
    <w:lvl w:ilvl="3" w:tplc="7AB27ECE" w:tentative="1">
      <w:start w:val="1"/>
      <w:numFmt w:val="bullet"/>
      <w:lvlText w:val=""/>
      <w:lvlJc w:val="left"/>
      <w:pPr>
        <w:tabs>
          <w:tab w:val="num" w:pos="2880"/>
        </w:tabs>
        <w:ind w:left="2880" w:hanging="360"/>
      </w:pPr>
      <w:rPr>
        <w:rFonts w:ascii="Wingdings" w:hAnsi="Wingdings" w:hint="default"/>
      </w:rPr>
    </w:lvl>
    <w:lvl w:ilvl="4" w:tplc="186681C4" w:tentative="1">
      <w:start w:val="1"/>
      <w:numFmt w:val="bullet"/>
      <w:lvlText w:val=""/>
      <w:lvlJc w:val="left"/>
      <w:pPr>
        <w:tabs>
          <w:tab w:val="num" w:pos="3600"/>
        </w:tabs>
        <w:ind w:left="3600" w:hanging="360"/>
      </w:pPr>
      <w:rPr>
        <w:rFonts w:ascii="Wingdings" w:hAnsi="Wingdings" w:hint="default"/>
      </w:rPr>
    </w:lvl>
    <w:lvl w:ilvl="5" w:tplc="CADA98E2" w:tentative="1">
      <w:start w:val="1"/>
      <w:numFmt w:val="bullet"/>
      <w:lvlText w:val=""/>
      <w:lvlJc w:val="left"/>
      <w:pPr>
        <w:tabs>
          <w:tab w:val="num" w:pos="4320"/>
        </w:tabs>
        <w:ind w:left="4320" w:hanging="360"/>
      </w:pPr>
      <w:rPr>
        <w:rFonts w:ascii="Wingdings" w:hAnsi="Wingdings" w:hint="default"/>
      </w:rPr>
    </w:lvl>
    <w:lvl w:ilvl="6" w:tplc="7CA8A838" w:tentative="1">
      <w:start w:val="1"/>
      <w:numFmt w:val="bullet"/>
      <w:lvlText w:val=""/>
      <w:lvlJc w:val="left"/>
      <w:pPr>
        <w:tabs>
          <w:tab w:val="num" w:pos="5040"/>
        </w:tabs>
        <w:ind w:left="5040" w:hanging="360"/>
      </w:pPr>
      <w:rPr>
        <w:rFonts w:ascii="Wingdings" w:hAnsi="Wingdings" w:hint="default"/>
      </w:rPr>
    </w:lvl>
    <w:lvl w:ilvl="7" w:tplc="E22A14B2" w:tentative="1">
      <w:start w:val="1"/>
      <w:numFmt w:val="bullet"/>
      <w:lvlText w:val=""/>
      <w:lvlJc w:val="left"/>
      <w:pPr>
        <w:tabs>
          <w:tab w:val="num" w:pos="5760"/>
        </w:tabs>
        <w:ind w:left="5760" w:hanging="360"/>
      </w:pPr>
      <w:rPr>
        <w:rFonts w:ascii="Wingdings" w:hAnsi="Wingdings" w:hint="default"/>
      </w:rPr>
    </w:lvl>
    <w:lvl w:ilvl="8" w:tplc="503A56D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0552554"/>
    <w:multiLevelType w:val="hybridMultilevel"/>
    <w:tmpl w:val="5C00C512"/>
    <w:lvl w:ilvl="0" w:tplc="04140005">
      <w:start w:val="1"/>
      <w:numFmt w:val="bullet"/>
      <w:lvlText w:val=""/>
      <w:lvlJc w:val="left"/>
      <w:pPr>
        <w:ind w:left="720" w:hanging="360"/>
      </w:pPr>
      <w:rPr>
        <w:rFonts w:ascii="Wingdings" w:hAnsi="Wingding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29F30DBA"/>
    <w:multiLevelType w:val="multilevel"/>
    <w:tmpl w:val="E674A250"/>
    <w:lvl w:ilvl="0">
      <w:start w:val="1"/>
      <w:numFmt w:val="upperLetter"/>
      <w:pStyle w:val="Heading1Appendix"/>
      <w:lvlText w:val="%1"/>
      <w:lvlJc w:val="left"/>
      <w:pPr>
        <w:tabs>
          <w:tab w:val="num" w:pos="1134"/>
        </w:tabs>
        <w:ind w:left="1134" w:hanging="1134"/>
      </w:pPr>
      <w:rPr>
        <w:rFonts w:hint="default"/>
      </w:rPr>
    </w:lvl>
    <w:lvl w:ilvl="1">
      <w:start w:val="1"/>
      <w:numFmt w:val="decimal"/>
      <w:pStyle w:val="Heading2Appendix"/>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2D554B1A"/>
    <w:multiLevelType w:val="hybridMultilevel"/>
    <w:tmpl w:val="C6A067C4"/>
    <w:lvl w:ilvl="0" w:tplc="04140005">
      <w:start w:val="1"/>
      <w:numFmt w:val="bullet"/>
      <w:lvlText w:val=""/>
      <w:lvlJc w:val="left"/>
      <w:pPr>
        <w:ind w:left="720" w:hanging="360"/>
      </w:pPr>
      <w:rPr>
        <w:rFonts w:ascii="Wingdings" w:hAnsi="Wingding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30F15080"/>
    <w:multiLevelType w:val="hybridMultilevel"/>
    <w:tmpl w:val="5EF8C4A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31EF6BA2"/>
    <w:multiLevelType w:val="hybridMultilevel"/>
    <w:tmpl w:val="ECFAC8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1226B8"/>
    <w:multiLevelType w:val="hybridMultilevel"/>
    <w:tmpl w:val="93F6E39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15:restartNumberingAfterBreak="0">
    <w:nsid w:val="32883609"/>
    <w:multiLevelType w:val="hybridMultilevel"/>
    <w:tmpl w:val="D8305D8A"/>
    <w:lvl w:ilvl="0" w:tplc="04140001">
      <w:start w:val="1"/>
      <w:numFmt w:val="bullet"/>
      <w:lvlText w:val=""/>
      <w:lvlJc w:val="left"/>
      <w:pPr>
        <w:ind w:left="720" w:hanging="360"/>
      </w:pPr>
      <w:rPr>
        <w:rFonts w:ascii="Symbol" w:hAnsi="Symbol" w:hint="default"/>
      </w:rPr>
    </w:lvl>
    <w:lvl w:ilvl="1" w:tplc="04140001">
      <w:start w:val="1"/>
      <w:numFmt w:val="bullet"/>
      <w:lvlText w:val=""/>
      <w:lvlJc w:val="left"/>
      <w:pPr>
        <w:ind w:left="1440" w:hanging="360"/>
      </w:pPr>
      <w:rPr>
        <w:rFonts w:ascii="Symbol" w:hAnsi="Symbol"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35C743A3"/>
    <w:multiLevelType w:val="hybridMultilevel"/>
    <w:tmpl w:val="1AAC961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3D6F062B"/>
    <w:multiLevelType w:val="hybridMultilevel"/>
    <w:tmpl w:val="82B004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40AD7066"/>
    <w:multiLevelType w:val="hybridMultilevel"/>
    <w:tmpl w:val="85A8DF2C"/>
    <w:lvl w:ilvl="0" w:tplc="04140001">
      <w:start w:val="1"/>
      <w:numFmt w:val="bullet"/>
      <w:lvlText w:val=""/>
      <w:lvlJc w:val="left"/>
      <w:pPr>
        <w:ind w:left="720" w:hanging="360"/>
      </w:pPr>
      <w:rPr>
        <w:rFonts w:ascii="Symbol" w:hAnsi="Symbol"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45ED5AD9"/>
    <w:multiLevelType w:val="hybridMultilevel"/>
    <w:tmpl w:val="B80E6F32"/>
    <w:lvl w:ilvl="0" w:tplc="0CCA15DE">
      <w:start w:val="1"/>
      <w:numFmt w:val="bullet"/>
      <w:pStyle w:val="BulletList"/>
      <w:lvlText w:val=""/>
      <w:lvlJc w:val="left"/>
      <w:pPr>
        <w:tabs>
          <w:tab w:val="num" w:pos="473"/>
        </w:tabs>
        <w:ind w:left="471" w:hanging="358"/>
      </w:pPr>
      <w:rPr>
        <w:rFonts w:ascii="Symbol" w:hAnsi="Symbol" w:hint="default"/>
        <w:b w:val="0"/>
        <w:i w:val="0"/>
        <w:color w:val="auto"/>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69C10E4"/>
    <w:multiLevelType w:val="hybridMultilevel"/>
    <w:tmpl w:val="7854AE4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49186B64"/>
    <w:multiLevelType w:val="hybridMultilevel"/>
    <w:tmpl w:val="42B21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B12A7B"/>
    <w:multiLevelType w:val="hybridMultilevel"/>
    <w:tmpl w:val="BACC9DEE"/>
    <w:lvl w:ilvl="0" w:tplc="04140005">
      <w:start w:val="1"/>
      <w:numFmt w:val="bullet"/>
      <w:lvlText w:val=""/>
      <w:lvlJc w:val="left"/>
      <w:pPr>
        <w:ind w:left="1080" w:hanging="360"/>
      </w:pPr>
      <w:rPr>
        <w:rFonts w:ascii="Wingdings" w:hAnsi="Wingdings"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9" w15:restartNumberingAfterBreak="0">
    <w:nsid w:val="560968E0"/>
    <w:multiLevelType w:val="multilevel"/>
    <w:tmpl w:val="8258CF5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15:restartNumberingAfterBreak="0">
    <w:nsid w:val="5B0467D3"/>
    <w:multiLevelType w:val="hybridMultilevel"/>
    <w:tmpl w:val="51C6A2B8"/>
    <w:lvl w:ilvl="0" w:tplc="095C7DD8">
      <w:start w:val="2"/>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5C7258FF"/>
    <w:multiLevelType w:val="hybridMultilevel"/>
    <w:tmpl w:val="0B26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A76A3D"/>
    <w:multiLevelType w:val="hybridMultilevel"/>
    <w:tmpl w:val="F98E575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15:restartNumberingAfterBreak="0">
    <w:nsid w:val="73A558F4"/>
    <w:multiLevelType w:val="hybridMultilevel"/>
    <w:tmpl w:val="AFB4FA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4" w15:restartNumberingAfterBreak="0">
    <w:nsid w:val="740D6E90"/>
    <w:multiLevelType w:val="hybridMultilevel"/>
    <w:tmpl w:val="B13603B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780B1478"/>
    <w:multiLevelType w:val="hybridMultilevel"/>
    <w:tmpl w:val="0AD4C16E"/>
    <w:lvl w:ilvl="0" w:tplc="38686C22">
      <w:start w:val="1"/>
      <w:numFmt w:val="bullet"/>
      <w:lvlText w:val=""/>
      <w:lvlJc w:val="left"/>
      <w:pPr>
        <w:tabs>
          <w:tab w:val="num" w:pos="720"/>
        </w:tabs>
        <w:ind w:left="720" w:hanging="360"/>
      </w:pPr>
      <w:rPr>
        <w:rFonts w:ascii="Wingdings" w:hAnsi="Wingdings" w:hint="default"/>
      </w:rPr>
    </w:lvl>
    <w:lvl w:ilvl="1" w:tplc="D0C6B72A" w:tentative="1">
      <w:start w:val="1"/>
      <w:numFmt w:val="bullet"/>
      <w:lvlText w:val=""/>
      <w:lvlJc w:val="left"/>
      <w:pPr>
        <w:tabs>
          <w:tab w:val="num" w:pos="1440"/>
        </w:tabs>
        <w:ind w:left="1440" w:hanging="360"/>
      </w:pPr>
      <w:rPr>
        <w:rFonts w:ascii="Wingdings" w:hAnsi="Wingdings" w:hint="default"/>
      </w:rPr>
    </w:lvl>
    <w:lvl w:ilvl="2" w:tplc="65C0D5D8" w:tentative="1">
      <w:start w:val="1"/>
      <w:numFmt w:val="bullet"/>
      <w:lvlText w:val=""/>
      <w:lvlJc w:val="left"/>
      <w:pPr>
        <w:tabs>
          <w:tab w:val="num" w:pos="2160"/>
        </w:tabs>
        <w:ind w:left="2160" w:hanging="360"/>
      </w:pPr>
      <w:rPr>
        <w:rFonts w:ascii="Wingdings" w:hAnsi="Wingdings" w:hint="default"/>
      </w:rPr>
    </w:lvl>
    <w:lvl w:ilvl="3" w:tplc="7CE251CC" w:tentative="1">
      <w:start w:val="1"/>
      <w:numFmt w:val="bullet"/>
      <w:lvlText w:val=""/>
      <w:lvlJc w:val="left"/>
      <w:pPr>
        <w:tabs>
          <w:tab w:val="num" w:pos="2880"/>
        </w:tabs>
        <w:ind w:left="2880" w:hanging="360"/>
      </w:pPr>
      <w:rPr>
        <w:rFonts w:ascii="Wingdings" w:hAnsi="Wingdings" w:hint="default"/>
      </w:rPr>
    </w:lvl>
    <w:lvl w:ilvl="4" w:tplc="6F685376" w:tentative="1">
      <w:start w:val="1"/>
      <w:numFmt w:val="bullet"/>
      <w:lvlText w:val=""/>
      <w:lvlJc w:val="left"/>
      <w:pPr>
        <w:tabs>
          <w:tab w:val="num" w:pos="3600"/>
        </w:tabs>
        <w:ind w:left="3600" w:hanging="360"/>
      </w:pPr>
      <w:rPr>
        <w:rFonts w:ascii="Wingdings" w:hAnsi="Wingdings" w:hint="default"/>
      </w:rPr>
    </w:lvl>
    <w:lvl w:ilvl="5" w:tplc="6194C656" w:tentative="1">
      <w:start w:val="1"/>
      <w:numFmt w:val="bullet"/>
      <w:lvlText w:val=""/>
      <w:lvlJc w:val="left"/>
      <w:pPr>
        <w:tabs>
          <w:tab w:val="num" w:pos="4320"/>
        </w:tabs>
        <w:ind w:left="4320" w:hanging="360"/>
      </w:pPr>
      <w:rPr>
        <w:rFonts w:ascii="Wingdings" w:hAnsi="Wingdings" w:hint="default"/>
      </w:rPr>
    </w:lvl>
    <w:lvl w:ilvl="6" w:tplc="88DAAF02" w:tentative="1">
      <w:start w:val="1"/>
      <w:numFmt w:val="bullet"/>
      <w:lvlText w:val=""/>
      <w:lvlJc w:val="left"/>
      <w:pPr>
        <w:tabs>
          <w:tab w:val="num" w:pos="5040"/>
        </w:tabs>
        <w:ind w:left="5040" w:hanging="360"/>
      </w:pPr>
      <w:rPr>
        <w:rFonts w:ascii="Wingdings" w:hAnsi="Wingdings" w:hint="default"/>
      </w:rPr>
    </w:lvl>
    <w:lvl w:ilvl="7" w:tplc="92846DB0" w:tentative="1">
      <w:start w:val="1"/>
      <w:numFmt w:val="bullet"/>
      <w:lvlText w:val=""/>
      <w:lvlJc w:val="left"/>
      <w:pPr>
        <w:tabs>
          <w:tab w:val="num" w:pos="5760"/>
        </w:tabs>
        <w:ind w:left="5760" w:hanging="360"/>
      </w:pPr>
      <w:rPr>
        <w:rFonts w:ascii="Wingdings" w:hAnsi="Wingdings" w:hint="default"/>
      </w:rPr>
    </w:lvl>
    <w:lvl w:ilvl="8" w:tplc="9404D628"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15"/>
  </w:num>
  <w:num w:numId="3">
    <w:abstractNumId w:val="6"/>
  </w:num>
  <w:num w:numId="4">
    <w:abstractNumId w:val="9"/>
  </w:num>
  <w:num w:numId="5">
    <w:abstractNumId w:val="17"/>
  </w:num>
  <w:num w:numId="6">
    <w:abstractNumId w:val="21"/>
  </w:num>
  <w:num w:numId="7">
    <w:abstractNumId w:val="11"/>
  </w:num>
  <w:num w:numId="8">
    <w:abstractNumId w:val="20"/>
  </w:num>
  <w:num w:numId="9">
    <w:abstractNumId w:val="10"/>
  </w:num>
  <w:num w:numId="10">
    <w:abstractNumId w:val="23"/>
  </w:num>
  <w:num w:numId="11">
    <w:abstractNumId w:val="25"/>
  </w:num>
  <w:num w:numId="12">
    <w:abstractNumId w:val="22"/>
  </w:num>
  <w:num w:numId="13">
    <w:abstractNumId w:val="18"/>
  </w:num>
  <w:num w:numId="14">
    <w:abstractNumId w:val="1"/>
  </w:num>
  <w:num w:numId="15">
    <w:abstractNumId w:val="5"/>
  </w:num>
  <w:num w:numId="16">
    <w:abstractNumId w:val="4"/>
  </w:num>
  <w:num w:numId="17">
    <w:abstractNumId w:val="0"/>
  </w:num>
  <w:num w:numId="18">
    <w:abstractNumId w:val="7"/>
  </w:num>
  <w:num w:numId="19">
    <w:abstractNumId w:val="2"/>
  </w:num>
  <w:num w:numId="20">
    <w:abstractNumId w:val="12"/>
  </w:num>
  <w:num w:numId="21">
    <w:abstractNumId w:val="14"/>
  </w:num>
  <w:num w:numId="22">
    <w:abstractNumId w:val="16"/>
  </w:num>
  <w:num w:numId="23">
    <w:abstractNumId w:val="8"/>
  </w:num>
  <w:num w:numId="24">
    <w:abstractNumId w:val="13"/>
  </w:num>
  <w:num w:numId="25">
    <w:abstractNumId w:val="24"/>
  </w:num>
  <w:num w:numId="26">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799"/>
    <w:rsid w:val="000007D6"/>
    <w:rsid w:val="0000090F"/>
    <w:rsid w:val="000011C3"/>
    <w:rsid w:val="00001244"/>
    <w:rsid w:val="00001965"/>
    <w:rsid w:val="00004E3A"/>
    <w:rsid w:val="00005901"/>
    <w:rsid w:val="000151FF"/>
    <w:rsid w:val="000217DA"/>
    <w:rsid w:val="00030DD3"/>
    <w:rsid w:val="00032759"/>
    <w:rsid w:val="00033983"/>
    <w:rsid w:val="00034B9D"/>
    <w:rsid w:val="00037FC5"/>
    <w:rsid w:val="000421A7"/>
    <w:rsid w:val="000509C5"/>
    <w:rsid w:val="00051543"/>
    <w:rsid w:val="00052D3B"/>
    <w:rsid w:val="00055A84"/>
    <w:rsid w:val="0006169B"/>
    <w:rsid w:val="000617D9"/>
    <w:rsid w:val="00070A55"/>
    <w:rsid w:val="00073826"/>
    <w:rsid w:val="000738E4"/>
    <w:rsid w:val="0007535D"/>
    <w:rsid w:val="000759D1"/>
    <w:rsid w:val="00076ABD"/>
    <w:rsid w:val="00077E11"/>
    <w:rsid w:val="0008027D"/>
    <w:rsid w:val="00084D5F"/>
    <w:rsid w:val="00086805"/>
    <w:rsid w:val="00093602"/>
    <w:rsid w:val="000940B5"/>
    <w:rsid w:val="00094494"/>
    <w:rsid w:val="000945A6"/>
    <w:rsid w:val="000A0E54"/>
    <w:rsid w:val="000A240C"/>
    <w:rsid w:val="000A41AC"/>
    <w:rsid w:val="000A43DF"/>
    <w:rsid w:val="000A5A7E"/>
    <w:rsid w:val="000A5CB6"/>
    <w:rsid w:val="000A652A"/>
    <w:rsid w:val="000A73DD"/>
    <w:rsid w:val="000B3804"/>
    <w:rsid w:val="000B5F07"/>
    <w:rsid w:val="000B6955"/>
    <w:rsid w:val="000C32CC"/>
    <w:rsid w:val="000C5F61"/>
    <w:rsid w:val="000C7922"/>
    <w:rsid w:val="000D0973"/>
    <w:rsid w:val="000E015C"/>
    <w:rsid w:val="000E3569"/>
    <w:rsid w:val="000E6B82"/>
    <w:rsid w:val="000E7985"/>
    <w:rsid w:val="00112E30"/>
    <w:rsid w:val="0011363D"/>
    <w:rsid w:val="00120376"/>
    <w:rsid w:val="00122CA2"/>
    <w:rsid w:val="0012700D"/>
    <w:rsid w:val="00130464"/>
    <w:rsid w:val="00133042"/>
    <w:rsid w:val="0013396A"/>
    <w:rsid w:val="00135369"/>
    <w:rsid w:val="00140E17"/>
    <w:rsid w:val="001415F9"/>
    <w:rsid w:val="001432B5"/>
    <w:rsid w:val="00144AFA"/>
    <w:rsid w:val="00144EF0"/>
    <w:rsid w:val="00152F24"/>
    <w:rsid w:val="00153A3F"/>
    <w:rsid w:val="001564BA"/>
    <w:rsid w:val="00157145"/>
    <w:rsid w:val="00157D2B"/>
    <w:rsid w:val="00161413"/>
    <w:rsid w:val="00161D6D"/>
    <w:rsid w:val="00171E4B"/>
    <w:rsid w:val="00174353"/>
    <w:rsid w:val="00176B2F"/>
    <w:rsid w:val="00181C8F"/>
    <w:rsid w:val="001927D0"/>
    <w:rsid w:val="00193B9D"/>
    <w:rsid w:val="00196632"/>
    <w:rsid w:val="00197E55"/>
    <w:rsid w:val="001A0C3F"/>
    <w:rsid w:val="001A0D8B"/>
    <w:rsid w:val="001A2C05"/>
    <w:rsid w:val="001A337B"/>
    <w:rsid w:val="001A47D6"/>
    <w:rsid w:val="001B1A39"/>
    <w:rsid w:val="001B2024"/>
    <w:rsid w:val="001B3CCE"/>
    <w:rsid w:val="001B3D02"/>
    <w:rsid w:val="001B54FB"/>
    <w:rsid w:val="001B6EFC"/>
    <w:rsid w:val="001B7EED"/>
    <w:rsid w:val="001C143F"/>
    <w:rsid w:val="001C5043"/>
    <w:rsid w:val="001D02A2"/>
    <w:rsid w:val="001D3C3C"/>
    <w:rsid w:val="001D50A3"/>
    <w:rsid w:val="001E3BD1"/>
    <w:rsid w:val="001E614E"/>
    <w:rsid w:val="001F169D"/>
    <w:rsid w:val="001F28A6"/>
    <w:rsid w:val="001F604C"/>
    <w:rsid w:val="001F78DF"/>
    <w:rsid w:val="0020077A"/>
    <w:rsid w:val="00200F4F"/>
    <w:rsid w:val="00202B2E"/>
    <w:rsid w:val="002069B9"/>
    <w:rsid w:val="0021104C"/>
    <w:rsid w:val="002127F6"/>
    <w:rsid w:val="00213872"/>
    <w:rsid w:val="00215361"/>
    <w:rsid w:val="002155AC"/>
    <w:rsid w:val="0022105E"/>
    <w:rsid w:val="00222679"/>
    <w:rsid w:val="00222FD6"/>
    <w:rsid w:val="00224DC2"/>
    <w:rsid w:val="00232C06"/>
    <w:rsid w:val="00235E68"/>
    <w:rsid w:val="00236B71"/>
    <w:rsid w:val="00240297"/>
    <w:rsid w:val="00241052"/>
    <w:rsid w:val="00246F63"/>
    <w:rsid w:val="002479CD"/>
    <w:rsid w:val="00250549"/>
    <w:rsid w:val="00251C06"/>
    <w:rsid w:val="0025485C"/>
    <w:rsid w:val="002569C9"/>
    <w:rsid w:val="00257037"/>
    <w:rsid w:val="00257C81"/>
    <w:rsid w:val="002615EB"/>
    <w:rsid w:val="00264599"/>
    <w:rsid w:val="00267A1E"/>
    <w:rsid w:val="00271BB8"/>
    <w:rsid w:val="00280E08"/>
    <w:rsid w:val="00282BC1"/>
    <w:rsid w:val="00291A2E"/>
    <w:rsid w:val="00295437"/>
    <w:rsid w:val="002A02A4"/>
    <w:rsid w:val="002A14CE"/>
    <w:rsid w:val="002A6CC0"/>
    <w:rsid w:val="002A7836"/>
    <w:rsid w:val="002B00F9"/>
    <w:rsid w:val="002B2189"/>
    <w:rsid w:val="002B2701"/>
    <w:rsid w:val="002B2BDC"/>
    <w:rsid w:val="002B312B"/>
    <w:rsid w:val="002B3DBF"/>
    <w:rsid w:val="002B6C92"/>
    <w:rsid w:val="002C06D2"/>
    <w:rsid w:val="002D5A18"/>
    <w:rsid w:val="002D773F"/>
    <w:rsid w:val="002E2A17"/>
    <w:rsid w:val="002E6439"/>
    <w:rsid w:val="002E6B82"/>
    <w:rsid w:val="002F1893"/>
    <w:rsid w:val="002F22FB"/>
    <w:rsid w:val="002F2FF6"/>
    <w:rsid w:val="002F5A7C"/>
    <w:rsid w:val="002F7123"/>
    <w:rsid w:val="002F7679"/>
    <w:rsid w:val="00304C55"/>
    <w:rsid w:val="00305DB2"/>
    <w:rsid w:val="0030655B"/>
    <w:rsid w:val="00307518"/>
    <w:rsid w:val="00310180"/>
    <w:rsid w:val="00311E10"/>
    <w:rsid w:val="003135A8"/>
    <w:rsid w:val="0031564B"/>
    <w:rsid w:val="00317051"/>
    <w:rsid w:val="00317F21"/>
    <w:rsid w:val="003202A9"/>
    <w:rsid w:val="00323281"/>
    <w:rsid w:val="00331AD7"/>
    <w:rsid w:val="00333C5C"/>
    <w:rsid w:val="00341B5E"/>
    <w:rsid w:val="003439C0"/>
    <w:rsid w:val="00350E4A"/>
    <w:rsid w:val="00350E66"/>
    <w:rsid w:val="003510CD"/>
    <w:rsid w:val="00352FF4"/>
    <w:rsid w:val="003635E7"/>
    <w:rsid w:val="003731B4"/>
    <w:rsid w:val="00373F1C"/>
    <w:rsid w:val="0038427C"/>
    <w:rsid w:val="003869FA"/>
    <w:rsid w:val="00392D00"/>
    <w:rsid w:val="003965F7"/>
    <w:rsid w:val="003A2214"/>
    <w:rsid w:val="003A44A7"/>
    <w:rsid w:val="003A5977"/>
    <w:rsid w:val="003A7032"/>
    <w:rsid w:val="003B0A0E"/>
    <w:rsid w:val="003B10BF"/>
    <w:rsid w:val="003C0128"/>
    <w:rsid w:val="003C2AA3"/>
    <w:rsid w:val="003C6529"/>
    <w:rsid w:val="003D206B"/>
    <w:rsid w:val="003E03FF"/>
    <w:rsid w:val="003E6103"/>
    <w:rsid w:val="003E7285"/>
    <w:rsid w:val="003E7ED1"/>
    <w:rsid w:val="003F5B3A"/>
    <w:rsid w:val="003F7549"/>
    <w:rsid w:val="003F774C"/>
    <w:rsid w:val="00401919"/>
    <w:rsid w:val="00403B51"/>
    <w:rsid w:val="00404303"/>
    <w:rsid w:val="00405749"/>
    <w:rsid w:val="00406181"/>
    <w:rsid w:val="00414BF6"/>
    <w:rsid w:val="00414F80"/>
    <w:rsid w:val="004155C9"/>
    <w:rsid w:val="004165A4"/>
    <w:rsid w:val="00421549"/>
    <w:rsid w:val="00426B76"/>
    <w:rsid w:val="00430A5F"/>
    <w:rsid w:val="00431154"/>
    <w:rsid w:val="0043271A"/>
    <w:rsid w:val="0043293B"/>
    <w:rsid w:val="00432E44"/>
    <w:rsid w:val="004339EC"/>
    <w:rsid w:val="00434DB2"/>
    <w:rsid w:val="00436927"/>
    <w:rsid w:val="00437F0F"/>
    <w:rsid w:val="0044017E"/>
    <w:rsid w:val="00440DE8"/>
    <w:rsid w:val="004424AB"/>
    <w:rsid w:val="00445F31"/>
    <w:rsid w:val="0045008B"/>
    <w:rsid w:val="00450194"/>
    <w:rsid w:val="00451768"/>
    <w:rsid w:val="00452BD2"/>
    <w:rsid w:val="004547A5"/>
    <w:rsid w:val="0045569A"/>
    <w:rsid w:val="0045645A"/>
    <w:rsid w:val="0046265E"/>
    <w:rsid w:val="004668FA"/>
    <w:rsid w:val="0046765B"/>
    <w:rsid w:val="0047219D"/>
    <w:rsid w:val="0047409A"/>
    <w:rsid w:val="00475F71"/>
    <w:rsid w:val="00481514"/>
    <w:rsid w:val="004865CC"/>
    <w:rsid w:val="00491C9C"/>
    <w:rsid w:val="00494033"/>
    <w:rsid w:val="004B0AD7"/>
    <w:rsid w:val="004C181E"/>
    <w:rsid w:val="004C210C"/>
    <w:rsid w:val="004C25F1"/>
    <w:rsid w:val="004C5C84"/>
    <w:rsid w:val="004C708E"/>
    <w:rsid w:val="004D2A14"/>
    <w:rsid w:val="004D3E90"/>
    <w:rsid w:val="004D4B49"/>
    <w:rsid w:val="004E18D7"/>
    <w:rsid w:val="004E1FCF"/>
    <w:rsid w:val="004E7080"/>
    <w:rsid w:val="004E7105"/>
    <w:rsid w:val="004F1C9E"/>
    <w:rsid w:val="004F2B94"/>
    <w:rsid w:val="004F38D2"/>
    <w:rsid w:val="004F6C47"/>
    <w:rsid w:val="005009F8"/>
    <w:rsid w:val="005023FC"/>
    <w:rsid w:val="00504C0C"/>
    <w:rsid w:val="00515A31"/>
    <w:rsid w:val="00515DC6"/>
    <w:rsid w:val="00523BD2"/>
    <w:rsid w:val="00527F05"/>
    <w:rsid w:val="00530750"/>
    <w:rsid w:val="0053312A"/>
    <w:rsid w:val="00533149"/>
    <w:rsid w:val="00535F5F"/>
    <w:rsid w:val="00542611"/>
    <w:rsid w:val="00542D0B"/>
    <w:rsid w:val="00545663"/>
    <w:rsid w:val="00546548"/>
    <w:rsid w:val="0054772C"/>
    <w:rsid w:val="00550385"/>
    <w:rsid w:val="0055394F"/>
    <w:rsid w:val="00555519"/>
    <w:rsid w:val="00556D3F"/>
    <w:rsid w:val="0056092D"/>
    <w:rsid w:val="005639A5"/>
    <w:rsid w:val="00563F54"/>
    <w:rsid w:val="005645AE"/>
    <w:rsid w:val="005646C2"/>
    <w:rsid w:val="005649D3"/>
    <w:rsid w:val="00567F5B"/>
    <w:rsid w:val="00571064"/>
    <w:rsid w:val="00572B8B"/>
    <w:rsid w:val="00572CF3"/>
    <w:rsid w:val="005839FD"/>
    <w:rsid w:val="00587753"/>
    <w:rsid w:val="005877FD"/>
    <w:rsid w:val="00590D1A"/>
    <w:rsid w:val="00591D39"/>
    <w:rsid w:val="0059453E"/>
    <w:rsid w:val="00594F4D"/>
    <w:rsid w:val="005A53F2"/>
    <w:rsid w:val="005B1E8B"/>
    <w:rsid w:val="005B5944"/>
    <w:rsid w:val="005B5D19"/>
    <w:rsid w:val="005B5E21"/>
    <w:rsid w:val="005C4022"/>
    <w:rsid w:val="005C6C26"/>
    <w:rsid w:val="005C7260"/>
    <w:rsid w:val="005D122E"/>
    <w:rsid w:val="005D2623"/>
    <w:rsid w:val="005D5FD5"/>
    <w:rsid w:val="005D64D4"/>
    <w:rsid w:val="005E0C93"/>
    <w:rsid w:val="005E1D90"/>
    <w:rsid w:val="005E2417"/>
    <w:rsid w:val="005E77AB"/>
    <w:rsid w:val="005F3C79"/>
    <w:rsid w:val="00601332"/>
    <w:rsid w:val="006068F1"/>
    <w:rsid w:val="00610A9D"/>
    <w:rsid w:val="00611A9B"/>
    <w:rsid w:val="0061473B"/>
    <w:rsid w:val="006169E6"/>
    <w:rsid w:val="00617453"/>
    <w:rsid w:val="00621A36"/>
    <w:rsid w:val="00621C5C"/>
    <w:rsid w:val="00622498"/>
    <w:rsid w:val="006264C9"/>
    <w:rsid w:val="006267DF"/>
    <w:rsid w:val="00627240"/>
    <w:rsid w:val="00627784"/>
    <w:rsid w:val="00631840"/>
    <w:rsid w:val="00633348"/>
    <w:rsid w:val="00641852"/>
    <w:rsid w:val="006602F5"/>
    <w:rsid w:val="00660CF3"/>
    <w:rsid w:val="006652BB"/>
    <w:rsid w:val="006675A6"/>
    <w:rsid w:val="00667D91"/>
    <w:rsid w:val="006712E3"/>
    <w:rsid w:val="00683BFA"/>
    <w:rsid w:val="00685E65"/>
    <w:rsid w:val="00686710"/>
    <w:rsid w:val="00687FE3"/>
    <w:rsid w:val="00690DD3"/>
    <w:rsid w:val="00691ADF"/>
    <w:rsid w:val="00694762"/>
    <w:rsid w:val="006A0AA1"/>
    <w:rsid w:val="006A5130"/>
    <w:rsid w:val="006AECB0"/>
    <w:rsid w:val="006B1C86"/>
    <w:rsid w:val="006B1FE8"/>
    <w:rsid w:val="006B2E2C"/>
    <w:rsid w:val="006B6281"/>
    <w:rsid w:val="006C3A8D"/>
    <w:rsid w:val="006C441D"/>
    <w:rsid w:val="006D1EA0"/>
    <w:rsid w:val="006D26B9"/>
    <w:rsid w:val="006D5D29"/>
    <w:rsid w:val="006E208E"/>
    <w:rsid w:val="006E2ACF"/>
    <w:rsid w:val="006E52A2"/>
    <w:rsid w:val="006E6C8D"/>
    <w:rsid w:val="006E73A3"/>
    <w:rsid w:val="006E7B4F"/>
    <w:rsid w:val="006E7E07"/>
    <w:rsid w:val="006F07D6"/>
    <w:rsid w:val="006F26C2"/>
    <w:rsid w:val="006F2DB5"/>
    <w:rsid w:val="006F6552"/>
    <w:rsid w:val="006F68A7"/>
    <w:rsid w:val="006F6F93"/>
    <w:rsid w:val="00703490"/>
    <w:rsid w:val="00703F45"/>
    <w:rsid w:val="00711507"/>
    <w:rsid w:val="007157EA"/>
    <w:rsid w:val="00716A1F"/>
    <w:rsid w:val="00717D7E"/>
    <w:rsid w:val="00720F86"/>
    <w:rsid w:val="00721B30"/>
    <w:rsid w:val="007236C2"/>
    <w:rsid w:val="00723B4B"/>
    <w:rsid w:val="00726A37"/>
    <w:rsid w:val="00727892"/>
    <w:rsid w:val="00731567"/>
    <w:rsid w:val="007339BA"/>
    <w:rsid w:val="00733ADB"/>
    <w:rsid w:val="00735F91"/>
    <w:rsid w:val="00736CC1"/>
    <w:rsid w:val="00737CE5"/>
    <w:rsid w:val="007422D9"/>
    <w:rsid w:val="00744F9F"/>
    <w:rsid w:val="00745815"/>
    <w:rsid w:val="0074682F"/>
    <w:rsid w:val="0075149F"/>
    <w:rsid w:val="00757653"/>
    <w:rsid w:val="007623C9"/>
    <w:rsid w:val="007634F6"/>
    <w:rsid w:val="00765B7E"/>
    <w:rsid w:val="00771F49"/>
    <w:rsid w:val="00783091"/>
    <w:rsid w:val="0078383A"/>
    <w:rsid w:val="0079425D"/>
    <w:rsid w:val="007967CC"/>
    <w:rsid w:val="007972B5"/>
    <w:rsid w:val="0079799E"/>
    <w:rsid w:val="007A1855"/>
    <w:rsid w:val="007A2020"/>
    <w:rsid w:val="007A65B3"/>
    <w:rsid w:val="007C15C3"/>
    <w:rsid w:val="007C16A6"/>
    <w:rsid w:val="007C2FFC"/>
    <w:rsid w:val="007C7731"/>
    <w:rsid w:val="007C7BB5"/>
    <w:rsid w:val="007C7DC5"/>
    <w:rsid w:val="007D2F43"/>
    <w:rsid w:val="007D357B"/>
    <w:rsid w:val="007D67FA"/>
    <w:rsid w:val="007E3A2C"/>
    <w:rsid w:val="007E3F16"/>
    <w:rsid w:val="007E5B93"/>
    <w:rsid w:val="007E735C"/>
    <w:rsid w:val="007F0023"/>
    <w:rsid w:val="007F154A"/>
    <w:rsid w:val="007F3D17"/>
    <w:rsid w:val="008024FD"/>
    <w:rsid w:val="0080392C"/>
    <w:rsid w:val="00805EA6"/>
    <w:rsid w:val="0081403C"/>
    <w:rsid w:val="00814E0E"/>
    <w:rsid w:val="00814E9B"/>
    <w:rsid w:val="0081520C"/>
    <w:rsid w:val="00815F03"/>
    <w:rsid w:val="008177E9"/>
    <w:rsid w:val="0081E340"/>
    <w:rsid w:val="00821FE5"/>
    <w:rsid w:val="008256D0"/>
    <w:rsid w:val="0083406D"/>
    <w:rsid w:val="0083586A"/>
    <w:rsid w:val="008360B4"/>
    <w:rsid w:val="00837373"/>
    <w:rsid w:val="00837420"/>
    <w:rsid w:val="008374A0"/>
    <w:rsid w:val="00841DFE"/>
    <w:rsid w:val="00846C99"/>
    <w:rsid w:val="0085378B"/>
    <w:rsid w:val="008636A0"/>
    <w:rsid w:val="008638D7"/>
    <w:rsid w:val="0086404D"/>
    <w:rsid w:val="008642E8"/>
    <w:rsid w:val="008679AC"/>
    <w:rsid w:val="00873DD5"/>
    <w:rsid w:val="00875A69"/>
    <w:rsid w:val="00876E52"/>
    <w:rsid w:val="00880728"/>
    <w:rsid w:val="00882049"/>
    <w:rsid w:val="00882A11"/>
    <w:rsid w:val="0088464F"/>
    <w:rsid w:val="00884A89"/>
    <w:rsid w:val="008868F9"/>
    <w:rsid w:val="008879DF"/>
    <w:rsid w:val="00891813"/>
    <w:rsid w:val="008930CF"/>
    <w:rsid w:val="008949E1"/>
    <w:rsid w:val="008A01C7"/>
    <w:rsid w:val="008A2331"/>
    <w:rsid w:val="008A3650"/>
    <w:rsid w:val="008B13CF"/>
    <w:rsid w:val="008B18F4"/>
    <w:rsid w:val="008B509A"/>
    <w:rsid w:val="008B5909"/>
    <w:rsid w:val="008B6C45"/>
    <w:rsid w:val="008B78DA"/>
    <w:rsid w:val="008C231F"/>
    <w:rsid w:val="008C5AEC"/>
    <w:rsid w:val="008D0F5A"/>
    <w:rsid w:val="008D3F13"/>
    <w:rsid w:val="008D43A3"/>
    <w:rsid w:val="008E1CE3"/>
    <w:rsid w:val="008E3BAB"/>
    <w:rsid w:val="008E4244"/>
    <w:rsid w:val="008E5DE6"/>
    <w:rsid w:val="008F0AFC"/>
    <w:rsid w:val="008F2126"/>
    <w:rsid w:val="008F3BC8"/>
    <w:rsid w:val="008F6773"/>
    <w:rsid w:val="00901600"/>
    <w:rsid w:val="00904ED4"/>
    <w:rsid w:val="009079DB"/>
    <w:rsid w:val="0091152C"/>
    <w:rsid w:val="00914CA0"/>
    <w:rsid w:val="009208C8"/>
    <w:rsid w:val="00924B5F"/>
    <w:rsid w:val="00926A01"/>
    <w:rsid w:val="00926B03"/>
    <w:rsid w:val="00931D32"/>
    <w:rsid w:val="00931EDB"/>
    <w:rsid w:val="00941126"/>
    <w:rsid w:val="00946026"/>
    <w:rsid w:val="009505C2"/>
    <w:rsid w:val="00950979"/>
    <w:rsid w:val="00951143"/>
    <w:rsid w:val="0095125C"/>
    <w:rsid w:val="00952343"/>
    <w:rsid w:val="00954499"/>
    <w:rsid w:val="009556C5"/>
    <w:rsid w:val="00957050"/>
    <w:rsid w:val="00957E88"/>
    <w:rsid w:val="0096013C"/>
    <w:rsid w:val="009613BF"/>
    <w:rsid w:val="0096220C"/>
    <w:rsid w:val="00963E9D"/>
    <w:rsid w:val="009706C2"/>
    <w:rsid w:val="009742C1"/>
    <w:rsid w:val="009749DB"/>
    <w:rsid w:val="00977DDD"/>
    <w:rsid w:val="00984E7B"/>
    <w:rsid w:val="0098730F"/>
    <w:rsid w:val="009909E2"/>
    <w:rsid w:val="009920FA"/>
    <w:rsid w:val="00993FD1"/>
    <w:rsid w:val="0099494C"/>
    <w:rsid w:val="0099535B"/>
    <w:rsid w:val="00997916"/>
    <w:rsid w:val="009A0F48"/>
    <w:rsid w:val="009A30DB"/>
    <w:rsid w:val="009A5E66"/>
    <w:rsid w:val="009A78E6"/>
    <w:rsid w:val="009B715D"/>
    <w:rsid w:val="009B7B54"/>
    <w:rsid w:val="009C5ED2"/>
    <w:rsid w:val="009D0B72"/>
    <w:rsid w:val="009D1AC5"/>
    <w:rsid w:val="009D206B"/>
    <w:rsid w:val="009D3A17"/>
    <w:rsid w:val="009D6BD4"/>
    <w:rsid w:val="009E23F3"/>
    <w:rsid w:val="009E3CE9"/>
    <w:rsid w:val="009E6297"/>
    <w:rsid w:val="009E7192"/>
    <w:rsid w:val="009F35EB"/>
    <w:rsid w:val="009F3CC9"/>
    <w:rsid w:val="009F5ABD"/>
    <w:rsid w:val="009F5D7D"/>
    <w:rsid w:val="00A003C5"/>
    <w:rsid w:val="00A0173E"/>
    <w:rsid w:val="00A022A1"/>
    <w:rsid w:val="00A0551A"/>
    <w:rsid w:val="00A07B50"/>
    <w:rsid w:val="00A10B53"/>
    <w:rsid w:val="00A1196E"/>
    <w:rsid w:val="00A134F9"/>
    <w:rsid w:val="00A15648"/>
    <w:rsid w:val="00A16B8C"/>
    <w:rsid w:val="00A16BF8"/>
    <w:rsid w:val="00A25141"/>
    <w:rsid w:val="00A27705"/>
    <w:rsid w:val="00A27727"/>
    <w:rsid w:val="00A27B03"/>
    <w:rsid w:val="00A35F1B"/>
    <w:rsid w:val="00A419E3"/>
    <w:rsid w:val="00A4434C"/>
    <w:rsid w:val="00A4631F"/>
    <w:rsid w:val="00A4791A"/>
    <w:rsid w:val="00A50581"/>
    <w:rsid w:val="00A5094E"/>
    <w:rsid w:val="00A52F5B"/>
    <w:rsid w:val="00A53396"/>
    <w:rsid w:val="00A56462"/>
    <w:rsid w:val="00A57092"/>
    <w:rsid w:val="00A62FE6"/>
    <w:rsid w:val="00A64014"/>
    <w:rsid w:val="00A640AB"/>
    <w:rsid w:val="00A7693A"/>
    <w:rsid w:val="00A80E9F"/>
    <w:rsid w:val="00A906C8"/>
    <w:rsid w:val="00A926CB"/>
    <w:rsid w:val="00A94C56"/>
    <w:rsid w:val="00A9681D"/>
    <w:rsid w:val="00AA0DCF"/>
    <w:rsid w:val="00AA17F1"/>
    <w:rsid w:val="00AA2677"/>
    <w:rsid w:val="00AA26A9"/>
    <w:rsid w:val="00AA2EB7"/>
    <w:rsid w:val="00AA5488"/>
    <w:rsid w:val="00AA60DC"/>
    <w:rsid w:val="00AA6727"/>
    <w:rsid w:val="00AA75CF"/>
    <w:rsid w:val="00AB7241"/>
    <w:rsid w:val="00AD2265"/>
    <w:rsid w:val="00AD34C9"/>
    <w:rsid w:val="00AD374E"/>
    <w:rsid w:val="00AE0666"/>
    <w:rsid w:val="00AE12B1"/>
    <w:rsid w:val="00AE1799"/>
    <w:rsid w:val="00AE4DFC"/>
    <w:rsid w:val="00AE4ED1"/>
    <w:rsid w:val="00AF1D84"/>
    <w:rsid w:val="00AF1F94"/>
    <w:rsid w:val="00AF4247"/>
    <w:rsid w:val="00AF5196"/>
    <w:rsid w:val="00AF6235"/>
    <w:rsid w:val="00B01D4F"/>
    <w:rsid w:val="00B02C88"/>
    <w:rsid w:val="00B059C0"/>
    <w:rsid w:val="00B109B2"/>
    <w:rsid w:val="00B125EB"/>
    <w:rsid w:val="00B22A01"/>
    <w:rsid w:val="00B27326"/>
    <w:rsid w:val="00B273FF"/>
    <w:rsid w:val="00B274BD"/>
    <w:rsid w:val="00B316A6"/>
    <w:rsid w:val="00B37266"/>
    <w:rsid w:val="00B546E2"/>
    <w:rsid w:val="00B601DF"/>
    <w:rsid w:val="00B606E3"/>
    <w:rsid w:val="00B61D6A"/>
    <w:rsid w:val="00B71D45"/>
    <w:rsid w:val="00B75D9E"/>
    <w:rsid w:val="00B769A6"/>
    <w:rsid w:val="00B8007C"/>
    <w:rsid w:val="00B82D39"/>
    <w:rsid w:val="00B84BA9"/>
    <w:rsid w:val="00B878C9"/>
    <w:rsid w:val="00B87FE0"/>
    <w:rsid w:val="00B95C6A"/>
    <w:rsid w:val="00B95DCD"/>
    <w:rsid w:val="00B964E8"/>
    <w:rsid w:val="00B97729"/>
    <w:rsid w:val="00BA3205"/>
    <w:rsid w:val="00BA7F19"/>
    <w:rsid w:val="00BB07C4"/>
    <w:rsid w:val="00BB6470"/>
    <w:rsid w:val="00BC206F"/>
    <w:rsid w:val="00BD1E5D"/>
    <w:rsid w:val="00BD424F"/>
    <w:rsid w:val="00BD7DC0"/>
    <w:rsid w:val="00BF3539"/>
    <w:rsid w:val="00BF52F5"/>
    <w:rsid w:val="00C015FA"/>
    <w:rsid w:val="00C02AFB"/>
    <w:rsid w:val="00C0345A"/>
    <w:rsid w:val="00C05FC9"/>
    <w:rsid w:val="00C06F61"/>
    <w:rsid w:val="00C143D3"/>
    <w:rsid w:val="00C227AF"/>
    <w:rsid w:val="00C243E5"/>
    <w:rsid w:val="00C278E2"/>
    <w:rsid w:val="00C30978"/>
    <w:rsid w:val="00C33BF8"/>
    <w:rsid w:val="00C37FB7"/>
    <w:rsid w:val="00C440FD"/>
    <w:rsid w:val="00C4537D"/>
    <w:rsid w:val="00C45BD0"/>
    <w:rsid w:val="00C50743"/>
    <w:rsid w:val="00C522AC"/>
    <w:rsid w:val="00C52E96"/>
    <w:rsid w:val="00C552A9"/>
    <w:rsid w:val="00C60E25"/>
    <w:rsid w:val="00C61B3B"/>
    <w:rsid w:val="00C65919"/>
    <w:rsid w:val="00C670F4"/>
    <w:rsid w:val="00C718CB"/>
    <w:rsid w:val="00C73766"/>
    <w:rsid w:val="00C738A7"/>
    <w:rsid w:val="00C74E2E"/>
    <w:rsid w:val="00C750CC"/>
    <w:rsid w:val="00C80295"/>
    <w:rsid w:val="00C85837"/>
    <w:rsid w:val="00C87BFB"/>
    <w:rsid w:val="00C92469"/>
    <w:rsid w:val="00C9789C"/>
    <w:rsid w:val="00CA1304"/>
    <w:rsid w:val="00CA3024"/>
    <w:rsid w:val="00CA4261"/>
    <w:rsid w:val="00CA5865"/>
    <w:rsid w:val="00CA7B3A"/>
    <w:rsid w:val="00CA7F1E"/>
    <w:rsid w:val="00CB1AD5"/>
    <w:rsid w:val="00CB3F04"/>
    <w:rsid w:val="00CB7837"/>
    <w:rsid w:val="00CC6AEF"/>
    <w:rsid w:val="00CD1147"/>
    <w:rsid w:val="00CD3899"/>
    <w:rsid w:val="00CE0BBC"/>
    <w:rsid w:val="00CE25DE"/>
    <w:rsid w:val="00CE3DF9"/>
    <w:rsid w:val="00CE7D68"/>
    <w:rsid w:val="00CF4F2C"/>
    <w:rsid w:val="00CF6674"/>
    <w:rsid w:val="00CF7A76"/>
    <w:rsid w:val="00D0177E"/>
    <w:rsid w:val="00D01A0F"/>
    <w:rsid w:val="00D04632"/>
    <w:rsid w:val="00D05A20"/>
    <w:rsid w:val="00D05AF6"/>
    <w:rsid w:val="00D06D21"/>
    <w:rsid w:val="00D11511"/>
    <w:rsid w:val="00D14B2F"/>
    <w:rsid w:val="00D20E50"/>
    <w:rsid w:val="00D22E00"/>
    <w:rsid w:val="00D23063"/>
    <w:rsid w:val="00D23A79"/>
    <w:rsid w:val="00D24532"/>
    <w:rsid w:val="00D305C0"/>
    <w:rsid w:val="00D30C25"/>
    <w:rsid w:val="00D30CBD"/>
    <w:rsid w:val="00D314FA"/>
    <w:rsid w:val="00D35F68"/>
    <w:rsid w:val="00D42078"/>
    <w:rsid w:val="00D508B0"/>
    <w:rsid w:val="00D51F26"/>
    <w:rsid w:val="00D603AE"/>
    <w:rsid w:val="00D61E3D"/>
    <w:rsid w:val="00D63D29"/>
    <w:rsid w:val="00D64700"/>
    <w:rsid w:val="00D64BE1"/>
    <w:rsid w:val="00D6761E"/>
    <w:rsid w:val="00D72146"/>
    <w:rsid w:val="00D7655C"/>
    <w:rsid w:val="00D8455B"/>
    <w:rsid w:val="00D855ED"/>
    <w:rsid w:val="00D90218"/>
    <w:rsid w:val="00D90931"/>
    <w:rsid w:val="00D95DE3"/>
    <w:rsid w:val="00DB0916"/>
    <w:rsid w:val="00DB352E"/>
    <w:rsid w:val="00DB529F"/>
    <w:rsid w:val="00DB773D"/>
    <w:rsid w:val="00DC26A7"/>
    <w:rsid w:val="00DC2D59"/>
    <w:rsid w:val="00DC54EA"/>
    <w:rsid w:val="00DD3FEE"/>
    <w:rsid w:val="00DD562A"/>
    <w:rsid w:val="00DD7008"/>
    <w:rsid w:val="00DD7EE3"/>
    <w:rsid w:val="00DE00BD"/>
    <w:rsid w:val="00DE02E2"/>
    <w:rsid w:val="00DE5C0E"/>
    <w:rsid w:val="00DE5F9B"/>
    <w:rsid w:val="00DE735D"/>
    <w:rsid w:val="00DF003A"/>
    <w:rsid w:val="00DF3A41"/>
    <w:rsid w:val="00DF72D4"/>
    <w:rsid w:val="00E003F6"/>
    <w:rsid w:val="00E00C9F"/>
    <w:rsid w:val="00E022FA"/>
    <w:rsid w:val="00E04171"/>
    <w:rsid w:val="00E04EE5"/>
    <w:rsid w:val="00E07690"/>
    <w:rsid w:val="00E11962"/>
    <w:rsid w:val="00E15500"/>
    <w:rsid w:val="00E1625A"/>
    <w:rsid w:val="00E16D88"/>
    <w:rsid w:val="00E20739"/>
    <w:rsid w:val="00E21A53"/>
    <w:rsid w:val="00E26B36"/>
    <w:rsid w:val="00E3421F"/>
    <w:rsid w:val="00E37307"/>
    <w:rsid w:val="00E37CD1"/>
    <w:rsid w:val="00E45353"/>
    <w:rsid w:val="00E4676B"/>
    <w:rsid w:val="00E53598"/>
    <w:rsid w:val="00E57E19"/>
    <w:rsid w:val="00E65EEF"/>
    <w:rsid w:val="00E666D7"/>
    <w:rsid w:val="00E7028C"/>
    <w:rsid w:val="00E719E1"/>
    <w:rsid w:val="00E73578"/>
    <w:rsid w:val="00E73972"/>
    <w:rsid w:val="00E74E94"/>
    <w:rsid w:val="00E87D9A"/>
    <w:rsid w:val="00E90045"/>
    <w:rsid w:val="00E9286D"/>
    <w:rsid w:val="00E97BCF"/>
    <w:rsid w:val="00EA0FCA"/>
    <w:rsid w:val="00EA455E"/>
    <w:rsid w:val="00EA55CA"/>
    <w:rsid w:val="00EA6178"/>
    <w:rsid w:val="00EB037D"/>
    <w:rsid w:val="00EB0F13"/>
    <w:rsid w:val="00EB21BD"/>
    <w:rsid w:val="00EB5306"/>
    <w:rsid w:val="00EB5665"/>
    <w:rsid w:val="00EBA679"/>
    <w:rsid w:val="00EC05FA"/>
    <w:rsid w:val="00EC6646"/>
    <w:rsid w:val="00ED020C"/>
    <w:rsid w:val="00ED2239"/>
    <w:rsid w:val="00ED41AE"/>
    <w:rsid w:val="00ED7BC4"/>
    <w:rsid w:val="00EE0338"/>
    <w:rsid w:val="00EE047E"/>
    <w:rsid w:val="00EE0532"/>
    <w:rsid w:val="00EE11B7"/>
    <w:rsid w:val="00EE3D82"/>
    <w:rsid w:val="00EE58D4"/>
    <w:rsid w:val="00EE5D73"/>
    <w:rsid w:val="00EF2F21"/>
    <w:rsid w:val="00EF6072"/>
    <w:rsid w:val="00F07667"/>
    <w:rsid w:val="00F13D0B"/>
    <w:rsid w:val="00F14A3B"/>
    <w:rsid w:val="00F14D80"/>
    <w:rsid w:val="00F1515D"/>
    <w:rsid w:val="00F2065F"/>
    <w:rsid w:val="00F26895"/>
    <w:rsid w:val="00F27A50"/>
    <w:rsid w:val="00F27E18"/>
    <w:rsid w:val="00F318F0"/>
    <w:rsid w:val="00F31F0C"/>
    <w:rsid w:val="00F32539"/>
    <w:rsid w:val="00F40388"/>
    <w:rsid w:val="00F418F0"/>
    <w:rsid w:val="00F43676"/>
    <w:rsid w:val="00F465AC"/>
    <w:rsid w:val="00F6100A"/>
    <w:rsid w:val="00F63E70"/>
    <w:rsid w:val="00F64BF8"/>
    <w:rsid w:val="00F7140B"/>
    <w:rsid w:val="00F72059"/>
    <w:rsid w:val="00F731B5"/>
    <w:rsid w:val="00F761CE"/>
    <w:rsid w:val="00F76833"/>
    <w:rsid w:val="00F77B03"/>
    <w:rsid w:val="00F80261"/>
    <w:rsid w:val="00F86B12"/>
    <w:rsid w:val="00F86C95"/>
    <w:rsid w:val="00F930EB"/>
    <w:rsid w:val="00F96CFE"/>
    <w:rsid w:val="00FA0036"/>
    <w:rsid w:val="00FA1370"/>
    <w:rsid w:val="00FA400A"/>
    <w:rsid w:val="00FA6896"/>
    <w:rsid w:val="00FB3E3A"/>
    <w:rsid w:val="00FB5E8B"/>
    <w:rsid w:val="00FB6CD6"/>
    <w:rsid w:val="00FB7009"/>
    <w:rsid w:val="00FB7422"/>
    <w:rsid w:val="00FC3FF3"/>
    <w:rsid w:val="00FC4EC3"/>
    <w:rsid w:val="00FC5301"/>
    <w:rsid w:val="00FC5794"/>
    <w:rsid w:val="00FD0ABF"/>
    <w:rsid w:val="00FD1004"/>
    <w:rsid w:val="00FD2D8C"/>
    <w:rsid w:val="00FD4D4D"/>
    <w:rsid w:val="00FE1625"/>
    <w:rsid w:val="00FE4A7D"/>
    <w:rsid w:val="00FE50B8"/>
    <w:rsid w:val="00FE70B5"/>
    <w:rsid w:val="00FF5CB8"/>
    <w:rsid w:val="00FF722E"/>
    <w:rsid w:val="0334B5E7"/>
    <w:rsid w:val="039630DD"/>
    <w:rsid w:val="03FCDF66"/>
    <w:rsid w:val="0652AB02"/>
    <w:rsid w:val="08DC63DC"/>
    <w:rsid w:val="0BE4ABA1"/>
    <w:rsid w:val="0D36D597"/>
    <w:rsid w:val="0D7543A3"/>
    <w:rsid w:val="0F6D734E"/>
    <w:rsid w:val="11ABCC3F"/>
    <w:rsid w:val="14415881"/>
    <w:rsid w:val="1504226E"/>
    <w:rsid w:val="1522CB71"/>
    <w:rsid w:val="17BB41EA"/>
    <w:rsid w:val="17E67AC8"/>
    <w:rsid w:val="199B1210"/>
    <w:rsid w:val="1ACB5E6B"/>
    <w:rsid w:val="1C40E0EA"/>
    <w:rsid w:val="1D3C4B57"/>
    <w:rsid w:val="1D5C7E1F"/>
    <w:rsid w:val="1D840772"/>
    <w:rsid w:val="1DD773A4"/>
    <w:rsid w:val="1DE1405F"/>
    <w:rsid w:val="1E621D9D"/>
    <w:rsid w:val="1E9F4868"/>
    <w:rsid w:val="214E05B8"/>
    <w:rsid w:val="24315BC5"/>
    <w:rsid w:val="24DAB163"/>
    <w:rsid w:val="25397B39"/>
    <w:rsid w:val="25DABB5B"/>
    <w:rsid w:val="2665F177"/>
    <w:rsid w:val="2666DD09"/>
    <w:rsid w:val="2674BBDF"/>
    <w:rsid w:val="26863389"/>
    <w:rsid w:val="28A6A2DB"/>
    <w:rsid w:val="29082107"/>
    <w:rsid w:val="2A455845"/>
    <w:rsid w:val="2AC0734C"/>
    <w:rsid w:val="2B2BBF6E"/>
    <w:rsid w:val="2C00522D"/>
    <w:rsid w:val="2C013541"/>
    <w:rsid w:val="2C5E5C87"/>
    <w:rsid w:val="2E248902"/>
    <w:rsid w:val="2E35D293"/>
    <w:rsid w:val="3116F64E"/>
    <w:rsid w:val="321E4CBF"/>
    <w:rsid w:val="332EED02"/>
    <w:rsid w:val="337FDE99"/>
    <w:rsid w:val="3539979C"/>
    <w:rsid w:val="371141F5"/>
    <w:rsid w:val="37D6DB24"/>
    <w:rsid w:val="39E38B6D"/>
    <w:rsid w:val="3A105869"/>
    <w:rsid w:val="3A221B08"/>
    <w:rsid w:val="3AD577AD"/>
    <w:rsid w:val="3AF583B4"/>
    <w:rsid w:val="3BCF878B"/>
    <w:rsid w:val="3D04217C"/>
    <w:rsid w:val="3D70A2CF"/>
    <w:rsid w:val="3F1095B9"/>
    <w:rsid w:val="42FD57A7"/>
    <w:rsid w:val="434A42C9"/>
    <w:rsid w:val="43E7665D"/>
    <w:rsid w:val="48A07C93"/>
    <w:rsid w:val="4A681626"/>
    <w:rsid w:val="4A92161E"/>
    <w:rsid w:val="4B937209"/>
    <w:rsid w:val="4C4B377C"/>
    <w:rsid w:val="50F6B9BE"/>
    <w:rsid w:val="57201860"/>
    <w:rsid w:val="5C1ED9C5"/>
    <w:rsid w:val="5CE06027"/>
    <w:rsid w:val="5F99B14B"/>
    <w:rsid w:val="5FA5D5B7"/>
    <w:rsid w:val="60FB67F8"/>
    <w:rsid w:val="628D97E6"/>
    <w:rsid w:val="6357B1AD"/>
    <w:rsid w:val="63EA80AF"/>
    <w:rsid w:val="6476EDA0"/>
    <w:rsid w:val="64ABBB09"/>
    <w:rsid w:val="66C39655"/>
    <w:rsid w:val="672748C5"/>
    <w:rsid w:val="6830CAA9"/>
    <w:rsid w:val="68BC5B72"/>
    <w:rsid w:val="6AD6E1F5"/>
    <w:rsid w:val="6B441CD4"/>
    <w:rsid w:val="6FC2F553"/>
    <w:rsid w:val="70130CF1"/>
    <w:rsid w:val="72A73D04"/>
    <w:rsid w:val="73933F88"/>
    <w:rsid w:val="73AB296D"/>
    <w:rsid w:val="7702E4EB"/>
    <w:rsid w:val="78A1C6C8"/>
    <w:rsid w:val="7B072C6C"/>
    <w:rsid w:val="7C4FFC1B"/>
    <w:rsid w:val="7C881AE8"/>
    <w:rsid w:val="7D5F61B1"/>
    <w:rsid w:val="7DB48F69"/>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DA200E"/>
  <w15:chartTrackingRefBased/>
  <w15:docId w15:val="{C7290CA1-BCD8-4CE1-BC86-8D63BCF46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b-NO" w:eastAsia="nb-NO"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3510CD"/>
    <w:pPr>
      <w:spacing w:before="120" w:after="60"/>
      <w:jc w:val="both"/>
    </w:pPr>
    <w:rPr>
      <w:sz w:val="22"/>
      <w:szCs w:val="24"/>
      <w:lang w:val="en-GB" w:eastAsia="en-US"/>
    </w:rPr>
  </w:style>
  <w:style w:type="paragraph" w:styleId="Heading1">
    <w:name w:val="heading 1"/>
    <w:basedOn w:val="Normal"/>
    <w:next w:val="Normal"/>
    <w:qFormat/>
    <w:rsid w:val="003B10BF"/>
    <w:pPr>
      <w:keepNext/>
      <w:pageBreakBefore/>
      <w:numPr>
        <w:numId w:val="1"/>
      </w:numPr>
      <w:tabs>
        <w:tab w:val="clear" w:pos="432"/>
        <w:tab w:val="left" w:pos="800"/>
      </w:tabs>
      <w:spacing w:before="240" w:after="120"/>
      <w:ind w:left="800" w:hanging="800"/>
      <w:jc w:val="left"/>
      <w:outlineLvl w:val="0"/>
    </w:pPr>
    <w:rPr>
      <w:rFonts w:ascii="Arial" w:hAnsi="Arial" w:cs="Arial"/>
      <w:b/>
      <w:bCs/>
      <w:kern w:val="32"/>
      <w:sz w:val="32"/>
      <w:szCs w:val="32"/>
    </w:rPr>
  </w:style>
  <w:style w:type="paragraph" w:styleId="Heading2">
    <w:name w:val="heading 2"/>
    <w:basedOn w:val="Normal"/>
    <w:next w:val="Normal"/>
    <w:link w:val="Heading2Char"/>
    <w:qFormat/>
    <w:rsid w:val="00690DD3"/>
    <w:pPr>
      <w:keepNext/>
      <w:numPr>
        <w:ilvl w:val="1"/>
        <w:numId w:val="1"/>
      </w:numPr>
      <w:tabs>
        <w:tab w:val="clear" w:pos="576"/>
        <w:tab w:val="left" w:pos="800"/>
      </w:tabs>
      <w:spacing w:before="200" w:after="80"/>
      <w:ind w:left="800" w:hanging="800"/>
      <w:jc w:val="left"/>
      <w:outlineLvl w:val="1"/>
    </w:pPr>
    <w:rPr>
      <w:rFonts w:ascii="Arial" w:hAnsi="Arial"/>
      <w:b/>
      <w:bCs/>
      <w:sz w:val="28"/>
    </w:rPr>
  </w:style>
  <w:style w:type="paragraph" w:styleId="Heading3">
    <w:name w:val="heading 3"/>
    <w:basedOn w:val="Normal"/>
    <w:next w:val="Normal"/>
    <w:link w:val="Heading3Char"/>
    <w:qFormat/>
    <w:rsid w:val="00690DD3"/>
    <w:pPr>
      <w:keepNext/>
      <w:numPr>
        <w:ilvl w:val="2"/>
        <w:numId w:val="1"/>
      </w:numPr>
      <w:tabs>
        <w:tab w:val="clear" w:pos="720"/>
        <w:tab w:val="left" w:pos="800"/>
      </w:tabs>
      <w:spacing w:before="240"/>
      <w:ind w:left="800" w:hanging="800"/>
      <w:jc w:val="left"/>
      <w:outlineLvl w:val="2"/>
    </w:pPr>
    <w:rPr>
      <w:rFonts w:ascii="Arial" w:hAnsi="Arial" w:cs="Arial"/>
      <w:b/>
      <w:bCs/>
      <w:szCs w:val="26"/>
    </w:rPr>
  </w:style>
  <w:style w:type="paragraph" w:styleId="Heading4">
    <w:name w:val="heading 4"/>
    <w:basedOn w:val="Normal"/>
    <w:next w:val="Normal"/>
    <w:qFormat/>
    <w:rsid w:val="00690DD3"/>
    <w:pPr>
      <w:keepNext/>
      <w:numPr>
        <w:ilvl w:val="3"/>
        <w:numId w:val="1"/>
      </w:numPr>
      <w:tabs>
        <w:tab w:val="clear" w:pos="864"/>
        <w:tab w:val="left" w:pos="800"/>
      </w:tabs>
      <w:spacing w:before="240"/>
      <w:ind w:left="800" w:hanging="800"/>
      <w:jc w:val="left"/>
      <w:outlineLvl w:val="3"/>
    </w:pPr>
    <w:rPr>
      <w:rFonts w:ascii="Arial" w:hAnsi="Arial"/>
      <w:bCs/>
      <w:i/>
      <w:sz w:val="18"/>
      <w:szCs w:val="28"/>
    </w:rPr>
  </w:style>
  <w:style w:type="paragraph" w:styleId="Heading5">
    <w:name w:val="heading 5"/>
    <w:basedOn w:val="Normal"/>
    <w:next w:val="Normal"/>
    <w:qFormat/>
    <w:pPr>
      <w:numPr>
        <w:ilvl w:val="4"/>
        <w:numId w:val="1"/>
      </w:numPr>
      <w:spacing w:before="240"/>
      <w:outlineLvl w:val="4"/>
    </w:pPr>
    <w:rPr>
      <w:b/>
      <w:bCs/>
      <w:i/>
      <w:iCs/>
      <w:sz w:val="26"/>
      <w:szCs w:val="26"/>
    </w:rPr>
  </w:style>
  <w:style w:type="paragraph" w:styleId="Heading6">
    <w:name w:val="heading 6"/>
    <w:basedOn w:val="Normal"/>
    <w:next w:val="Normal"/>
    <w:qFormat/>
    <w:pPr>
      <w:numPr>
        <w:ilvl w:val="5"/>
        <w:numId w:val="1"/>
      </w:numPr>
      <w:spacing w:before="240"/>
      <w:outlineLvl w:val="5"/>
    </w:pPr>
    <w:rPr>
      <w:b/>
      <w:bCs/>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qFormat/>
    <w:pPr>
      <w:numPr>
        <w:ilvl w:val="8"/>
        <w:numId w:val="1"/>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93FD1"/>
    <w:pPr>
      <w:pBdr>
        <w:bottom w:val="single" w:sz="6" w:space="31" w:color="auto"/>
      </w:pBdr>
      <w:tabs>
        <w:tab w:val="center" w:pos="4153"/>
        <w:tab w:val="right" w:pos="8306"/>
      </w:tabs>
    </w:pPr>
    <w:rPr>
      <w:rFonts w:ascii="Arial" w:hAnsi="Arial"/>
      <w:b/>
      <w:sz w:val="40"/>
    </w:rPr>
  </w:style>
  <w:style w:type="character" w:styleId="Hyperlink">
    <w:name w:val="Hyperlink"/>
    <w:basedOn w:val="DefaultParagraphFont"/>
    <w:uiPriority w:val="99"/>
    <w:rsid w:val="005839FD"/>
    <w:rPr>
      <w:color w:val="0000FF"/>
      <w:u w:val="none"/>
    </w:rPr>
  </w:style>
  <w:style w:type="character" w:styleId="FollowedHyperlink">
    <w:name w:val="FollowedHyperlink"/>
    <w:basedOn w:val="DefaultParagraphFont"/>
    <w:rsid w:val="00993FD1"/>
    <w:rPr>
      <w:color w:val="0000FF"/>
      <w:u w:val="none"/>
    </w:rPr>
  </w:style>
  <w:style w:type="paragraph" w:styleId="BalloonText">
    <w:name w:val="Balloon Text"/>
    <w:basedOn w:val="Normal"/>
    <w:semiHidden/>
    <w:rsid w:val="00AE1799"/>
    <w:rPr>
      <w:rFonts w:ascii="Tahoma" w:hAnsi="Tahoma" w:cs="Tahoma"/>
      <w:sz w:val="16"/>
      <w:szCs w:val="16"/>
    </w:rPr>
  </w:style>
  <w:style w:type="paragraph" w:styleId="Footer">
    <w:name w:val="footer"/>
    <w:basedOn w:val="Normal"/>
    <w:rsid w:val="00882049"/>
    <w:pPr>
      <w:tabs>
        <w:tab w:val="center" w:pos="4153"/>
        <w:tab w:val="right" w:pos="8306"/>
      </w:tabs>
      <w:spacing w:before="40" w:after="40"/>
    </w:pPr>
    <w:rPr>
      <w:sz w:val="18"/>
    </w:rPr>
  </w:style>
  <w:style w:type="character" w:styleId="PageNumber">
    <w:name w:val="page number"/>
    <w:basedOn w:val="DefaultParagraphFont"/>
    <w:rsid w:val="00882049"/>
  </w:style>
  <w:style w:type="paragraph" w:customStyle="1" w:styleId="Heading1Appendix">
    <w:name w:val="Heading 1 Appendix"/>
    <w:next w:val="Normal"/>
    <w:rsid w:val="007F0023"/>
    <w:pPr>
      <w:keepNext/>
      <w:numPr>
        <w:numId w:val="3"/>
      </w:numPr>
      <w:tabs>
        <w:tab w:val="clear" w:pos="1134"/>
        <w:tab w:val="left" w:pos="800"/>
      </w:tabs>
      <w:spacing w:before="240" w:after="120"/>
      <w:ind w:left="800" w:hanging="800"/>
      <w:outlineLvl w:val="0"/>
    </w:pPr>
    <w:rPr>
      <w:rFonts w:ascii="Arial" w:hAnsi="Arial"/>
      <w:b/>
      <w:sz w:val="32"/>
      <w:lang w:val="en-US" w:eastAsia="en-US"/>
    </w:rPr>
  </w:style>
  <w:style w:type="paragraph" w:styleId="TOC1">
    <w:name w:val="toc 1"/>
    <w:next w:val="Normal"/>
    <w:autoRedefine/>
    <w:uiPriority w:val="39"/>
    <w:rsid w:val="00AA75CF"/>
    <w:pPr>
      <w:tabs>
        <w:tab w:val="left" w:pos="480"/>
        <w:tab w:val="right" w:leader="dot" w:pos="9360"/>
      </w:tabs>
      <w:spacing w:before="20" w:after="120"/>
    </w:pPr>
    <w:rPr>
      <w:noProof/>
      <w:szCs w:val="24"/>
      <w:lang w:val="en-GB" w:eastAsia="en-US"/>
    </w:rPr>
  </w:style>
  <w:style w:type="paragraph" w:styleId="TOC3">
    <w:name w:val="toc 3"/>
    <w:basedOn w:val="Normal"/>
    <w:next w:val="Normal"/>
    <w:autoRedefine/>
    <w:semiHidden/>
    <w:rsid w:val="002F5A7C"/>
    <w:pPr>
      <w:ind w:left="480"/>
    </w:pPr>
  </w:style>
  <w:style w:type="paragraph" w:styleId="TOC2">
    <w:name w:val="toc 2"/>
    <w:basedOn w:val="Normal"/>
    <w:next w:val="Normal"/>
    <w:autoRedefine/>
    <w:semiHidden/>
    <w:rsid w:val="00882049"/>
    <w:pPr>
      <w:tabs>
        <w:tab w:val="left" w:pos="1080"/>
        <w:tab w:val="right" w:leader="dot" w:pos="9360"/>
      </w:tabs>
      <w:spacing w:before="20" w:after="20"/>
      <w:ind w:left="480"/>
    </w:pPr>
    <w:rPr>
      <w:noProof/>
      <w:sz w:val="20"/>
    </w:rPr>
  </w:style>
  <w:style w:type="paragraph" w:customStyle="1" w:styleId="TableText">
    <w:name w:val="Table Text"/>
    <w:rsid w:val="00993FD1"/>
    <w:pPr>
      <w:tabs>
        <w:tab w:val="right" w:pos="9720"/>
      </w:tabs>
      <w:spacing w:before="40" w:after="40"/>
    </w:pPr>
    <w:rPr>
      <w:bCs/>
      <w:szCs w:val="24"/>
      <w:lang w:val="en-GB" w:eastAsia="en-US"/>
    </w:rPr>
  </w:style>
  <w:style w:type="paragraph" w:customStyle="1" w:styleId="BulletList">
    <w:name w:val="Bullet List"/>
    <w:basedOn w:val="Normal"/>
    <w:rsid w:val="00C9789C"/>
    <w:pPr>
      <w:numPr>
        <w:numId w:val="2"/>
      </w:numPr>
    </w:pPr>
  </w:style>
  <w:style w:type="paragraph" w:customStyle="1" w:styleId="Heading2Appendix">
    <w:name w:val="Heading 2 Appendix"/>
    <w:next w:val="Normal"/>
    <w:rsid w:val="007F0023"/>
    <w:pPr>
      <w:keepNext/>
      <w:numPr>
        <w:ilvl w:val="1"/>
        <w:numId w:val="3"/>
      </w:numPr>
      <w:tabs>
        <w:tab w:val="clear" w:pos="1134"/>
        <w:tab w:val="left" w:pos="800"/>
      </w:tabs>
      <w:spacing w:before="200" w:after="80"/>
      <w:ind w:left="800" w:hanging="800"/>
      <w:outlineLvl w:val="1"/>
    </w:pPr>
    <w:rPr>
      <w:rFonts w:ascii="Arial" w:hAnsi="Arial" w:cs="Arial"/>
      <w:b/>
      <w:bCs/>
      <w:sz w:val="28"/>
      <w:lang w:val="en-US" w:eastAsia="en-US"/>
    </w:rPr>
  </w:style>
  <w:style w:type="paragraph" w:customStyle="1" w:styleId="CoverTitle">
    <w:name w:val="Cover Title"/>
    <w:link w:val="CoverTitleCharChar"/>
    <w:rsid w:val="003F7549"/>
    <w:pPr>
      <w:spacing w:before="2000" w:after="400"/>
    </w:pPr>
    <w:rPr>
      <w:rFonts w:ascii="Arial" w:hAnsi="Arial" w:cs="Arial"/>
      <w:b/>
      <w:bCs/>
      <w:kern w:val="32"/>
      <w:sz w:val="44"/>
      <w:szCs w:val="32"/>
      <w:lang w:val="en-GB" w:eastAsia="en-US"/>
    </w:rPr>
  </w:style>
  <w:style w:type="character" w:customStyle="1" w:styleId="CoverTitleCharChar">
    <w:name w:val="Cover Title Char Char"/>
    <w:basedOn w:val="DefaultParagraphFont"/>
    <w:link w:val="CoverTitle"/>
    <w:rsid w:val="003F7549"/>
    <w:rPr>
      <w:rFonts w:ascii="Arial" w:hAnsi="Arial" w:cs="Arial"/>
      <w:b/>
      <w:bCs/>
      <w:kern w:val="32"/>
      <w:sz w:val="44"/>
      <w:szCs w:val="32"/>
      <w:lang w:val="en-GB" w:eastAsia="en-US" w:bidi="ar-SA"/>
    </w:rPr>
  </w:style>
  <w:style w:type="paragraph" w:customStyle="1" w:styleId="UnnumberedHeading">
    <w:name w:val="Unnumbered Heading"/>
    <w:basedOn w:val="Normal"/>
    <w:rsid w:val="003F7549"/>
    <w:pPr>
      <w:spacing w:before="240"/>
    </w:pPr>
    <w:rPr>
      <w:rFonts w:ascii="Arial" w:hAnsi="Arial"/>
      <w:b/>
    </w:rPr>
  </w:style>
  <w:style w:type="character" w:styleId="CommentReference">
    <w:name w:val="annotation reference"/>
    <w:basedOn w:val="DefaultParagraphFont"/>
    <w:rsid w:val="002B6C92"/>
    <w:rPr>
      <w:sz w:val="16"/>
      <w:szCs w:val="16"/>
    </w:rPr>
  </w:style>
  <w:style w:type="paragraph" w:styleId="BodyText">
    <w:name w:val="Body Text"/>
    <w:basedOn w:val="Normal"/>
    <w:link w:val="BodyTextChar"/>
    <w:rsid w:val="007E735C"/>
    <w:pPr>
      <w:spacing w:after="0"/>
      <w:jc w:val="left"/>
    </w:pPr>
    <w:rPr>
      <w:rFonts w:ascii="Arial" w:hAnsi="Arial"/>
      <w:snapToGrid w:val="0"/>
      <w:color w:val="000000"/>
      <w:sz w:val="20"/>
      <w:szCs w:val="20"/>
      <w:lang w:val="en-US" w:eastAsia="fr-FR"/>
    </w:rPr>
  </w:style>
  <w:style w:type="character" w:customStyle="1" w:styleId="BodyTextChar">
    <w:name w:val="Body Text Char"/>
    <w:basedOn w:val="DefaultParagraphFont"/>
    <w:link w:val="BodyText"/>
    <w:rsid w:val="007E735C"/>
    <w:rPr>
      <w:rFonts w:ascii="Arial" w:hAnsi="Arial"/>
      <w:snapToGrid w:val="0"/>
      <w:color w:val="000000"/>
      <w:lang w:val="en-US" w:eastAsia="fr-FR"/>
    </w:rPr>
  </w:style>
  <w:style w:type="table" w:styleId="TableGrid">
    <w:name w:val="Table Grid"/>
    <w:basedOn w:val="TableNormal"/>
    <w:rsid w:val="007E735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ommentText">
    <w:name w:val="annotation text"/>
    <w:basedOn w:val="Normal"/>
    <w:link w:val="CommentTextChar"/>
    <w:rsid w:val="002B6C92"/>
    <w:rPr>
      <w:sz w:val="20"/>
      <w:szCs w:val="20"/>
    </w:rPr>
  </w:style>
  <w:style w:type="character" w:customStyle="1" w:styleId="CommentTextChar">
    <w:name w:val="Comment Text Char"/>
    <w:basedOn w:val="DefaultParagraphFont"/>
    <w:link w:val="CommentText"/>
    <w:rsid w:val="002B6C92"/>
    <w:rPr>
      <w:lang w:val="en-GB" w:eastAsia="en-US"/>
    </w:rPr>
  </w:style>
  <w:style w:type="paragraph" w:styleId="CommentSubject">
    <w:name w:val="annotation subject"/>
    <w:basedOn w:val="CommentText"/>
    <w:next w:val="CommentText"/>
    <w:link w:val="CommentSubjectChar"/>
    <w:rsid w:val="002B6C92"/>
    <w:rPr>
      <w:b/>
      <w:bCs/>
    </w:rPr>
  </w:style>
  <w:style w:type="character" w:customStyle="1" w:styleId="CommentSubjectChar">
    <w:name w:val="Comment Subject Char"/>
    <w:basedOn w:val="CommentTextChar"/>
    <w:link w:val="CommentSubject"/>
    <w:rsid w:val="002B6C92"/>
    <w:rPr>
      <w:b/>
      <w:bCs/>
      <w:lang w:val="en-GB" w:eastAsia="en-US"/>
    </w:rPr>
  </w:style>
  <w:style w:type="paragraph" w:styleId="ListParagraph">
    <w:name w:val="List Paragraph"/>
    <w:basedOn w:val="Normal"/>
    <w:uiPriority w:val="34"/>
    <w:qFormat/>
    <w:rsid w:val="001432B5"/>
    <w:pPr>
      <w:ind w:left="720"/>
      <w:contextualSpacing/>
    </w:pPr>
  </w:style>
  <w:style w:type="table" w:styleId="PlainTable2">
    <w:name w:val="Plain Table 2"/>
    <w:basedOn w:val="TableNormal"/>
    <w:uiPriority w:val="42"/>
    <w:rsid w:val="0053314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6Colorful-Accent5">
    <w:name w:val="List Table 6 Colorful Accent 5"/>
    <w:basedOn w:val="TableNormal"/>
    <w:uiPriority w:val="51"/>
    <w:rsid w:val="00A10B53"/>
    <w:rPr>
      <w:rFonts w:asciiTheme="minorHAnsi" w:eastAsiaTheme="minorHAnsi" w:hAnsiTheme="minorHAnsi" w:cstheme="minorBidi"/>
      <w:color w:val="2E74B5" w:themeColor="accent5" w:themeShade="BF"/>
      <w:sz w:val="22"/>
      <w:szCs w:val="22"/>
      <w:lang w:eastAsia="en-US"/>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3">
    <w:name w:val="List Table 1 Light Accent 3"/>
    <w:basedOn w:val="TableNormal"/>
    <w:uiPriority w:val="46"/>
    <w:rsid w:val="00CB3F04"/>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sid w:val="00FE16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8642E8"/>
    <w:rPr>
      <w:rFonts w:ascii="Arial" w:hAnsi="Arial"/>
      <w:b/>
      <w:bCs/>
      <w:sz w:val="28"/>
      <w:szCs w:val="24"/>
      <w:lang w:val="en-GB" w:eastAsia="en-US"/>
    </w:rPr>
  </w:style>
  <w:style w:type="character" w:customStyle="1" w:styleId="Heading3Char">
    <w:name w:val="Heading 3 Char"/>
    <w:basedOn w:val="DefaultParagraphFont"/>
    <w:link w:val="Heading3"/>
    <w:rsid w:val="008642E8"/>
    <w:rPr>
      <w:rFonts w:ascii="Arial" w:hAnsi="Arial" w:cs="Arial"/>
      <w:b/>
      <w:bCs/>
      <w:sz w:val="22"/>
      <w:szCs w:val="26"/>
      <w:lang w:val="en-GB" w:eastAsia="en-US"/>
    </w:rPr>
  </w:style>
  <w:style w:type="paragraph" w:styleId="NormalWeb">
    <w:name w:val="Normal (Web)"/>
    <w:basedOn w:val="Normal"/>
    <w:uiPriority w:val="99"/>
    <w:unhideWhenUsed/>
    <w:rsid w:val="00CA5865"/>
    <w:pPr>
      <w:spacing w:before="100" w:beforeAutospacing="1" w:after="100" w:afterAutospacing="1"/>
      <w:jc w:val="left"/>
    </w:pPr>
    <w:rPr>
      <w:sz w:val="24"/>
      <w:lang w:val="nb-NO"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584196">
      <w:bodyDiv w:val="1"/>
      <w:marLeft w:val="0"/>
      <w:marRight w:val="0"/>
      <w:marTop w:val="0"/>
      <w:marBottom w:val="0"/>
      <w:divBdr>
        <w:top w:val="none" w:sz="0" w:space="0" w:color="auto"/>
        <w:left w:val="none" w:sz="0" w:space="0" w:color="auto"/>
        <w:bottom w:val="none" w:sz="0" w:space="0" w:color="auto"/>
        <w:right w:val="none" w:sz="0" w:space="0" w:color="auto"/>
      </w:divBdr>
      <w:divsChild>
        <w:div w:id="1587764934">
          <w:marLeft w:val="547"/>
          <w:marRight w:val="0"/>
          <w:marTop w:val="240"/>
          <w:marBottom w:val="0"/>
          <w:divBdr>
            <w:top w:val="none" w:sz="0" w:space="0" w:color="auto"/>
            <w:left w:val="none" w:sz="0" w:space="0" w:color="auto"/>
            <w:bottom w:val="none" w:sz="0" w:space="0" w:color="auto"/>
            <w:right w:val="none" w:sz="0" w:space="0" w:color="auto"/>
          </w:divBdr>
        </w:div>
      </w:divsChild>
    </w:div>
    <w:div w:id="143813943">
      <w:bodyDiv w:val="1"/>
      <w:marLeft w:val="0"/>
      <w:marRight w:val="0"/>
      <w:marTop w:val="0"/>
      <w:marBottom w:val="0"/>
      <w:divBdr>
        <w:top w:val="none" w:sz="0" w:space="0" w:color="auto"/>
        <w:left w:val="none" w:sz="0" w:space="0" w:color="auto"/>
        <w:bottom w:val="none" w:sz="0" w:space="0" w:color="auto"/>
        <w:right w:val="none" w:sz="0" w:space="0" w:color="auto"/>
      </w:divBdr>
    </w:div>
    <w:div w:id="256212580">
      <w:bodyDiv w:val="1"/>
      <w:marLeft w:val="0"/>
      <w:marRight w:val="0"/>
      <w:marTop w:val="0"/>
      <w:marBottom w:val="0"/>
      <w:divBdr>
        <w:top w:val="none" w:sz="0" w:space="0" w:color="auto"/>
        <w:left w:val="none" w:sz="0" w:space="0" w:color="auto"/>
        <w:bottom w:val="none" w:sz="0" w:space="0" w:color="auto"/>
        <w:right w:val="none" w:sz="0" w:space="0" w:color="auto"/>
      </w:divBdr>
    </w:div>
    <w:div w:id="336737249">
      <w:bodyDiv w:val="1"/>
      <w:marLeft w:val="0"/>
      <w:marRight w:val="0"/>
      <w:marTop w:val="0"/>
      <w:marBottom w:val="0"/>
      <w:divBdr>
        <w:top w:val="none" w:sz="0" w:space="0" w:color="auto"/>
        <w:left w:val="none" w:sz="0" w:space="0" w:color="auto"/>
        <w:bottom w:val="none" w:sz="0" w:space="0" w:color="auto"/>
        <w:right w:val="none" w:sz="0" w:space="0" w:color="auto"/>
      </w:divBdr>
    </w:div>
    <w:div w:id="380713413">
      <w:bodyDiv w:val="1"/>
      <w:marLeft w:val="0"/>
      <w:marRight w:val="0"/>
      <w:marTop w:val="0"/>
      <w:marBottom w:val="0"/>
      <w:divBdr>
        <w:top w:val="none" w:sz="0" w:space="0" w:color="auto"/>
        <w:left w:val="none" w:sz="0" w:space="0" w:color="auto"/>
        <w:bottom w:val="none" w:sz="0" w:space="0" w:color="auto"/>
        <w:right w:val="none" w:sz="0" w:space="0" w:color="auto"/>
      </w:divBdr>
    </w:div>
    <w:div w:id="460152413">
      <w:bodyDiv w:val="1"/>
      <w:marLeft w:val="0"/>
      <w:marRight w:val="0"/>
      <w:marTop w:val="0"/>
      <w:marBottom w:val="0"/>
      <w:divBdr>
        <w:top w:val="none" w:sz="0" w:space="0" w:color="auto"/>
        <w:left w:val="none" w:sz="0" w:space="0" w:color="auto"/>
        <w:bottom w:val="none" w:sz="0" w:space="0" w:color="auto"/>
        <w:right w:val="none" w:sz="0" w:space="0" w:color="auto"/>
      </w:divBdr>
      <w:divsChild>
        <w:div w:id="714619292">
          <w:marLeft w:val="446"/>
          <w:marRight w:val="0"/>
          <w:marTop w:val="0"/>
          <w:marBottom w:val="0"/>
          <w:divBdr>
            <w:top w:val="none" w:sz="0" w:space="0" w:color="auto"/>
            <w:left w:val="none" w:sz="0" w:space="0" w:color="auto"/>
            <w:bottom w:val="none" w:sz="0" w:space="0" w:color="auto"/>
            <w:right w:val="none" w:sz="0" w:space="0" w:color="auto"/>
          </w:divBdr>
        </w:div>
        <w:div w:id="742260983">
          <w:marLeft w:val="446"/>
          <w:marRight w:val="0"/>
          <w:marTop w:val="0"/>
          <w:marBottom w:val="0"/>
          <w:divBdr>
            <w:top w:val="none" w:sz="0" w:space="0" w:color="auto"/>
            <w:left w:val="none" w:sz="0" w:space="0" w:color="auto"/>
            <w:bottom w:val="none" w:sz="0" w:space="0" w:color="auto"/>
            <w:right w:val="none" w:sz="0" w:space="0" w:color="auto"/>
          </w:divBdr>
        </w:div>
        <w:div w:id="1035544209">
          <w:marLeft w:val="446"/>
          <w:marRight w:val="0"/>
          <w:marTop w:val="0"/>
          <w:marBottom w:val="0"/>
          <w:divBdr>
            <w:top w:val="none" w:sz="0" w:space="0" w:color="auto"/>
            <w:left w:val="none" w:sz="0" w:space="0" w:color="auto"/>
            <w:bottom w:val="none" w:sz="0" w:space="0" w:color="auto"/>
            <w:right w:val="none" w:sz="0" w:space="0" w:color="auto"/>
          </w:divBdr>
        </w:div>
        <w:div w:id="1111584660">
          <w:marLeft w:val="446"/>
          <w:marRight w:val="0"/>
          <w:marTop w:val="0"/>
          <w:marBottom w:val="0"/>
          <w:divBdr>
            <w:top w:val="none" w:sz="0" w:space="0" w:color="auto"/>
            <w:left w:val="none" w:sz="0" w:space="0" w:color="auto"/>
            <w:bottom w:val="none" w:sz="0" w:space="0" w:color="auto"/>
            <w:right w:val="none" w:sz="0" w:space="0" w:color="auto"/>
          </w:divBdr>
        </w:div>
        <w:div w:id="1416434355">
          <w:marLeft w:val="446"/>
          <w:marRight w:val="0"/>
          <w:marTop w:val="0"/>
          <w:marBottom w:val="0"/>
          <w:divBdr>
            <w:top w:val="none" w:sz="0" w:space="0" w:color="auto"/>
            <w:left w:val="none" w:sz="0" w:space="0" w:color="auto"/>
            <w:bottom w:val="none" w:sz="0" w:space="0" w:color="auto"/>
            <w:right w:val="none" w:sz="0" w:space="0" w:color="auto"/>
          </w:divBdr>
        </w:div>
      </w:divsChild>
    </w:div>
    <w:div w:id="513763994">
      <w:bodyDiv w:val="1"/>
      <w:marLeft w:val="0"/>
      <w:marRight w:val="0"/>
      <w:marTop w:val="0"/>
      <w:marBottom w:val="0"/>
      <w:divBdr>
        <w:top w:val="none" w:sz="0" w:space="0" w:color="auto"/>
        <w:left w:val="none" w:sz="0" w:space="0" w:color="auto"/>
        <w:bottom w:val="none" w:sz="0" w:space="0" w:color="auto"/>
        <w:right w:val="none" w:sz="0" w:space="0" w:color="auto"/>
      </w:divBdr>
    </w:div>
    <w:div w:id="641889283">
      <w:bodyDiv w:val="1"/>
      <w:marLeft w:val="0"/>
      <w:marRight w:val="0"/>
      <w:marTop w:val="0"/>
      <w:marBottom w:val="0"/>
      <w:divBdr>
        <w:top w:val="none" w:sz="0" w:space="0" w:color="auto"/>
        <w:left w:val="none" w:sz="0" w:space="0" w:color="auto"/>
        <w:bottom w:val="none" w:sz="0" w:space="0" w:color="auto"/>
        <w:right w:val="none" w:sz="0" w:space="0" w:color="auto"/>
      </w:divBdr>
    </w:div>
    <w:div w:id="681519023">
      <w:bodyDiv w:val="1"/>
      <w:marLeft w:val="0"/>
      <w:marRight w:val="0"/>
      <w:marTop w:val="0"/>
      <w:marBottom w:val="0"/>
      <w:divBdr>
        <w:top w:val="none" w:sz="0" w:space="0" w:color="auto"/>
        <w:left w:val="none" w:sz="0" w:space="0" w:color="auto"/>
        <w:bottom w:val="none" w:sz="0" w:space="0" w:color="auto"/>
        <w:right w:val="none" w:sz="0" w:space="0" w:color="auto"/>
      </w:divBdr>
    </w:div>
    <w:div w:id="692151709">
      <w:bodyDiv w:val="1"/>
      <w:marLeft w:val="0"/>
      <w:marRight w:val="0"/>
      <w:marTop w:val="0"/>
      <w:marBottom w:val="0"/>
      <w:divBdr>
        <w:top w:val="none" w:sz="0" w:space="0" w:color="auto"/>
        <w:left w:val="none" w:sz="0" w:space="0" w:color="auto"/>
        <w:bottom w:val="none" w:sz="0" w:space="0" w:color="auto"/>
        <w:right w:val="none" w:sz="0" w:space="0" w:color="auto"/>
      </w:divBdr>
      <w:divsChild>
        <w:div w:id="23753605">
          <w:marLeft w:val="446"/>
          <w:marRight w:val="0"/>
          <w:marTop w:val="0"/>
          <w:marBottom w:val="0"/>
          <w:divBdr>
            <w:top w:val="none" w:sz="0" w:space="0" w:color="auto"/>
            <w:left w:val="none" w:sz="0" w:space="0" w:color="auto"/>
            <w:bottom w:val="none" w:sz="0" w:space="0" w:color="auto"/>
            <w:right w:val="none" w:sz="0" w:space="0" w:color="auto"/>
          </w:divBdr>
        </w:div>
        <w:div w:id="569120657">
          <w:marLeft w:val="446"/>
          <w:marRight w:val="0"/>
          <w:marTop w:val="0"/>
          <w:marBottom w:val="0"/>
          <w:divBdr>
            <w:top w:val="none" w:sz="0" w:space="0" w:color="auto"/>
            <w:left w:val="none" w:sz="0" w:space="0" w:color="auto"/>
            <w:bottom w:val="none" w:sz="0" w:space="0" w:color="auto"/>
            <w:right w:val="none" w:sz="0" w:space="0" w:color="auto"/>
          </w:divBdr>
        </w:div>
        <w:div w:id="681663372">
          <w:marLeft w:val="446"/>
          <w:marRight w:val="0"/>
          <w:marTop w:val="0"/>
          <w:marBottom w:val="0"/>
          <w:divBdr>
            <w:top w:val="none" w:sz="0" w:space="0" w:color="auto"/>
            <w:left w:val="none" w:sz="0" w:space="0" w:color="auto"/>
            <w:bottom w:val="none" w:sz="0" w:space="0" w:color="auto"/>
            <w:right w:val="none" w:sz="0" w:space="0" w:color="auto"/>
          </w:divBdr>
        </w:div>
        <w:div w:id="1336222521">
          <w:marLeft w:val="446"/>
          <w:marRight w:val="0"/>
          <w:marTop w:val="0"/>
          <w:marBottom w:val="0"/>
          <w:divBdr>
            <w:top w:val="none" w:sz="0" w:space="0" w:color="auto"/>
            <w:left w:val="none" w:sz="0" w:space="0" w:color="auto"/>
            <w:bottom w:val="none" w:sz="0" w:space="0" w:color="auto"/>
            <w:right w:val="none" w:sz="0" w:space="0" w:color="auto"/>
          </w:divBdr>
        </w:div>
        <w:div w:id="1505051515">
          <w:marLeft w:val="446"/>
          <w:marRight w:val="0"/>
          <w:marTop w:val="0"/>
          <w:marBottom w:val="0"/>
          <w:divBdr>
            <w:top w:val="none" w:sz="0" w:space="0" w:color="auto"/>
            <w:left w:val="none" w:sz="0" w:space="0" w:color="auto"/>
            <w:bottom w:val="none" w:sz="0" w:space="0" w:color="auto"/>
            <w:right w:val="none" w:sz="0" w:space="0" w:color="auto"/>
          </w:divBdr>
        </w:div>
        <w:div w:id="1615821833">
          <w:marLeft w:val="446"/>
          <w:marRight w:val="0"/>
          <w:marTop w:val="0"/>
          <w:marBottom w:val="0"/>
          <w:divBdr>
            <w:top w:val="none" w:sz="0" w:space="0" w:color="auto"/>
            <w:left w:val="none" w:sz="0" w:space="0" w:color="auto"/>
            <w:bottom w:val="none" w:sz="0" w:space="0" w:color="auto"/>
            <w:right w:val="none" w:sz="0" w:space="0" w:color="auto"/>
          </w:divBdr>
        </w:div>
        <w:div w:id="1910192892">
          <w:marLeft w:val="1166"/>
          <w:marRight w:val="0"/>
          <w:marTop w:val="0"/>
          <w:marBottom w:val="0"/>
          <w:divBdr>
            <w:top w:val="none" w:sz="0" w:space="0" w:color="auto"/>
            <w:left w:val="none" w:sz="0" w:space="0" w:color="auto"/>
            <w:bottom w:val="none" w:sz="0" w:space="0" w:color="auto"/>
            <w:right w:val="none" w:sz="0" w:space="0" w:color="auto"/>
          </w:divBdr>
        </w:div>
      </w:divsChild>
    </w:div>
    <w:div w:id="839083169">
      <w:bodyDiv w:val="1"/>
      <w:marLeft w:val="0"/>
      <w:marRight w:val="0"/>
      <w:marTop w:val="0"/>
      <w:marBottom w:val="0"/>
      <w:divBdr>
        <w:top w:val="none" w:sz="0" w:space="0" w:color="auto"/>
        <w:left w:val="none" w:sz="0" w:space="0" w:color="auto"/>
        <w:bottom w:val="none" w:sz="0" w:space="0" w:color="auto"/>
        <w:right w:val="none" w:sz="0" w:space="0" w:color="auto"/>
      </w:divBdr>
    </w:div>
    <w:div w:id="929388075">
      <w:bodyDiv w:val="1"/>
      <w:marLeft w:val="0"/>
      <w:marRight w:val="0"/>
      <w:marTop w:val="0"/>
      <w:marBottom w:val="0"/>
      <w:divBdr>
        <w:top w:val="none" w:sz="0" w:space="0" w:color="auto"/>
        <w:left w:val="none" w:sz="0" w:space="0" w:color="auto"/>
        <w:bottom w:val="none" w:sz="0" w:space="0" w:color="auto"/>
        <w:right w:val="none" w:sz="0" w:space="0" w:color="auto"/>
      </w:divBdr>
    </w:div>
    <w:div w:id="1039008198">
      <w:bodyDiv w:val="1"/>
      <w:marLeft w:val="0"/>
      <w:marRight w:val="0"/>
      <w:marTop w:val="0"/>
      <w:marBottom w:val="0"/>
      <w:divBdr>
        <w:top w:val="none" w:sz="0" w:space="0" w:color="auto"/>
        <w:left w:val="none" w:sz="0" w:space="0" w:color="auto"/>
        <w:bottom w:val="none" w:sz="0" w:space="0" w:color="auto"/>
        <w:right w:val="none" w:sz="0" w:space="0" w:color="auto"/>
      </w:divBdr>
    </w:div>
    <w:div w:id="1114058773">
      <w:bodyDiv w:val="1"/>
      <w:marLeft w:val="0"/>
      <w:marRight w:val="0"/>
      <w:marTop w:val="0"/>
      <w:marBottom w:val="0"/>
      <w:divBdr>
        <w:top w:val="none" w:sz="0" w:space="0" w:color="auto"/>
        <w:left w:val="none" w:sz="0" w:space="0" w:color="auto"/>
        <w:bottom w:val="none" w:sz="0" w:space="0" w:color="auto"/>
        <w:right w:val="none" w:sz="0" w:space="0" w:color="auto"/>
      </w:divBdr>
    </w:div>
    <w:div w:id="1123227074">
      <w:bodyDiv w:val="1"/>
      <w:marLeft w:val="0"/>
      <w:marRight w:val="0"/>
      <w:marTop w:val="0"/>
      <w:marBottom w:val="0"/>
      <w:divBdr>
        <w:top w:val="none" w:sz="0" w:space="0" w:color="auto"/>
        <w:left w:val="none" w:sz="0" w:space="0" w:color="auto"/>
        <w:bottom w:val="none" w:sz="0" w:space="0" w:color="auto"/>
        <w:right w:val="none" w:sz="0" w:space="0" w:color="auto"/>
      </w:divBdr>
    </w:div>
    <w:div w:id="1125542009">
      <w:bodyDiv w:val="1"/>
      <w:marLeft w:val="0"/>
      <w:marRight w:val="0"/>
      <w:marTop w:val="0"/>
      <w:marBottom w:val="0"/>
      <w:divBdr>
        <w:top w:val="none" w:sz="0" w:space="0" w:color="auto"/>
        <w:left w:val="none" w:sz="0" w:space="0" w:color="auto"/>
        <w:bottom w:val="none" w:sz="0" w:space="0" w:color="auto"/>
        <w:right w:val="none" w:sz="0" w:space="0" w:color="auto"/>
      </w:divBdr>
    </w:div>
    <w:div w:id="1140415163">
      <w:bodyDiv w:val="1"/>
      <w:marLeft w:val="0"/>
      <w:marRight w:val="0"/>
      <w:marTop w:val="0"/>
      <w:marBottom w:val="0"/>
      <w:divBdr>
        <w:top w:val="none" w:sz="0" w:space="0" w:color="auto"/>
        <w:left w:val="none" w:sz="0" w:space="0" w:color="auto"/>
        <w:bottom w:val="none" w:sz="0" w:space="0" w:color="auto"/>
        <w:right w:val="none" w:sz="0" w:space="0" w:color="auto"/>
      </w:divBdr>
    </w:div>
    <w:div w:id="1164082647">
      <w:bodyDiv w:val="1"/>
      <w:marLeft w:val="0"/>
      <w:marRight w:val="0"/>
      <w:marTop w:val="0"/>
      <w:marBottom w:val="0"/>
      <w:divBdr>
        <w:top w:val="none" w:sz="0" w:space="0" w:color="auto"/>
        <w:left w:val="none" w:sz="0" w:space="0" w:color="auto"/>
        <w:bottom w:val="none" w:sz="0" w:space="0" w:color="auto"/>
        <w:right w:val="none" w:sz="0" w:space="0" w:color="auto"/>
      </w:divBdr>
    </w:div>
    <w:div w:id="1229878961">
      <w:bodyDiv w:val="1"/>
      <w:marLeft w:val="0"/>
      <w:marRight w:val="0"/>
      <w:marTop w:val="0"/>
      <w:marBottom w:val="0"/>
      <w:divBdr>
        <w:top w:val="none" w:sz="0" w:space="0" w:color="auto"/>
        <w:left w:val="none" w:sz="0" w:space="0" w:color="auto"/>
        <w:bottom w:val="none" w:sz="0" w:space="0" w:color="auto"/>
        <w:right w:val="none" w:sz="0" w:space="0" w:color="auto"/>
      </w:divBdr>
    </w:div>
    <w:div w:id="1232888772">
      <w:bodyDiv w:val="1"/>
      <w:marLeft w:val="0"/>
      <w:marRight w:val="0"/>
      <w:marTop w:val="0"/>
      <w:marBottom w:val="0"/>
      <w:divBdr>
        <w:top w:val="none" w:sz="0" w:space="0" w:color="auto"/>
        <w:left w:val="none" w:sz="0" w:space="0" w:color="auto"/>
        <w:bottom w:val="none" w:sz="0" w:space="0" w:color="auto"/>
        <w:right w:val="none" w:sz="0" w:space="0" w:color="auto"/>
      </w:divBdr>
    </w:div>
    <w:div w:id="1364667613">
      <w:bodyDiv w:val="1"/>
      <w:marLeft w:val="0"/>
      <w:marRight w:val="0"/>
      <w:marTop w:val="0"/>
      <w:marBottom w:val="0"/>
      <w:divBdr>
        <w:top w:val="none" w:sz="0" w:space="0" w:color="auto"/>
        <w:left w:val="none" w:sz="0" w:space="0" w:color="auto"/>
        <w:bottom w:val="none" w:sz="0" w:space="0" w:color="auto"/>
        <w:right w:val="none" w:sz="0" w:space="0" w:color="auto"/>
      </w:divBdr>
      <w:divsChild>
        <w:div w:id="61217805">
          <w:marLeft w:val="274"/>
          <w:marRight w:val="0"/>
          <w:marTop w:val="0"/>
          <w:marBottom w:val="0"/>
          <w:divBdr>
            <w:top w:val="none" w:sz="0" w:space="0" w:color="auto"/>
            <w:left w:val="none" w:sz="0" w:space="0" w:color="auto"/>
            <w:bottom w:val="none" w:sz="0" w:space="0" w:color="auto"/>
            <w:right w:val="none" w:sz="0" w:space="0" w:color="auto"/>
          </w:divBdr>
        </w:div>
        <w:div w:id="1952975491">
          <w:marLeft w:val="274"/>
          <w:marRight w:val="0"/>
          <w:marTop w:val="0"/>
          <w:marBottom w:val="0"/>
          <w:divBdr>
            <w:top w:val="none" w:sz="0" w:space="0" w:color="auto"/>
            <w:left w:val="none" w:sz="0" w:space="0" w:color="auto"/>
            <w:bottom w:val="none" w:sz="0" w:space="0" w:color="auto"/>
            <w:right w:val="none" w:sz="0" w:space="0" w:color="auto"/>
          </w:divBdr>
        </w:div>
      </w:divsChild>
    </w:div>
    <w:div w:id="1405451299">
      <w:bodyDiv w:val="1"/>
      <w:marLeft w:val="0"/>
      <w:marRight w:val="0"/>
      <w:marTop w:val="0"/>
      <w:marBottom w:val="0"/>
      <w:divBdr>
        <w:top w:val="none" w:sz="0" w:space="0" w:color="auto"/>
        <w:left w:val="none" w:sz="0" w:space="0" w:color="auto"/>
        <w:bottom w:val="none" w:sz="0" w:space="0" w:color="auto"/>
        <w:right w:val="none" w:sz="0" w:space="0" w:color="auto"/>
      </w:divBdr>
    </w:div>
    <w:div w:id="1421177657">
      <w:bodyDiv w:val="1"/>
      <w:marLeft w:val="0"/>
      <w:marRight w:val="0"/>
      <w:marTop w:val="0"/>
      <w:marBottom w:val="0"/>
      <w:divBdr>
        <w:top w:val="none" w:sz="0" w:space="0" w:color="auto"/>
        <w:left w:val="none" w:sz="0" w:space="0" w:color="auto"/>
        <w:bottom w:val="none" w:sz="0" w:space="0" w:color="auto"/>
        <w:right w:val="none" w:sz="0" w:space="0" w:color="auto"/>
      </w:divBdr>
    </w:div>
    <w:div w:id="1422339657">
      <w:bodyDiv w:val="1"/>
      <w:marLeft w:val="0"/>
      <w:marRight w:val="0"/>
      <w:marTop w:val="0"/>
      <w:marBottom w:val="0"/>
      <w:divBdr>
        <w:top w:val="none" w:sz="0" w:space="0" w:color="auto"/>
        <w:left w:val="none" w:sz="0" w:space="0" w:color="auto"/>
        <w:bottom w:val="none" w:sz="0" w:space="0" w:color="auto"/>
        <w:right w:val="none" w:sz="0" w:space="0" w:color="auto"/>
      </w:divBdr>
    </w:div>
    <w:div w:id="1451437215">
      <w:bodyDiv w:val="1"/>
      <w:marLeft w:val="0"/>
      <w:marRight w:val="0"/>
      <w:marTop w:val="0"/>
      <w:marBottom w:val="0"/>
      <w:divBdr>
        <w:top w:val="none" w:sz="0" w:space="0" w:color="auto"/>
        <w:left w:val="none" w:sz="0" w:space="0" w:color="auto"/>
        <w:bottom w:val="none" w:sz="0" w:space="0" w:color="auto"/>
        <w:right w:val="none" w:sz="0" w:space="0" w:color="auto"/>
      </w:divBdr>
    </w:div>
    <w:div w:id="1511217142">
      <w:bodyDiv w:val="1"/>
      <w:marLeft w:val="0"/>
      <w:marRight w:val="0"/>
      <w:marTop w:val="0"/>
      <w:marBottom w:val="0"/>
      <w:divBdr>
        <w:top w:val="none" w:sz="0" w:space="0" w:color="auto"/>
        <w:left w:val="none" w:sz="0" w:space="0" w:color="auto"/>
        <w:bottom w:val="none" w:sz="0" w:space="0" w:color="auto"/>
        <w:right w:val="none" w:sz="0" w:space="0" w:color="auto"/>
      </w:divBdr>
    </w:div>
    <w:div w:id="1702514688">
      <w:bodyDiv w:val="1"/>
      <w:marLeft w:val="0"/>
      <w:marRight w:val="0"/>
      <w:marTop w:val="0"/>
      <w:marBottom w:val="0"/>
      <w:divBdr>
        <w:top w:val="none" w:sz="0" w:space="0" w:color="auto"/>
        <w:left w:val="none" w:sz="0" w:space="0" w:color="auto"/>
        <w:bottom w:val="none" w:sz="0" w:space="0" w:color="auto"/>
        <w:right w:val="none" w:sz="0" w:space="0" w:color="auto"/>
      </w:divBdr>
    </w:div>
    <w:div w:id="2053340456">
      <w:bodyDiv w:val="1"/>
      <w:marLeft w:val="0"/>
      <w:marRight w:val="0"/>
      <w:marTop w:val="0"/>
      <w:marBottom w:val="0"/>
      <w:divBdr>
        <w:top w:val="none" w:sz="0" w:space="0" w:color="auto"/>
        <w:left w:val="none" w:sz="0" w:space="0" w:color="auto"/>
        <w:bottom w:val="none" w:sz="0" w:space="0" w:color="auto"/>
        <w:right w:val="none" w:sz="0" w:space="0" w:color="auto"/>
      </w:divBdr>
    </w:div>
    <w:div w:id="2058583002">
      <w:bodyDiv w:val="1"/>
      <w:marLeft w:val="0"/>
      <w:marRight w:val="0"/>
      <w:marTop w:val="0"/>
      <w:marBottom w:val="0"/>
      <w:divBdr>
        <w:top w:val="none" w:sz="0" w:space="0" w:color="auto"/>
        <w:left w:val="none" w:sz="0" w:space="0" w:color="auto"/>
        <w:bottom w:val="none" w:sz="0" w:space="0" w:color="auto"/>
        <w:right w:val="none" w:sz="0" w:space="0" w:color="auto"/>
      </w:divBdr>
    </w:div>
    <w:div w:id="207626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5B4B2AF6B8C945843E16D40246AC58" ma:contentTypeVersion="12" ma:contentTypeDescription="Create a new document." ma:contentTypeScope="" ma:versionID="7302145c086bc6673cd1668470b65878">
  <xsd:schema xmlns:xsd="http://www.w3.org/2001/XMLSchema" xmlns:xs="http://www.w3.org/2001/XMLSchema" xmlns:p="http://schemas.microsoft.com/office/2006/metadata/properties" xmlns:ns2="39671786-63b4-409c-b14f-dc4f61f63136" xmlns:ns3="c1a10c21-aa62-4eb8-b99d-fc646017b9e1" targetNamespace="http://schemas.microsoft.com/office/2006/metadata/properties" ma:root="true" ma:fieldsID="83c35e7de0d820144c680997dbe8a5aa" ns2:_="" ns3:_="">
    <xsd:import namespace="39671786-63b4-409c-b14f-dc4f61f63136"/>
    <xsd:import namespace="c1a10c21-aa62-4eb8-b99d-fc646017b9e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671786-63b4-409c-b14f-dc4f61f631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1a10c21-aa62-4eb8-b99d-fc646017b9e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28142-5297-43C3-BDB6-E907BB9B368A}"/>
</file>

<file path=customXml/itemProps2.xml><?xml version="1.0" encoding="utf-8"?>
<ds:datastoreItem xmlns:ds="http://schemas.openxmlformats.org/officeDocument/2006/customXml" ds:itemID="{6A72D8D2-6096-4103-A072-59E28E93646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4A89C60-98DF-48AB-937E-732E21107241}">
  <ds:schemaRefs>
    <ds:schemaRef ds:uri="http://schemas.microsoft.com/sharepoint/v3/contenttype/forms"/>
  </ds:schemaRefs>
</ds:datastoreItem>
</file>

<file path=customXml/itemProps4.xml><?xml version="1.0" encoding="utf-8"?>
<ds:datastoreItem xmlns:ds="http://schemas.openxmlformats.org/officeDocument/2006/customXml" ds:itemID="{262570C8-B7CD-4EB7-8DED-2377267ED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22</Pages>
  <Words>3733</Words>
  <Characters>19788</Characters>
  <Application>Microsoft Office Word</Application>
  <DocSecurity>0</DocSecurity>
  <Lines>164</Lines>
  <Paragraphs>46</Paragraphs>
  <ScaleCrop>false</ScaleCrop>
  <Company/>
  <LinksUpToDate>false</LinksUpToDate>
  <CharactersWithSpaces>23475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Statement of Archttecture Work</dc:title>
  <dc:subject/>
  <dc:creator>The Open Group</dc:creator>
  <cp:keywords/>
  <dc:description/>
  <cp:lastModifiedBy>Endal, Renate</cp:lastModifiedBy>
  <cp:revision>349</cp:revision>
  <cp:lastPrinted>2009-10-07T05:31:00Z</cp:lastPrinted>
  <dcterms:created xsi:type="dcterms:W3CDTF">2020-06-24T11:27:00Z</dcterms:created>
  <dcterms:modified xsi:type="dcterms:W3CDTF">2020-07-02T10:52:00Z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0x010100EF5B4B2AF6B8C945843E16D40246AC58</vt:lpwstr>
  </property>
</Properties>
</file>