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041" w:rsidP="33F77C51" w:rsidRDefault="367B0A66" w14:paraId="6C13A9E9" w14:textId="02CA9359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33F77C51">
        <w:rPr>
          <w:color w:val="17365D"/>
          <w:sz w:val="52"/>
          <w:szCs w:val="52"/>
        </w:rPr>
        <w:t>OBSERVE.AI</w:t>
      </w:r>
      <w:r w:rsidRPr="33F77C51" w:rsidR="00C47621">
        <w:rPr>
          <w:color w:val="17365D"/>
          <w:sz w:val="52"/>
          <w:szCs w:val="52"/>
        </w:rPr>
        <w:t xml:space="preserve"> </w:t>
      </w:r>
      <w:r w:rsidR="005D674B">
        <w:rPr>
          <w:color w:val="17365D"/>
          <w:sz w:val="52"/>
          <w:szCs w:val="52"/>
        </w:rPr>
        <w:t>– ML Engineer (</w:t>
      </w:r>
      <w:r w:rsidRPr="33F77C51" w:rsidR="5B5C4DAB">
        <w:rPr>
          <w:color w:val="17365D"/>
          <w:sz w:val="52"/>
          <w:szCs w:val="52"/>
        </w:rPr>
        <w:t>Speech</w:t>
      </w:r>
      <w:r w:rsidR="005D674B">
        <w:rPr>
          <w:color w:val="17365D"/>
          <w:sz w:val="52"/>
          <w:szCs w:val="52"/>
        </w:rPr>
        <w:t>)</w:t>
      </w:r>
    </w:p>
    <w:p w:rsidR="00B65041" w:rsidP="6E44C143" w:rsidRDefault="7DEC2291" w14:paraId="52695947" w14:textId="7D40BA6A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>Slot: 1</w:t>
      </w:r>
    </w:p>
    <w:p w:rsidR="00B65041" w:rsidP="6E44C143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33F77C51">
        <w:rPr>
          <w:b/>
          <w:bCs/>
          <w:color w:val="365F91"/>
          <w:sz w:val="28"/>
          <w:szCs w:val="28"/>
        </w:rPr>
        <w:t>Procedure</w:t>
      </w:r>
    </w:p>
    <w:p w:rsidR="18CC49A7" w:rsidP="33F77C51" w:rsidRDefault="18CC49A7" w14:paraId="40BB1187" w14:textId="51AE2D2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eastAsiaTheme="majorEastAsia" w:cstheme="majorBidi"/>
        </w:rPr>
      </w:pPr>
      <w:r w:rsidRPr="33F77C51">
        <w:rPr>
          <w:rFonts w:asciiTheme="majorHAnsi" w:hAnsiTheme="majorHAnsi" w:eastAsiaTheme="majorEastAsia" w:cstheme="majorBidi"/>
        </w:rPr>
        <w:t>CV Screening</w:t>
      </w:r>
    </w:p>
    <w:p w:rsidR="00B65041" w:rsidP="44783954" w:rsidRDefault="44DD84F4" w14:paraId="7C518443" w14:textId="7A48EDF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eastAsiaTheme="majorEastAsia" w:cstheme="majorBidi"/>
        </w:rPr>
      </w:pPr>
      <w:r w:rsidRPr="33F77C51">
        <w:rPr>
          <w:rFonts w:asciiTheme="majorHAnsi" w:hAnsiTheme="majorHAnsi" w:eastAsiaTheme="majorEastAsia" w:cstheme="majorBidi"/>
        </w:rPr>
        <w:t xml:space="preserve">Interview Mode: Physical </w:t>
      </w:r>
      <w:r w:rsidRPr="33F77C51" w:rsidR="00C47621">
        <w:rPr>
          <w:rFonts w:asciiTheme="majorHAnsi" w:hAnsiTheme="majorHAnsi" w:eastAsiaTheme="majorEastAsia" w:cstheme="majorBidi"/>
        </w:rPr>
        <w:t>(Venue:</w:t>
      </w:r>
      <w:r w:rsidRPr="33F77C51" w:rsidR="5BE9ECA0">
        <w:rPr>
          <w:rFonts w:asciiTheme="majorHAnsi" w:hAnsiTheme="majorHAnsi" w:eastAsiaTheme="majorEastAsia" w:cstheme="majorBidi"/>
        </w:rPr>
        <w:t xml:space="preserve"> </w:t>
      </w:r>
      <w:r w:rsidRPr="33F77C51" w:rsidR="0FD8DC9D">
        <w:rPr>
          <w:rFonts w:asciiTheme="majorHAnsi" w:hAnsiTheme="majorHAnsi" w:eastAsiaTheme="majorEastAsia" w:cstheme="majorBidi"/>
        </w:rPr>
        <w:t>OCCAP</w:t>
      </w:r>
      <w:r w:rsidRPr="33F77C51" w:rsidR="00C47621">
        <w:rPr>
          <w:rFonts w:asciiTheme="majorHAnsi" w:hAnsiTheme="majorHAnsi" w:eastAsiaTheme="majorEastAsia" w:cstheme="majorBidi"/>
        </w:rPr>
        <w:t>)</w:t>
      </w:r>
    </w:p>
    <w:p w:rsidR="00B65041" w:rsidP="6E44C143" w:rsidRDefault="481767B5" w14:paraId="258F9471" w14:textId="5A70EA6C">
      <w:pPr>
        <w:spacing w:line="240" w:lineRule="auto"/>
        <w:rPr>
          <w:rFonts w:asciiTheme="majorHAnsi" w:hAnsiTheme="majorHAnsi" w:eastAsiaTheme="majorEastAsia" w:cstheme="majorBidi"/>
          <w:color w:val="60CAF3" w:themeColor="accent4" w:themeTint="99"/>
        </w:rPr>
      </w:pPr>
      <w:r w:rsidRPr="6E44C143">
        <w:rPr>
          <w:rFonts w:asciiTheme="majorHAnsi" w:hAnsiTheme="majorHAnsi" w:eastAsiaTheme="majorEastAsia" w:cstheme="majorBidi"/>
          <w:color w:val="60CAF3" w:themeColor="accent4" w:themeTint="99"/>
        </w:rPr>
        <w:t>---------------------------------------------------------------------------------------------------------------</w:t>
      </w:r>
    </w:p>
    <w:p w:rsidR="00B65041" w:rsidP="6E44C143" w:rsidRDefault="00C47621" w14:paraId="1ED68976" w14:textId="30D5CCC3">
      <w:pPr>
        <w:pStyle w:val="Heading1"/>
        <w:spacing w:line="240" w:lineRule="auto"/>
      </w:pPr>
      <w:r>
        <w:rPr>
          <w:u w:val="single"/>
        </w:rPr>
        <w:t>Dona Burman</w:t>
      </w:r>
    </w:p>
    <w:p w:rsidR="00B65041" w:rsidP="6E44C143" w:rsidRDefault="00B65041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00B65041" w:rsidP="44783954" w:rsidRDefault="44DD84F4" w14:paraId="3C00F5CB" w14:textId="7B28A48D">
      <w:pPr>
        <w:spacing w:after="200" w:line="240" w:lineRule="auto"/>
        <w:rPr>
          <w:rFonts w:asciiTheme="majorHAnsi" w:hAnsiTheme="majorHAnsi" w:eastAsiaTheme="majorEastAsia" w:cstheme="majorBidi"/>
          <w:sz w:val="22"/>
          <w:szCs w:val="22"/>
        </w:rPr>
      </w:pPr>
      <w:r w:rsidRPr="33F77C51">
        <w:rPr>
          <w:rFonts w:asciiTheme="majorHAnsi" w:hAnsiTheme="majorHAnsi" w:eastAsiaTheme="majorEastAsia" w:cstheme="majorBidi"/>
          <w:b/>
          <w:bCs/>
          <w:sz w:val="22"/>
          <w:szCs w:val="22"/>
        </w:rPr>
        <w:t>Personal View</w:t>
      </w:r>
      <w:r w:rsidRPr="33F77C51">
        <w:rPr>
          <w:rFonts w:asciiTheme="majorHAnsi" w:hAnsiTheme="majorHAnsi" w:eastAsiaTheme="majorEastAsia" w:cstheme="majorBidi"/>
          <w:sz w:val="22"/>
          <w:szCs w:val="22"/>
        </w:rPr>
        <w:t>:</w:t>
      </w:r>
      <w:r w:rsidRPr="33F77C51" w:rsidR="41BFBF5D">
        <w:rPr>
          <w:rFonts w:asciiTheme="majorHAnsi" w:hAnsiTheme="majorHAnsi" w:eastAsiaTheme="majorEastAsia" w:cstheme="majorBidi"/>
          <w:sz w:val="22"/>
          <w:szCs w:val="22"/>
        </w:rPr>
        <w:t xml:space="preserve"> </w:t>
      </w:r>
      <w:r w:rsidRPr="33F77C51">
        <w:rPr>
          <w:rFonts w:asciiTheme="majorHAnsi" w:hAnsiTheme="majorHAnsi" w:eastAsiaTheme="majorEastAsia" w:cstheme="majorBidi"/>
          <w:b/>
          <w:bCs/>
          <w:sz w:val="22"/>
          <w:szCs w:val="22"/>
        </w:rPr>
        <w:t>Status</w:t>
      </w:r>
      <w:r w:rsidRPr="33F77C51">
        <w:rPr>
          <w:rFonts w:asciiTheme="majorHAnsi" w:hAnsiTheme="majorHAnsi" w:eastAsiaTheme="majorEastAsia" w:cstheme="majorBidi"/>
          <w:sz w:val="22"/>
          <w:szCs w:val="22"/>
        </w:rPr>
        <w:t xml:space="preserve">: </w:t>
      </w:r>
      <w:r w:rsidRPr="33F77C51" w:rsidR="0873CD20">
        <w:rPr>
          <w:rFonts w:asciiTheme="majorHAnsi" w:hAnsiTheme="majorHAnsi" w:eastAsiaTheme="majorEastAsia" w:cstheme="majorBidi"/>
          <w:sz w:val="22"/>
          <w:szCs w:val="22"/>
        </w:rPr>
        <w:t>R</w:t>
      </w:r>
      <w:r w:rsidRPr="33F77C51" w:rsidR="4F0F75B8">
        <w:rPr>
          <w:rFonts w:asciiTheme="majorHAnsi" w:hAnsiTheme="majorHAnsi" w:eastAsiaTheme="majorEastAsia" w:cstheme="majorBidi"/>
          <w:sz w:val="22"/>
          <w:szCs w:val="22"/>
        </w:rPr>
        <w:t>e</w:t>
      </w:r>
      <w:r w:rsidRPr="33F77C51" w:rsidR="56F1F5FD">
        <w:rPr>
          <w:rFonts w:asciiTheme="majorHAnsi" w:hAnsiTheme="majorHAnsi" w:eastAsiaTheme="majorEastAsia" w:cstheme="majorBidi"/>
          <w:sz w:val="22"/>
          <w:szCs w:val="22"/>
        </w:rPr>
        <w:t>jected</w:t>
      </w:r>
      <w:r w:rsidRPr="33F77C51" w:rsidR="0C28E014">
        <w:rPr>
          <w:rFonts w:asciiTheme="majorHAnsi" w:hAnsiTheme="majorHAnsi" w:eastAsiaTheme="majorEastAsia" w:cstheme="majorBidi"/>
          <w:sz w:val="22"/>
          <w:szCs w:val="22"/>
        </w:rPr>
        <w:t xml:space="preserve"> after ML formulation round</w:t>
      </w:r>
    </w:p>
    <w:p w:rsidR="00B65041" w:rsidP="6E44C143" w:rsidRDefault="44DD84F4" w14:paraId="6DF28FA1" w14:textId="65CE3DF0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  <w:t>Interview Description</w:t>
      </w:r>
    </w:p>
    <w:p w:rsidR="00B65041" w:rsidP="6E44C143" w:rsidRDefault="44DD84F4" w14:paraId="5FF5019A" w14:textId="6FB1E043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0B8D7106" w:rsidR="44DD84F4">
        <w:rPr>
          <w:b w:val="1"/>
          <w:bCs w:val="1"/>
          <w:color w:val="4F81BD"/>
          <w:sz w:val="26"/>
          <w:szCs w:val="26"/>
        </w:rPr>
        <w:t>Round 1:</w:t>
      </w:r>
      <w:r w:rsidRPr="0B8D7106" w:rsidR="70197BD8">
        <w:rPr>
          <w:b w:val="1"/>
          <w:bCs w:val="1"/>
          <w:color w:val="4F81BD"/>
          <w:sz w:val="26"/>
          <w:szCs w:val="26"/>
        </w:rPr>
        <w:t xml:space="preserve"> </w:t>
      </w:r>
    </w:p>
    <w:p w:rsidR="0B8D7106" w:rsidP="0B8D7106" w:rsidRDefault="0B8D7106" w14:paraId="3CBBA887" w14:textId="515B2C3E">
      <w:pPr>
        <w:pStyle w:val="Normal"/>
      </w:pPr>
    </w:p>
    <w:p w:rsidR="16CC746E" w:rsidP="0B8D7106" w:rsidRDefault="16CC746E" w14:paraId="2A405713" w14:textId="08B67328">
      <w:pPr>
        <w:pStyle w:val="Normal"/>
      </w:pPr>
      <w:r w:rsidR="16CC746E">
        <w:rPr/>
        <w:t xml:space="preserve">Case Study Question- </w:t>
      </w:r>
      <w:r w:rsidR="080BE97C">
        <w:rPr/>
        <w:t xml:space="preserve">You have two datasets- </w:t>
      </w:r>
      <w:r w:rsidR="65EDC5E6">
        <w:rPr/>
        <w:t xml:space="preserve">one with mixed audios of English and Hindi and mixed emotions and another that has audios each </w:t>
      </w:r>
      <w:r w:rsidR="65EDC5E6">
        <w:rPr/>
        <w:t>containing</w:t>
      </w:r>
      <w:r w:rsidR="65EDC5E6">
        <w:rPr/>
        <w:t xml:space="preserve"> one language and one emotion. You </w:t>
      </w:r>
      <w:r w:rsidR="65EDC5E6">
        <w:rPr/>
        <w:t>have to</w:t>
      </w:r>
      <w:r w:rsidR="65EDC5E6">
        <w:rPr/>
        <w:t xml:space="preserve"> formulate </w:t>
      </w:r>
      <w:r w:rsidR="65EDC5E6">
        <w:rPr/>
        <w:t>a</w:t>
      </w:r>
      <w:r w:rsidR="286E7746">
        <w:rPr/>
        <w:t>n optimal</w:t>
      </w:r>
      <w:r w:rsidR="286E7746">
        <w:rPr/>
        <w:t xml:space="preserve"> way to separate them and classify the audios based on the emotions</w:t>
      </w:r>
      <w:r w:rsidR="3D592A65">
        <w:rPr/>
        <w:t xml:space="preserve">. </w:t>
      </w:r>
    </w:p>
    <w:p w:rsidR="0B8D7106" w:rsidP="0B8D7106" w:rsidRDefault="0B8D7106" w14:paraId="21D78897" w14:textId="4A7A5354">
      <w:pPr>
        <w:pStyle w:val="Normal"/>
      </w:pPr>
    </w:p>
    <w:p w:rsidR="3D592A65" w:rsidP="0B8D7106" w:rsidRDefault="3D592A65" w14:paraId="1FC808A5" w14:textId="63A8A766">
      <w:pPr>
        <w:pStyle w:val="Normal"/>
      </w:pPr>
      <w:r w:rsidR="3D592A65">
        <w:rPr/>
        <w:t>My approach- Using Mel spectrogram or FFT to separate the audios based on the frequency</w:t>
      </w:r>
      <w:r w:rsidR="52A5E687">
        <w:rPr/>
        <w:t xml:space="preserve">. One thing that can be done is using LSTM for classification </w:t>
      </w:r>
      <w:r w:rsidR="3E3EC298">
        <w:rPr/>
        <w:t>(</w:t>
      </w:r>
      <w:r w:rsidR="3E3EC298">
        <w:rPr/>
        <w:t>esp</w:t>
      </w:r>
      <w:r w:rsidR="3E3EC298">
        <w:rPr/>
        <w:t xml:space="preserve"> for first dataset), </w:t>
      </w:r>
      <w:r w:rsidR="2153E043">
        <w:rPr/>
        <w:t xml:space="preserve">and for the second dataset, </w:t>
      </w:r>
      <w:r w:rsidR="3E3EC298">
        <w:rPr/>
        <w:t xml:space="preserve">we can </w:t>
      </w:r>
      <w:r w:rsidR="3FE2E1A4">
        <w:rPr/>
        <w:t xml:space="preserve">get </w:t>
      </w:r>
      <w:r w:rsidR="557FE1F9">
        <w:rPr/>
        <w:t>the embedd</w:t>
      </w:r>
      <w:r w:rsidR="3E68DF7E">
        <w:rPr/>
        <w:t>i</w:t>
      </w:r>
      <w:r w:rsidR="557FE1F9">
        <w:rPr/>
        <w:t>ngs</w:t>
      </w:r>
      <w:r w:rsidR="065E82F8">
        <w:rPr/>
        <w:t>,</w:t>
      </w:r>
      <w:r w:rsidR="557FE1F9">
        <w:rPr/>
        <w:t xml:space="preserve"> </w:t>
      </w:r>
      <w:r w:rsidR="3E3EC298">
        <w:rPr/>
        <w:t xml:space="preserve">use </w:t>
      </w:r>
      <w:r w:rsidR="7A517E5C">
        <w:rPr/>
        <w:t xml:space="preserve">some clustering algorithm. </w:t>
      </w:r>
    </w:p>
    <w:p w:rsidR="7A517E5C" w:rsidP="0B8D7106" w:rsidRDefault="7A517E5C" w14:paraId="7B8FCB2D" w14:textId="06794040">
      <w:pPr>
        <w:pStyle w:val="Normal"/>
      </w:pPr>
      <w:r w:rsidR="7A517E5C">
        <w:rPr/>
        <w:t xml:space="preserve">After some more discussion the interviewer approved of this idea and asked me to code for it. However, it was a lengthy </w:t>
      </w:r>
      <w:r w:rsidR="0457857A">
        <w:rPr/>
        <w:t>question,</w:t>
      </w:r>
      <w:r w:rsidR="7A517E5C">
        <w:rPr/>
        <w:t xml:space="preserve"> and I could only obtain the embeddings and train the model</w:t>
      </w:r>
      <w:r w:rsidR="530E8DBF">
        <w:rPr/>
        <w:t xml:space="preserve"> but </w:t>
      </w:r>
      <w:r w:rsidR="530E8DBF">
        <w:rPr/>
        <w:t>couldn’t</w:t>
      </w:r>
      <w:r w:rsidR="530E8DBF">
        <w:rPr/>
        <w:t xml:space="preserve"> test it.</w:t>
      </w:r>
      <w:r w:rsidR="3E0B3D44">
        <w:rPr/>
        <w:t xml:space="preserve"> </w:t>
      </w:r>
    </w:p>
    <w:p w:rsidR="00B65041" w:rsidP="6E44C143" w:rsidRDefault="00B65041" w14:paraId="1EA7CE85" w14:textId="7B71B5A2">
      <w:pPr>
        <w:pStyle w:val="Heading2"/>
        <w:spacing w:before="200" w:after="0" w:line="240" w:lineRule="auto"/>
      </w:pPr>
    </w:p>
    <w:p w:rsidR="00B65041" w:rsidP="44783954" w:rsidRDefault="00B65041" w14:paraId="46E02FAE" w14:textId="3D0A67FD"/>
    <w:p w:rsidR="6E44C143" w:rsidP="6E44C143" w:rsidRDefault="1B5CEC0C" w14:paraId="4BAB6947" w14:textId="14839C38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  <w:r w:rsidRPr="6E44C143">
        <w:rPr>
          <w:rFonts w:asciiTheme="majorHAnsi" w:hAnsiTheme="majorHAnsi" w:eastAsiaTheme="majorEastAsia" w:cstheme="majorBidi"/>
          <w:color w:val="0070C0"/>
        </w:rPr>
        <w:t>---------------------------------------------------------------------------------------------------------------</w:t>
      </w:r>
    </w:p>
    <w:sectPr w:rsidR="6E44C1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f3SIL+QM8YrDd" int2:id="dXoQg2v1">
      <int2:state int2:value="Rejected" int2:type="AugLoop_Text_Critique"/>
    </int2:textHash>
    <int2:textHash int2:hashCode="AB1NVzR0ahCD8T" int2:id="zXPINWL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50DF"/>
    <w:multiLevelType w:val="hybridMultilevel"/>
    <w:tmpl w:val="DBA2566C"/>
    <w:lvl w:ilvl="0" w:tplc="07BE508E">
      <w:start w:val="1"/>
      <w:numFmt w:val="decimal"/>
      <w:lvlText w:val="%1."/>
      <w:lvlJc w:val="left"/>
      <w:pPr>
        <w:ind w:left="720" w:hanging="360"/>
      </w:pPr>
    </w:lvl>
    <w:lvl w:ilvl="1" w:tplc="BCFA397A">
      <w:start w:val="1"/>
      <w:numFmt w:val="lowerLetter"/>
      <w:lvlText w:val="%2."/>
      <w:lvlJc w:val="left"/>
      <w:pPr>
        <w:ind w:left="1440" w:hanging="360"/>
      </w:pPr>
    </w:lvl>
    <w:lvl w:ilvl="2" w:tplc="56C8CFF4">
      <w:start w:val="1"/>
      <w:numFmt w:val="lowerRoman"/>
      <w:lvlText w:val="%3."/>
      <w:lvlJc w:val="right"/>
      <w:pPr>
        <w:ind w:left="2160" w:hanging="180"/>
      </w:pPr>
    </w:lvl>
    <w:lvl w:ilvl="3" w:tplc="487E8CE0">
      <w:start w:val="1"/>
      <w:numFmt w:val="decimal"/>
      <w:lvlText w:val="%4."/>
      <w:lvlJc w:val="left"/>
      <w:pPr>
        <w:ind w:left="2880" w:hanging="360"/>
      </w:pPr>
    </w:lvl>
    <w:lvl w:ilvl="4" w:tplc="F7B2F88C">
      <w:start w:val="1"/>
      <w:numFmt w:val="lowerLetter"/>
      <w:lvlText w:val="%5."/>
      <w:lvlJc w:val="left"/>
      <w:pPr>
        <w:ind w:left="3600" w:hanging="360"/>
      </w:pPr>
    </w:lvl>
    <w:lvl w:ilvl="5" w:tplc="AFD8696C">
      <w:start w:val="1"/>
      <w:numFmt w:val="lowerRoman"/>
      <w:lvlText w:val="%6."/>
      <w:lvlJc w:val="right"/>
      <w:pPr>
        <w:ind w:left="4320" w:hanging="180"/>
      </w:pPr>
    </w:lvl>
    <w:lvl w:ilvl="6" w:tplc="D700C226">
      <w:start w:val="1"/>
      <w:numFmt w:val="decimal"/>
      <w:lvlText w:val="%7."/>
      <w:lvlJc w:val="left"/>
      <w:pPr>
        <w:ind w:left="5040" w:hanging="360"/>
      </w:pPr>
    </w:lvl>
    <w:lvl w:ilvl="7" w:tplc="D52EF7EA">
      <w:start w:val="1"/>
      <w:numFmt w:val="lowerLetter"/>
      <w:lvlText w:val="%8."/>
      <w:lvlJc w:val="left"/>
      <w:pPr>
        <w:ind w:left="5760" w:hanging="360"/>
      </w:pPr>
    </w:lvl>
    <w:lvl w:ilvl="8" w:tplc="4F9A61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1BDE"/>
    <w:multiLevelType w:val="hybridMultilevel"/>
    <w:tmpl w:val="AD28785A"/>
    <w:lvl w:ilvl="0" w:tplc="AE5C977E">
      <w:start w:val="1"/>
      <w:numFmt w:val="decimal"/>
      <w:lvlText w:val="%1."/>
      <w:lvlJc w:val="left"/>
      <w:pPr>
        <w:ind w:left="720" w:hanging="360"/>
      </w:pPr>
    </w:lvl>
    <w:lvl w:ilvl="1" w:tplc="3BBABDA6">
      <w:start w:val="1"/>
      <w:numFmt w:val="lowerLetter"/>
      <w:lvlText w:val="%2."/>
      <w:lvlJc w:val="left"/>
      <w:pPr>
        <w:ind w:left="1440" w:hanging="360"/>
      </w:pPr>
    </w:lvl>
    <w:lvl w:ilvl="2" w:tplc="FCC2250A">
      <w:start w:val="1"/>
      <w:numFmt w:val="lowerRoman"/>
      <w:lvlText w:val="%3."/>
      <w:lvlJc w:val="right"/>
      <w:pPr>
        <w:ind w:left="2160" w:hanging="180"/>
      </w:pPr>
    </w:lvl>
    <w:lvl w:ilvl="3" w:tplc="5B680CF0">
      <w:start w:val="1"/>
      <w:numFmt w:val="decimal"/>
      <w:lvlText w:val="%4."/>
      <w:lvlJc w:val="left"/>
      <w:pPr>
        <w:ind w:left="2880" w:hanging="360"/>
      </w:pPr>
    </w:lvl>
    <w:lvl w:ilvl="4" w:tplc="B5809BD6">
      <w:start w:val="1"/>
      <w:numFmt w:val="lowerLetter"/>
      <w:lvlText w:val="%5."/>
      <w:lvlJc w:val="left"/>
      <w:pPr>
        <w:ind w:left="3600" w:hanging="360"/>
      </w:pPr>
    </w:lvl>
    <w:lvl w:ilvl="5" w:tplc="E70C7172">
      <w:start w:val="1"/>
      <w:numFmt w:val="lowerRoman"/>
      <w:lvlText w:val="%6."/>
      <w:lvlJc w:val="right"/>
      <w:pPr>
        <w:ind w:left="4320" w:hanging="180"/>
      </w:pPr>
    </w:lvl>
    <w:lvl w:ilvl="6" w:tplc="97DEA9F6">
      <w:start w:val="1"/>
      <w:numFmt w:val="decimal"/>
      <w:lvlText w:val="%7."/>
      <w:lvlJc w:val="left"/>
      <w:pPr>
        <w:ind w:left="5040" w:hanging="360"/>
      </w:pPr>
    </w:lvl>
    <w:lvl w:ilvl="7" w:tplc="F4ECCC40">
      <w:start w:val="1"/>
      <w:numFmt w:val="lowerLetter"/>
      <w:lvlText w:val="%8."/>
      <w:lvlJc w:val="left"/>
      <w:pPr>
        <w:ind w:left="5760" w:hanging="360"/>
      </w:pPr>
    </w:lvl>
    <w:lvl w:ilvl="8" w:tplc="2FD68E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9B7F"/>
    <w:multiLevelType w:val="hybridMultilevel"/>
    <w:tmpl w:val="5D560CC2"/>
    <w:lvl w:ilvl="0" w:tplc="C97AC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7EF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089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EAA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885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4E27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6F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7C08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8C3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8856406">
    <w:abstractNumId w:val="2"/>
  </w:num>
  <w:num w:numId="2" w16cid:durableId="503010385">
    <w:abstractNumId w:val="0"/>
  </w:num>
  <w:num w:numId="3" w16cid:durableId="147352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1C1150"/>
    <w:rsid w:val="005D674B"/>
    <w:rsid w:val="00B65041"/>
    <w:rsid w:val="00C47621"/>
    <w:rsid w:val="00CA41BE"/>
    <w:rsid w:val="01A866CF"/>
    <w:rsid w:val="01F0A87D"/>
    <w:rsid w:val="03A1C26D"/>
    <w:rsid w:val="03DB8C43"/>
    <w:rsid w:val="03ECC498"/>
    <w:rsid w:val="041B6D58"/>
    <w:rsid w:val="0457857A"/>
    <w:rsid w:val="060567BD"/>
    <w:rsid w:val="060BA070"/>
    <w:rsid w:val="06448E84"/>
    <w:rsid w:val="065E82F8"/>
    <w:rsid w:val="0667303D"/>
    <w:rsid w:val="06EF4397"/>
    <w:rsid w:val="07000B81"/>
    <w:rsid w:val="080BE97C"/>
    <w:rsid w:val="0865347C"/>
    <w:rsid w:val="0873CD20"/>
    <w:rsid w:val="09F12EFF"/>
    <w:rsid w:val="0A973F5E"/>
    <w:rsid w:val="0A9CD3A3"/>
    <w:rsid w:val="0B8D7106"/>
    <w:rsid w:val="0C28E014"/>
    <w:rsid w:val="0C3D92E3"/>
    <w:rsid w:val="0C77A8A8"/>
    <w:rsid w:val="0CDDBC87"/>
    <w:rsid w:val="0D3BE106"/>
    <w:rsid w:val="0D73E89A"/>
    <w:rsid w:val="0D7F7ECE"/>
    <w:rsid w:val="0EC32026"/>
    <w:rsid w:val="0F153922"/>
    <w:rsid w:val="0FD8DC9D"/>
    <w:rsid w:val="1029D062"/>
    <w:rsid w:val="1073A60B"/>
    <w:rsid w:val="110873A3"/>
    <w:rsid w:val="1264E0D3"/>
    <w:rsid w:val="127974EF"/>
    <w:rsid w:val="135D041D"/>
    <w:rsid w:val="13A619EE"/>
    <w:rsid w:val="13C61502"/>
    <w:rsid w:val="1496EA7C"/>
    <w:rsid w:val="15738AE7"/>
    <w:rsid w:val="157C0671"/>
    <w:rsid w:val="15C70FE2"/>
    <w:rsid w:val="15DF9522"/>
    <w:rsid w:val="163174B5"/>
    <w:rsid w:val="16CC746E"/>
    <w:rsid w:val="1731DDD3"/>
    <w:rsid w:val="18098120"/>
    <w:rsid w:val="18A273B5"/>
    <w:rsid w:val="18CC49A7"/>
    <w:rsid w:val="19497DB6"/>
    <w:rsid w:val="19863CBF"/>
    <w:rsid w:val="198E6541"/>
    <w:rsid w:val="1A3CF5EC"/>
    <w:rsid w:val="1AAF83AC"/>
    <w:rsid w:val="1B5CEC0C"/>
    <w:rsid w:val="1BC52AF9"/>
    <w:rsid w:val="1C0BD675"/>
    <w:rsid w:val="1C71D055"/>
    <w:rsid w:val="1C8EF603"/>
    <w:rsid w:val="1DB581BA"/>
    <w:rsid w:val="1DDC13AC"/>
    <w:rsid w:val="1E13DBF5"/>
    <w:rsid w:val="1F23EF42"/>
    <w:rsid w:val="1F8A9D76"/>
    <w:rsid w:val="1FB03A51"/>
    <w:rsid w:val="2107460D"/>
    <w:rsid w:val="2153E043"/>
    <w:rsid w:val="2156679C"/>
    <w:rsid w:val="225EDF5F"/>
    <w:rsid w:val="22C6DA60"/>
    <w:rsid w:val="23782079"/>
    <w:rsid w:val="23D3F0BF"/>
    <w:rsid w:val="247DF437"/>
    <w:rsid w:val="2490D270"/>
    <w:rsid w:val="24A370D1"/>
    <w:rsid w:val="254D97DB"/>
    <w:rsid w:val="268F66BC"/>
    <w:rsid w:val="286E7746"/>
    <w:rsid w:val="28CD612C"/>
    <w:rsid w:val="2ABA40F6"/>
    <w:rsid w:val="2AD2EE75"/>
    <w:rsid w:val="2C21CA4B"/>
    <w:rsid w:val="2C4D08CC"/>
    <w:rsid w:val="2CB46108"/>
    <w:rsid w:val="2D3BCF0F"/>
    <w:rsid w:val="2E859229"/>
    <w:rsid w:val="318135C2"/>
    <w:rsid w:val="32C1A462"/>
    <w:rsid w:val="33F77C51"/>
    <w:rsid w:val="34DF79D1"/>
    <w:rsid w:val="34FED214"/>
    <w:rsid w:val="351A7768"/>
    <w:rsid w:val="3591AAB4"/>
    <w:rsid w:val="35E0026D"/>
    <w:rsid w:val="367B0A66"/>
    <w:rsid w:val="37747B4A"/>
    <w:rsid w:val="37DB4002"/>
    <w:rsid w:val="388808F6"/>
    <w:rsid w:val="388F7EB5"/>
    <w:rsid w:val="38E4DEC8"/>
    <w:rsid w:val="38FB3A94"/>
    <w:rsid w:val="39B12823"/>
    <w:rsid w:val="39DE3D59"/>
    <w:rsid w:val="39E209DC"/>
    <w:rsid w:val="3B0540A1"/>
    <w:rsid w:val="3B6DE591"/>
    <w:rsid w:val="3B7D63D4"/>
    <w:rsid w:val="3C71549D"/>
    <w:rsid w:val="3D592A65"/>
    <w:rsid w:val="3D9632A4"/>
    <w:rsid w:val="3E0B3D44"/>
    <w:rsid w:val="3E256241"/>
    <w:rsid w:val="3E3EC298"/>
    <w:rsid w:val="3E6324A3"/>
    <w:rsid w:val="3E68DF7E"/>
    <w:rsid w:val="3E6EE4D8"/>
    <w:rsid w:val="3EA8BF87"/>
    <w:rsid w:val="3FB9D368"/>
    <w:rsid w:val="3FE2E1A4"/>
    <w:rsid w:val="40DF868D"/>
    <w:rsid w:val="4185F2CA"/>
    <w:rsid w:val="41BFBF5D"/>
    <w:rsid w:val="41D194BA"/>
    <w:rsid w:val="43368FA3"/>
    <w:rsid w:val="4377BD73"/>
    <w:rsid w:val="44783954"/>
    <w:rsid w:val="448EBC59"/>
    <w:rsid w:val="44C638EE"/>
    <w:rsid w:val="44C8B483"/>
    <w:rsid w:val="44DD84F4"/>
    <w:rsid w:val="4542FDB5"/>
    <w:rsid w:val="4578DEC1"/>
    <w:rsid w:val="45C52EBE"/>
    <w:rsid w:val="46825E09"/>
    <w:rsid w:val="469EA78C"/>
    <w:rsid w:val="4775F708"/>
    <w:rsid w:val="481767B5"/>
    <w:rsid w:val="48A52C55"/>
    <w:rsid w:val="4A15F129"/>
    <w:rsid w:val="4A1B1759"/>
    <w:rsid w:val="4A1EAC1D"/>
    <w:rsid w:val="4A5C0FC8"/>
    <w:rsid w:val="4AAAAC7C"/>
    <w:rsid w:val="4AC06B80"/>
    <w:rsid w:val="4B12D9D3"/>
    <w:rsid w:val="4C6551B8"/>
    <w:rsid w:val="4D3F0873"/>
    <w:rsid w:val="4F0F75B8"/>
    <w:rsid w:val="4F2FFBA8"/>
    <w:rsid w:val="4F64A442"/>
    <w:rsid w:val="4F947ED8"/>
    <w:rsid w:val="4FE5361F"/>
    <w:rsid w:val="4FF9BB83"/>
    <w:rsid w:val="51CA5004"/>
    <w:rsid w:val="521E599F"/>
    <w:rsid w:val="522DAD52"/>
    <w:rsid w:val="52A5E687"/>
    <w:rsid w:val="52BFE991"/>
    <w:rsid w:val="530E8DBF"/>
    <w:rsid w:val="5384ED48"/>
    <w:rsid w:val="539A5F93"/>
    <w:rsid w:val="53E6545A"/>
    <w:rsid w:val="5439B782"/>
    <w:rsid w:val="557FE1F9"/>
    <w:rsid w:val="55D90016"/>
    <w:rsid w:val="5616AF86"/>
    <w:rsid w:val="5691E92B"/>
    <w:rsid w:val="56F1F5FD"/>
    <w:rsid w:val="56F9AA38"/>
    <w:rsid w:val="5801F410"/>
    <w:rsid w:val="58267EAD"/>
    <w:rsid w:val="583BB7E8"/>
    <w:rsid w:val="598BD295"/>
    <w:rsid w:val="59B41BD8"/>
    <w:rsid w:val="5B5C4DAB"/>
    <w:rsid w:val="5BE9ECA0"/>
    <w:rsid w:val="5C01CD87"/>
    <w:rsid w:val="5C36A92C"/>
    <w:rsid w:val="5CCAC11C"/>
    <w:rsid w:val="5CCD44D6"/>
    <w:rsid w:val="5E1A3EE2"/>
    <w:rsid w:val="5E1D2B4E"/>
    <w:rsid w:val="5E57AB01"/>
    <w:rsid w:val="5E67B788"/>
    <w:rsid w:val="5E6CF891"/>
    <w:rsid w:val="5FFAC7EB"/>
    <w:rsid w:val="5FFBB8A6"/>
    <w:rsid w:val="616D700F"/>
    <w:rsid w:val="6224508B"/>
    <w:rsid w:val="62E01C0A"/>
    <w:rsid w:val="6357D5FB"/>
    <w:rsid w:val="638680D0"/>
    <w:rsid w:val="63BB3184"/>
    <w:rsid w:val="6405D37F"/>
    <w:rsid w:val="64092A76"/>
    <w:rsid w:val="65EDC5E6"/>
    <w:rsid w:val="66456672"/>
    <w:rsid w:val="67206B04"/>
    <w:rsid w:val="69C47B12"/>
    <w:rsid w:val="6A471B47"/>
    <w:rsid w:val="6AA4376D"/>
    <w:rsid w:val="6BA71674"/>
    <w:rsid w:val="6BF2B0B0"/>
    <w:rsid w:val="6C0FB3EC"/>
    <w:rsid w:val="6C7125F1"/>
    <w:rsid w:val="6CB74023"/>
    <w:rsid w:val="6D149BFA"/>
    <w:rsid w:val="6D361422"/>
    <w:rsid w:val="6E44C143"/>
    <w:rsid w:val="6F9DA462"/>
    <w:rsid w:val="70197BD8"/>
    <w:rsid w:val="705D7A9E"/>
    <w:rsid w:val="70A65E9F"/>
    <w:rsid w:val="72D12331"/>
    <w:rsid w:val="72D4665B"/>
    <w:rsid w:val="735E7FC1"/>
    <w:rsid w:val="741446DE"/>
    <w:rsid w:val="743DE84F"/>
    <w:rsid w:val="7483E3F2"/>
    <w:rsid w:val="757E3C07"/>
    <w:rsid w:val="75D58923"/>
    <w:rsid w:val="75E33B8F"/>
    <w:rsid w:val="75E8B997"/>
    <w:rsid w:val="772186D6"/>
    <w:rsid w:val="77BC4AE5"/>
    <w:rsid w:val="77C94E0D"/>
    <w:rsid w:val="782DDC74"/>
    <w:rsid w:val="78CE3B2F"/>
    <w:rsid w:val="79571F8B"/>
    <w:rsid w:val="7A517E5C"/>
    <w:rsid w:val="7AB9423A"/>
    <w:rsid w:val="7AF59E10"/>
    <w:rsid w:val="7B6AF965"/>
    <w:rsid w:val="7D74B0BC"/>
    <w:rsid w:val="7DEC2291"/>
    <w:rsid w:val="7E015FA0"/>
    <w:rsid w:val="7F3E6141"/>
    <w:rsid w:val="7F58A14F"/>
    <w:rsid w:val="7F59DE12"/>
    <w:rsid w:val="7FA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Dona Burman</lastModifiedBy>
  <revision>6</revision>
  <dcterms:created xsi:type="dcterms:W3CDTF">2024-10-13T15:05:00.0000000Z</dcterms:created>
  <dcterms:modified xsi:type="dcterms:W3CDTF">2024-12-02T07:25:06.6939242Z</dcterms:modified>
</coreProperties>
</file>