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1BABC" w14:textId="77777777" w:rsidR="002276C4" w:rsidRPr="002276C4" w:rsidRDefault="00326D57" w:rsidP="00227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</w:t>
      </w:r>
      <w:r w:rsidR="0067077E" w:rsidRPr="0067077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2276C4" w:rsidRPr="002276C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Access Azure Storage Using Storage Account Keys from Azure Cloud Shell</w:t>
      </w:r>
    </w:p>
    <w:p w14:paraId="4C00B523" w14:textId="77777777" w:rsidR="002276C4" w:rsidRDefault="002276C4" w:rsidP="00227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FA48080" w14:textId="77777777" w:rsidR="002276C4" w:rsidRDefault="002276C4" w:rsidP="00227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70465FB" w14:textId="5231E82A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276C4">
        <w:rPr>
          <w:rFonts w:ascii="Georgia Pro" w:eastAsia="Georgia Pro" w:hAnsi="Georgia Pro" w:cs="Georgia Pro"/>
          <w:b/>
          <w:bCs/>
          <w:color w:val="000000" w:themeColor="text1"/>
        </w:rPr>
        <w:t>1. Objective</w:t>
      </w:r>
    </w:p>
    <w:p w14:paraId="5EC94132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In this lab, you will learn how to use </w:t>
      </w:r>
      <w:r w:rsidRPr="002276C4">
        <w:rPr>
          <w:rFonts w:ascii="Georgia Pro" w:eastAsia="Georgia Pro" w:hAnsi="Georgia Pro" w:cs="Georgia Pro"/>
          <w:b/>
          <w:bCs/>
          <w:color w:val="000000" w:themeColor="text1"/>
        </w:rPr>
        <w:t>Azure Storage Account access keys</w:t>
      </w:r>
      <w:r w:rsidRPr="002276C4">
        <w:rPr>
          <w:rFonts w:ascii="Georgia Pro" w:eastAsia="Georgia Pro" w:hAnsi="Georgia Pro" w:cs="Georgia Pro"/>
          <w:color w:val="000000" w:themeColor="text1"/>
        </w:rPr>
        <w:t xml:space="preserve"> from Azure Cloud Shell.</w:t>
      </w:r>
    </w:p>
    <w:p w14:paraId="69D71465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You will:</w:t>
      </w:r>
    </w:p>
    <w:p w14:paraId="7B3662D8" w14:textId="77777777" w:rsidR="002276C4" w:rsidRPr="002276C4" w:rsidRDefault="002276C4" w:rsidP="002276C4">
      <w:pPr>
        <w:numPr>
          <w:ilvl w:val="0"/>
          <w:numId w:val="1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Create an Azure Storage Account. </w:t>
      </w:r>
    </w:p>
    <w:p w14:paraId="707AF7D8" w14:textId="77777777" w:rsidR="002276C4" w:rsidRPr="002276C4" w:rsidRDefault="002276C4" w:rsidP="002276C4">
      <w:pPr>
        <w:numPr>
          <w:ilvl w:val="0"/>
          <w:numId w:val="1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Retrieve the storage account keys. </w:t>
      </w:r>
    </w:p>
    <w:p w14:paraId="38831194" w14:textId="77777777" w:rsidR="002276C4" w:rsidRPr="002276C4" w:rsidRDefault="002276C4" w:rsidP="002276C4">
      <w:pPr>
        <w:numPr>
          <w:ilvl w:val="0"/>
          <w:numId w:val="1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Store the key in a Cloud Shell variable. </w:t>
      </w:r>
    </w:p>
    <w:p w14:paraId="17463B33" w14:textId="77777777" w:rsidR="002276C4" w:rsidRPr="002276C4" w:rsidRDefault="002276C4" w:rsidP="002276C4">
      <w:pPr>
        <w:numPr>
          <w:ilvl w:val="0"/>
          <w:numId w:val="1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Create a Blob container. </w:t>
      </w:r>
    </w:p>
    <w:p w14:paraId="7C59E499" w14:textId="77777777" w:rsidR="002276C4" w:rsidRPr="002276C4" w:rsidRDefault="002276C4" w:rsidP="002276C4">
      <w:pPr>
        <w:numPr>
          <w:ilvl w:val="0"/>
          <w:numId w:val="1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Upload a file using the storage account key. </w:t>
      </w:r>
    </w:p>
    <w:p w14:paraId="1FA3AFF4" w14:textId="77777777" w:rsidR="002276C4" w:rsidRPr="002276C4" w:rsidRDefault="002276C4" w:rsidP="002276C4">
      <w:pPr>
        <w:numPr>
          <w:ilvl w:val="0"/>
          <w:numId w:val="1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List the uploaded file. </w:t>
      </w:r>
    </w:p>
    <w:p w14:paraId="65A1EC8B" w14:textId="77777777" w:rsidR="002276C4" w:rsidRPr="002276C4" w:rsidRDefault="002276C4" w:rsidP="002276C4">
      <w:pPr>
        <w:numPr>
          <w:ilvl w:val="0"/>
          <w:numId w:val="1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Download the file. </w:t>
      </w:r>
    </w:p>
    <w:p w14:paraId="0FFC8696" w14:textId="77777777" w:rsidR="002276C4" w:rsidRPr="002276C4" w:rsidRDefault="002276C4" w:rsidP="002276C4">
      <w:pPr>
        <w:numPr>
          <w:ilvl w:val="0"/>
          <w:numId w:val="1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Demonstrate access using the storage key. </w:t>
      </w:r>
    </w:p>
    <w:p w14:paraId="65C3E628" w14:textId="77777777" w:rsidR="002276C4" w:rsidRPr="002276C4" w:rsidRDefault="002276C4" w:rsidP="002276C4">
      <w:pPr>
        <w:numPr>
          <w:ilvl w:val="0"/>
          <w:numId w:val="1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Rotate the storage account key. </w:t>
      </w:r>
    </w:p>
    <w:p w14:paraId="2761792E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pict w14:anchorId="04570F9B">
          <v:rect id="_x0000_i1372" style="width:0;height:1.5pt" o:hralign="center" o:hrstd="t" o:hr="t" fillcolor="#a0a0a0" stroked="f"/>
        </w:pict>
      </w:r>
    </w:p>
    <w:p w14:paraId="61729BB9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276C4">
        <w:rPr>
          <w:rFonts w:ascii="Georgia Pro" w:eastAsia="Georgia Pro" w:hAnsi="Georgia Pro" w:cs="Georgia Pro"/>
          <w:b/>
          <w:bCs/>
          <w:color w:val="000000" w:themeColor="text1"/>
        </w:rPr>
        <w:t>2. Scenario</w:t>
      </w:r>
    </w:p>
    <w:p w14:paraId="04CCE306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Suppose you have an Azure Storage Account:</w:t>
      </w:r>
    </w:p>
    <w:p w14:paraId="432E165A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276C4">
        <w:rPr>
          <w:rFonts w:ascii="Georgia Pro" w:eastAsia="Georgia Pro" w:hAnsi="Georgia Pro" w:cs="Georgia Pro"/>
          <w:color w:val="000000" w:themeColor="text1"/>
        </w:rPr>
        <w:t>trainingstorageXXXX</w:t>
      </w:r>
      <w:proofErr w:type="spellEnd"/>
    </w:p>
    <w:p w14:paraId="5A1C44E0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You want an application or administrator to access Blob Storage using the </w:t>
      </w:r>
      <w:r w:rsidRPr="002276C4">
        <w:rPr>
          <w:rFonts w:ascii="Georgia Pro" w:eastAsia="Georgia Pro" w:hAnsi="Georgia Pro" w:cs="Georgia Pro"/>
          <w:b/>
          <w:bCs/>
          <w:color w:val="000000" w:themeColor="text1"/>
        </w:rPr>
        <w:t>Storage Account Key</w:t>
      </w:r>
      <w:r w:rsidRPr="002276C4">
        <w:rPr>
          <w:rFonts w:ascii="Georgia Pro" w:eastAsia="Georgia Pro" w:hAnsi="Georgia Pro" w:cs="Georgia Pro"/>
          <w:color w:val="000000" w:themeColor="text1"/>
        </w:rPr>
        <w:t>.</w:t>
      </w:r>
    </w:p>
    <w:p w14:paraId="465DCC2F" w14:textId="77777777" w:rsidR="002276C4" w:rsidRDefault="002276C4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098B1879" w14:textId="44E2A842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lastRenderedPageBreak/>
        <w:t>The basic flow is:</w:t>
      </w:r>
    </w:p>
    <w:p w14:paraId="38369E4B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Azure Storage Account</w:t>
      </w:r>
    </w:p>
    <w:p w14:paraId="22636FE6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      |</w:t>
      </w:r>
    </w:p>
    <w:p w14:paraId="5BC89D6D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      +---- Storage Account Key</w:t>
      </w:r>
    </w:p>
    <w:p w14:paraId="3A4C3464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      |</w:t>
      </w:r>
    </w:p>
    <w:p w14:paraId="1882B958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      </w:t>
      </w:r>
      <w:r w:rsidRPr="002276C4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6A0D36B7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Azure Blob Storage</w:t>
      </w:r>
    </w:p>
    <w:p w14:paraId="17F8EAD7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      |</w:t>
      </w:r>
    </w:p>
    <w:p w14:paraId="43560436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      +---- Container</w:t>
      </w:r>
    </w:p>
    <w:p w14:paraId="55EC57BE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      |</w:t>
      </w:r>
    </w:p>
    <w:p w14:paraId="66EF02D7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      +---- Blob/File</w:t>
      </w:r>
    </w:p>
    <w:p w14:paraId="371295C3" w14:textId="77777777" w:rsid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A4CE4BE" w14:textId="4EB5FF5E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A storage account key provides access to the storage account according to the permissions associated with that key.</w:t>
      </w:r>
    </w:p>
    <w:p w14:paraId="72F049C7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b/>
          <w:bCs/>
          <w:color w:val="000000" w:themeColor="text1"/>
        </w:rPr>
        <w:t>Important:</w:t>
      </w:r>
      <w:r w:rsidRPr="002276C4">
        <w:rPr>
          <w:rFonts w:ascii="Georgia Pro" w:eastAsia="Georgia Pro" w:hAnsi="Georgia Pro" w:cs="Georgia Pro"/>
          <w:color w:val="000000" w:themeColor="text1"/>
        </w:rPr>
        <w:t xml:space="preserve"> Storage account keys are sensitive credentials. Do not share them or place them directly in source code.</w:t>
      </w:r>
    </w:p>
    <w:p w14:paraId="074B41C5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pict w14:anchorId="1AFE63C9">
          <v:rect id="_x0000_i1373" style="width:0;height:1.5pt" o:hralign="center" o:hrstd="t" o:hr="t" fillcolor="#a0a0a0" stroked="f"/>
        </w:pict>
      </w:r>
    </w:p>
    <w:p w14:paraId="6D26DA63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276C4">
        <w:rPr>
          <w:rFonts w:ascii="Georgia Pro" w:eastAsia="Georgia Pro" w:hAnsi="Georgia Pro" w:cs="Georgia Pro"/>
          <w:b/>
          <w:bCs/>
          <w:color w:val="000000" w:themeColor="text1"/>
        </w:rPr>
        <w:t>Part 1 – Open Azure Cloud Shell</w:t>
      </w:r>
    </w:p>
    <w:p w14:paraId="0694EE2C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Open:</w:t>
      </w:r>
    </w:p>
    <w:p w14:paraId="1A81B82C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Azure Portal</w:t>
      </w:r>
    </w:p>
    <w:p w14:paraId="7D832D92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   </w:t>
      </w:r>
      <w:r w:rsidRPr="002276C4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2C784615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Cloud Shell</w:t>
      </w:r>
    </w:p>
    <w:p w14:paraId="1D2559D7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   </w:t>
      </w:r>
      <w:r w:rsidRPr="002276C4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3CF44826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Bash</w:t>
      </w:r>
    </w:p>
    <w:p w14:paraId="6658B490" w14:textId="77777777" w:rsid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280B8BE" w14:textId="76CE607E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Check your current subscription:</w:t>
      </w:r>
    </w:p>
    <w:p w14:paraId="1F3C09D2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276C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2276C4">
        <w:rPr>
          <w:rFonts w:ascii="Georgia Pro" w:eastAsia="Georgia Pro" w:hAnsi="Georgia Pro" w:cs="Georgia Pro"/>
          <w:color w:val="000000" w:themeColor="text1"/>
        </w:rPr>
        <w:t xml:space="preserve"> account show -o table</w:t>
      </w:r>
    </w:p>
    <w:p w14:paraId="5D518AFE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If required:</w:t>
      </w:r>
    </w:p>
    <w:p w14:paraId="1C4E0A9E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276C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2276C4">
        <w:rPr>
          <w:rFonts w:ascii="Georgia Pro" w:eastAsia="Georgia Pro" w:hAnsi="Georgia Pro" w:cs="Georgia Pro"/>
          <w:color w:val="000000" w:themeColor="text1"/>
        </w:rPr>
        <w:t xml:space="preserve"> account list -o table</w:t>
      </w:r>
    </w:p>
    <w:p w14:paraId="78FA08CA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Set your subscription:</w:t>
      </w:r>
    </w:p>
    <w:p w14:paraId="2B3032D5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276C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2276C4">
        <w:rPr>
          <w:rFonts w:ascii="Georgia Pro" w:eastAsia="Georgia Pro" w:hAnsi="Georgia Pro" w:cs="Georgia Pro"/>
          <w:color w:val="000000" w:themeColor="text1"/>
        </w:rPr>
        <w:t xml:space="preserve"> account set --subscription "YOUR_SUBSCRIPTION_ID"</w:t>
      </w:r>
    </w:p>
    <w:p w14:paraId="731ADC2F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lastRenderedPageBreak/>
        <w:pict w14:anchorId="2C46CB85">
          <v:rect id="_x0000_i1374" style="width:0;height:1.5pt" o:hralign="center" o:hrstd="t" o:hr="t" fillcolor="#a0a0a0" stroked="f"/>
        </w:pict>
      </w:r>
    </w:p>
    <w:p w14:paraId="687DE9DD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276C4">
        <w:rPr>
          <w:rFonts w:ascii="Georgia Pro" w:eastAsia="Georgia Pro" w:hAnsi="Georgia Pro" w:cs="Georgia Pro"/>
          <w:b/>
          <w:bCs/>
          <w:color w:val="000000" w:themeColor="text1"/>
        </w:rPr>
        <w:t>Part 2 – Set Variables</w:t>
      </w:r>
    </w:p>
    <w:p w14:paraId="4181A79D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Run:</w:t>
      </w:r>
    </w:p>
    <w:p w14:paraId="26081431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export RESOURCE_GROUP="</w:t>
      </w:r>
      <w:proofErr w:type="spellStart"/>
      <w:r w:rsidRPr="002276C4">
        <w:rPr>
          <w:rFonts w:ascii="Georgia Pro" w:eastAsia="Georgia Pro" w:hAnsi="Georgia Pro" w:cs="Georgia Pro"/>
          <w:color w:val="000000" w:themeColor="text1"/>
        </w:rPr>
        <w:t>StorageKey</w:t>
      </w:r>
      <w:proofErr w:type="spellEnd"/>
      <w:r w:rsidRPr="002276C4">
        <w:rPr>
          <w:rFonts w:ascii="Georgia Pro" w:eastAsia="Georgia Pro" w:hAnsi="Georgia Pro" w:cs="Georgia Pro"/>
          <w:color w:val="000000" w:themeColor="text1"/>
        </w:rPr>
        <w:t>-RG"</w:t>
      </w:r>
    </w:p>
    <w:p w14:paraId="1EFB73B2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export LOCATION="</w:t>
      </w:r>
      <w:proofErr w:type="spellStart"/>
      <w:r w:rsidRPr="002276C4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2276C4">
        <w:rPr>
          <w:rFonts w:ascii="Georgia Pro" w:eastAsia="Georgia Pro" w:hAnsi="Georgia Pro" w:cs="Georgia Pro"/>
          <w:color w:val="000000" w:themeColor="text1"/>
        </w:rPr>
        <w:t>"</w:t>
      </w:r>
    </w:p>
    <w:p w14:paraId="2F92299D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export STORAGE_ACCOUNT="</w:t>
      </w:r>
      <w:proofErr w:type="spellStart"/>
      <w:r w:rsidRPr="002276C4">
        <w:rPr>
          <w:rFonts w:ascii="Georgia Pro" w:eastAsia="Georgia Pro" w:hAnsi="Georgia Pro" w:cs="Georgia Pro"/>
          <w:color w:val="000000" w:themeColor="text1"/>
        </w:rPr>
        <w:t>trainingstorage$RANDOM$RANDOM</w:t>
      </w:r>
      <w:proofErr w:type="spellEnd"/>
      <w:r w:rsidRPr="002276C4">
        <w:rPr>
          <w:rFonts w:ascii="Georgia Pro" w:eastAsia="Georgia Pro" w:hAnsi="Georgia Pro" w:cs="Georgia Pro"/>
          <w:color w:val="000000" w:themeColor="text1"/>
        </w:rPr>
        <w:t>"</w:t>
      </w:r>
    </w:p>
    <w:p w14:paraId="15533D7C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export CONTAINER="training-container"</w:t>
      </w:r>
    </w:p>
    <w:p w14:paraId="356A8288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Check the values:</w:t>
      </w:r>
    </w:p>
    <w:p w14:paraId="521E75FE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echo $RESOURCE_GROUP</w:t>
      </w:r>
    </w:p>
    <w:p w14:paraId="75A18243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echo $LOCATION</w:t>
      </w:r>
    </w:p>
    <w:p w14:paraId="500F413F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echo $STORAGE_ACCOUNT</w:t>
      </w:r>
    </w:p>
    <w:p w14:paraId="7446DFEE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echo $CONTAINER</w:t>
      </w:r>
    </w:p>
    <w:p w14:paraId="5E09A9B1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The storage account name must be </w:t>
      </w:r>
      <w:r w:rsidRPr="002276C4">
        <w:rPr>
          <w:rFonts w:ascii="Georgia Pro" w:eastAsia="Georgia Pro" w:hAnsi="Georgia Pro" w:cs="Georgia Pro"/>
          <w:b/>
          <w:bCs/>
          <w:color w:val="000000" w:themeColor="text1"/>
        </w:rPr>
        <w:t>globally unique</w:t>
      </w:r>
      <w:r w:rsidRPr="002276C4">
        <w:rPr>
          <w:rFonts w:ascii="Georgia Pro" w:eastAsia="Georgia Pro" w:hAnsi="Georgia Pro" w:cs="Georgia Pro"/>
          <w:color w:val="000000" w:themeColor="text1"/>
        </w:rPr>
        <w:t>, which is why we are using $RANDOM.</w:t>
      </w:r>
    </w:p>
    <w:p w14:paraId="33BFCB6F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Example:</w:t>
      </w:r>
    </w:p>
    <w:p w14:paraId="5FEC3CE3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276C4">
        <w:rPr>
          <w:rFonts w:ascii="Georgia Pro" w:eastAsia="Georgia Pro" w:hAnsi="Georgia Pro" w:cs="Georgia Pro"/>
          <w:color w:val="000000" w:themeColor="text1"/>
        </w:rPr>
        <w:t>StorageKey</w:t>
      </w:r>
      <w:proofErr w:type="spellEnd"/>
      <w:r w:rsidRPr="002276C4">
        <w:rPr>
          <w:rFonts w:ascii="Georgia Pro" w:eastAsia="Georgia Pro" w:hAnsi="Georgia Pro" w:cs="Georgia Pro"/>
          <w:color w:val="000000" w:themeColor="text1"/>
        </w:rPr>
        <w:t>-RG</w:t>
      </w:r>
    </w:p>
    <w:p w14:paraId="04E8A8F6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276C4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</w:p>
    <w:p w14:paraId="6CA68655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trainingstorage1234512345</w:t>
      </w:r>
    </w:p>
    <w:p w14:paraId="4B7C6815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training-container</w:t>
      </w:r>
    </w:p>
    <w:p w14:paraId="7EB1DB8C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pict w14:anchorId="32FA7B51">
          <v:rect id="_x0000_i1375" style="width:0;height:1.5pt" o:hralign="center" o:hrstd="t" o:hr="t" fillcolor="#a0a0a0" stroked="f"/>
        </w:pict>
      </w:r>
    </w:p>
    <w:p w14:paraId="3A21755F" w14:textId="77777777" w:rsidR="002276C4" w:rsidRDefault="002276C4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840759C" w14:textId="6E186D2E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276C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Part 3 – Create Resource Group</w:t>
      </w:r>
    </w:p>
    <w:p w14:paraId="2BEC9CF1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Run:</w:t>
      </w:r>
    </w:p>
    <w:p w14:paraId="2F4D9707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276C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2276C4">
        <w:rPr>
          <w:rFonts w:ascii="Georgia Pro" w:eastAsia="Georgia Pro" w:hAnsi="Georgia Pro" w:cs="Georgia Pro"/>
          <w:color w:val="000000" w:themeColor="text1"/>
        </w:rPr>
        <w:t xml:space="preserve"> group create \</w:t>
      </w:r>
    </w:p>
    <w:p w14:paraId="4EA7BA57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--name "$RESOURCE_GROUP" \</w:t>
      </w:r>
    </w:p>
    <w:p w14:paraId="13A46A6F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--location "$LOCATION"</w:t>
      </w:r>
    </w:p>
    <w:p w14:paraId="2593DB19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Verify:</w:t>
      </w:r>
    </w:p>
    <w:p w14:paraId="34491F75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276C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2276C4">
        <w:rPr>
          <w:rFonts w:ascii="Georgia Pro" w:eastAsia="Georgia Pro" w:hAnsi="Georgia Pro" w:cs="Georgia Pro"/>
          <w:color w:val="000000" w:themeColor="text1"/>
        </w:rPr>
        <w:t xml:space="preserve"> group show \</w:t>
      </w:r>
    </w:p>
    <w:p w14:paraId="74488904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--name "$RESOURCE_GROUP" \</w:t>
      </w:r>
    </w:p>
    <w:p w14:paraId="1DBD6387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-o table</w:t>
      </w:r>
    </w:p>
    <w:p w14:paraId="059FFC4D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pict w14:anchorId="4E59AFA3">
          <v:rect id="_x0000_i1376" style="width:0;height:1.5pt" o:hralign="center" o:hrstd="t" o:hr="t" fillcolor="#a0a0a0" stroked="f"/>
        </w:pict>
      </w:r>
    </w:p>
    <w:p w14:paraId="659EC9AC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276C4">
        <w:rPr>
          <w:rFonts w:ascii="Georgia Pro" w:eastAsia="Georgia Pro" w:hAnsi="Georgia Pro" w:cs="Georgia Pro"/>
          <w:b/>
          <w:bCs/>
          <w:color w:val="000000" w:themeColor="text1"/>
        </w:rPr>
        <w:t>Part 4 – Create Storage Account</w:t>
      </w:r>
    </w:p>
    <w:p w14:paraId="17ABB210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Create a StorageV2 account:</w:t>
      </w:r>
    </w:p>
    <w:p w14:paraId="30DADCD7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276C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2276C4">
        <w:rPr>
          <w:rFonts w:ascii="Georgia Pro" w:eastAsia="Georgia Pro" w:hAnsi="Georgia Pro" w:cs="Georgia Pro"/>
          <w:color w:val="000000" w:themeColor="text1"/>
        </w:rPr>
        <w:t xml:space="preserve"> storage account </w:t>
      </w:r>
      <w:proofErr w:type="gramStart"/>
      <w:r w:rsidRPr="002276C4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2276C4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5756F374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--name "$STORAGE_ACCOUNT" \</w:t>
      </w:r>
    </w:p>
    <w:p w14:paraId="3DC690B1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--resource-group "$RESOURCE_GROUP" \</w:t>
      </w:r>
    </w:p>
    <w:p w14:paraId="05A9B131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--location "$LOCATION" \</w:t>
      </w:r>
    </w:p>
    <w:p w14:paraId="59FF64F0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2276C4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2276C4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2276C4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2276C4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35D0379C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--kind StorageV2</w:t>
      </w:r>
    </w:p>
    <w:p w14:paraId="0FF22F25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Verify:</w:t>
      </w:r>
    </w:p>
    <w:p w14:paraId="59075F41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276C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2276C4">
        <w:rPr>
          <w:rFonts w:ascii="Georgia Pro" w:eastAsia="Georgia Pro" w:hAnsi="Georgia Pro" w:cs="Georgia Pro"/>
          <w:color w:val="000000" w:themeColor="text1"/>
        </w:rPr>
        <w:t xml:space="preserve"> storage account show \</w:t>
      </w:r>
    </w:p>
    <w:p w14:paraId="0ADE1F07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--name "$STORAGE_ACCOUNT" \</w:t>
      </w:r>
    </w:p>
    <w:p w14:paraId="0658FDED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--resource-group "$RESOURCE_GROUP" \</w:t>
      </w:r>
    </w:p>
    <w:p w14:paraId="1F123149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-o table</w:t>
      </w:r>
    </w:p>
    <w:p w14:paraId="17F97C3D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pict w14:anchorId="61B3D88E">
          <v:rect id="_x0000_i1377" style="width:0;height:1.5pt" o:hralign="center" o:hrstd="t" o:hr="t" fillcolor="#a0a0a0" stroked="f"/>
        </w:pict>
      </w:r>
    </w:p>
    <w:p w14:paraId="55C59534" w14:textId="77777777" w:rsidR="002276C4" w:rsidRDefault="002276C4" w:rsidP="00227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91FE4E9" w14:textId="2D4BF368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276C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Part 5 – Retrieve Storage Account Keys</w:t>
      </w:r>
    </w:p>
    <w:p w14:paraId="379D93B0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Now we will retrieve the access keys.</w:t>
      </w:r>
    </w:p>
    <w:p w14:paraId="3337A6FF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Run:</w:t>
      </w:r>
    </w:p>
    <w:p w14:paraId="790E593A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276C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2276C4">
        <w:rPr>
          <w:rFonts w:ascii="Georgia Pro" w:eastAsia="Georgia Pro" w:hAnsi="Georgia Pro" w:cs="Georgia Pro"/>
          <w:color w:val="000000" w:themeColor="text1"/>
        </w:rPr>
        <w:t xml:space="preserve"> storage account keys list \</w:t>
      </w:r>
    </w:p>
    <w:p w14:paraId="3682090C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--account-name "$STORAGE_ACCOUNT" \</w:t>
      </w:r>
    </w:p>
    <w:p w14:paraId="35A1D851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--resource-group "$RESOURCE_GROUP" \</w:t>
      </w:r>
    </w:p>
    <w:p w14:paraId="1CF475CB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-o table</w:t>
      </w:r>
    </w:p>
    <w:p w14:paraId="6957A278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You should see something </w:t>
      </w:r>
      <w:proofErr w:type="gramStart"/>
      <w:r w:rsidRPr="002276C4">
        <w:rPr>
          <w:rFonts w:ascii="Georgia Pro" w:eastAsia="Georgia Pro" w:hAnsi="Georgia Pro" w:cs="Georgia Pro"/>
          <w:color w:val="000000" w:themeColor="text1"/>
        </w:rPr>
        <w:t>similar to</w:t>
      </w:r>
      <w:proofErr w:type="gramEnd"/>
      <w:r w:rsidRPr="002276C4">
        <w:rPr>
          <w:rFonts w:ascii="Georgia Pro" w:eastAsia="Georgia Pro" w:hAnsi="Georgia Pro" w:cs="Georgia Pro"/>
          <w:color w:val="000000" w:themeColor="text1"/>
        </w:rPr>
        <w:t>:</w:t>
      </w:r>
    </w:p>
    <w:p w14:paraId="6200B87F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276C4">
        <w:rPr>
          <w:rFonts w:ascii="Georgia Pro" w:eastAsia="Georgia Pro" w:hAnsi="Georgia Pro" w:cs="Georgia Pro"/>
          <w:color w:val="000000" w:themeColor="text1"/>
        </w:rPr>
        <w:t>KeyName</w:t>
      </w:r>
      <w:proofErr w:type="spellEnd"/>
      <w:r w:rsidRPr="002276C4">
        <w:rPr>
          <w:rFonts w:ascii="Georgia Pro" w:eastAsia="Georgia Pro" w:hAnsi="Georgia Pro" w:cs="Georgia Pro"/>
          <w:color w:val="000000" w:themeColor="text1"/>
        </w:rPr>
        <w:t xml:space="preserve">    Value</w:t>
      </w:r>
    </w:p>
    <w:p w14:paraId="50B2D759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--------</w:t>
      </w:r>
      <w:proofErr w:type="gramStart"/>
      <w:r w:rsidRPr="002276C4">
        <w:rPr>
          <w:rFonts w:ascii="Georgia Pro" w:eastAsia="Georgia Pro" w:hAnsi="Georgia Pro" w:cs="Georgia Pro"/>
          <w:color w:val="000000" w:themeColor="text1"/>
        </w:rPr>
        <w:t xml:space="preserve">-  </w:t>
      </w:r>
      <w:proofErr w:type="gramEnd"/>
      <w:r w:rsidRPr="002276C4">
        <w:rPr>
          <w:rFonts w:ascii="Georgia Pro" w:eastAsia="Georgia Pro" w:hAnsi="Georgia Pro" w:cs="Georgia Pro"/>
          <w:color w:val="000000" w:themeColor="text1"/>
        </w:rPr>
        <w:t>--------------------------------</w:t>
      </w:r>
    </w:p>
    <w:p w14:paraId="77FC4ACB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key1       </w:t>
      </w:r>
      <w:proofErr w:type="spellStart"/>
      <w:r w:rsidRPr="002276C4">
        <w:rPr>
          <w:rFonts w:ascii="Georgia Pro" w:eastAsia="Georgia Pro" w:hAnsi="Georgia Pro" w:cs="Georgia Pro"/>
          <w:color w:val="000000" w:themeColor="text1"/>
        </w:rPr>
        <w:t>xxxxxxxxxxxxxxxxxxxxxxxxxxxxxxxx</w:t>
      </w:r>
      <w:proofErr w:type="spellEnd"/>
    </w:p>
    <w:p w14:paraId="24CE494E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key2       </w:t>
      </w:r>
      <w:proofErr w:type="spellStart"/>
      <w:r w:rsidRPr="002276C4">
        <w:rPr>
          <w:rFonts w:ascii="Georgia Pro" w:eastAsia="Georgia Pro" w:hAnsi="Georgia Pro" w:cs="Georgia Pro"/>
          <w:color w:val="000000" w:themeColor="text1"/>
        </w:rPr>
        <w:t>yyyyyyyyyyyyyyyyyyyyyyyyyyyyyyyy</w:t>
      </w:r>
      <w:proofErr w:type="spellEnd"/>
    </w:p>
    <w:p w14:paraId="18DEFD0C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Azure provides two keys:</w:t>
      </w:r>
    </w:p>
    <w:p w14:paraId="3D9E6251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key1</w:t>
      </w:r>
    </w:p>
    <w:p w14:paraId="002E96AB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key2</w:t>
      </w:r>
    </w:p>
    <w:p w14:paraId="1656DE6A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This allows you to rotate one key while continuing to use the other.</w:t>
      </w:r>
    </w:p>
    <w:p w14:paraId="1D9F3625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pict w14:anchorId="4B879F58">
          <v:rect id="_x0000_i1378" style="width:0;height:1.5pt" o:hralign="center" o:hrstd="t" o:hr="t" fillcolor="#a0a0a0" stroked="f"/>
        </w:pict>
      </w:r>
    </w:p>
    <w:p w14:paraId="7FECDCAC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276C4">
        <w:rPr>
          <w:rFonts w:ascii="Georgia Pro" w:eastAsia="Georgia Pro" w:hAnsi="Georgia Pro" w:cs="Georgia Pro"/>
          <w:b/>
          <w:bCs/>
          <w:color w:val="000000" w:themeColor="text1"/>
        </w:rPr>
        <w:t>Part 6 – Store Key in a Variable</w:t>
      </w:r>
    </w:p>
    <w:p w14:paraId="3CDA9D7C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Instead of repeatedly copying the key, store key1 in a variable.</w:t>
      </w:r>
    </w:p>
    <w:p w14:paraId="29D86036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Run:</w:t>
      </w:r>
    </w:p>
    <w:p w14:paraId="6CEFBA00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export STORAGE_KEY=$(</w:t>
      </w:r>
      <w:proofErr w:type="spellStart"/>
      <w:r w:rsidRPr="002276C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2276C4">
        <w:rPr>
          <w:rFonts w:ascii="Georgia Pro" w:eastAsia="Georgia Pro" w:hAnsi="Georgia Pro" w:cs="Georgia Pro"/>
          <w:color w:val="000000" w:themeColor="text1"/>
        </w:rPr>
        <w:t xml:space="preserve"> storage account keys list \</w:t>
      </w:r>
    </w:p>
    <w:p w14:paraId="43BF8FA8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--account-name "$STORAGE_ACCOUNT" \</w:t>
      </w:r>
    </w:p>
    <w:p w14:paraId="26F6EB09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--resource-group "$RESOURCE_GROUP" \</w:t>
      </w:r>
    </w:p>
    <w:p w14:paraId="69A38B4A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--query "[0].value" \</w:t>
      </w:r>
    </w:p>
    <w:p w14:paraId="4223799D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-o </w:t>
      </w:r>
      <w:proofErr w:type="spellStart"/>
      <w:r w:rsidRPr="002276C4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2276C4">
        <w:rPr>
          <w:rFonts w:ascii="Georgia Pro" w:eastAsia="Georgia Pro" w:hAnsi="Georgia Pro" w:cs="Georgia Pro"/>
          <w:color w:val="000000" w:themeColor="text1"/>
        </w:rPr>
        <w:t>)</w:t>
      </w:r>
    </w:p>
    <w:p w14:paraId="76EAD36A" w14:textId="77777777" w:rsid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5FD4CCE" w14:textId="7F158060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lastRenderedPageBreak/>
        <w:t>Check whether the variable is populated:</w:t>
      </w:r>
    </w:p>
    <w:p w14:paraId="417873B2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echo ${#STORAGE_KEY}</w:t>
      </w:r>
    </w:p>
    <w:p w14:paraId="44FB4CFB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You should get a number greater than zero.</w:t>
      </w:r>
    </w:p>
    <w:p w14:paraId="77C50070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276C4">
        <w:rPr>
          <w:rFonts w:ascii="Georgia Pro" w:eastAsia="Georgia Pro" w:hAnsi="Georgia Pro" w:cs="Georgia Pro"/>
          <w:b/>
          <w:bCs/>
          <w:color w:val="000000" w:themeColor="text1"/>
        </w:rPr>
        <w:t>Security Note</w:t>
      </w:r>
    </w:p>
    <w:p w14:paraId="5BAEBEEC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Avoid running:</w:t>
      </w:r>
    </w:p>
    <w:p w14:paraId="59DF55D9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echo $STORAGE_KEY</w:t>
      </w:r>
    </w:p>
    <w:p w14:paraId="67ED582C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because it exposes the secret on your terminal.</w:t>
      </w:r>
    </w:p>
    <w:p w14:paraId="175C70DF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pict w14:anchorId="2CF8D20E">
          <v:rect id="_x0000_i1379" style="width:0;height:1.5pt" o:hralign="center" o:hrstd="t" o:hr="t" fillcolor="#a0a0a0" stroked="f"/>
        </w:pict>
      </w:r>
    </w:p>
    <w:p w14:paraId="5062C92B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276C4">
        <w:rPr>
          <w:rFonts w:ascii="Georgia Pro" w:eastAsia="Georgia Pro" w:hAnsi="Georgia Pro" w:cs="Georgia Pro"/>
          <w:b/>
          <w:bCs/>
          <w:color w:val="000000" w:themeColor="text1"/>
        </w:rPr>
        <w:t>Part 7 – Create a Blob Container Using the Storage Key</w:t>
      </w:r>
    </w:p>
    <w:p w14:paraId="78CC4C43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Run:</w:t>
      </w:r>
    </w:p>
    <w:p w14:paraId="509697C8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276C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2276C4">
        <w:rPr>
          <w:rFonts w:ascii="Georgia Pro" w:eastAsia="Georgia Pro" w:hAnsi="Georgia Pro" w:cs="Georgia Pro"/>
          <w:color w:val="000000" w:themeColor="text1"/>
        </w:rPr>
        <w:t xml:space="preserve"> storage container </w:t>
      </w:r>
      <w:proofErr w:type="gramStart"/>
      <w:r w:rsidRPr="002276C4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2276C4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3C49ADCC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--name "$CONTAINER" \</w:t>
      </w:r>
    </w:p>
    <w:p w14:paraId="719D324A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--account-name "$STORAGE_ACCOUNT" \</w:t>
      </w:r>
    </w:p>
    <w:p w14:paraId="369F3027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--account-key "$STORAGE_KEY"</w:t>
      </w:r>
    </w:p>
    <w:p w14:paraId="140717F8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Expected:</w:t>
      </w:r>
    </w:p>
    <w:p w14:paraId="6F2F49BA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{</w:t>
      </w:r>
    </w:p>
    <w:p w14:paraId="042C4D19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"created": true</w:t>
      </w:r>
    </w:p>
    <w:p w14:paraId="32967A8B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}</w:t>
      </w:r>
    </w:p>
    <w:p w14:paraId="51E804C1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pict w14:anchorId="609F29D1">
          <v:rect id="_x0000_i1380" style="width:0;height:1.5pt" o:hralign="center" o:hrstd="t" o:hr="t" fillcolor="#a0a0a0" stroked="f"/>
        </w:pict>
      </w:r>
    </w:p>
    <w:p w14:paraId="4D0B4D49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276C4">
        <w:rPr>
          <w:rFonts w:ascii="Georgia Pro" w:eastAsia="Georgia Pro" w:hAnsi="Georgia Pro" w:cs="Georgia Pro"/>
          <w:b/>
          <w:bCs/>
          <w:color w:val="000000" w:themeColor="text1"/>
        </w:rPr>
        <w:t>Part 8 – Verify the Container</w:t>
      </w:r>
    </w:p>
    <w:p w14:paraId="45A0B5F2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Run:</w:t>
      </w:r>
    </w:p>
    <w:p w14:paraId="4170E93E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276C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2276C4">
        <w:rPr>
          <w:rFonts w:ascii="Georgia Pro" w:eastAsia="Georgia Pro" w:hAnsi="Georgia Pro" w:cs="Georgia Pro"/>
          <w:color w:val="000000" w:themeColor="text1"/>
        </w:rPr>
        <w:t xml:space="preserve"> storage container list \</w:t>
      </w:r>
    </w:p>
    <w:p w14:paraId="23B0D1AE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--account-name "$STORAGE_ACCOUNT" \</w:t>
      </w:r>
    </w:p>
    <w:p w14:paraId="5168D81A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--account-key "$STORAGE_KEY" \</w:t>
      </w:r>
    </w:p>
    <w:p w14:paraId="3E3739C2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-o table</w:t>
      </w:r>
    </w:p>
    <w:p w14:paraId="4D0E1CE1" w14:textId="77777777" w:rsid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7AF98EC" w14:textId="393F50DE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lastRenderedPageBreak/>
        <w:t>You should see:</w:t>
      </w:r>
    </w:p>
    <w:p w14:paraId="568A8095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Name</w:t>
      </w:r>
    </w:p>
    <w:p w14:paraId="1A73AEB8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-------------------</w:t>
      </w:r>
    </w:p>
    <w:p w14:paraId="63029378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training-container</w:t>
      </w:r>
    </w:p>
    <w:p w14:paraId="74E05F7F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pict w14:anchorId="551422BF">
          <v:rect id="_x0000_i1381" style="width:0;height:1.5pt" o:hralign="center" o:hrstd="t" o:hr="t" fillcolor="#a0a0a0" stroked="f"/>
        </w:pict>
      </w:r>
    </w:p>
    <w:p w14:paraId="5EBC8378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276C4">
        <w:rPr>
          <w:rFonts w:ascii="Georgia Pro" w:eastAsia="Georgia Pro" w:hAnsi="Georgia Pro" w:cs="Georgia Pro"/>
          <w:b/>
          <w:bCs/>
          <w:color w:val="000000" w:themeColor="text1"/>
        </w:rPr>
        <w:t>Part 9 – Create a Test File</w:t>
      </w:r>
    </w:p>
    <w:p w14:paraId="010C8803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Create a simple file in Cloud Shell:</w:t>
      </w:r>
    </w:p>
    <w:p w14:paraId="58CA8067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echo "This file is uploaded using Azure Storage Account Key." &gt; storage-test.txt</w:t>
      </w:r>
    </w:p>
    <w:p w14:paraId="6BACDACA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Verify:</w:t>
      </w:r>
    </w:p>
    <w:p w14:paraId="615267D9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cat storage-test.txt</w:t>
      </w:r>
    </w:p>
    <w:p w14:paraId="3166E266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Expected:</w:t>
      </w:r>
    </w:p>
    <w:p w14:paraId="5308327A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This file is uploaded using Azure Storage Account Key.</w:t>
      </w:r>
    </w:p>
    <w:p w14:paraId="7C8560D6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pict w14:anchorId="0085E1D7">
          <v:rect id="_x0000_i1382" style="width:0;height:1.5pt" o:hralign="center" o:hrstd="t" o:hr="t" fillcolor="#a0a0a0" stroked="f"/>
        </w:pict>
      </w:r>
    </w:p>
    <w:p w14:paraId="23E0EEE0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276C4">
        <w:rPr>
          <w:rFonts w:ascii="Georgia Pro" w:eastAsia="Georgia Pro" w:hAnsi="Georgia Pro" w:cs="Georgia Pro"/>
          <w:b/>
          <w:bCs/>
          <w:color w:val="000000" w:themeColor="text1"/>
        </w:rPr>
        <w:t>Part 10 – Upload File Using Storage Key</w:t>
      </w:r>
    </w:p>
    <w:p w14:paraId="0738C80B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Run:</w:t>
      </w:r>
    </w:p>
    <w:p w14:paraId="285EF81C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276C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2276C4">
        <w:rPr>
          <w:rFonts w:ascii="Georgia Pro" w:eastAsia="Georgia Pro" w:hAnsi="Georgia Pro" w:cs="Georgia Pro"/>
          <w:color w:val="000000" w:themeColor="text1"/>
        </w:rPr>
        <w:t xml:space="preserve"> storage blob upload \</w:t>
      </w:r>
    </w:p>
    <w:p w14:paraId="5E6100CB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--container-name "$CONTAINER" \</w:t>
      </w:r>
    </w:p>
    <w:p w14:paraId="4A68558B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--name "storage-test.txt" \</w:t>
      </w:r>
    </w:p>
    <w:p w14:paraId="1FA6A19F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--file "storage-test.txt" \</w:t>
      </w:r>
    </w:p>
    <w:p w14:paraId="5693085C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--account-name "$STORAGE_ACCOUNT" \</w:t>
      </w:r>
    </w:p>
    <w:p w14:paraId="61B482B8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--account-key "$STORAGE_KEY"</w:t>
      </w:r>
    </w:p>
    <w:p w14:paraId="6507A9C1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Expected output should indicate that the blob was uploaded.</w:t>
      </w:r>
    </w:p>
    <w:p w14:paraId="720833F1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pict w14:anchorId="2B35B086">
          <v:rect id="_x0000_i1383" style="width:0;height:1.5pt" o:hralign="center" o:hrstd="t" o:hr="t" fillcolor="#a0a0a0" stroked="f"/>
        </w:pict>
      </w:r>
    </w:p>
    <w:p w14:paraId="67E077FB" w14:textId="77777777" w:rsidR="002276C4" w:rsidRDefault="002276C4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FBD94CB" w14:textId="78A187B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276C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Part 11 – List Blobs</w:t>
      </w:r>
    </w:p>
    <w:p w14:paraId="67020D7B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Run:</w:t>
      </w:r>
    </w:p>
    <w:p w14:paraId="54CC0A70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276C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2276C4">
        <w:rPr>
          <w:rFonts w:ascii="Georgia Pro" w:eastAsia="Georgia Pro" w:hAnsi="Georgia Pro" w:cs="Georgia Pro"/>
          <w:color w:val="000000" w:themeColor="text1"/>
        </w:rPr>
        <w:t xml:space="preserve"> storage blob list \</w:t>
      </w:r>
    </w:p>
    <w:p w14:paraId="32B953F6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--container-name "$CONTAINER" \</w:t>
      </w:r>
    </w:p>
    <w:p w14:paraId="0AD6E614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--account-name "$STORAGE_ACCOUNT" \</w:t>
      </w:r>
    </w:p>
    <w:p w14:paraId="71453B58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--account-key "$STORAGE_KEY" \</w:t>
      </w:r>
    </w:p>
    <w:p w14:paraId="08029403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-o table</w:t>
      </w:r>
    </w:p>
    <w:p w14:paraId="65F4E013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Expected:</w:t>
      </w:r>
    </w:p>
    <w:p w14:paraId="7E452073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Name</w:t>
      </w:r>
    </w:p>
    <w:p w14:paraId="3CFADD07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------------------</w:t>
      </w:r>
    </w:p>
    <w:p w14:paraId="7EFE3C1E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storage-test.txt</w:t>
      </w:r>
    </w:p>
    <w:p w14:paraId="7A553E49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pict w14:anchorId="45C1E018">
          <v:rect id="_x0000_i1384" style="width:0;height:1.5pt" o:hralign="center" o:hrstd="t" o:hr="t" fillcolor="#a0a0a0" stroked="f"/>
        </w:pict>
      </w:r>
    </w:p>
    <w:p w14:paraId="33436C3C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276C4">
        <w:rPr>
          <w:rFonts w:ascii="Georgia Pro" w:eastAsia="Georgia Pro" w:hAnsi="Georgia Pro" w:cs="Georgia Pro"/>
          <w:b/>
          <w:bCs/>
          <w:color w:val="000000" w:themeColor="text1"/>
        </w:rPr>
        <w:t>Part 12 – Download the Blob</w:t>
      </w:r>
    </w:p>
    <w:p w14:paraId="3C9BFB0F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Now we will download the same file using the storage key.</w:t>
      </w:r>
    </w:p>
    <w:p w14:paraId="46FB504E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First remove the local copy:</w:t>
      </w:r>
    </w:p>
    <w:p w14:paraId="3244A2B8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rm storage-test.txt</w:t>
      </w:r>
    </w:p>
    <w:p w14:paraId="0E233348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Verify:</w:t>
      </w:r>
    </w:p>
    <w:p w14:paraId="7772FABD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ls</w:t>
      </w:r>
    </w:p>
    <w:p w14:paraId="110A1D99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Now download:</w:t>
      </w:r>
    </w:p>
    <w:p w14:paraId="4C1E30A7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276C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2276C4">
        <w:rPr>
          <w:rFonts w:ascii="Georgia Pro" w:eastAsia="Georgia Pro" w:hAnsi="Georgia Pro" w:cs="Georgia Pro"/>
          <w:color w:val="000000" w:themeColor="text1"/>
        </w:rPr>
        <w:t xml:space="preserve"> storage blob download \</w:t>
      </w:r>
    </w:p>
    <w:p w14:paraId="3D3D47BE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--container-name "$CONTAINER" \</w:t>
      </w:r>
    </w:p>
    <w:p w14:paraId="72F60C07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--name "storage-test.txt" \</w:t>
      </w:r>
    </w:p>
    <w:p w14:paraId="643857BC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--file "downloaded-storage-test.txt" \</w:t>
      </w:r>
    </w:p>
    <w:p w14:paraId="608AB66A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--account-name "$STORAGE_ACCOUNT" \</w:t>
      </w:r>
    </w:p>
    <w:p w14:paraId="4484E8A8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--account-key "$STORAGE_KEY"</w:t>
      </w:r>
    </w:p>
    <w:p w14:paraId="39DE614E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Check the downloaded file:</w:t>
      </w:r>
    </w:p>
    <w:p w14:paraId="2347B2DF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lastRenderedPageBreak/>
        <w:t>cat downloaded-storage-test.txt</w:t>
      </w:r>
    </w:p>
    <w:p w14:paraId="10A5DE12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Expected:</w:t>
      </w:r>
    </w:p>
    <w:p w14:paraId="46450FD6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This file is uploaded using Azure Storage Account Key.</w:t>
      </w:r>
    </w:p>
    <w:p w14:paraId="627D6087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pict w14:anchorId="39BECEC6">
          <v:rect id="_x0000_i1385" style="width:0;height:1.5pt" o:hralign="center" o:hrstd="t" o:hr="t" fillcolor="#a0a0a0" stroked="f"/>
        </w:pict>
      </w:r>
    </w:p>
    <w:p w14:paraId="7EED086F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276C4">
        <w:rPr>
          <w:rFonts w:ascii="Georgia Pro" w:eastAsia="Georgia Pro" w:hAnsi="Georgia Pro" w:cs="Georgia Pro"/>
          <w:b/>
          <w:bCs/>
          <w:color w:val="000000" w:themeColor="text1"/>
        </w:rPr>
        <w:t>Part 13 – Test Authentication Using the Key</w:t>
      </w:r>
    </w:p>
    <w:p w14:paraId="66699204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The following command explicitly tells Azure CLI to authenticate the storage operation using the storage account key:</w:t>
      </w:r>
    </w:p>
    <w:p w14:paraId="7B13A1DB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276C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2276C4">
        <w:rPr>
          <w:rFonts w:ascii="Georgia Pro" w:eastAsia="Georgia Pro" w:hAnsi="Georgia Pro" w:cs="Georgia Pro"/>
          <w:color w:val="000000" w:themeColor="text1"/>
        </w:rPr>
        <w:t xml:space="preserve"> storage blob list \</w:t>
      </w:r>
    </w:p>
    <w:p w14:paraId="3B3538CF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--container-name "$CONTAINER" \</w:t>
      </w:r>
    </w:p>
    <w:p w14:paraId="03D1268F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--account-name "$STORAGE_ACCOUNT" \</w:t>
      </w:r>
    </w:p>
    <w:p w14:paraId="09C0E8C3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--account-key "$STORAGE_KEY" \</w:t>
      </w:r>
    </w:p>
    <w:p w14:paraId="48AE25C7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-o table</w:t>
      </w:r>
    </w:p>
    <w:p w14:paraId="5BEC322F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This demonstrates:</w:t>
      </w:r>
    </w:p>
    <w:p w14:paraId="0F4E2EB0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Storage Account Name</w:t>
      </w:r>
    </w:p>
    <w:p w14:paraId="4561C1D8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      +</w:t>
      </w:r>
    </w:p>
    <w:p w14:paraId="5256663E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Storage Account Key</w:t>
      </w:r>
    </w:p>
    <w:p w14:paraId="579D2C24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      </w:t>
      </w:r>
      <w:r w:rsidRPr="002276C4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43B35631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Azure Blob Storage</w:t>
      </w:r>
    </w:p>
    <w:p w14:paraId="51FE6BF8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      </w:t>
      </w:r>
      <w:r w:rsidRPr="002276C4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2880DE97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Container</w:t>
      </w:r>
    </w:p>
    <w:p w14:paraId="72E803FF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      </w:t>
      </w:r>
      <w:r w:rsidRPr="002276C4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49EE2FDE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Blobs</w:t>
      </w:r>
    </w:p>
    <w:p w14:paraId="51AF3695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pict w14:anchorId="680F6030">
          <v:rect id="_x0000_i1386" style="width:0;height:1.5pt" o:hralign="center" o:hrstd="t" o:hr="t" fillcolor="#a0a0a0" stroked="f"/>
        </w:pict>
      </w:r>
    </w:p>
    <w:p w14:paraId="4BAB7E57" w14:textId="77777777" w:rsidR="002276C4" w:rsidRDefault="002276C4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9CDD14A" w14:textId="5804CFFA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276C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Part 14 – Check Storage Account Keys Again</w:t>
      </w:r>
    </w:p>
    <w:p w14:paraId="77E2D195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Run:</w:t>
      </w:r>
    </w:p>
    <w:p w14:paraId="538F28D4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276C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2276C4">
        <w:rPr>
          <w:rFonts w:ascii="Georgia Pro" w:eastAsia="Georgia Pro" w:hAnsi="Georgia Pro" w:cs="Georgia Pro"/>
          <w:color w:val="000000" w:themeColor="text1"/>
        </w:rPr>
        <w:t xml:space="preserve"> storage account keys list \</w:t>
      </w:r>
    </w:p>
    <w:p w14:paraId="361E35D7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--account-name "$STORAGE_ACCOUNT" \</w:t>
      </w:r>
    </w:p>
    <w:p w14:paraId="4004575E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--resource-group "$RESOURCE_GROUP" \</w:t>
      </w:r>
    </w:p>
    <w:p w14:paraId="019877F6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-o table</w:t>
      </w:r>
    </w:p>
    <w:p w14:paraId="513EBE6E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6F1C664A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key1</w:t>
      </w:r>
    </w:p>
    <w:p w14:paraId="2F8D1281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key2</w:t>
      </w:r>
    </w:p>
    <w:p w14:paraId="520BAED0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The two keys allow key rotation.</w:t>
      </w:r>
    </w:p>
    <w:p w14:paraId="253E3423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For example:</w:t>
      </w:r>
    </w:p>
    <w:p w14:paraId="5E62DCA2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Application</w:t>
      </w:r>
    </w:p>
    <w:p w14:paraId="11B71C5B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  |</w:t>
      </w:r>
    </w:p>
    <w:p w14:paraId="38C778F2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  | Uses key1</w:t>
      </w:r>
    </w:p>
    <w:p w14:paraId="5777A3FE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  </w:t>
      </w:r>
      <w:r w:rsidRPr="002276C4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2CD0B653" w14:textId="3CA2E406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Storage Account</w:t>
      </w:r>
    </w:p>
    <w:p w14:paraId="40E8F5D0" w14:textId="50127DD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      </w:t>
      </w:r>
      <w:r w:rsidRPr="002276C4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413FB37D" w14:textId="70727BC4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Rotate key2</w:t>
      </w:r>
    </w:p>
    <w:p w14:paraId="72C72CB7" w14:textId="73030629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      </w:t>
      </w:r>
      <w:r w:rsidRPr="002276C4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7551A39D" w14:textId="56104BC1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Update application to key2</w:t>
      </w:r>
    </w:p>
    <w:p w14:paraId="6122EF5C" w14:textId="4A370481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      </w:t>
      </w:r>
      <w:r w:rsidRPr="002276C4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14457E48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Regenerate </w:t>
      </w:r>
      <w:proofErr w:type="gramStart"/>
      <w:r w:rsidRPr="002276C4">
        <w:rPr>
          <w:rFonts w:ascii="Georgia Pro" w:eastAsia="Georgia Pro" w:hAnsi="Georgia Pro" w:cs="Georgia Pro"/>
          <w:color w:val="000000" w:themeColor="text1"/>
        </w:rPr>
        <w:t>key1</w:t>
      </w:r>
      <w:proofErr w:type="gramEnd"/>
    </w:p>
    <w:p w14:paraId="1A15191C" w14:textId="77777777" w:rsid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90A4C2C" w14:textId="3BB4971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This helps avoid downtime during key rotation.</w:t>
      </w:r>
    </w:p>
    <w:p w14:paraId="2B1920C8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pict w14:anchorId="30E9FE9C">
          <v:rect id="_x0000_i1387" style="width:0;height:1.5pt" o:hralign="center" o:hrstd="t" o:hr="t" fillcolor="#a0a0a0" stroked="f"/>
        </w:pict>
      </w:r>
    </w:p>
    <w:p w14:paraId="2AF879B0" w14:textId="77777777" w:rsidR="002276C4" w:rsidRDefault="002276C4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E0B689A" w14:textId="36711326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276C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Part 15 – Regenerate a Storage Key</w:t>
      </w:r>
    </w:p>
    <w:p w14:paraId="16B8D4E2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b/>
          <w:bCs/>
          <w:color w:val="000000" w:themeColor="text1"/>
        </w:rPr>
        <w:t>Do this only after understanding that existing applications using that key will lose access.</w:t>
      </w:r>
    </w:p>
    <w:p w14:paraId="4BCB9C2C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Regenerate key1:</w:t>
      </w:r>
    </w:p>
    <w:p w14:paraId="5D33150E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276C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2276C4">
        <w:rPr>
          <w:rFonts w:ascii="Georgia Pro" w:eastAsia="Georgia Pro" w:hAnsi="Georgia Pro" w:cs="Georgia Pro"/>
          <w:color w:val="000000" w:themeColor="text1"/>
        </w:rPr>
        <w:t xml:space="preserve"> storage account keys renew \</w:t>
      </w:r>
    </w:p>
    <w:p w14:paraId="0BBBA875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--account-name "$STORAGE_ACCOUNT" \</w:t>
      </w:r>
    </w:p>
    <w:p w14:paraId="393A5956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--resource-group "$RESOURCE_GROUP" \</w:t>
      </w:r>
    </w:p>
    <w:p w14:paraId="0E820100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--key key1</w:t>
      </w:r>
    </w:p>
    <w:p w14:paraId="2C6D1ECA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Check the keys:</w:t>
      </w:r>
    </w:p>
    <w:p w14:paraId="7142F14A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276C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2276C4">
        <w:rPr>
          <w:rFonts w:ascii="Georgia Pro" w:eastAsia="Georgia Pro" w:hAnsi="Georgia Pro" w:cs="Georgia Pro"/>
          <w:color w:val="000000" w:themeColor="text1"/>
        </w:rPr>
        <w:t xml:space="preserve"> storage account keys list \</w:t>
      </w:r>
    </w:p>
    <w:p w14:paraId="302F8FC8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--account-name "$STORAGE_ACCOUNT" \</w:t>
      </w:r>
    </w:p>
    <w:p w14:paraId="2BABB4B7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--resource-group "$RESOURCE_GROUP" \</w:t>
      </w:r>
    </w:p>
    <w:p w14:paraId="754087C6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-o table</w:t>
      </w:r>
    </w:p>
    <w:p w14:paraId="47A5B914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The value of key1 will now be different.</w:t>
      </w:r>
    </w:p>
    <w:p w14:paraId="3BBA21BD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pict w14:anchorId="1BD9731A">
          <v:rect id="_x0000_i1388" style="width:0;height:1.5pt" o:hralign="center" o:hrstd="t" o:hr="t" fillcolor="#a0a0a0" stroked="f"/>
        </w:pict>
      </w:r>
    </w:p>
    <w:p w14:paraId="6EAD1198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276C4">
        <w:rPr>
          <w:rFonts w:ascii="Georgia Pro" w:eastAsia="Georgia Pro" w:hAnsi="Georgia Pro" w:cs="Georgia Pro"/>
          <w:b/>
          <w:bCs/>
          <w:color w:val="000000" w:themeColor="text1"/>
        </w:rPr>
        <w:t>Part 16 – Get the New Key</w:t>
      </w:r>
    </w:p>
    <w:p w14:paraId="0088EE6E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Because we regenerated key1, retrieve the new value:</w:t>
      </w:r>
    </w:p>
    <w:p w14:paraId="202FAF54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export STORAGE_KEY=$(</w:t>
      </w:r>
      <w:proofErr w:type="spellStart"/>
      <w:r w:rsidRPr="002276C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2276C4">
        <w:rPr>
          <w:rFonts w:ascii="Georgia Pro" w:eastAsia="Georgia Pro" w:hAnsi="Georgia Pro" w:cs="Georgia Pro"/>
          <w:color w:val="000000" w:themeColor="text1"/>
        </w:rPr>
        <w:t xml:space="preserve"> storage account keys list \</w:t>
      </w:r>
    </w:p>
    <w:p w14:paraId="6065FA4A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--account-name "$STORAGE_ACCOUNT" \</w:t>
      </w:r>
    </w:p>
    <w:p w14:paraId="433FC6E1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--resource-group "$RESOURCE_GROUP" \</w:t>
      </w:r>
    </w:p>
    <w:p w14:paraId="00BD8DBE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--query "[0].value" \</w:t>
      </w:r>
    </w:p>
    <w:p w14:paraId="02F36A00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-o </w:t>
      </w:r>
      <w:proofErr w:type="spellStart"/>
      <w:r w:rsidRPr="002276C4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2276C4">
        <w:rPr>
          <w:rFonts w:ascii="Georgia Pro" w:eastAsia="Georgia Pro" w:hAnsi="Georgia Pro" w:cs="Georgia Pro"/>
          <w:color w:val="000000" w:themeColor="text1"/>
        </w:rPr>
        <w:t>)</w:t>
      </w:r>
    </w:p>
    <w:p w14:paraId="4047FBFE" w14:textId="77777777" w:rsid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E8F2EA7" w14:textId="77777777" w:rsid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DE27B31" w14:textId="77777777" w:rsid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7815EC5" w14:textId="77777777" w:rsid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F36296A" w14:textId="249D097A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lastRenderedPageBreak/>
        <w:t>Test access again:</w:t>
      </w:r>
    </w:p>
    <w:p w14:paraId="6BDF9B4F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276C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2276C4">
        <w:rPr>
          <w:rFonts w:ascii="Georgia Pro" w:eastAsia="Georgia Pro" w:hAnsi="Georgia Pro" w:cs="Georgia Pro"/>
          <w:color w:val="000000" w:themeColor="text1"/>
        </w:rPr>
        <w:t xml:space="preserve"> storage blob list \</w:t>
      </w:r>
    </w:p>
    <w:p w14:paraId="7C562872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--container-name "$CONTAINER" \</w:t>
      </w:r>
    </w:p>
    <w:p w14:paraId="105A9C45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--account-name "$STORAGE_ACCOUNT" \</w:t>
      </w:r>
    </w:p>
    <w:p w14:paraId="7F29CA78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--account-key "$STORAGE_KEY" \</w:t>
      </w:r>
    </w:p>
    <w:p w14:paraId="014961C5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-o table</w:t>
      </w:r>
    </w:p>
    <w:p w14:paraId="773885ED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The blob should still be accessible.</w:t>
      </w:r>
    </w:p>
    <w:p w14:paraId="4E76BA40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pict w14:anchorId="00216A6A">
          <v:rect id="_x0000_i1389" style="width:0;height:1.5pt" o:hralign="center" o:hrstd="t" o:hr="t" fillcolor="#a0a0a0" stroked="f"/>
        </w:pict>
      </w:r>
    </w:p>
    <w:p w14:paraId="3BD416DF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276C4">
        <w:rPr>
          <w:rFonts w:ascii="Georgia Pro" w:eastAsia="Georgia Pro" w:hAnsi="Georgia Pro" w:cs="Georgia Pro"/>
          <w:b/>
          <w:bCs/>
          <w:color w:val="000000" w:themeColor="text1"/>
        </w:rPr>
        <w:t>Part 17 – Key1 vs Key2</w:t>
      </w:r>
    </w:p>
    <w:p w14:paraId="527E38E2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Azure Storage provides two account keys:</w:t>
      </w:r>
    </w:p>
    <w:p w14:paraId="4F592811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Key 1</w:t>
      </w:r>
    </w:p>
    <w:p w14:paraId="2A62F895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Key 2</w:t>
      </w:r>
    </w:p>
    <w:p w14:paraId="31E72EE4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They are useful for </w:t>
      </w:r>
      <w:r w:rsidRPr="002276C4">
        <w:rPr>
          <w:rFonts w:ascii="Georgia Pro" w:eastAsia="Georgia Pro" w:hAnsi="Georgia Pro" w:cs="Georgia Pro"/>
          <w:b/>
          <w:bCs/>
          <w:color w:val="000000" w:themeColor="text1"/>
        </w:rPr>
        <w:t>key rotation</w:t>
      </w:r>
      <w:r w:rsidRPr="002276C4">
        <w:rPr>
          <w:rFonts w:ascii="Georgia Pro" w:eastAsia="Georgia Pro" w:hAnsi="Georgia Pro" w:cs="Georgia Pro"/>
          <w:color w:val="000000" w:themeColor="text1"/>
        </w:rPr>
        <w:t>.</w:t>
      </w:r>
    </w:p>
    <w:p w14:paraId="0CFEB49A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For example:</w:t>
      </w:r>
    </w:p>
    <w:p w14:paraId="22632E45" w14:textId="140EE4AC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Storage Account</w:t>
      </w:r>
    </w:p>
    <w:p w14:paraId="51F2DAFE" w14:textId="1A674B31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|</w:t>
      </w:r>
    </w:p>
    <w:p w14:paraId="6CC81883" w14:textId="07BC4CD4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+------+------+</w:t>
      </w:r>
    </w:p>
    <w:p w14:paraId="53615C6A" w14:textId="5DDC1311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|             |</w:t>
      </w:r>
    </w:p>
    <w:p w14:paraId="59232E0A" w14:textId="5ED459E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Key 1         Key 2</w:t>
      </w:r>
    </w:p>
    <w:p w14:paraId="35AA262D" w14:textId="1389CDE2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|             |</w:t>
      </w:r>
    </w:p>
    <w:p w14:paraId="5B875F71" w14:textId="28AC1E36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Application A    Backup</w:t>
      </w:r>
    </w:p>
    <w:p w14:paraId="73655CBF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When you need to rotate Key 1:</w:t>
      </w:r>
    </w:p>
    <w:p w14:paraId="12A3FE68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1. Start using Key 2</w:t>
      </w:r>
    </w:p>
    <w:p w14:paraId="3863885D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2. Regenerate Key 1</w:t>
      </w:r>
    </w:p>
    <w:p w14:paraId="5D73348B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3. Update applications to Key 1</w:t>
      </w:r>
    </w:p>
    <w:p w14:paraId="27B3B3C1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This reduces service interruption.</w:t>
      </w:r>
    </w:p>
    <w:p w14:paraId="3403C53C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pict w14:anchorId="1CFC204E">
          <v:rect id="_x0000_i1390" style="width:0;height:1.5pt" o:hralign="center" o:hrstd="t" o:hr="t" fillcolor="#a0a0a0" stroked="f"/>
        </w:pict>
      </w:r>
    </w:p>
    <w:p w14:paraId="0FB26BA3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276C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Part 18 – Clean Up</w:t>
      </w:r>
    </w:p>
    <w:p w14:paraId="4AD801B7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After completing the lab, delete the resource group:</w:t>
      </w:r>
    </w:p>
    <w:p w14:paraId="5BC6977B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276C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2276C4">
        <w:rPr>
          <w:rFonts w:ascii="Georgia Pro" w:eastAsia="Georgia Pro" w:hAnsi="Georgia Pro" w:cs="Georgia Pro"/>
          <w:color w:val="000000" w:themeColor="text1"/>
        </w:rPr>
        <w:t xml:space="preserve"> group delete \</w:t>
      </w:r>
    </w:p>
    <w:p w14:paraId="6CAE26E4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--name "$RESOURCE_GROUP" \</w:t>
      </w:r>
    </w:p>
    <w:p w14:paraId="7016F787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--yes</w:t>
      </w:r>
    </w:p>
    <w:p w14:paraId="3C22FC3D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Verify:</w:t>
      </w:r>
    </w:p>
    <w:p w14:paraId="2533964A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276C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2276C4">
        <w:rPr>
          <w:rFonts w:ascii="Georgia Pro" w:eastAsia="Georgia Pro" w:hAnsi="Georgia Pro" w:cs="Georgia Pro"/>
          <w:color w:val="000000" w:themeColor="text1"/>
        </w:rPr>
        <w:t xml:space="preserve"> group exists \</w:t>
      </w:r>
    </w:p>
    <w:p w14:paraId="47195E76" w14:textId="77777777" w:rsidR="002276C4" w:rsidRPr="002276C4" w:rsidRDefault="002276C4" w:rsidP="00227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 xml:space="preserve">  --name "$RESOURCE_GROUP"</w:t>
      </w:r>
    </w:p>
    <w:p w14:paraId="3349BCF2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Expected:</w:t>
      </w:r>
    </w:p>
    <w:p w14:paraId="2EE24EDB" w14:textId="77777777" w:rsidR="002276C4" w:rsidRPr="002276C4" w:rsidRDefault="002276C4" w:rsidP="00227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276C4">
        <w:rPr>
          <w:rFonts w:ascii="Georgia Pro" w:eastAsia="Georgia Pro" w:hAnsi="Georgia Pro" w:cs="Georgia Pro"/>
          <w:color w:val="000000" w:themeColor="text1"/>
        </w:rPr>
        <w:t>false</w:t>
      </w:r>
    </w:p>
    <w:p w14:paraId="257473CF" w14:textId="77777777" w:rsidR="00DA5667" w:rsidRPr="002276C4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DA5667" w:rsidRPr="00227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0BC4"/>
    <w:multiLevelType w:val="multilevel"/>
    <w:tmpl w:val="1700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F533B"/>
    <w:multiLevelType w:val="multilevel"/>
    <w:tmpl w:val="7D3A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E2975"/>
    <w:multiLevelType w:val="hybridMultilevel"/>
    <w:tmpl w:val="910CF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797CE8"/>
    <w:multiLevelType w:val="multilevel"/>
    <w:tmpl w:val="3552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33F5E"/>
    <w:multiLevelType w:val="multilevel"/>
    <w:tmpl w:val="501C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129BF"/>
    <w:multiLevelType w:val="multilevel"/>
    <w:tmpl w:val="8A52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A5512"/>
    <w:multiLevelType w:val="multilevel"/>
    <w:tmpl w:val="C9D47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AE2BBE"/>
    <w:multiLevelType w:val="multilevel"/>
    <w:tmpl w:val="8662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03BFF"/>
    <w:multiLevelType w:val="multilevel"/>
    <w:tmpl w:val="D952A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8A3BF2"/>
    <w:multiLevelType w:val="multilevel"/>
    <w:tmpl w:val="EC0E7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572740"/>
    <w:multiLevelType w:val="multilevel"/>
    <w:tmpl w:val="0E88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212912">
    <w:abstractNumId w:val="3"/>
  </w:num>
  <w:num w:numId="2" w16cid:durableId="1142043977">
    <w:abstractNumId w:val="5"/>
  </w:num>
  <w:num w:numId="3" w16cid:durableId="1814710352">
    <w:abstractNumId w:val="10"/>
  </w:num>
  <w:num w:numId="4" w16cid:durableId="1764837655">
    <w:abstractNumId w:val="0"/>
  </w:num>
  <w:num w:numId="5" w16cid:durableId="1567298775">
    <w:abstractNumId w:val="4"/>
  </w:num>
  <w:num w:numId="6" w16cid:durableId="1937203642">
    <w:abstractNumId w:val="8"/>
  </w:num>
  <w:num w:numId="7" w16cid:durableId="747843371">
    <w:abstractNumId w:val="7"/>
  </w:num>
  <w:num w:numId="8" w16cid:durableId="185680982">
    <w:abstractNumId w:val="2"/>
  </w:num>
  <w:num w:numId="9" w16cid:durableId="1340160403">
    <w:abstractNumId w:val="9"/>
  </w:num>
  <w:num w:numId="10" w16cid:durableId="836773096">
    <w:abstractNumId w:val="1"/>
  </w:num>
  <w:num w:numId="11" w16cid:durableId="1359236032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1E50F4"/>
    <w:rsid w:val="0020187A"/>
    <w:rsid w:val="002276C4"/>
    <w:rsid w:val="0023643B"/>
    <w:rsid w:val="002A1C1D"/>
    <w:rsid w:val="002A7C58"/>
    <w:rsid w:val="00314D4D"/>
    <w:rsid w:val="00326D57"/>
    <w:rsid w:val="003462DC"/>
    <w:rsid w:val="003D5702"/>
    <w:rsid w:val="00447BDB"/>
    <w:rsid w:val="0046151B"/>
    <w:rsid w:val="004B08AD"/>
    <w:rsid w:val="004C136E"/>
    <w:rsid w:val="005730EB"/>
    <w:rsid w:val="00595F1C"/>
    <w:rsid w:val="005A7245"/>
    <w:rsid w:val="00642ADF"/>
    <w:rsid w:val="0067077E"/>
    <w:rsid w:val="006714EE"/>
    <w:rsid w:val="006A3547"/>
    <w:rsid w:val="006F0942"/>
    <w:rsid w:val="007002C3"/>
    <w:rsid w:val="007059A5"/>
    <w:rsid w:val="007137D6"/>
    <w:rsid w:val="00717A0D"/>
    <w:rsid w:val="0073725B"/>
    <w:rsid w:val="007403D6"/>
    <w:rsid w:val="007854E2"/>
    <w:rsid w:val="007956A9"/>
    <w:rsid w:val="008036B9"/>
    <w:rsid w:val="008814B0"/>
    <w:rsid w:val="008F078D"/>
    <w:rsid w:val="00902D68"/>
    <w:rsid w:val="00921D0B"/>
    <w:rsid w:val="00945C85"/>
    <w:rsid w:val="009961EB"/>
    <w:rsid w:val="00A626A1"/>
    <w:rsid w:val="00A9147E"/>
    <w:rsid w:val="00B60F43"/>
    <w:rsid w:val="00B66869"/>
    <w:rsid w:val="00B825D3"/>
    <w:rsid w:val="00B92968"/>
    <w:rsid w:val="00BB7A00"/>
    <w:rsid w:val="00C43845"/>
    <w:rsid w:val="00C66D3B"/>
    <w:rsid w:val="00C7770E"/>
    <w:rsid w:val="00CA0819"/>
    <w:rsid w:val="00CA2D61"/>
    <w:rsid w:val="00CA6045"/>
    <w:rsid w:val="00CB3908"/>
    <w:rsid w:val="00CC1CAA"/>
    <w:rsid w:val="00D10474"/>
    <w:rsid w:val="00D14BBB"/>
    <w:rsid w:val="00DA5667"/>
    <w:rsid w:val="00DB026C"/>
    <w:rsid w:val="00DB55BE"/>
    <w:rsid w:val="00E04F22"/>
    <w:rsid w:val="00E206B4"/>
    <w:rsid w:val="00E87B2B"/>
    <w:rsid w:val="00EB66C8"/>
    <w:rsid w:val="00EC03C2"/>
    <w:rsid w:val="00EC762E"/>
    <w:rsid w:val="00EF22BE"/>
    <w:rsid w:val="00F05D96"/>
    <w:rsid w:val="00F3569A"/>
    <w:rsid w:val="00FB2382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1088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2026-08-08T11:25:00Z</dcterms:created>
  <dcterms:modified xsi:type="dcterms:W3CDTF">2026-08-08T11:25:00Z</dcterms:modified>
</cp:coreProperties>
</file>