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4 — Virulence Factors</w:t>
      </w:r>
    </w:p>
    <w:p>
      <w:r>
        <w:t>Source: VFDB/NCBI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Biological Role</w:t>
            </w:r>
          </w:p>
        </w:tc>
      </w:tr>
      <w:tr>
        <w:tc>
          <w:tcPr>
            <w:tcW w:type="dxa" w:w="4320"/>
          </w:tcPr>
          <w:p>
            <w:r>
              <w:t>Biofilm Formation</w:t>
            </w:r>
          </w:p>
        </w:tc>
        <w:tc>
          <w:tcPr>
            <w:tcW w:type="dxa" w:w="4320"/>
          </w:tcPr>
          <w:p>
            <w:r>
              <w:t>Surface attachment and persistence</w:t>
            </w:r>
          </w:p>
        </w:tc>
      </w:tr>
      <w:tr>
        <w:tc>
          <w:tcPr>
            <w:tcW w:type="dxa" w:w="4320"/>
          </w:tcPr>
          <w:p>
            <w:r>
              <w:t>Iron Acquisition</w:t>
            </w:r>
          </w:p>
        </w:tc>
        <w:tc>
          <w:tcPr>
            <w:tcW w:type="dxa" w:w="4320"/>
          </w:tcPr>
          <w:p>
            <w:r>
              <w:t>Iron uptake under host limitation</w:t>
            </w:r>
          </w:p>
        </w:tc>
      </w:tr>
      <w:tr>
        <w:tc>
          <w:tcPr>
            <w:tcW w:type="dxa" w:w="4320"/>
          </w:tcPr>
          <w:p>
            <w:r>
              <w:t>Pili</w:t>
            </w:r>
          </w:p>
        </w:tc>
        <w:tc>
          <w:tcPr>
            <w:tcW w:type="dxa" w:w="4320"/>
          </w:tcPr>
          <w:p>
            <w:r>
              <w:t>Adhesion and colonization</w:t>
            </w:r>
          </w:p>
        </w:tc>
      </w:tr>
      <w:tr>
        <w:tc>
          <w:tcPr>
            <w:tcW w:type="dxa" w:w="4320"/>
          </w:tcPr>
          <w:p>
            <w:r>
              <w:t>Type VI Secretion System</w:t>
            </w:r>
          </w:p>
        </w:tc>
        <w:tc>
          <w:tcPr>
            <w:tcW w:type="dxa" w:w="4320"/>
          </w:tcPr>
          <w:p>
            <w:r>
              <w:t>Interbacterial competition and virulence</w:t>
            </w:r>
          </w:p>
        </w:tc>
      </w:tr>
      <w:tr>
        <w:tc>
          <w:tcPr>
            <w:tcW w:type="dxa" w:w="4320"/>
          </w:tcPr>
          <w:p>
            <w:r>
              <w:t>Outer Membrane Proteins</w:t>
            </w:r>
          </w:p>
        </w:tc>
        <w:tc>
          <w:tcPr>
            <w:tcW w:type="dxa" w:w="4320"/>
          </w:tcPr>
          <w:p>
            <w:r>
              <w:t>Adhesion and immune interaction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