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BCAF0" w14:textId="77777777" w:rsidR="00B85210" w:rsidRPr="00B85210" w:rsidRDefault="00B85210" w:rsidP="00B85210">
      <w:pPr>
        <w:spacing w:after="160" w:line="259" w:lineRule="auto"/>
        <w:jc w:val="both"/>
        <w:rPr>
          <w:rFonts w:ascii="Times New Roman" w:hAnsi="Times New Roman" w:cs="Times New Roman"/>
          <w:b/>
          <w:color w:val="156082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85210">
        <w:rPr>
          <w:rFonts w:ascii="Times New Roman" w:hAnsi="Times New Roman" w:cs="Times New Roman"/>
          <w:b/>
          <w:color w:val="156082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SCHEDULE:</w:t>
      </w:r>
    </w:p>
    <w:p w14:paraId="7EA541B5" w14:textId="77777777" w:rsidR="00B85210" w:rsidRPr="00A35E84" w:rsidRDefault="00B85210" w:rsidP="00B8521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35E84">
        <w:rPr>
          <w:rFonts w:ascii="Times New Roman" w:hAnsi="Times New Roman" w:cs="Times New Roman"/>
          <w:b/>
          <w:bCs/>
          <w:sz w:val="24"/>
          <w:szCs w:val="24"/>
          <w:u w:val="single"/>
        </w:rPr>
        <w:t>OVERVIEW:</w:t>
      </w:r>
    </w:p>
    <w:p w14:paraId="24D6CBDE" w14:textId="77777777" w:rsidR="00B85210" w:rsidRPr="009C6A3D" w:rsidRDefault="00B85210" w:rsidP="00B85210">
      <w:pPr>
        <w:jc w:val="both"/>
        <w:rPr>
          <w:rFonts w:ascii="Times New Roman" w:hAnsi="Times New Roman" w:cs="Times New Roman"/>
          <w:sz w:val="24"/>
          <w:szCs w:val="24"/>
        </w:rPr>
      </w:pPr>
      <w:r w:rsidRPr="009C6A3D">
        <w:rPr>
          <w:rFonts w:ascii="Times New Roman" w:hAnsi="Times New Roman" w:cs="Times New Roman"/>
          <w:sz w:val="24"/>
          <w:szCs w:val="24"/>
        </w:rPr>
        <w:t>After a 10-week planning phase, the Go Fit marketing campaign rolls out over a period of 6 months. The rationale of this schedule is that it ensures all the preparation work is completed in advance and the campaign launched tactically at a time set to ensure its success.</w:t>
      </w:r>
    </w:p>
    <w:p w14:paraId="5F57DB17" w14:textId="77777777" w:rsidR="00B85210" w:rsidRPr="00A35E84" w:rsidRDefault="00B85210" w:rsidP="00B8521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35E84">
        <w:rPr>
          <w:rFonts w:ascii="Times New Roman" w:hAnsi="Times New Roman" w:cs="Times New Roman"/>
          <w:b/>
          <w:bCs/>
          <w:sz w:val="24"/>
          <w:szCs w:val="24"/>
          <w:u w:val="single"/>
        </w:rPr>
        <w:t>PREPARATION PHASE (10 WEEKS):</w:t>
      </w:r>
    </w:p>
    <w:p w14:paraId="487CDA38" w14:textId="77777777" w:rsidR="00B85210" w:rsidRPr="00CC0EF8" w:rsidRDefault="00B85210" w:rsidP="00B85210">
      <w:pPr>
        <w:jc w:val="both"/>
        <w:rPr>
          <w:rFonts w:ascii="Times New Roman" w:hAnsi="Times New Roman" w:cs="Times New Roman"/>
          <w:sz w:val="24"/>
          <w:szCs w:val="24"/>
        </w:rPr>
      </w:pPr>
      <w:r w:rsidRPr="00CC0EF8">
        <w:rPr>
          <w:rFonts w:ascii="Times New Roman" w:hAnsi="Times New Roman" w:cs="Times New Roman"/>
          <w:sz w:val="24"/>
          <w:szCs w:val="24"/>
        </w:rPr>
        <w:t xml:space="preserve">The initial phase </w:t>
      </w:r>
      <w:r w:rsidRPr="009C6A3D">
        <w:rPr>
          <w:rFonts w:ascii="Times New Roman" w:hAnsi="Times New Roman" w:cs="Times New Roman"/>
          <w:sz w:val="24"/>
          <w:szCs w:val="24"/>
        </w:rPr>
        <w:t>is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C6A3D">
        <w:rPr>
          <w:rFonts w:ascii="Times New Roman" w:hAnsi="Times New Roman" w:cs="Times New Roman"/>
          <w:sz w:val="24"/>
          <w:szCs w:val="24"/>
        </w:rPr>
        <w:t>basic Outline Setting of the Campaign Key activities include:</w:t>
      </w:r>
    </w:p>
    <w:p w14:paraId="78CC8084" w14:textId="77777777" w:rsidR="00B85210" w:rsidRPr="009C6A3D" w:rsidRDefault="00B85210" w:rsidP="00B8521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A3D">
        <w:rPr>
          <w:rFonts w:ascii="Times New Roman" w:hAnsi="Times New Roman" w:cs="Times New Roman"/>
          <w:b/>
          <w:bCs/>
          <w:sz w:val="24"/>
          <w:szCs w:val="24"/>
        </w:rPr>
        <w:t>Data Analytics Implementation:</w:t>
      </w:r>
      <w:r w:rsidRPr="009C6A3D">
        <w:rPr>
          <w:rFonts w:ascii="Times New Roman" w:hAnsi="Times New Roman" w:cs="Times New Roman"/>
          <w:sz w:val="24"/>
          <w:szCs w:val="24"/>
        </w:rPr>
        <w:t xml:space="preserve"> Implementing technologies for predictive analytics to gain insight into market trends and consumer segments.</w:t>
      </w:r>
    </w:p>
    <w:p w14:paraId="586B308D" w14:textId="77777777" w:rsidR="00B85210" w:rsidRPr="009C6A3D" w:rsidRDefault="00B85210" w:rsidP="00B8521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A3D">
        <w:rPr>
          <w:rFonts w:ascii="Times New Roman" w:hAnsi="Times New Roman" w:cs="Times New Roman"/>
          <w:b/>
          <w:bCs/>
          <w:sz w:val="24"/>
          <w:szCs w:val="24"/>
        </w:rPr>
        <w:t>Strategy Development:</w:t>
      </w:r>
      <w:r w:rsidRPr="009C6A3D">
        <w:rPr>
          <w:rFonts w:ascii="Times New Roman" w:hAnsi="Times New Roman" w:cs="Times New Roman"/>
          <w:sz w:val="24"/>
          <w:szCs w:val="24"/>
        </w:rPr>
        <w:t xml:space="preserve"> Planning and strategy development also plays a vital role as it contributes to outlining of the marketing plan, objectives and sometimes target audience &amp; creating an action-plan for executing campaign.</w:t>
      </w:r>
    </w:p>
    <w:p w14:paraId="233280F1" w14:textId="77777777" w:rsidR="00B85210" w:rsidRPr="009C6A3D" w:rsidRDefault="00B85210" w:rsidP="00B8521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A3D">
        <w:rPr>
          <w:rFonts w:ascii="Times New Roman" w:hAnsi="Times New Roman" w:cs="Times New Roman"/>
          <w:b/>
          <w:bCs/>
          <w:sz w:val="24"/>
          <w:szCs w:val="24"/>
        </w:rPr>
        <w:t>Material Development:</w:t>
      </w:r>
      <w:r w:rsidRPr="009C6A3D">
        <w:rPr>
          <w:rFonts w:ascii="Times New Roman" w:hAnsi="Times New Roman" w:cs="Times New Roman"/>
          <w:sz w:val="24"/>
          <w:szCs w:val="24"/>
        </w:rPr>
        <w:t xml:space="preserve"> Developing content for marketing assets that are optimized for multiple channels such as social media, IoT and online ads.</w:t>
      </w:r>
    </w:p>
    <w:p w14:paraId="638970B8" w14:textId="77777777" w:rsidR="00B85210" w:rsidRPr="009C6A3D" w:rsidRDefault="00B85210" w:rsidP="00B8521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A3D">
        <w:rPr>
          <w:rFonts w:ascii="Times New Roman" w:hAnsi="Times New Roman" w:cs="Times New Roman"/>
          <w:b/>
          <w:bCs/>
          <w:sz w:val="24"/>
          <w:szCs w:val="24"/>
        </w:rPr>
        <w:t>Updates to the Process:</w:t>
      </w:r>
      <w:r w:rsidRPr="009C6A3D">
        <w:rPr>
          <w:rFonts w:ascii="Times New Roman" w:hAnsi="Times New Roman" w:cs="Times New Roman"/>
          <w:sz w:val="24"/>
          <w:szCs w:val="24"/>
        </w:rPr>
        <w:t xml:space="preserve"> In collaboration with the Customer Service group, we are evolving and writing formal documentation of the support processes for the expanded product portfolio.</w:t>
      </w:r>
    </w:p>
    <w:p w14:paraId="2AB63483" w14:textId="77777777" w:rsidR="00B85210" w:rsidRPr="009C6A3D" w:rsidRDefault="00B85210" w:rsidP="00B85210">
      <w:pPr>
        <w:pStyle w:val="ListParagraph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A3D">
        <w:rPr>
          <w:rFonts w:ascii="Times New Roman" w:hAnsi="Times New Roman" w:cs="Times New Roman"/>
          <w:b/>
          <w:bCs/>
          <w:sz w:val="24"/>
          <w:szCs w:val="24"/>
        </w:rPr>
        <w:t>Regulatory Review:</w:t>
      </w:r>
      <w:r w:rsidRPr="009C6A3D">
        <w:rPr>
          <w:rFonts w:ascii="Times New Roman" w:hAnsi="Times New Roman" w:cs="Times New Roman"/>
          <w:sz w:val="24"/>
          <w:szCs w:val="24"/>
        </w:rPr>
        <w:t xml:space="preserve"> Ensuring compliance with current and upcoming neutral legislation</w:t>
      </w:r>
    </w:p>
    <w:p w14:paraId="2B094E1F" w14:textId="77777777" w:rsidR="00B85210" w:rsidRPr="009C6A3D" w:rsidRDefault="00B85210" w:rsidP="00B85210">
      <w:pPr>
        <w:jc w:val="both"/>
        <w:rPr>
          <w:rFonts w:ascii="Times New Roman" w:hAnsi="Times New Roman" w:cs="Times New Roman"/>
          <w:sz w:val="24"/>
          <w:szCs w:val="24"/>
        </w:rPr>
      </w:pPr>
      <w:r w:rsidRPr="009C6A3D">
        <w:rPr>
          <w:rFonts w:ascii="Times New Roman" w:hAnsi="Times New Roman" w:cs="Times New Roman"/>
          <w:sz w:val="24"/>
          <w:szCs w:val="24"/>
        </w:rPr>
        <w:t>It is vital that departments — such as Marketing, IT, Finance, and Customer Service — work together to stay aligned on the bigger picture during this phase.</w:t>
      </w:r>
    </w:p>
    <w:p w14:paraId="1F06CE82" w14:textId="77777777" w:rsidR="00B85210" w:rsidRPr="00A35E84" w:rsidRDefault="00B85210" w:rsidP="00B8521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35E84">
        <w:rPr>
          <w:rFonts w:ascii="Times New Roman" w:hAnsi="Times New Roman" w:cs="Times New Roman"/>
          <w:b/>
          <w:bCs/>
          <w:sz w:val="24"/>
          <w:szCs w:val="24"/>
          <w:u w:val="single"/>
        </w:rPr>
        <w:t>EXECUTION PHASE (6 MONTHS):</w:t>
      </w:r>
    </w:p>
    <w:p w14:paraId="632D237F" w14:textId="77777777" w:rsidR="00B85210" w:rsidRPr="00CC0EF8" w:rsidRDefault="00B85210" w:rsidP="00B85210">
      <w:pPr>
        <w:jc w:val="both"/>
        <w:rPr>
          <w:rFonts w:ascii="Times New Roman" w:hAnsi="Times New Roman" w:cs="Times New Roman"/>
          <w:sz w:val="24"/>
          <w:szCs w:val="24"/>
        </w:rPr>
      </w:pPr>
      <w:r w:rsidRPr="00CC0EF8">
        <w:rPr>
          <w:rFonts w:ascii="Times New Roman" w:hAnsi="Times New Roman" w:cs="Times New Roman"/>
          <w:sz w:val="24"/>
          <w:szCs w:val="24"/>
        </w:rPr>
        <w:t>The second phase involves implementing the marketing campaign across digital platforms to achieve the following:</w:t>
      </w:r>
    </w:p>
    <w:p w14:paraId="55B7A9E9" w14:textId="77777777" w:rsidR="00B85210" w:rsidRPr="009C6A3D" w:rsidRDefault="00B85210" w:rsidP="00B85210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A3D">
        <w:rPr>
          <w:rFonts w:ascii="Times New Roman" w:hAnsi="Times New Roman" w:cs="Times New Roman"/>
          <w:b/>
          <w:bCs/>
          <w:sz w:val="24"/>
          <w:szCs w:val="24"/>
        </w:rPr>
        <w:t>Customer Engagement:</w:t>
      </w:r>
      <w:r w:rsidRPr="009C6A3D">
        <w:rPr>
          <w:rFonts w:ascii="Times New Roman" w:hAnsi="Times New Roman" w:cs="Times New Roman"/>
          <w:sz w:val="24"/>
          <w:szCs w:val="24"/>
        </w:rPr>
        <w:t xml:space="preserve"> Predictive analytics for immediate active and future customer categories.</w:t>
      </w:r>
    </w:p>
    <w:p w14:paraId="01FE2345" w14:textId="77777777" w:rsidR="00B85210" w:rsidRPr="009C6A3D" w:rsidRDefault="00B85210" w:rsidP="00B85210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A3D">
        <w:rPr>
          <w:rFonts w:ascii="Times New Roman" w:hAnsi="Times New Roman" w:cs="Times New Roman"/>
          <w:b/>
          <w:bCs/>
          <w:sz w:val="24"/>
          <w:szCs w:val="24"/>
        </w:rPr>
        <w:t>Campaign Rollout:</w:t>
      </w:r>
      <w:r w:rsidRPr="009C6A3D">
        <w:rPr>
          <w:rFonts w:ascii="Times New Roman" w:hAnsi="Times New Roman" w:cs="Times New Roman"/>
          <w:sz w:val="24"/>
          <w:szCs w:val="24"/>
        </w:rPr>
        <w:t xml:space="preserve"> Deploying advertisements and marketing collaterals through digital channels to boost consumer interaction &amp; brand visibility.</w:t>
      </w:r>
    </w:p>
    <w:p w14:paraId="0D9BB675" w14:textId="77777777" w:rsidR="00B85210" w:rsidRPr="009C6A3D" w:rsidRDefault="00B85210" w:rsidP="00B85210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A3D">
        <w:rPr>
          <w:rFonts w:ascii="Times New Roman" w:hAnsi="Times New Roman" w:cs="Times New Roman"/>
          <w:sz w:val="24"/>
          <w:szCs w:val="24"/>
        </w:rPr>
        <w:t xml:space="preserve"> </w:t>
      </w:r>
      <w:r w:rsidRPr="009C6A3D">
        <w:rPr>
          <w:rFonts w:ascii="Times New Roman" w:hAnsi="Times New Roman" w:cs="Times New Roman"/>
          <w:b/>
          <w:bCs/>
          <w:sz w:val="24"/>
          <w:szCs w:val="24"/>
        </w:rPr>
        <w:t>Monitoring and Optimization:</w:t>
      </w:r>
      <w:r w:rsidRPr="009C6A3D">
        <w:rPr>
          <w:rFonts w:ascii="Times New Roman" w:hAnsi="Times New Roman" w:cs="Times New Roman"/>
          <w:sz w:val="24"/>
          <w:szCs w:val="24"/>
        </w:rPr>
        <w:t xml:space="preserve"> Continuously evaluating the effectiveness of campaigns and adjusting them to maximize their impact and ROI.</w:t>
      </w:r>
    </w:p>
    <w:p w14:paraId="29B35650" w14:textId="77777777" w:rsidR="00B85210" w:rsidRPr="009C6A3D" w:rsidRDefault="00B85210" w:rsidP="00B85210">
      <w:pPr>
        <w:pStyle w:val="ListParagraph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6A3D">
        <w:rPr>
          <w:rFonts w:ascii="Times New Roman" w:hAnsi="Times New Roman" w:cs="Times New Roman"/>
          <w:b/>
          <w:bCs/>
          <w:sz w:val="24"/>
          <w:szCs w:val="24"/>
        </w:rPr>
        <w:t>Customer Support Integration:</w:t>
      </w:r>
      <w:r w:rsidRPr="009C6A3D">
        <w:rPr>
          <w:rFonts w:ascii="Times New Roman" w:hAnsi="Times New Roman" w:cs="Times New Roman"/>
          <w:sz w:val="24"/>
          <w:szCs w:val="24"/>
        </w:rPr>
        <w:t xml:space="preserve"> Handling the increase in demand and enhancing customer experience by ensuring smooth-running of customer care operations.</w:t>
      </w:r>
    </w:p>
    <w:p w14:paraId="60030132" w14:textId="77777777" w:rsidR="00B85210" w:rsidRPr="00A35E84" w:rsidRDefault="00B85210" w:rsidP="00B8521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35E84">
        <w:rPr>
          <w:rFonts w:ascii="Times New Roman" w:hAnsi="Times New Roman" w:cs="Times New Roman"/>
          <w:b/>
          <w:bCs/>
          <w:sz w:val="24"/>
          <w:szCs w:val="24"/>
          <w:u w:val="single"/>
        </w:rPr>
        <w:t>CONSTRAINTS AND PRIORITIES:</w:t>
      </w:r>
    </w:p>
    <w:p w14:paraId="6E51B59A" w14:textId="77777777" w:rsidR="00B85210" w:rsidRPr="006F2FA9" w:rsidRDefault="00B85210" w:rsidP="00B85210">
      <w:pPr>
        <w:jc w:val="both"/>
        <w:rPr>
          <w:rFonts w:ascii="Times New Roman" w:hAnsi="Times New Roman" w:cs="Times New Roman"/>
          <w:sz w:val="24"/>
          <w:szCs w:val="24"/>
        </w:rPr>
      </w:pPr>
      <w:r w:rsidRPr="009C6A3D">
        <w:rPr>
          <w:rFonts w:ascii="Times New Roman" w:hAnsi="Times New Roman" w:cs="Times New Roman"/>
          <w:sz w:val="24"/>
          <w:szCs w:val="24"/>
        </w:rPr>
        <w:t>This is further limited by the 10-week setup period and requirement for execution within a 6-month window. Meeting these deadlines necessitates foresight, coordination across functions, and a careful tracking of progress.</w:t>
      </w:r>
    </w:p>
    <w:p w14:paraId="4FB0B800" w14:textId="77777777" w:rsidR="00B85210" w:rsidRDefault="00B85210" w:rsidP="00B852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8FB6EF" w14:textId="77777777" w:rsidR="00B85210" w:rsidRDefault="00B85210" w:rsidP="00B852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69CDFC" w14:textId="77777777" w:rsidR="00B85210" w:rsidRPr="00A35E84" w:rsidRDefault="00B85210" w:rsidP="00B8521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35E84">
        <w:rPr>
          <w:rFonts w:ascii="Times New Roman" w:hAnsi="Times New Roman" w:cs="Times New Roman"/>
          <w:b/>
          <w:bCs/>
          <w:sz w:val="24"/>
          <w:szCs w:val="24"/>
          <w:u w:val="single"/>
        </w:rPr>
        <w:t>DIAGRAM:</w:t>
      </w:r>
    </w:p>
    <w:p w14:paraId="5B100A3F" w14:textId="77777777" w:rsidR="00B85210" w:rsidRDefault="00B85210" w:rsidP="00B85210">
      <w:r w:rsidRPr="00D45A09">
        <w:rPr>
          <w:noProof/>
        </w:rPr>
        <w:drawing>
          <wp:inline distT="0" distB="0" distL="0" distR="0" wp14:anchorId="059020C0" wp14:editId="05450BD1">
            <wp:extent cx="5157470" cy="7048500"/>
            <wp:effectExtent l="0" t="0" r="5080" b="0"/>
            <wp:docPr id="2141699516" name="Picture 1" descr="A chart with a pie chart and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99516" name="Picture 1" descr="A chart with a pie chart and a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4125" cy="705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FA97" w14:textId="77777777" w:rsidR="00B85210" w:rsidRDefault="00B85210" w:rsidP="00B85210"/>
    <w:p w14:paraId="0E37F208" w14:textId="77777777" w:rsidR="00B85210" w:rsidRDefault="00B85210" w:rsidP="00B8521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C372B3" w14:textId="77777777" w:rsidR="00B85210" w:rsidRDefault="00B85210" w:rsidP="00B8521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4B3552" w14:textId="134CCF90" w:rsidR="00B85210" w:rsidRPr="00A35E84" w:rsidRDefault="00B85210" w:rsidP="00B8521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35E8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CONCLUSION:</w:t>
      </w:r>
    </w:p>
    <w:p w14:paraId="304942B0" w14:textId="77777777" w:rsidR="00B85210" w:rsidRDefault="00B85210" w:rsidP="00B85210">
      <w:pPr>
        <w:jc w:val="both"/>
        <w:rPr>
          <w:rFonts w:ascii="Times New Roman" w:hAnsi="Times New Roman" w:cs="Times New Roman"/>
          <w:sz w:val="24"/>
          <w:szCs w:val="24"/>
        </w:rPr>
      </w:pPr>
      <w:r w:rsidRPr="00292F40">
        <w:rPr>
          <w:rFonts w:ascii="Times New Roman" w:hAnsi="Times New Roman" w:cs="Times New Roman"/>
          <w:sz w:val="24"/>
          <w:szCs w:val="24"/>
        </w:rPr>
        <w:t>The project schedule is organized as a solution-based counterweight to operational planning. With a structured timeline and inter-departmental cooperation, Go Fit hopes to accomplish its strategic initiatives and fortify its position in the competitive market</w:t>
      </w:r>
    </w:p>
    <w:p w14:paraId="09B0A060" w14:textId="77777777" w:rsidR="00B85210" w:rsidRDefault="00B85210"/>
    <w:sectPr w:rsidR="00B852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63DD7"/>
    <w:multiLevelType w:val="hybridMultilevel"/>
    <w:tmpl w:val="05E8E1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A653B"/>
    <w:multiLevelType w:val="hybridMultilevel"/>
    <w:tmpl w:val="42CAB1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30C32"/>
    <w:multiLevelType w:val="hybridMultilevel"/>
    <w:tmpl w:val="E2F0B5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007993">
    <w:abstractNumId w:val="0"/>
  </w:num>
  <w:num w:numId="2" w16cid:durableId="6101471">
    <w:abstractNumId w:val="2"/>
  </w:num>
  <w:num w:numId="3" w16cid:durableId="1568296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10"/>
    <w:rsid w:val="00783008"/>
    <w:rsid w:val="00B8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82378"/>
  <w15:chartTrackingRefBased/>
  <w15:docId w15:val="{1EEF4BFE-EB5B-4233-8E6D-1E0F8D65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210"/>
    <w:pPr>
      <w:spacing w:after="200" w:line="288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52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2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2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2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2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2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2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2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2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2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2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2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2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2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2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2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2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2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2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2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2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2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2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2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2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2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2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2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2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ULStudent:SUBHIKSHA.RAJAGOPALAN</dc:creator>
  <cp:keywords/>
  <dc:description/>
  <cp:lastModifiedBy>ULStudent:SUBHIKSHA.RAJAGOPALAN</cp:lastModifiedBy>
  <cp:revision>1</cp:revision>
  <dcterms:created xsi:type="dcterms:W3CDTF">2025-07-03T00:10:00Z</dcterms:created>
  <dcterms:modified xsi:type="dcterms:W3CDTF">2025-07-03T00:10:00Z</dcterms:modified>
</cp:coreProperties>
</file>