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E1FE7" w14:textId="77777777" w:rsidR="00140004" w:rsidRPr="00B6126D" w:rsidRDefault="00140004" w:rsidP="00140004">
      <w:pPr>
        <w:rPr>
          <w:rFonts w:ascii="Times New Roman" w:hAnsi="Times New Roman" w:cs="Times New Roman"/>
          <w:sz w:val="24"/>
          <w:szCs w:val="24"/>
        </w:rPr>
      </w:pPr>
      <w:r w:rsidRPr="00140004">
        <w:rPr>
          <w:rFonts w:ascii="Times New Roman" w:hAnsi="Times New Roman" w:cs="Times New Roman"/>
          <w:sz w:val="24"/>
          <w:szCs w:val="24"/>
        </w:rPr>
        <w:t xml:space="preserve">Cost estimation is an important part of project management because it allows project managers to allocate resources efficiently and create realistic budgets. The PMBOK® Guide discusses numerous cost-estimates strategies, including analogous (top-down) and bottom-up estimating. Here's a full evaluation of the two techniques: </w:t>
      </w:r>
    </w:p>
    <w:p w14:paraId="3021C14E" w14:textId="77777777" w:rsidR="00B6126D" w:rsidRDefault="00140004" w:rsidP="00140004">
      <w:pPr>
        <w:rPr>
          <w:rFonts w:ascii="Times New Roman" w:hAnsi="Times New Roman" w:cs="Times New Roman"/>
          <w:b/>
          <w:bCs/>
          <w:sz w:val="28"/>
          <w:szCs w:val="28"/>
        </w:rPr>
      </w:pPr>
      <w:r w:rsidRPr="00140004">
        <w:rPr>
          <w:rFonts w:ascii="Times New Roman" w:hAnsi="Times New Roman" w:cs="Times New Roman"/>
          <w:sz w:val="24"/>
          <w:szCs w:val="24"/>
        </w:rPr>
        <w:br/>
      </w:r>
      <w:r w:rsidRPr="00140004">
        <w:rPr>
          <w:rFonts w:ascii="Times New Roman" w:hAnsi="Times New Roman" w:cs="Times New Roman"/>
          <w:b/>
          <w:bCs/>
          <w:sz w:val="28"/>
          <w:szCs w:val="28"/>
        </w:rPr>
        <w:t xml:space="preserve">Analogous Estimation (Top-Down) </w:t>
      </w:r>
    </w:p>
    <w:p w14:paraId="7823B1B6" w14:textId="2F38C672" w:rsidR="00140004" w:rsidRPr="00B6126D" w:rsidRDefault="00140004" w:rsidP="00140004">
      <w:pPr>
        <w:rPr>
          <w:rFonts w:ascii="Times New Roman" w:hAnsi="Times New Roman" w:cs="Times New Roman"/>
          <w:sz w:val="24"/>
          <w:szCs w:val="24"/>
        </w:rPr>
      </w:pPr>
      <w:r w:rsidRPr="00140004">
        <w:rPr>
          <w:rFonts w:ascii="Times New Roman" w:hAnsi="Times New Roman" w:cs="Times New Roman"/>
          <w:b/>
          <w:bCs/>
          <w:sz w:val="28"/>
          <w:szCs w:val="28"/>
        </w:rPr>
        <w:t xml:space="preserve">Definition </w:t>
      </w:r>
      <w:r w:rsidRPr="00140004">
        <w:rPr>
          <w:rFonts w:ascii="Times New Roman" w:hAnsi="Times New Roman" w:cs="Times New Roman"/>
          <w:b/>
          <w:bCs/>
          <w:sz w:val="28"/>
          <w:szCs w:val="28"/>
        </w:rPr>
        <w:br/>
      </w:r>
      <w:r w:rsidRPr="00140004">
        <w:rPr>
          <w:rFonts w:ascii="Times New Roman" w:hAnsi="Times New Roman" w:cs="Times New Roman"/>
          <w:sz w:val="28"/>
          <w:szCs w:val="28"/>
        </w:rPr>
        <w:br/>
      </w:r>
      <w:r w:rsidRPr="00140004">
        <w:rPr>
          <w:rFonts w:ascii="Times New Roman" w:hAnsi="Times New Roman" w:cs="Times New Roman"/>
          <w:sz w:val="24"/>
          <w:szCs w:val="24"/>
        </w:rPr>
        <w:t>Analogous estimation leverages past data from previous projects to estimate the costs of the present one. It frequently relies on expert judgment to establish estimates based on commonalities between projects.</w:t>
      </w:r>
    </w:p>
    <w:p w14:paraId="393CDA83" w14:textId="451608DE" w:rsidR="00140004" w:rsidRPr="00140004" w:rsidRDefault="00140004" w:rsidP="00140004">
      <w:pPr>
        <w:rPr>
          <w:rFonts w:ascii="Times New Roman" w:hAnsi="Times New Roman" w:cs="Times New Roman"/>
          <w:sz w:val="24"/>
          <w:szCs w:val="24"/>
        </w:rPr>
      </w:pPr>
      <w:r w:rsidRPr="00140004">
        <w:rPr>
          <w:rFonts w:ascii="Times New Roman" w:hAnsi="Times New Roman" w:cs="Times New Roman"/>
          <w:b/>
          <w:bCs/>
          <w:sz w:val="24"/>
          <w:szCs w:val="24"/>
        </w:rPr>
        <w:t xml:space="preserve">Advantages </w:t>
      </w:r>
      <w:r w:rsidRPr="00140004">
        <w:rPr>
          <w:rFonts w:ascii="Times New Roman" w:hAnsi="Times New Roman" w:cs="Times New Roman"/>
          <w:sz w:val="24"/>
          <w:szCs w:val="24"/>
        </w:rPr>
        <w:br/>
        <w:t>1. This method is faster and more efficient than other procedures, making it ideal for assignments with limited time.</w:t>
      </w:r>
      <w:r w:rsidRPr="00140004">
        <w:rPr>
          <w:rFonts w:ascii="Times New Roman" w:hAnsi="Times New Roman" w:cs="Times New Roman"/>
          <w:sz w:val="24"/>
          <w:szCs w:val="24"/>
        </w:rPr>
        <w:br/>
        <w:t xml:space="preserve">2. Low Cost: Requires less precise information, reducing the initial resources needed for cost estimation. </w:t>
      </w:r>
      <w:r w:rsidRPr="00140004">
        <w:rPr>
          <w:rFonts w:ascii="Times New Roman" w:hAnsi="Times New Roman" w:cs="Times New Roman"/>
          <w:sz w:val="24"/>
          <w:szCs w:val="24"/>
        </w:rPr>
        <w:br/>
        <w:t xml:space="preserve">3. Useful for Early Stages: This is very useful in the early stages of a project, when precise information is not yet available. </w:t>
      </w:r>
      <w:r w:rsidRPr="00140004">
        <w:rPr>
          <w:rFonts w:ascii="Times New Roman" w:hAnsi="Times New Roman" w:cs="Times New Roman"/>
          <w:sz w:val="24"/>
          <w:szCs w:val="24"/>
        </w:rPr>
        <w:br/>
        <w:t>4. High-Level Overview: Offers a comprehensive view of project costs, useful for stakeholder interactions.</w:t>
      </w:r>
    </w:p>
    <w:p w14:paraId="2D36DFA3" w14:textId="795F0F2D" w:rsidR="005C3A13" w:rsidRPr="00B6126D" w:rsidRDefault="005C3A13" w:rsidP="005C3A13">
      <w:pPr>
        <w:rPr>
          <w:rFonts w:ascii="Times New Roman" w:hAnsi="Times New Roman" w:cs="Times New Roman"/>
          <w:sz w:val="24"/>
          <w:szCs w:val="24"/>
        </w:rPr>
      </w:pPr>
      <w:r w:rsidRPr="005C3A13">
        <w:rPr>
          <w:rFonts w:ascii="Times New Roman" w:hAnsi="Times New Roman" w:cs="Times New Roman"/>
          <w:b/>
          <w:bCs/>
          <w:sz w:val="24"/>
          <w:szCs w:val="24"/>
        </w:rPr>
        <w:t xml:space="preserve">Disadvantages </w:t>
      </w:r>
      <w:r w:rsidRPr="005C3A13">
        <w:rPr>
          <w:rFonts w:ascii="Times New Roman" w:hAnsi="Times New Roman" w:cs="Times New Roman"/>
          <w:b/>
          <w:bCs/>
          <w:sz w:val="24"/>
          <w:szCs w:val="24"/>
        </w:rPr>
        <w:br/>
      </w:r>
      <w:r w:rsidRPr="005C3A13">
        <w:rPr>
          <w:rFonts w:ascii="Times New Roman" w:hAnsi="Times New Roman" w:cs="Times New Roman"/>
          <w:sz w:val="24"/>
          <w:szCs w:val="24"/>
        </w:rPr>
        <w:t>1. Inaccuracies: Relying on earlier projects may not account for unique aspects in the current project, resulting in less accurate results.</w:t>
      </w:r>
      <w:r w:rsidRPr="005C3A13">
        <w:rPr>
          <w:rFonts w:ascii="Times New Roman" w:hAnsi="Times New Roman" w:cs="Times New Roman"/>
          <w:sz w:val="24"/>
          <w:szCs w:val="24"/>
        </w:rPr>
        <w:br/>
        <w:t xml:space="preserve">2. Subjectivity: Expert judgment might cause bias, resulting in significant variation in estimates based on the provider. </w:t>
      </w:r>
      <w:r w:rsidRPr="005C3A13">
        <w:rPr>
          <w:rFonts w:ascii="Times New Roman" w:hAnsi="Times New Roman" w:cs="Times New Roman"/>
          <w:sz w:val="24"/>
          <w:szCs w:val="24"/>
        </w:rPr>
        <w:br/>
        <w:t>3. Limited Detail: Provides a high-level overview without delving into specific costs, thus obscuring underlying difficulties.</w:t>
      </w:r>
    </w:p>
    <w:p w14:paraId="3F649D59" w14:textId="6BA76E6B" w:rsidR="005C3A13" w:rsidRPr="00B6126D" w:rsidRDefault="005C3A13" w:rsidP="005C3A13">
      <w:pPr>
        <w:rPr>
          <w:rFonts w:ascii="Times New Roman" w:hAnsi="Times New Roman" w:cs="Times New Roman"/>
          <w:b/>
          <w:bCs/>
          <w:sz w:val="24"/>
          <w:szCs w:val="24"/>
        </w:rPr>
      </w:pPr>
      <w:r w:rsidRPr="005C3A13">
        <w:rPr>
          <w:rFonts w:ascii="Times New Roman" w:hAnsi="Times New Roman" w:cs="Times New Roman"/>
          <w:b/>
          <w:bCs/>
          <w:sz w:val="24"/>
          <w:szCs w:val="24"/>
        </w:rPr>
        <w:t xml:space="preserve">Organizing Corporate Training Program: </w:t>
      </w:r>
    </w:p>
    <w:p w14:paraId="47CFB2A6" w14:textId="77777777" w:rsidR="00B6126D" w:rsidRDefault="005C3A13" w:rsidP="005C3A13">
      <w:pPr>
        <w:rPr>
          <w:rFonts w:ascii="Times New Roman" w:hAnsi="Times New Roman" w:cs="Times New Roman"/>
          <w:b/>
          <w:bCs/>
          <w:sz w:val="28"/>
          <w:szCs w:val="28"/>
        </w:rPr>
      </w:pPr>
      <w:r w:rsidRPr="005C3A13">
        <w:rPr>
          <w:rFonts w:ascii="Times New Roman" w:hAnsi="Times New Roman" w:cs="Times New Roman"/>
          <w:sz w:val="24"/>
          <w:szCs w:val="24"/>
        </w:rPr>
        <w:br/>
        <w:t xml:space="preserve">A corporation intends to establish a corporate training program to help its staff improve their project management and communication abilities. They intend to estimate the expenditures of this program based on past training sessions they have performed. </w:t>
      </w:r>
      <w:r w:rsidRPr="005C3A13">
        <w:rPr>
          <w:rFonts w:ascii="Times New Roman" w:hAnsi="Times New Roman" w:cs="Times New Roman"/>
          <w:sz w:val="24"/>
          <w:szCs w:val="24"/>
        </w:rPr>
        <w:br/>
      </w:r>
      <w:r w:rsidRPr="005C3A13">
        <w:rPr>
          <w:rFonts w:ascii="Times New Roman" w:hAnsi="Times New Roman" w:cs="Times New Roman"/>
          <w:sz w:val="24"/>
          <w:szCs w:val="24"/>
        </w:rPr>
        <w:br/>
      </w:r>
      <w:r w:rsidR="00B6126D">
        <w:rPr>
          <w:rFonts w:ascii="Times New Roman" w:hAnsi="Times New Roman" w:cs="Times New Roman"/>
          <w:b/>
          <w:bCs/>
          <w:sz w:val="28"/>
          <w:szCs w:val="28"/>
        </w:rPr>
        <w:t>Example:</w:t>
      </w:r>
    </w:p>
    <w:p w14:paraId="1FA57A69" w14:textId="77777777" w:rsidR="00B6126D" w:rsidRDefault="005C3A13" w:rsidP="005C3A13">
      <w:pPr>
        <w:rPr>
          <w:rFonts w:ascii="Times New Roman" w:hAnsi="Times New Roman" w:cs="Times New Roman"/>
          <w:sz w:val="24"/>
          <w:szCs w:val="24"/>
        </w:rPr>
      </w:pPr>
      <w:r w:rsidRPr="005C3A13">
        <w:rPr>
          <w:rFonts w:ascii="Times New Roman" w:hAnsi="Times New Roman" w:cs="Times New Roman"/>
          <w:b/>
          <w:bCs/>
          <w:sz w:val="28"/>
          <w:szCs w:val="28"/>
        </w:rPr>
        <w:t xml:space="preserve">Analogous Estimation (Top Down) </w:t>
      </w:r>
      <w:r w:rsidRPr="005C3A13">
        <w:rPr>
          <w:rFonts w:ascii="Times New Roman" w:hAnsi="Times New Roman" w:cs="Times New Roman"/>
          <w:b/>
          <w:bCs/>
          <w:sz w:val="28"/>
          <w:szCs w:val="28"/>
        </w:rPr>
        <w:br/>
      </w:r>
      <w:r w:rsidRPr="005C3A13">
        <w:rPr>
          <w:rFonts w:ascii="Times New Roman" w:hAnsi="Times New Roman" w:cs="Times New Roman"/>
          <w:sz w:val="24"/>
          <w:szCs w:val="24"/>
        </w:rPr>
        <w:t xml:space="preserve">Scenario: The project manager recalls a comparable $50,000 training workshop held last year. This earlier program was successful, but there were fewer participants. The new curriculum will include extra components such as guest speakers and new training materials. </w:t>
      </w:r>
      <w:r w:rsidRPr="005C3A13">
        <w:rPr>
          <w:rFonts w:ascii="Times New Roman" w:hAnsi="Times New Roman" w:cs="Times New Roman"/>
          <w:sz w:val="24"/>
          <w:szCs w:val="24"/>
        </w:rPr>
        <w:br/>
      </w:r>
    </w:p>
    <w:p w14:paraId="36B56526" w14:textId="77777777" w:rsidR="00B6126D" w:rsidRDefault="00B6126D" w:rsidP="005C3A13">
      <w:pPr>
        <w:rPr>
          <w:rFonts w:ascii="Times New Roman" w:hAnsi="Times New Roman" w:cs="Times New Roman"/>
          <w:sz w:val="24"/>
          <w:szCs w:val="24"/>
        </w:rPr>
      </w:pPr>
    </w:p>
    <w:p w14:paraId="6DE8A772" w14:textId="77777777" w:rsidR="00B6126D" w:rsidRDefault="00B6126D" w:rsidP="005C3A13">
      <w:pPr>
        <w:rPr>
          <w:rFonts w:ascii="Times New Roman" w:hAnsi="Times New Roman" w:cs="Times New Roman"/>
          <w:sz w:val="24"/>
          <w:szCs w:val="24"/>
        </w:rPr>
      </w:pPr>
    </w:p>
    <w:p w14:paraId="1AA5B12C" w14:textId="67F64602" w:rsidR="00B6126D" w:rsidRPr="00B6126D" w:rsidRDefault="005C3A13" w:rsidP="005C3A13">
      <w:pPr>
        <w:rPr>
          <w:rFonts w:ascii="Times New Roman" w:hAnsi="Times New Roman" w:cs="Times New Roman"/>
          <w:b/>
          <w:bCs/>
          <w:sz w:val="24"/>
          <w:szCs w:val="24"/>
        </w:rPr>
      </w:pPr>
      <w:r w:rsidRPr="005C3A13">
        <w:rPr>
          <w:rFonts w:ascii="Times New Roman" w:hAnsi="Times New Roman" w:cs="Times New Roman"/>
          <w:b/>
          <w:bCs/>
          <w:sz w:val="24"/>
          <w:szCs w:val="24"/>
        </w:rPr>
        <w:lastRenderedPageBreak/>
        <w:t xml:space="preserve">Estimation Process: </w:t>
      </w:r>
    </w:p>
    <w:p w14:paraId="371BE954" w14:textId="060576A8" w:rsidR="005C3A13" w:rsidRPr="00B6126D" w:rsidRDefault="005C3A13" w:rsidP="005C3A13">
      <w:pPr>
        <w:rPr>
          <w:rFonts w:ascii="Times New Roman" w:hAnsi="Times New Roman" w:cs="Times New Roman"/>
          <w:sz w:val="24"/>
          <w:szCs w:val="24"/>
        </w:rPr>
      </w:pPr>
      <w:r w:rsidRPr="005C3A13">
        <w:rPr>
          <w:rFonts w:ascii="Times New Roman" w:hAnsi="Times New Roman" w:cs="Times New Roman"/>
          <w:sz w:val="24"/>
          <w:szCs w:val="24"/>
        </w:rPr>
        <w:t>• The project manager adjusts costs depending on inflation (e.g., 7% increase from previous year).</w:t>
      </w:r>
    </w:p>
    <w:p w14:paraId="447CC4D8" w14:textId="77777777" w:rsidR="00B6126D" w:rsidRDefault="005C3A13" w:rsidP="005C3A13">
      <w:pPr>
        <w:rPr>
          <w:rFonts w:ascii="Times New Roman" w:hAnsi="Times New Roman" w:cs="Times New Roman"/>
          <w:sz w:val="24"/>
          <w:szCs w:val="24"/>
        </w:rPr>
      </w:pPr>
      <w:r w:rsidRPr="005C3A13">
        <w:rPr>
          <w:rFonts w:ascii="Times New Roman" w:hAnsi="Times New Roman" w:cs="Times New Roman"/>
          <w:sz w:val="24"/>
          <w:szCs w:val="24"/>
        </w:rPr>
        <w:t xml:space="preserve">Additional features, such guest speakers and updated materials, might boost the cost by 25%. </w:t>
      </w:r>
      <w:r w:rsidRPr="005C3A13">
        <w:rPr>
          <w:rFonts w:ascii="Times New Roman" w:hAnsi="Times New Roman" w:cs="Times New Roman"/>
          <w:sz w:val="24"/>
          <w:szCs w:val="24"/>
        </w:rPr>
        <w:br/>
      </w:r>
    </w:p>
    <w:p w14:paraId="119F7C52" w14:textId="2E711D46" w:rsidR="00B6126D" w:rsidRPr="00B6126D" w:rsidRDefault="005C3A13" w:rsidP="005C3A13">
      <w:pPr>
        <w:rPr>
          <w:rFonts w:ascii="Times New Roman" w:hAnsi="Times New Roman" w:cs="Times New Roman"/>
          <w:b/>
          <w:bCs/>
          <w:sz w:val="24"/>
          <w:szCs w:val="24"/>
        </w:rPr>
      </w:pPr>
      <w:r w:rsidRPr="005C3A13">
        <w:rPr>
          <w:rFonts w:ascii="Times New Roman" w:hAnsi="Times New Roman" w:cs="Times New Roman"/>
          <w:b/>
          <w:bCs/>
          <w:sz w:val="24"/>
          <w:szCs w:val="24"/>
        </w:rPr>
        <w:t>Calculation:</w:t>
      </w:r>
    </w:p>
    <w:p w14:paraId="4FDDAA73" w14:textId="51433011" w:rsidR="005C3A13" w:rsidRPr="00B6126D" w:rsidRDefault="005C3A13" w:rsidP="005C3A13">
      <w:pPr>
        <w:rPr>
          <w:rFonts w:ascii="Times New Roman" w:hAnsi="Times New Roman" w:cs="Times New Roman"/>
          <w:sz w:val="24"/>
          <w:szCs w:val="24"/>
        </w:rPr>
      </w:pPr>
      <w:r w:rsidRPr="005C3A13">
        <w:rPr>
          <w:rFonts w:ascii="Times New Roman" w:hAnsi="Times New Roman" w:cs="Times New Roman"/>
          <w:sz w:val="24"/>
          <w:szCs w:val="24"/>
        </w:rPr>
        <w:t xml:space="preserve">• Previous program cost: $50,000. </w:t>
      </w:r>
      <w:r w:rsidRPr="005C3A13">
        <w:rPr>
          <w:rFonts w:ascii="Times New Roman" w:hAnsi="Times New Roman" w:cs="Times New Roman"/>
          <w:sz w:val="24"/>
          <w:szCs w:val="24"/>
        </w:rPr>
        <w:br/>
        <w:t xml:space="preserve">• Inflation adjustment (7%): $50,000 x 1.07 equals $53,500. </w:t>
      </w:r>
      <w:r w:rsidRPr="005C3A13">
        <w:rPr>
          <w:rFonts w:ascii="Times New Roman" w:hAnsi="Times New Roman" w:cs="Times New Roman"/>
          <w:sz w:val="24"/>
          <w:szCs w:val="24"/>
        </w:rPr>
        <w:br/>
        <w:t>• Features Adjustment (25%): $53,500 multiplied by 1.25 equals $66,875.</w:t>
      </w:r>
    </w:p>
    <w:p w14:paraId="27B1F480" w14:textId="77777777" w:rsidR="005C3A13" w:rsidRPr="00B6126D" w:rsidRDefault="005C3A13" w:rsidP="005C3A13">
      <w:pPr>
        <w:rPr>
          <w:rFonts w:ascii="Times New Roman" w:hAnsi="Times New Roman" w:cs="Times New Roman"/>
          <w:b/>
          <w:bCs/>
          <w:sz w:val="24"/>
          <w:szCs w:val="24"/>
        </w:rPr>
      </w:pPr>
      <w:r w:rsidRPr="00022E6F">
        <w:rPr>
          <w:rFonts w:ascii="Times New Roman" w:hAnsi="Times New Roman" w:cs="Times New Roman"/>
          <w:b/>
          <w:bCs/>
          <w:sz w:val="24"/>
          <w:szCs w:val="24"/>
        </w:rPr>
        <w:t>Estimated Cost for New Training Program</w:t>
      </w:r>
      <w:r w:rsidRPr="00022E6F">
        <w:rPr>
          <w:rFonts w:ascii="Times New Roman" w:hAnsi="Times New Roman" w:cs="Times New Roman"/>
          <w:sz w:val="24"/>
          <w:szCs w:val="24"/>
        </w:rPr>
        <w:t xml:space="preserve">: </w:t>
      </w:r>
      <w:r w:rsidRPr="00022E6F">
        <w:rPr>
          <w:rFonts w:ascii="Times New Roman" w:hAnsi="Times New Roman" w:cs="Times New Roman"/>
          <w:b/>
          <w:bCs/>
          <w:sz w:val="24"/>
          <w:szCs w:val="24"/>
        </w:rPr>
        <w:t>$66,875</w:t>
      </w:r>
    </w:p>
    <w:p w14:paraId="4F4CEFCD" w14:textId="77777777" w:rsidR="005C3A13" w:rsidRPr="00B6126D" w:rsidRDefault="005C3A13" w:rsidP="005C3A13">
      <w:pPr>
        <w:rPr>
          <w:rFonts w:ascii="Times New Roman" w:hAnsi="Times New Roman" w:cs="Times New Roman"/>
          <w:sz w:val="24"/>
          <w:szCs w:val="24"/>
        </w:rPr>
      </w:pPr>
      <w:r w:rsidRPr="005C3A13">
        <w:rPr>
          <w:rFonts w:ascii="Times New Roman" w:hAnsi="Times New Roman" w:cs="Times New Roman"/>
          <w:sz w:val="24"/>
          <w:szCs w:val="24"/>
        </w:rPr>
        <w:t>Bottom-Up Estimation Definition</w:t>
      </w:r>
      <w:r w:rsidRPr="005C3A13">
        <w:rPr>
          <w:rFonts w:ascii="Times New Roman" w:hAnsi="Times New Roman" w:cs="Times New Roman"/>
          <w:sz w:val="24"/>
          <w:szCs w:val="24"/>
        </w:rPr>
        <w:br/>
        <w:t xml:space="preserve">Bottom-up estimating entails a thorough evaluation of each project component. Individual activities or tasks are cost-estimated separately before being combined to provide an overall project estimate. </w:t>
      </w:r>
      <w:r w:rsidRPr="005C3A13">
        <w:rPr>
          <w:rFonts w:ascii="Times New Roman" w:hAnsi="Times New Roman" w:cs="Times New Roman"/>
          <w:sz w:val="24"/>
          <w:szCs w:val="24"/>
        </w:rPr>
        <w:br/>
      </w:r>
      <w:r w:rsidRPr="005C3A13">
        <w:rPr>
          <w:rFonts w:ascii="Times New Roman" w:hAnsi="Times New Roman" w:cs="Times New Roman"/>
          <w:sz w:val="24"/>
          <w:szCs w:val="24"/>
        </w:rPr>
        <w:br/>
      </w:r>
      <w:r w:rsidRPr="005C3A13">
        <w:rPr>
          <w:rFonts w:ascii="Times New Roman" w:hAnsi="Times New Roman" w:cs="Times New Roman"/>
          <w:b/>
          <w:bCs/>
          <w:sz w:val="24"/>
          <w:szCs w:val="24"/>
        </w:rPr>
        <w:t xml:space="preserve">Advantages </w:t>
      </w:r>
      <w:r w:rsidRPr="005C3A13">
        <w:rPr>
          <w:rFonts w:ascii="Times New Roman" w:hAnsi="Times New Roman" w:cs="Times New Roman"/>
          <w:sz w:val="24"/>
          <w:szCs w:val="24"/>
        </w:rPr>
        <w:br/>
        <w:t xml:space="preserve">1. Accuracy: Detailed tasks and resources lead to more accurate estimations. </w:t>
      </w:r>
      <w:r w:rsidRPr="005C3A13">
        <w:rPr>
          <w:rFonts w:ascii="Times New Roman" w:hAnsi="Times New Roman" w:cs="Times New Roman"/>
          <w:sz w:val="24"/>
          <w:szCs w:val="24"/>
        </w:rPr>
        <w:br/>
        <w:t>2. Detailed Insights: This technique provides a detailed breakdown of expenses, revealing potential risks and resource requirements.</w:t>
      </w:r>
    </w:p>
    <w:p w14:paraId="432D458D" w14:textId="77777777" w:rsidR="005C3A13" w:rsidRPr="00B6126D" w:rsidRDefault="005C3A13" w:rsidP="005C3A13">
      <w:pPr>
        <w:rPr>
          <w:rFonts w:ascii="Times New Roman" w:hAnsi="Times New Roman" w:cs="Times New Roman"/>
          <w:sz w:val="24"/>
          <w:szCs w:val="24"/>
        </w:rPr>
      </w:pPr>
      <w:r w:rsidRPr="005C3A13">
        <w:rPr>
          <w:rFonts w:ascii="Times New Roman" w:hAnsi="Times New Roman" w:cs="Times New Roman"/>
          <w:sz w:val="24"/>
          <w:szCs w:val="24"/>
        </w:rPr>
        <w:t xml:space="preserve">3. Enhanced Planning: Task-based estimations improve project scheduling and resource allocation. </w:t>
      </w:r>
      <w:r w:rsidRPr="005C3A13">
        <w:rPr>
          <w:rFonts w:ascii="Times New Roman" w:hAnsi="Times New Roman" w:cs="Times New Roman"/>
          <w:sz w:val="24"/>
          <w:szCs w:val="24"/>
        </w:rPr>
        <w:br/>
        <w:t>4. Improved Stakeholder Confidence: Detailed estimates can boost stakeholders' confidence in the project's financial planning.</w:t>
      </w:r>
    </w:p>
    <w:p w14:paraId="171BCC9D" w14:textId="1997DABD" w:rsidR="005C3A13" w:rsidRPr="00B6126D" w:rsidRDefault="005C3A13" w:rsidP="005C3A13">
      <w:pPr>
        <w:rPr>
          <w:rFonts w:ascii="Times New Roman" w:hAnsi="Times New Roman" w:cs="Times New Roman"/>
          <w:sz w:val="24"/>
          <w:szCs w:val="24"/>
        </w:rPr>
      </w:pPr>
      <w:r w:rsidRPr="005C3A13">
        <w:rPr>
          <w:rFonts w:ascii="Times New Roman" w:hAnsi="Times New Roman" w:cs="Times New Roman"/>
          <w:b/>
          <w:bCs/>
          <w:sz w:val="24"/>
          <w:szCs w:val="24"/>
        </w:rPr>
        <w:t xml:space="preserve">Disadvantages </w:t>
      </w:r>
      <w:r w:rsidRPr="005C3A13">
        <w:rPr>
          <w:rFonts w:ascii="Times New Roman" w:hAnsi="Times New Roman" w:cs="Times New Roman"/>
          <w:b/>
          <w:bCs/>
          <w:sz w:val="24"/>
          <w:szCs w:val="24"/>
        </w:rPr>
        <w:br/>
      </w:r>
      <w:r w:rsidRPr="005C3A13">
        <w:rPr>
          <w:rFonts w:ascii="Times New Roman" w:hAnsi="Times New Roman" w:cs="Times New Roman"/>
          <w:sz w:val="24"/>
          <w:szCs w:val="24"/>
        </w:rPr>
        <w:t>1. Time-consuming: Estimating costs for each operation might take substantial work and resources.</w:t>
      </w:r>
      <w:r w:rsidRPr="005C3A13">
        <w:rPr>
          <w:rFonts w:ascii="Times New Roman" w:hAnsi="Times New Roman" w:cs="Times New Roman"/>
          <w:sz w:val="24"/>
          <w:szCs w:val="24"/>
        </w:rPr>
        <w:br/>
        <w:t xml:space="preserve">2. Higher costs: Detailed analysis may necessitate additional project management personnel, leading to higher starting costs. </w:t>
      </w:r>
      <w:r w:rsidRPr="005C3A13">
        <w:rPr>
          <w:rFonts w:ascii="Times New Roman" w:hAnsi="Times New Roman" w:cs="Times New Roman"/>
          <w:sz w:val="24"/>
          <w:szCs w:val="24"/>
        </w:rPr>
        <w:br/>
        <w:t>3. Complexity: Managing and aggregating several estimates can be challenging, especially in large projects.</w:t>
      </w:r>
    </w:p>
    <w:p w14:paraId="0091E0AB" w14:textId="77777777" w:rsidR="00B6126D" w:rsidRPr="00B6126D" w:rsidRDefault="00B6126D" w:rsidP="005C3A13">
      <w:pPr>
        <w:rPr>
          <w:rFonts w:ascii="Times New Roman" w:hAnsi="Times New Roman" w:cs="Times New Roman"/>
          <w:b/>
          <w:bCs/>
          <w:sz w:val="24"/>
          <w:szCs w:val="24"/>
        </w:rPr>
      </w:pPr>
      <w:r w:rsidRPr="00B6126D">
        <w:rPr>
          <w:rFonts w:ascii="Times New Roman" w:hAnsi="Times New Roman" w:cs="Times New Roman"/>
          <w:b/>
          <w:bCs/>
          <w:sz w:val="24"/>
          <w:szCs w:val="24"/>
        </w:rPr>
        <w:t>Example:</w:t>
      </w:r>
    </w:p>
    <w:p w14:paraId="6D146556" w14:textId="0C5A5595" w:rsidR="00B6126D" w:rsidRPr="00B6126D" w:rsidRDefault="005C3A13" w:rsidP="005C3A13">
      <w:pPr>
        <w:rPr>
          <w:rFonts w:ascii="Times New Roman" w:hAnsi="Times New Roman" w:cs="Times New Roman"/>
          <w:b/>
          <w:bCs/>
          <w:sz w:val="24"/>
          <w:szCs w:val="24"/>
        </w:rPr>
      </w:pPr>
      <w:r w:rsidRPr="005C3A13">
        <w:rPr>
          <w:rFonts w:ascii="Times New Roman" w:hAnsi="Times New Roman" w:cs="Times New Roman"/>
          <w:b/>
          <w:bCs/>
          <w:sz w:val="24"/>
          <w:szCs w:val="24"/>
        </w:rPr>
        <w:t>Bottom-up Estimation Scenario:</w:t>
      </w:r>
    </w:p>
    <w:p w14:paraId="1464DA7B" w14:textId="71AF4C70" w:rsidR="005C3A13" w:rsidRPr="00B6126D" w:rsidRDefault="005C3A13" w:rsidP="005C3A13">
      <w:pPr>
        <w:rPr>
          <w:rFonts w:ascii="Times New Roman" w:hAnsi="Times New Roman" w:cs="Times New Roman"/>
          <w:sz w:val="24"/>
          <w:szCs w:val="24"/>
        </w:rPr>
      </w:pPr>
      <w:r w:rsidRPr="005C3A13">
        <w:rPr>
          <w:rFonts w:ascii="Times New Roman" w:hAnsi="Times New Roman" w:cs="Times New Roman"/>
          <w:sz w:val="24"/>
          <w:szCs w:val="24"/>
        </w:rPr>
        <w:t xml:space="preserve"> For the new training program, the project manager decides to collect precise estimates for each component involved in training organization.</w:t>
      </w:r>
      <w:r w:rsidRPr="005C3A13">
        <w:rPr>
          <w:rFonts w:ascii="Times New Roman" w:hAnsi="Times New Roman" w:cs="Times New Roman"/>
          <w:sz w:val="24"/>
          <w:szCs w:val="24"/>
        </w:rPr>
        <w:br/>
        <w:t xml:space="preserve">Estimation Process: </w:t>
      </w:r>
      <w:r w:rsidRPr="005C3A13">
        <w:rPr>
          <w:rFonts w:ascii="Times New Roman" w:hAnsi="Times New Roman" w:cs="Times New Roman"/>
          <w:sz w:val="24"/>
          <w:szCs w:val="24"/>
        </w:rPr>
        <w:br/>
      </w:r>
      <w:r w:rsidRPr="005C3A13">
        <w:rPr>
          <w:rFonts w:ascii="Times New Roman" w:hAnsi="Times New Roman" w:cs="Times New Roman"/>
          <w:sz w:val="24"/>
          <w:szCs w:val="24"/>
        </w:rPr>
        <w:br/>
        <w:t>1</w:t>
      </w:r>
      <w:r w:rsidRPr="005C3A13">
        <w:rPr>
          <w:rFonts w:ascii="Times New Roman" w:hAnsi="Times New Roman" w:cs="Times New Roman"/>
          <w:b/>
          <w:bCs/>
          <w:sz w:val="24"/>
          <w:szCs w:val="24"/>
        </w:rPr>
        <w:t>. Break down the project into tasks.</w:t>
      </w:r>
      <w:r w:rsidRPr="005C3A13">
        <w:rPr>
          <w:rFonts w:ascii="Times New Roman" w:hAnsi="Times New Roman" w:cs="Times New Roman"/>
          <w:sz w:val="24"/>
          <w:szCs w:val="24"/>
        </w:rPr>
        <w:t xml:space="preserve"> </w:t>
      </w:r>
      <w:r w:rsidRPr="005C3A13">
        <w:rPr>
          <w:rFonts w:ascii="Times New Roman" w:hAnsi="Times New Roman" w:cs="Times New Roman"/>
          <w:sz w:val="24"/>
          <w:szCs w:val="24"/>
        </w:rPr>
        <w:br/>
        <w:t>Costs include venue rental ($10,000), trainer fees ($15,000), training materials ($8,000), and marketing and promotion ($5,000).</w:t>
      </w:r>
    </w:p>
    <w:p w14:paraId="7C17C355" w14:textId="77777777" w:rsidR="00B6126D" w:rsidRDefault="005C3A13" w:rsidP="005C3A13">
      <w:pPr>
        <w:rPr>
          <w:rFonts w:ascii="Times New Roman" w:hAnsi="Times New Roman" w:cs="Times New Roman"/>
          <w:sz w:val="24"/>
          <w:szCs w:val="24"/>
        </w:rPr>
      </w:pPr>
      <w:r w:rsidRPr="005C3A13">
        <w:rPr>
          <w:rFonts w:ascii="Times New Roman" w:hAnsi="Times New Roman" w:cs="Times New Roman"/>
          <w:sz w:val="24"/>
          <w:szCs w:val="24"/>
        </w:rPr>
        <w:lastRenderedPageBreak/>
        <w:t xml:space="preserve">o Catering services cost $7,000. </w:t>
      </w:r>
      <w:r w:rsidRPr="005C3A13">
        <w:rPr>
          <w:rFonts w:ascii="Times New Roman" w:hAnsi="Times New Roman" w:cs="Times New Roman"/>
          <w:sz w:val="24"/>
          <w:szCs w:val="24"/>
        </w:rPr>
        <w:br/>
        <w:t xml:space="preserve">$3,000 for audio/visual equipment and $2,000 for miscellaneous expenses. </w:t>
      </w:r>
      <w:r w:rsidRPr="005C3A13">
        <w:rPr>
          <w:rFonts w:ascii="Times New Roman" w:hAnsi="Times New Roman" w:cs="Times New Roman"/>
          <w:sz w:val="24"/>
          <w:szCs w:val="24"/>
        </w:rPr>
        <w:br/>
      </w:r>
      <w:r w:rsidRPr="005C3A13">
        <w:rPr>
          <w:rFonts w:ascii="Times New Roman" w:hAnsi="Times New Roman" w:cs="Times New Roman"/>
          <w:sz w:val="24"/>
          <w:szCs w:val="24"/>
        </w:rPr>
        <w:br/>
        <w:t xml:space="preserve">2. </w:t>
      </w:r>
      <w:r w:rsidRPr="005C3A13">
        <w:rPr>
          <w:rFonts w:ascii="Times New Roman" w:hAnsi="Times New Roman" w:cs="Times New Roman"/>
          <w:b/>
          <w:bCs/>
          <w:sz w:val="24"/>
          <w:szCs w:val="24"/>
        </w:rPr>
        <w:t>Total Cost Calculation</w:t>
      </w:r>
      <w:r w:rsidRPr="005C3A13">
        <w:rPr>
          <w:rFonts w:ascii="Times New Roman" w:hAnsi="Times New Roman" w:cs="Times New Roman"/>
          <w:sz w:val="24"/>
          <w:szCs w:val="24"/>
        </w:rPr>
        <w:t xml:space="preserve">: </w:t>
      </w:r>
    </w:p>
    <w:p w14:paraId="6A498A8B" w14:textId="2C34AE84" w:rsidR="005C3A13" w:rsidRPr="00B6126D" w:rsidRDefault="005C3A13" w:rsidP="005C3A13">
      <w:pPr>
        <w:rPr>
          <w:rFonts w:ascii="Times New Roman" w:hAnsi="Times New Roman" w:cs="Times New Roman"/>
          <w:sz w:val="24"/>
          <w:szCs w:val="24"/>
        </w:rPr>
      </w:pPr>
      <w:r w:rsidRPr="005C3A13">
        <w:rPr>
          <w:rFonts w:ascii="Times New Roman" w:hAnsi="Times New Roman" w:cs="Times New Roman"/>
          <w:sz w:val="24"/>
          <w:szCs w:val="24"/>
        </w:rPr>
        <w:t xml:space="preserve">The project manager meets with relevant departments to determine expenses for each activity. </w:t>
      </w:r>
      <w:r w:rsidRPr="005C3A13">
        <w:rPr>
          <w:rFonts w:ascii="Times New Roman" w:hAnsi="Times New Roman" w:cs="Times New Roman"/>
          <w:sz w:val="24"/>
          <w:szCs w:val="24"/>
        </w:rPr>
        <w:br/>
        <w:t>The detailed estimates for all tasks are summarized.</w:t>
      </w:r>
    </w:p>
    <w:p w14:paraId="3D3BEE2F" w14:textId="77777777" w:rsidR="00B6126D" w:rsidRDefault="00B6126D" w:rsidP="00B6126D">
      <w:pPr>
        <w:rPr>
          <w:rFonts w:ascii="Times New Roman" w:hAnsi="Times New Roman" w:cs="Times New Roman"/>
          <w:sz w:val="24"/>
          <w:szCs w:val="24"/>
        </w:rPr>
      </w:pPr>
      <w:r w:rsidRPr="00B6126D">
        <w:rPr>
          <w:rFonts w:ascii="Times New Roman" w:hAnsi="Times New Roman" w:cs="Times New Roman"/>
          <w:sz w:val="24"/>
          <w:szCs w:val="24"/>
        </w:rPr>
        <w:t xml:space="preserve">Calculation: </w:t>
      </w:r>
    </w:p>
    <w:p w14:paraId="0179BB29" w14:textId="6471432C" w:rsidR="00B6126D" w:rsidRPr="00B6126D" w:rsidRDefault="00B6126D" w:rsidP="00B6126D">
      <w:pPr>
        <w:rPr>
          <w:rFonts w:ascii="Times New Roman" w:hAnsi="Times New Roman" w:cs="Times New Roman"/>
          <w:sz w:val="24"/>
          <w:szCs w:val="24"/>
        </w:rPr>
      </w:pPr>
      <w:r w:rsidRPr="00B6126D">
        <w:rPr>
          <w:rFonts w:ascii="Times New Roman" w:hAnsi="Times New Roman" w:cs="Times New Roman"/>
          <w:sz w:val="24"/>
          <w:szCs w:val="24"/>
        </w:rPr>
        <w:t xml:space="preserve">• Total cost: $10,000 for venue rental. </w:t>
      </w:r>
      <w:r w:rsidRPr="00B6126D">
        <w:rPr>
          <w:rFonts w:ascii="Times New Roman" w:hAnsi="Times New Roman" w:cs="Times New Roman"/>
          <w:sz w:val="24"/>
          <w:szCs w:val="24"/>
        </w:rPr>
        <w:br/>
        <w:t xml:space="preserve">- $15,000 for trainer fees - $8,000 for training materials - $5,000 for marketing and promotion - $7,000 for catering services - $3,000 for audio/visual equipment - $2,000 for miscellaneous expenses. </w:t>
      </w:r>
      <w:r w:rsidRPr="00B6126D">
        <w:rPr>
          <w:rFonts w:ascii="Times New Roman" w:hAnsi="Times New Roman" w:cs="Times New Roman"/>
          <w:sz w:val="24"/>
          <w:szCs w:val="24"/>
        </w:rPr>
        <w:br/>
        <w:t xml:space="preserve">• The total estimated cost is $50,000, which includes $10,000, $15,000, $8,000, $5,000, $7,000, $3,000, and $2,000. </w:t>
      </w:r>
      <w:r w:rsidRPr="00B6126D">
        <w:rPr>
          <w:rFonts w:ascii="Times New Roman" w:hAnsi="Times New Roman" w:cs="Times New Roman"/>
          <w:sz w:val="24"/>
          <w:szCs w:val="24"/>
        </w:rPr>
        <w:br/>
        <w:t xml:space="preserve">Summary of Estimates </w:t>
      </w:r>
      <w:r w:rsidRPr="00B6126D">
        <w:rPr>
          <w:rFonts w:ascii="Times New Roman" w:hAnsi="Times New Roman" w:cs="Times New Roman"/>
          <w:sz w:val="24"/>
          <w:szCs w:val="24"/>
        </w:rPr>
        <w:br/>
        <w:t xml:space="preserve">• Analogous top-down estimation yielded a cost estimate of $66,875. </w:t>
      </w:r>
      <w:r w:rsidRPr="00B6126D">
        <w:rPr>
          <w:rFonts w:ascii="Times New Roman" w:hAnsi="Times New Roman" w:cs="Times New Roman"/>
          <w:sz w:val="24"/>
          <w:szCs w:val="24"/>
        </w:rPr>
        <w:br/>
        <w:t xml:space="preserve">• </w:t>
      </w:r>
      <w:r w:rsidRPr="00B6126D">
        <w:rPr>
          <w:rFonts w:ascii="Times New Roman" w:hAnsi="Times New Roman" w:cs="Times New Roman"/>
          <w:b/>
          <w:bCs/>
          <w:sz w:val="24"/>
          <w:szCs w:val="24"/>
        </w:rPr>
        <w:t>Bottom-Up Estimated Cost</w:t>
      </w:r>
      <w:r w:rsidRPr="00B6126D">
        <w:rPr>
          <w:rFonts w:ascii="Times New Roman" w:hAnsi="Times New Roman" w:cs="Times New Roman"/>
          <w:sz w:val="24"/>
          <w:szCs w:val="24"/>
        </w:rPr>
        <w:t>: $50,000.</w:t>
      </w:r>
    </w:p>
    <w:p w14:paraId="3A1D42ED" w14:textId="77777777" w:rsidR="00B6126D" w:rsidRPr="005C3A13" w:rsidRDefault="00B6126D" w:rsidP="005C3A13">
      <w:pPr>
        <w:rPr>
          <w:rFonts w:ascii="Times New Roman" w:hAnsi="Times New Roman" w:cs="Times New Roman"/>
          <w:sz w:val="24"/>
          <w:szCs w:val="24"/>
        </w:rPr>
      </w:pPr>
    </w:p>
    <w:p w14:paraId="2AB3B20A" w14:textId="77777777" w:rsidR="005C3A13" w:rsidRPr="005C3A13" w:rsidRDefault="005C3A13" w:rsidP="005C3A13">
      <w:pPr>
        <w:rPr>
          <w:rFonts w:ascii="Times New Roman" w:hAnsi="Times New Roman" w:cs="Times New Roman"/>
          <w:sz w:val="24"/>
          <w:szCs w:val="24"/>
        </w:rPr>
      </w:pPr>
    </w:p>
    <w:p w14:paraId="7AB93F32" w14:textId="77777777" w:rsidR="005C3A13" w:rsidRPr="005C3A13" w:rsidRDefault="005C3A13" w:rsidP="005C3A13">
      <w:pPr>
        <w:rPr>
          <w:rFonts w:ascii="Times New Roman" w:hAnsi="Times New Roman" w:cs="Times New Roman"/>
          <w:sz w:val="24"/>
          <w:szCs w:val="24"/>
        </w:rPr>
      </w:pPr>
    </w:p>
    <w:p w14:paraId="316EF2B5" w14:textId="77777777" w:rsidR="005C3A13" w:rsidRPr="005C3A13" w:rsidRDefault="005C3A13" w:rsidP="005C3A13">
      <w:pPr>
        <w:rPr>
          <w:rFonts w:ascii="Times New Roman" w:hAnsi="Times New Roman" w:cs="Times New Roman"/>
          <w:sz w:val="24"/>
          <w:szCs w:val="24"/>
        </w:rPr>
      </w:pPr>
    </w:p>
    <w:p w14:paraId="2901E76F" w14:textId="77777777" w:rsidR="005C3A13" w:rsidRPr="005C3A13" w:rsidRDefault="005C3A13" w:rsidP="005C3A13">
      <w:pPr>
        <w:rPr>
          <w:rFonts w:ascii="Times New Roman" w:hAnsi="Times New Roman" w:cs="Times New Roman"/>
          <w:sz w:val="24"/>
          <w:szCs w:val="24"/>
        </w:rPr>
      </w:pPr>
    </w:p>
    <w:p w14:paraId="121CB9DE" w14:textId="77777777" w:rsidR="005C3A13" w:rsidRPr="00022E6F" w:rsidRDefault="005C3A13" w:rsidP="005C3A13">
      <w:pPr>
        <w:rPr>
          <w:rFonts w:ascii="Times New Roman" w:hAnsi="Times New Roman" w:cs="Times New Roman"/>
          <w:sz w:val="24"/>
          <w:szCs w:val="24"/>
        </w:rPr>
      </w:pPr>
    </w:p>
    <w:p w14:paraId="57670EDC" w14:textId="77777777" w:rsidR="005C3A13" w:rsidRPr="005C3A13" w:rsidRDefault="005C3A13" w:rsidP="005C3A13">
      <w:pPr>
        <w:rPr>
          <w:rFonts w:ascii="Times New Roman" w:hAnsi="Times New Roman" w:cs="Times New Roman"/>
          <w:sz w:val="24"/>
          <w:szCs w:val="24"/>
        </w:rPr>
      </w:pPr>
    </w:p>
    <w:p w14:paraId="3B52C5DD" w14:textId="77777777" w:rsidR="005C3A13" w:rsidRPr="00B6126D" w:rsidRDefault="005C3A13" w:rsidP="005C3A13">
      <w:pPr>
        <w:rPr>
          <w:rFonts w:ascii="Times New Roman" w:hAnsi="Times New Roman" w:cs="Times New Roman"/>
          <w:sz w:val="24"/>
          <w:szCs w:val="24"/>
        </w:rPr>
      </w:pPr>
    </w:p>
    <w:p w14:paraId="27D7AAC0" w14:textId="77777777" w:rsidR="005C3A13" w:rsidRPr="005C3A13" w:rsidRDefault="005C3A13" w:rsidP="005C3A13">
      <w:pPr>
        <w:rPr>
          <w:rFonts w:ascii="Times New Roman" w:hAnsi="Times New Roman" w:cs="Times New Roman"/>
          <w:sz w:val="24"/>
          <w:szCs w:val="24"/>
        </w:rPr>
      </w:pPr>
    </w:p>
    <w:p w14:paraId="7BF675D3" w14:textId="77777777" w:rsidR="005C3A13" w:rsidRPr="00B6126D" w:rsidRDefault="005C3A13" w:rsidP="005C3A13">
      <w:pPr>
        <w:rPr>
          <w:rFonts w:ascii="Times New Roman" w:hAnsi="Times New Roman" w:cs="Times New Roman"/>
          <w:sz w:val="24"/>
          <w:szCs w:val="24"/>
        </w:rPr>
      </w:pPr>
    </w:p>
    <w:p w14:paraId="3C75FCDC" w14:textId="77777777" w:rsidR="00877484" w:rsidRPr="00B6126D" w:rsidRDefault="00877484">
      <w:pPr>
        <w:rPr>
          <w:rFonts w:ascii="Times New Roman" w:hAnsi="Times New Roman" w:cs="Times New Roman"/>
          <w:sz w:val="24"/>
          <w:szCs w:val="24"/>
        </w:rPr>
      </w:pPr>
    </w:p>
    <w:sectPr w:rsidR="00877484" w:rsidRPr="00B61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92849"/>
    <w:multiLevelType w:val="multilevel"/>
    <w:tmpl w:val="5D42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C22CA"/>
    <w:multiLevelType w:val="multilevel"/>
    <w:tmpl w:val="8D68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612413">
    <w:abstractNumId w:val="1"/>
  </w:num>
  <w:num w:numId="2" w16cid:durableId="45849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04"/>
    <w:rsid w:val="00140004"/>
    <w:rsid w:val="002B64AF"/>
    <w:rsid w:val="005C3A13"/>
    <w:rsid w:val="00603FD8"/>
    <w:rsid w:val="00877484"/>
    <w:rsid w:val="008A6A3C"/>
    <w:rsid w:val="00917496"/>
    <w:rsid w:val="00B61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F12EB"/>
  <w15:chartTrackingRefBased/>
  <w15:docId w15:val="{5D7F38F6-6380-4CA0-AF2B-3FE236D7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4771">
      <w:bodyDiv w:val="1"/>
      <w:marLeft w:val="0"/>
      <w:marRight w:val="0"/>
      <w:marTop w:val="0"/>
      <w:marBottom w:val="0"/>
      <w:divBdr>
        <w:top w:val="none" w:sz="0" w:space="0" w:color="auto"/>
        <w:left w:val="none" w:sz="0" w:space="0" w:color="auto"/>
        <w:bottom w:val="none" w:sz="0" w:space="0" w:color="auto"/>
        <w:right w:val="none" w:sz="0" w:space="0" w:color="auto"/>
      </w:divBdr>
    </w:div>
    <w:div w:id="259262031">
      <w:bodyDiv w:val="1"/>
      <w:marLeft w:val="0"/>
      <w:marRight w:val="0"/>
      <w:marTop w:val="0"/>
      <w:marBottom w:val="0"/>
      <w:divBdr>
        <w:top w:val="none" w:sz="0" w:space="0" w:color="auto"/>
        <w:left w:val="none" w:sz="0" w:space="0" w:color="auto"/>
        <w:bottom w:val="none" w:sz="0" w:space="0" w:color="auto"/>
        <w:right w:val="none" w:sz="0" w:space="0" w:color="auto"/>
      </w:divBdr>
    </w:div>
    <w:div w:id="269750938">
      <w:bodyDiv w:val="1"/>
      <w:marLeft w:val="0"/>
      <w:marRight w:val="0"/>
      <w:marTop w:val="0"/>
      <w:marBottom w:val="0"/>
      <w:divBdr>
        <w:top w:val="none" w:sz="0" w:space="0" w:color="auto"/>
        <w:left w:val="none" w:sz="0" w:space="0" w:color="auto"/>
        <w:bottom w:val="none" w:sz="0" w:space="0" w:color="auto"/>
        <w:right w:val="none" w:sz="0" w:space="0" w:color="auto"/>
      </w:divBdr>
    </w:div>
    <w:div w:id="303857001">
      <w:bodyDiv w:val="1"/>
      <w:marLeft w:val="0"/>
      <w:marRight w:val="0"/>
      <w:marTop w:val="0"/>
      <w:marBottom w:val="0"/>
      <w:divBdr>
        <w:top w:val="none" w:sz="0" w:space="0" w:color="auto"/>
        <w:left w:val="none" w:sz="0" w:space="0" w:color="auto"/>
        <w:bottom w:val="none" w:sz="0" w:space="0" w:color="auto"/>
        <w:right w:val="none" w:sz="0" w:space="0" w:color="auto"/>
      </w:divBdr>
    </w:div>
    <w:div w:id="353967315">
      <w:bodyDiv w:val="1"/>
      <w:marLeft w:val="0"/>
      <w:marRight w:val="0"/>
      <w:marTop w:val="0"/>
      <w:marBottom w:val="0"/>
      <w:divBdr>
        <w:top w:val="none" w:sz="0" w:space="0" w:color="auto"/>
        <w:left w:val="none" w:sz="0" w:space="0" w:color="auto"/>
        <w:bottom w:val="none" w:sz="0" w:space="0" w:color="auto"/>
        <w:right w:val="none" w:sz="0" w:space="0" w:color="auto"/>
      </w:divBdr>
    </w:div>
    <w:div w:id="380710099">
      <w:bodyDiv w:val="1"/>
      <w:marLeft w:val="0"/>
      <w:marRight w:val="0"/>
      <w:marTop w:val="0"/>
      <w:marBottom w:val="0"/>
      <w:divBdr>
        <w:top w:val="none" w:sz="0" w:space="0" w:color="auto"/>
        <w:left w:val="none" w:sz="0" w:space="0" w:color="auto"/>
        <w:bottom w:val="none" w:sz="0" w:space="0" w:color="auto"/>
        <w:right w:val="none" w:sz="0" w:space="0" w:color="auto"/>
      </w:divBdr>
    </w:div>
    <w:div w:id="402409227">
      <w:bodyDiv w:val="1"/>
      <w:marLeft w:val="0"/>
      <w:marRight w:val="0"/>
      <w:marTop w:val="0"/>
      <w:marBottom w:val="0"/>
      <w:divBdr>
        <w:top w:val="none" w:sz="0" w:space="0" w:color="auto"/>
        <w:left w:val="none" w:sz="0" w:space="0" w:color="auto"/>
        <w:bottom w:val="none" w:sz="0" w:space="0" w:color="auto"/>
        <w:right w:val="none" w:sz="0" w:space="0" w:color="auto"/>
      </w:divBdr>
    </w:div>
    <w:div w:id="483013188">
      <w:bodyDiv w:val="1"/>
      <w:marLeft w:val="0"/>
      <w:marRight w:val="0"/>
      <w:marTop w:val="0"/>
      <w:marBottom w:val="0"/>
      <w:divBdr>
        <w:top w:val="none" w:sz="0" w:space="0" w:color="auto"/>
        <w:left w:val="none" w:sz="0" w:space="0" w:color="auto"/>
        <w:bottom w:val="none" w:sz="0" w:space="0" w:color="auto"/>
        <w:right w:val="none" w:sz="0" w:space="0" w:color="auto"/>
      </w:divBdr>
    </w:div>
    <w:div w:id="884757504">
      <w:bodyDiv w:val="1"/>
      <w:marLeft w:val="0"/>
      <w:marRight w:val="0"/>
      <w:marTop w:val="0"/>
      <w:marBottom w:val="0"/>
      <w:divBdr>
        <w:top w:val="none" w:sz="0" w:space="0" w:color="auto"/>
        <w:left w:val="none" w:sz="0" w:space="0" w:color="auto"/>
        <w:bottom w:val="none" w:sz="0" w:space="0" w:color="auto"/>
        <w:right w:val="none" w:sz="0" w:space="0" w:color="auto"/>
      </w:divBdr>
    </w:div>
    <w:div w:id="915286582">
      <w:bodyDiv w:val="1"/>
      <w:marLeft w:val="0"/>
      <w:marRight w:val="0"/>
      <w:marTop w:val="0"/>
      <w:marBottom w:val="0"/>
      <w:divBdr>
        <w:top w:val="none" w:sz="0" w:space="0" w:color="auto"/>
        <w:left w:val="none" w:sz="0" w:space="0" w:color="auto"/>
        <w:bottom w:val="none" w:sz="0" w:space="0" w:color="auto"/>
        <w:right w:val="none" w:sz="0" w:space="0" w:color="auto"/>
      </w:divBdr>
    </w:div>
    <w:div w:id="960769408">
      <w:bodyDiv w:val="1"/>
      <w:marLeft w:val="0"/>
      <w:marRight w:val="0"/>
      <w:marTop w:val="0"/>
      <w:marBottom w:val="0"/>
      <w:divBdr>
        <w:top w:val="none" w:sz="0" w:space="0" w:color="auto"/>
        <w:left w:val="none" w:sz="0" w:space="0" w:color="auto"/>
        <w:bottom w:val="none" w:sz="0" w:space="0" w:color="auto"/>
        <w:right w:val="none" w:sz="0" w:space="0" w:color="auto"/>
      </w:divBdr>
    </w:div>
    <w:div w:id="1013193318">
      <w:bodyDiv w:val="1"/>
      <w:marLeft w:val="0"/>
      <w:marRight w:val="0"/>
      <w:marTop w:val="0"/>
      <w:marBottom w:val="0"/>
      <w:divBdr>
        <w:top w:val="none" w:sz="0" w:space="0" w:color="auto"/>
        <w:left w:val="none" w:sz="0" w:space="0" w:color="auto"/>
        <w:bottom w:val="none" w:sz="0" w:space="0" w:color="auto"/>
        <w:right w:val="none" w:sz="0" w:space="0" w:color="auto"/>
      </w:divBdr>
    </w:div>
    <w:div w:id="1118521771">
      <w:bodyDiv w:val="1"/>
      <w:marLeft w:val="0"/>
      <w:marRight w:val="0"/>
      <w:marTop w:val="0"/>
      <w:marBottom w:val="0"/>
      <w:divBdr>
        <w:top w:val="none" w:sz="0" w:space="0" w:color="auto"/>
        <w:left w:val="none" w:sz="0" w:space="0" w:color="auto"/>
        <w:bottom w:val="none" w:sz="0" w:space="0" w:color="auto"/>
        <w:right w:val="none" w:sz="0" w:space="0" w:color="auto"/>
      </w:divBdr>
    </w:div>
    <w:div w:id="1200167041">
      <w:bodyDiv w:val="1"/>
      <w:marLeft w:val="0"/>
      <w:marRight w:val="0"/>
      <w:marTop w:val="0"/>
      <w:marBottom w:val="0"/>
      <w:divBdr>
        <w:top w:val="none" w:sz="0" w:space="0" w:color="auto"/>
        <w:left w:val="none" w:sz="0" w:space="0" w:color="auto"/>
        <w:bottom w:val="none" w:sz="0" w:space="0" w:color="auto"/>
        <w:right w:val="none" w:sz="0" w:space="0" w:color="auto"/>
      </w:divBdr>
    </w:div>
    <w:div w:id="1216427341">
      <w:bodyDiv w:val="1"/>
      <w:marLeft w:val="0"/>
      <w:marRight w:val="0"/>
      <w:marTop w:val="0"/>
      <w:marBottom w:val="0"/>
      <w:divBdr>
        <w:top w:val="none" w:sz="0" w:space="0" w:color="auto"/>
        <w:left w:val="none" w:sz="0" w:space="0" w:color="auto"/>
        <w:bottom w:val="none" w:sz="0" w:space="0" w:color="auto"/>
        <w:right w:val="none" w:sz="0" w:space="0" w:color="auto"/>
      </w:divBdr>
    </w:div>
    <w:div w:id="1431119679">
      <w:bodyDiv w:val="1"/>
      <w:marLeft w:val="0"/>
      <w:marRight w:val="0"/>
      <w:marTop w:val="0"/>
      <w:marBottom w:val="0"/>
      <w:divBdr>
        <w:top w:val="none" w:sz="0" w:space="0" w:color="auto"/>
        <w:left w:val="none" w:sz="0" w:space="0" w:color="auto"/>
        <w:bottom w:val="none" w:sz="0" w:space="0" w:color="auto"/>
        <w:right w:val="none" w:sz="0" w:space="0" w:color="auto"/>
      </w:divBdr>
    </w:div>
    <w:div w:id="1624186288">
      <w:bodyDiv w:val="1"/>
      <w:marLeft w:val="0"/>
      <w:marRight w:val="0"/>
      <w:marTop w:val="0"/>
      <w:marBottom w:val="0"/>
      <w:divBdr>
        <w:top w:val="none" w:sz="0" w:space="0" w:color="auto"/>
        <w:left w:val="none" w:sz="0" w:space="0" w:color="auto"/>
        <w:bottom w:val="none" w:sz="0" w:space="0" w:color="auto"/>
        <w:right w:val="none" w:sz="0" w:space="0" w:color="auto"/>
      </w:divBdr>
    </w:div>
    <w:div w:id="1748989863">
      <w:bodyDiv w:val="1"/>
      <w:marLeft w:val="0"/>
      <w:marRight w:val="0"/>
      <w:marTop w:val="0"/>
      <w:marBottom w:val="0"/>
      <w:divBdr>
        <w:top w:val="none" w:sz="0" w:space="0" w:color="auto"/>
        <w:left w:val="none" w:sz="0" w:space="0" w:color="auto"/>
        <w:bottom w:val="none" w:sz="0" w:space="0" w:color="auto"/>
        <w:right w:val="none" w:sz="0" w:space="0" w:color="auto"/>
      </w:divBdr>
    </w:div>
    <w:div w:id="1931500355">
      <w:bodyDiv w:val="1"/>
      <w:marLeft w:val="0"/>
      <w:marRight w:val="0"/>
      <w:marTop w:val="0"/>
      <w:marBottom w:val="0"/>
      <w:divBdr>
        <w:top w:val="none" w:sz="0" w:space="0" w:color="auto"/>
        <w:left w:val="none" w:sz="0" w:space="0" w:color="auto"/>
        <w:bottom w:val="none" w:sz="0" w:space="0" w:color="auto"/>
        <w:right w:val="none" w:sz="0" w:space="0" w:color="auto"/>
      </w:divBdr>
    </w:div>
    <w:div w:id="1938100466">
      <w:bodyDiv w:val="1"/>
      <w:marLeft w:val="0"/>
      <w:marRight w:val="0"/>
      <w:marTop w:val="0"/>
      <w:marBottom w:val="0"/>
      <w:divBdr>
        <w:top w:val="none" w:sz="0" w:space="0" w:color="auto"/>
        <w:left w:val="none" w:sz="0" w:space="0" w:color="auto"/>
        <w:bottom w:val="none" w:sz="0" w:space="0" w:color="auto"/>
        <w:right w:val="none" w:sz="0" w:space="0" w:color="auto"/>
      </w:divBdr>
    </w:div>
    <w:div w:id="1980111558">
      <w:bodyDiv w:val="1"/>
      <w:marLeft w:val="0"/>
      <w:marRight w:val="0"/>
      <w:marTop w:val="0"/>
      <w:marBottom w:val="0"/>
      <w:divBdr>
        <w:top w:val="none" w:sz="0" w:space="0" w:color="auto"/>
        <w:left w:val="none" w:sz="0" w:space="0" w:color="auto"/>
        <w:bottom w:val="none" w:sz="0" w:space="0" w:color="auto"/>
        <w:right w:val="none" w:sz="0" w:space="0" w:color="auto"/>
      </w:divBdr>
    </w:div>
    <w:div w:id="21059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633</Words>
  <Characters>4018</Characters>
  <Application>Microsoft Office Word</Application>
  <DocSecurity>0</DocSecurity>
  <Lines>106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 R</dc:creator>
  <cp:keywords/>
  <dc:description/>
  <cp:lastModifiedBy>Subhiksha R</cp:lastModifiedBy>
  <cp:revision>1</cp:revision>
  <dcterms:created xsi:type="dcterms:W3CDTF">2024-10-23T21:22:00Z</dcterms:created>
  <dcterms:modified xsi:type="dcterms:W3CDTF">2024-10-23T22:21:00Z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38ed2ff3-ea8a-4e72-a336-9f6ab0c94c82</vt:lpwstr>
  </property>
</Properties>
</file>