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-Problem Scenario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Adding a new user on Orange HRM 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STEPS:-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1. Perform Login with Admin cred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2. Goto Admin &gt; User Management &gt; Users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3. Click on Add button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4. Add any user(for ex. joe root, john smith, jordan mathews etc)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5. Logout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6. Verify Login with newly added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url = https://opensource-demo.orangehrmlive.com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admin cred = Admin/admin123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users = joe root, john smith, jordan mathews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Expected Project Structure: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Create a new maven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 Use Page Object Modal/PageFactory design pattern for managing page objects where necessary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Keep the test data separate from automation scripts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Your Script should be able to run on Win-Chrome, Win-FF, browsers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Your script should be able to run in parallel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Proper HTML report should be generated at the end of execution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Please demonstrate how failures are handled in your framework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 You are expected to use dynamic waits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You are expected to follow Java naming conventions, provide comments, and format the code for better redability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-After completion of Test:-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Please remove the driver binaries, and send the Project zip file through skype or any channel.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hd w:fill="fff2cc" w:val="clear"/>
          <w:rtl w:val="0"/>
        </w:rPr>
        <w:t xml:space="preserve">Points i covered:</w:t>
        <w:br w:type="textWrapping"/>
      </w:r>
      <w:r w:rsidDel="00000000" w:rsidR="00000000" w:rsidRPr="00000000">
        <w:rPr>
          <w:rtl w:val="0"/>
        </w:rPr>
        <w:t xml:space="preserve">Adding a new user on Orange HRM site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STEPS:-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1. Perform Login with Admin cred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2. Goto Admin &gt; User Management &gt; Users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3. Click on Add button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Project Structure: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Create a new maven project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Use Page Object Modal/PageFactory design pattern for managing page objects where necessary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 Keep the test data separate from automation scripts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Your Script should be able to run on Win-Chrome, Win-FF, browsers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Your script should be able to run in parallel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Proper HTML report should be generated at the end of execution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Please demonstrate how failures are handled in your framework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You are expected to use dynamic waits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You are expected to follow Java naming conventions, provide comments, and format the code for better redability </w:t>
      </w:r>
      <w:r w:rsidDel="00000000" w:rsidR="00000000" w:rsidRPr="00000000">
        <w:rPr>
          <w:b w:val="1"/>
          <w:rtl w:val="0"/>
        </w:rPr>
        <w:t xml:space="preserve">Somewhat Done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-After completion of Test:-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Please remove the driver binaries, and send the Project zip file through skype or any channel.</w:t>
      </w:r>
    </w:p>
    <w:p w:rsidR="00000000" w:rsidDel="00000000" w:rsidP="00000000" w:rsidRDefault="00000000" w:rsidRPr="00000000" w14:paraId="0000002E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br w:type="textWrapping"/>
        <w:br w:type="textWrapping"/>
        <w:t xml:space="preserve">Submitting time - 5:10pm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