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67AA" w14:textId="1087B6ED" w:rsidR="00E20F40" w:rsidRDefault="00E20F40" w:rsidP="00E20F40">
      <w:pPr>
        <w:pStyle w:val="Heading1"/>
        <w:ind w:left="3600"/>
        <w:rPr>
          <w:rFonts w:ascii="Lucida Handwriting" w:hAnsi="Lucida Handwriting"/>
          <w:sz w:val="40"/>
          <w:szCs w:val="40"/>
          <w:u w:val="single"/>
          <w:lang w:val="en-US"/>
        </w:rPr>
      </w:pPr>
      <w:r w:rsidRPr="00E20F40">
        <w:rPr>
          <w:rFonts w:ascii="Lucida Handwriting" w:hAnsi="Lucida Handwriting"/>
          <w:sz w:val="40"/>
          <w:szCs w:val="40"/>
          <w:u w:val="single"/>
          <w:lang w:val="en-US"/>
        </w:rPr>
        <w:t>ASSIGNMENT NO-1</w:t>
      </w:r>
      <w:r w:rsidR="00E304F3">
        <w:rPr>
          <w:rFonts w:ascii="Lucida Handwriting" w:hAnsi="Lucida Handwriting"/>
          <w:sz w:val="40"/>
          <w:szCs w:val="40"/>
          <w:u w:val="single"/>
          <w:lang w:val="en-US"/>
        </w:rPr>
        <w:t>4</w:t>
      </w:r>
    </w:p>
    <w:p w14:paraId="709AF635" w14:textId="03E4523C" w:rsidR="00E20F40" w:rsidRDefault="00E20F40" w:rsidP="00E20F40">
      <w:pPr>
        <w:rPr>
          <w:lang w:val="en-US"/>
        </w:rPr>
      </w:pPr>
    </w:p>
    <w:p w14:paraId="69336863" w14:textId="72245686" w:rsidR="00E20F40" w:rsidRPr="00E20F40" w:rsidRDefault="00E20F40" w:rsidP="00E20F4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E20F40">
        <w:rPr>
          <w:b/>
          <w:sz w:val="32"/>
          <w:szCs w:val="32"/>
          <w:lang w:val="en-US"/>
        </w:rPr>
        <w:t xml:space="preserve">Problem </w:t>
      </w:r>
      <w:proofErr w:type="gramStart"/>
      <w:r w:rsidRPr="00E20F40">
        <w:rPr>
          <w:b/>
          <w:sz w:val="32"/>
          <w:szCs w:val="32"/>
          <w:lang w:val="en-US"/>
        </w:rPr>
        <w:t>Statement:-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="005B6BC5">
        <w:rPr>
          <w:b/>
          <w:sz w:val="32"/>
          <w:szCs w:val="32"/>
          <w:lang w:val="en-US"/>
        </w:rPr>
        <w:t>Create an elastic IP for an instance.</w:t>
      </w:r>
    </w:p>
    <w:p w14:paraId="5871A5CE" w14:textId="0BC9A6CB" w:rsidR="00E20F40" w:rsidRPr="00E20F40" w:rsidRDefault="00E20F40" w:rsidP="00E20F4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Steps:</w:t>
      </w:r>
      <w:r>
        <w:rPr>
          <w:sz w:val="32"/>
          <w:szCs w:val="32"/>
          <w:lang w:val="en-US"/>
        </w:rPr>
        <w:t>-</w:t>
      </w:r>
      <w:proofErr w:type="gramEnd"/>
    </w:p>
    <w:p w14:paraId="28E37B5B" w14:textId="3312CA80" w:rsidR="00E20F40" w:rsidRDefault="0042386C" w:rsidP="0042386C">
      <w:pPr>
        <w:pStyle w:val="ListParagraph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42386C">
        <w:rPr>
          <w:b/>
          <w:sz w:val="28"/>
          <w:szCs w:val="28"/>
          <w:lang w:val="en-US"/>
        </w:rPr>
        <w:t xml:space="preserve">EC2 </w:t>
      </w:r>
      <w:proofErr w:type="gramStart"/>
      <w:r w:rsidRPr="0042386C">
        <w:rPr>
          <w:b/>
          <w:sz w:val="28"/>
          <w:szCs w:val="28"/>
          <w:lang w:val="en-US"/>
        </w:rPr>
        <w:t>creation:-</w:t>
      </w:r>
      <w:proofErr w:type="gramEnd"/>
    </w:p>
    <w:p w14:paraId="44151121" w14:textId="7B7D2969" w:rsidR="0042386C" w:rsidRDefault="0042386C" w:rsidP="0042386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EC2 dashboard click </w:t>
      </w:r>
      <w:r w:rsidRPr="008C2622">
        <w:rPr>
          <w:b/>
          <w:sz w:val="28"/>
          <w:szCs w:val="28"/>
          <w:lang w:val="en-US"/>
        </w:rPr>
        <w:t>launch instances</w:t>
      </w:r>
      <w:r>
        <w:rPr>
          <w:sz w:val="28"/>
          <w:szCs w:val="28"/>
          <w:lang w:val="en-US"/>
        </w:rPr>
        <w:t xml:space="preserve">. Give </w:t>
      </w:r>
      <w:proofErr w:type="spellStart"/>
      <w:proofErr w:type="gramStart"/>
      <w:r>
        <w:rPr>
          <w:sz w:val="28"/>
          <w:szCs w:val="28"/>
          <w:lang w:val="en-US"/>
        </w:rPr>
        <w:t>name,select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Pr="008C2622">
        <w:rPr>
          <w:b/>
          <w:sz w:val="28"/>
          <w:szCs w:val="28"/>
          <w:lang w:val="en-US"/>
        </w:rPr>
        <w:t>ubuntu</w:t>
      </w:r>
      <w:r>
        <w:rPr>
          <w:sz w:val="28"/>
          <w:szCs w:val="28"/>
          <w:lang w:val="en-US"/>
        </w:rPr>
        <w:t xml:space="preserve"> for hardware, architecture is 64-bit, instance type is t2.micro.</w:t>
      </w:r>
    </w:p>
    <w:p w14:paraId="773F0ABB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45B55D52" wp14:editId="59C9DF97">
            <wp:extent cx="2712720" cy="1493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688" cy="15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622">
        <w:rPr>
          <w:noProof/>
        </w:rPr>
        <w:t xml:space="preserve"> </w:t>
      </w:r>
      <w:r>
        <w:rPr>
          <w:sz w:val="28"/>
          <w:szCs w:val="28"/>
          <w:lang w:val="en-US"/>
        </w:rPr>
        <w:t xml:space="preserve">           </w:t>
      </w: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309384AA" wp14:editId="26553B4F">
            <wp:extent cx="1805940" cy="2285106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292" cy="23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FC7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2ED11F77" wp14:editId="27B0E2F0">
            <wp:extent cx="4526280" cy="1714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922" cy="17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4B46" w14:textId="754106F4" w:rsidR="0042386C" w:rsidRDefault="0042386C" w:rsidP="0042386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key </w:t>
      </w:r>
      <w:proofErr w:type="gramStart"/>
      <w:r>
        <w:rPr>
          <w:sz w:val="28"/>
          <w:szCs w:val="28"/>
          <w:lang w:val="en-US"/>
        </w:rPr>
        <w:t>pair(</w:t>
      </w:r>
      <w:proofErr w:type="gramEnd"/>
      <w:r>
        <w:rPr>
          <w:sz w:val="28"/>
          <w:szCs w:val="28"/>
          <w:lang w:val="en-US"/>
        </w:rPr>
        <w:t xml:space="preserve">in case if  u have it give existing one). In Network </w:t>
      </w:r>
      <w:proofErr w:type="gramStart"/>
      <w:r>
        <w:rPr>
          <w:sz w:val="28"/>
          <w:szCs w:val="28"/>
          <w:lang w:val="en-US"/>
        </w:rPr>
        <w:t>settings  Firewall</w:t>
      </w:r>
      <w:proofErr w:type="gramEnd"/>
      <w:r>
        <w:rPr>
          <w:sz w:val="28"/>
          <w:szCs w:val="28"/>
          <w:lang w:val="en-US"/>
        </w:rPr>
        <w:t xml:space="preserve"> section click </w:t>
      </w:r>
      <w:r w:rsidRPr="008C2622">
        <w:rPr>
          <w:b/>
          <w:sz w:val="28"/>
          <w:szCs w:val="28"/>
          <w:lang w:val="en-US"/>
        </w:rPr>
        <w:t>select existing security group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select the security group which is created previously(ex-mansecure1).</w:t>
      </w:r>
    </w:p>
    <w:p w14:paraId="77CB7812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47FEC856" wp14:editId="14585918">
            <wp:extent cx="4451985" cy="1995178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093" cy="20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C831" w14:textId="77184AA3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</w:p>
    <w:p w14:paraId="39332037" w14:textId="359AC9E3" w:rsidR="0042386C" w:rsidRDefault="005B6BC5" w:rsidP="0042386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As, we are just checking </w:t>
      </w:r>
      <w:proofErr w:type="spellStart"/>
      <w:r>
        <w:rPr>
          <w:sz w:val="28"/>
          <w:szCs w:val="28"/>
          <w:lang w:val="en-US"/>
        </w:rPr>
        <w:t>wheather</w:t>
      </w:r>
      <w:proofErr w:type="spellEnd"/>
      <w:r>
        <w:rPr>
          <w:sz w:val="28"/>
          <w:szCs w:val="28"/>
          <w:lang w:val="en-US"/>
        </w:rPr>
        <w:t xml:space="preserve"> the IP is elastic or not so no need to give advanced   details. </w:t>
      </w:r>
      <w:r w:rsidR="0042386C">
        <w:rPr>
          <w:sz w:val="28"/>
          <w:szCs w:val="28"/>
          <w:lang w:val="en-US"/>
        </w:rPr>
        <w:tab/>
      </w:r>
    </w:p>
    <w:p w14:paraId="7967BBCA" w14:textId="77777777" w:rsidR="0042386C" w:rsidRDefault="0042386C" w:rsidP="0042386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Now, click launch instances and the instance will be created.</w:t>
      </w:r>
    </w:p>
    <w:p w14:paraId="1B9C1E1C" w14:textId="1165F59F" w:rsidR="0042386C" w:rsidRDefault="0042386C" w:rsidP="000065DA">
      <w:pPr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0065DA" w:rsidRPr="000065DA">
        <w:rPr>
          <w:b/>
          <w:noProof/>
          <w:sz w:val="28"/>
          <w:szCs w:val="28"/>
          <w:lang w:val="en-US"/>
        </w:rPr>
        <w:drawing>
          <wp:inline distT="0" distB="0" distL="0" distR="0" wp14:anchorId="0F8C973A" wp14:editId="3ED71B6D">
            <wp:extent cx="4381500" cy="13105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07" cy="13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A2C0" w14:textId="26B029F5" w:rsidR="004907B2" w:rsidRDefault="0042386C" w:rsidP="005B6BC5">
      <w:pPr>
        <w:spacing w:after="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Now, copy public IPv4 address. </w:t>
      </w:r>
    </w:p>
    <w:p w14:paraId="24C5244E" w14:textId="375A9930" w:rsidR="000065DA" w:rsidRDefault="000065DA" w:rsidP="000065DA">
      <w:pPr>
        <w:rPr>
          <w:b/>
          <w:sz w:val="28"/>
          <w:szCs w:val="28"/>
          <w:u w:val="single"/>
          <w:lang w:val="en-US"/>
        </w:rPr>
      </w:pPr>
      <w:r w:rsidRPr="000065DA">
        <w:rPr>
          <w:b/>
          <w:sz w:val="28"/>
          <w:szCs w:val="28"/>
          <w:u w:val="single"/>
          <w:lang w:val="en-US"/>
        </w:rPr>
        <w:t xml:space="preserve">Connect with </w:t>
      </w:r>
      <w:proofErr w:type="spellStart"/>
      <w:r w:rsidRPr="000065DA">
        <w:rPr>
          <w:b/>
          <w:sz w:val="28"/>
          <w:szCs w:val="28"/>
          <w:u w:val="single"/>
          <w:lang w:val="en-US"/>
        </w:rPr>
        <w:t>Bitvise</w:t>
      </w:r>
      <w:proofErr w:type="spellEnd"/>
      <w:r w:rsidRPr="000065DA">
        <w:rPr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0065DA">
        <w:rPr>
          <w:b/>
          <w:sz w:val="28"/>
          <w:szCs w:val="28"/>
          <w:u w:val="single"/>
          <w:lang w:val="en-US"/>
        </w:rPr>
        <w:t>SSH:-</w:t>
      </w:r>
      <w:proofErr w:type="gramEnd"/>
    </w:p>
    <w:p w14:paraId="41A0DD55" w14:textId="0B10E2CE" w:rsidR="00CB156C" w:rsidRPr="00CB156C" w:rsidRDefault="00CB156C" w:rsidP="00CB156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B156C">
        <w:rPr>
          <w:sz w:val="28"/>
          <w:szCs w:val="28"/>
          <w:lang w:val="en-US"/>
        </w:rPr>
        <w:t xml:space="preserve">Copy public IPv4 </w:t>
      </w:r>
      <w:proofErr w:type="gramStart"/>
      <w:r w:rsidRPr="00CB156C">
        <w:rPr>
          <w:sz w:val="28"/>
          <w:szCs w:val="28"/>
          <w:lang w:val="en-US"/>
        </w:rPr>
        <w:t>address(</w:t>
      </w:r>
      <w:proofErr w:type="gramEnd"/>
      <w:r w:rsidRPr="00CB156C">
        <w:rPr>
          <w:sz w:val="28"/>
          <w:szCs w:val="28"/>
          <w:lang w:val="en-US"/>
        </w:rPr>
        <w:t>ex-</w:t>
      </w:r>
      <w:r w:rsidRPr="00CB156C">
        <w:rPr>
          <w:color w:val="000000"/>
          <w:sz w:val="21"/>
          <w:szCs w:val="21"/>
        </w:rPr>
        <w:t xml:space="preserve"> </w:t>
      </w:r>
      <w:r w:rsidR="00152572" w:rsidRPr="00152572">
        <w:rPr>
          <w:color w:val="000000"/>
          <w:sz w:val="24"/>
          <w:szCs w:val="24"/>
        </w:rPr>
        <w:t>13.234.239.230</w:t>
      </w:r>
      <w:r w:rsidRPr="00CB156C">
        <w:rPr>
          <w:sz w:val="28"/>
          <w:szCs w:val="28"/>
          <w:lang w:val="en-US"/>
        </w:rPr>
        <w:t xml:space="preserve">) and paste it on </w:t>
      </w:r>
      <w:proofErr w:type="spellStart"/>
      <w:r w:rsidRPr="00CB156C">
        <w:rPr>
          <w:sz w:val="28"/>
          <w:szCs w:val="28"/>
          <w:lang w:val="en-US"/>
        </w:rPr>
        <w:t>Bitvise</w:t>
      </w:r>
      <w:proofErr w:type="spellEnd"/>
      <w:r w:rsidRPr="00CB156C">
        <w:rPr>
          <w:sz w:val="28"/>
          <w:szCs w:val="28"/>
          <w:lang w:val="en-US"/>
        </w:rPr>
        <w:t xml:space="preserve"> SSH Client.</w:t>
      </w:r>
    </w:p>
    <w:p w14:paraId="5357CDF6" w14:textId="7A212513" w:rsidR="00CB156C" w:rsidRDefault="00CB156C" w:rsidP="00CB156C">
      <w:pPr>
        <w:pStyle w:val="ListParagraph"/>
        <w:ind w:left="1080"/>
        <w:rPr>
          <w:sz w:val="28"/>
          <w:szCs w:val="28"/>
          <w:lang w:val="en-US"/>
        </w:rPr>
      </w:pPr>
      <w:r w:rsidRPr="00CB156C">
        <w:rPr>
          <w:sz w:val="28"/>
          <w:szCs w:val="28"/>
          <w:lang w:val="en-US"/>
        </w:rPr>
        <w:t xml:space="preserve">Give username ubuntu, initial method </w:t>
      </w:r>
      <w:proofErr w:type="spellStart"/>
      <w:r w:rsidRPr="00CB156C">
        <w:rPr>
          <w:sz w:val="28"/>
          <w:szCs w:val="28"/>
          <w:lang w:val="en-US"/>
        </w:rPr>
        <w:t>publickey</w:t>
      </w:r>
      <w:proofErr w:type="spellEnd"/>
      <w:r w:rsidRPr="00CB156C">
        <w:rPr>
          <w:sz w:val="28"/>
          <w:szCs w:val="28"/>
          <w:lang w:val="en-US"/>
        </w:rPr>
        <w:t>, in client key manager import that same existed key pair .</w:t>
      </w:r>
      <w:proofErr w:type="spellStart"/>
      <w:r w:rsidRPr="00CB156C">
        <w:rPr>
          <w:sz w:val="28"/>
          <w:szCs w:val="28"/>
          <w:lang w:val="en-US"/>
        </w:rPr>
        <w:t>pem</w:t>
      </w:r>
      <w:proofErr w:type="spellEnd"/>
      <w:r w:rsidRPr="00CB156C">
        <w:rPr>
          <w:sz w:val="28"/>
          <w:szCs w:val="28"/>
          <w:lang w:val="en-US"/>
        </w:rPr>
        <w:t xml:space="preserve"> file(ex-key003.pem) and click Global1 in Client </w:t>
      </w:r>
      <w:proofErr w:type="spellStart"/>
      <w:r w:rsidRPr="00CB156C">
        <w:rPr>
          <w:sz w:val="28"/>
          <w:szCs w:val="28"/>
          <w:lang w:val="en-US"/>
        </w:rPr>
        <w:t>key.and</w:t>
      </w:r>
      <w:proofErr w:type="spellEnd"/>
      <w:r w:rsidRPr="00CB156C">
        <w:rPr>
          <w:sz w:val="28"/>
          <w:szCs w:val="28"/>
          <w:lang w:val="en-US"/>
        </w:rPr>
        <w:t xml:space="preserve"> click log in.</w:t>
      </w:r>
      <w:r w:rsidRPr="00CB156C">
        <w:rPr>
          <w:noProof/>
        </w:rPr>
        <w:t xml:space="preserve"> </w:t>
      </w:r>
    </w:p>
    <w:p w14:paraId="06C1BEB5" w14:textId="0FF8E74D" w:rsidR="00EE5442" w:rsidRDefault="00CB156C" w:rsidP="00A06E8F">
      <w:pPr>
        <w:pStyle w:val="ListParagraph"/>
        <w:ind w:left="2160"/>
        <w:rPr>
          <w:sz w:val="28"/>
          <w:szCs w:val="28"/>
          <w:lang w:val="en-US"/>
        </w:rPr>
      </w:pPr>
      <w:r w:rsidRPr="00CB156C">
        <w:rPr>
          <w:noProof/>
          <w:sz w:val="28"/>
          <w:szCs w:val="28"/>
          <w:lang w:val="en-US"/>
        </w:rPr>
        <w:drawing>
          <wp:inline distT="0" distB="0" distL="0" distR="0" wp14:anchorId="1AB5AADE" wp14:editId="4668C6DD">
            <wp:extent cx="4587240" cy="49877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565" cy="50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5392" w14:textId="77777777" w:rsidR="00EE5442" w:rsidRDefault="00EE5442" w:rsidP="00EE5442">
      <w:pPr>
        <w:spacing w:after="0"/>
        <w:ind w:left="1080"/>
        <w:rPr>
          <w:sz w:val="28"/>
          <w:szCs w:val="28"/>
          <w:lang w:val="en-US"/>
        </w:rPr>
      </w:pPr>
    </w:p>
    <w:p w14:paraId="46A35F4D" w14:textId="51BDCCCA" w:rsidR="005A36DF" w:rsidRDefault="005A36DF" w:rsidP="00EE5442">
      <w:pPr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the server is running. copy the IPv4 address and note it. Stop the instance.</w:t>
      </w:r>
    </w:p>
    <w:p w14:paraId="1B8C9803" w14:textId="77777777" w:rsidR="00EE5442" w:rsidRDefault="005A36DF" w:rsidP="00EE5442">
      <w:pPr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proofErr w:type="gramStart"/>
      <w:r>
        <w:rPr>
          <w:sz w:val="28"/>
          <w:szCs w:val="28"/>
          <w:lang w:val="en-US"/>
        </w:rPr>
        <w:t>again</w:t>
      </w:r>
      <w:proofErr w:type="gramEnd"/>
      <w:r>
        <w:rPr>
          <w:sz w:val="28"/>
          <w:szCs w:val="28"/>
          <w:lang w:val="en-US"/>
        </w:rPr>
        <w:t xml:space="preserve"> start the instance. And we can see that the new IP is different from previous one. </w:t>
      </w:r>
    </w:p>
    <w:p w14:paraId="393CA5EF" w14:textId="08EBDD47" w:rsidR="00EE5442" w:rsidRDefault="00EE5442" w:rsidP="00EE5442">
      <w:pPr>
        <w:spacing w:after="0"/>
        <w:ind w:left="360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FC237F" wp14:editId="30C17680">
            <wp:extent cx="1371600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72FA5" w14:textId="77777777" w:rsidR="00EE5442" w:rsidRDefault="00EE5442" w:rsidP="00EE5442">
      <w:pPr>
        <w:spacing w:after="0"/>
        <w:ind w:left="1080"/>
        <w:rPr>
          <w:sz w:val="28"/>
          <w:szCs w:val="28"/>
          <w:lang w:val="en-US"/>
        </w:rPr>
      </w:pPr>
    </w:p>
    <w:p w14:paraId="203244BF" w14:textId="66B68F5F" w:rsidR="00EE5442" w:rsidRDefault="005A36DF" w:rsidP="00EE5442">
      <w:pPr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That is the reason why we use </w:t>
      </w:r>
      <w:r w:rsidRPr="00EE5442">
        <w:rPr>
          <w:b/>
          <w:sz w:val="28"/>
          <w:szCs w:val="28"/>
          <w:lang w:val="en-US"/>
        </w:rPr>
        <w:t>elastic IP</w:t>
      </w:r>
      <w:r>
        <w:rPr>
          <w:sz w:val="28"/>
          <w:szCs w:val="28"/>
          <w:lang w:val="en-US"/>
        </w:rPr>
        <w:t xml:space="preserve">. </w:t>
      </w:r>
      <w:r w:rsidRPr="00EE5442">
        <w:rPr>
          <w:sz w:val="28"/>
          <w:szCs w:val="28"/>
          <w:lang w:val="en-US"/>
        </w:rPr>
        <w:t>Elastic IP is a</w:t>
      </w:r>
      <w:r w:rsidR="00EE5442" w:rsidRPr="00EE5442">
        <w:rPr>
          <w:sz w:val="28"/>
          <w:szCs w:val="28"/>
          <w:lang w:val="en-US"/>
        </w:rPr>
        <w:t xml:space="preserve"> </w:t>
      </w:r>
      <w:r w:rsidR="00EE5442" w:rsidRPr="00EE5442">
        <w:rPr>
          <w:b/>
          <w:sz w:val="28"/>
          <w:szCs w:val="28"/>
          <w:lang w:val="en-US"/>
        </w:rPr>
        <w:t>static</w:t>
      </w:r>
      <w:r w:rsidR="00EE5442" w:rsidRPr="00EE5442">
        <w:rPr>
          <w:sz w:val="28"/>
          <w:szCs w:val="28"/>
          <w:lang w:val="en-US"/>
        </w:rPr>
        <w:t xml:space="preserve"> IPv4 addre</w:t>
      </w:r>
      <w:r w:rsidR="00EE5442" w:rsidRPr="00EE5442">
        <w:rPr>
          <w:b/>
          <w:sz w:val="28"/>
          <w:szCs w:val="28"/>
          <w:lang w:val="en-US"/>
        </w:rPr>
        <w:t>ss</w:t>
      </w:r>
      <w:r w:rsidR="00EE5442">
        <w:rPr>
          <w:sz w:val="28"/>
          <w:szCs w:val="28"/>
          <w:lang w:val="en-US"/>
        </w:rPr>
        <w:t xml:space="preserve"> which is designed for dynamic cloud computing. As it is static it does</w:t>
      </w:r>
    </w:p>
    <w:p w14:paraId="6AFA1618" w14:textId="598107EE" w:rsidR="005A36DF" w:rsidRDefault="00EE5442" w:rsidP="00EE5442">
      <w:pPr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change over </w:t>
      </w:r>
      <w:proofErr w:type="gramStart"/>
      <w:r>
        <w:rPr>
          <w:sz w:val="28"/>
          <w:szCs w:val="28"/>
          <w:lang w:val="en-US"/>
        </w:rPr>
        <w:t xml:space="preserve">time  </w:t>
      </w:r>
      <w:r w:rsidRPr="00EE5442">
        <w:rPr>
          <w:sz w:val="28"/>
          <w:szCs w:val="28"/>
          <w:lang w:val="en-US"/>
        </w:rPr>
        <w:t>which</w:t>
      </w:r>
      <w:proofErr w:type="gramEnd"/>
      <w:r w:rsidRPr="00EE5442">
        <w:rPr>
          <w:sz w:val="28"/>
          <w:szCs w:val="28"/>
          <w:lang w:val="en-US"/>
        </w:rPr>
        <w:t xml:space="preserve"> means that </w:t>
      </w:r>
      <w:r>
        <w:rPr>
          <w:sz w:val="28"/>
          <w:szCs w:val="28"/>
          <w:lang w:val="en-US"/>
        </w:rPr>
        <w:t>it</w:t>
      </w:r>
      <w:r w:rsidRPr="00EE5442">
        <w:rPr>
          <w:sz w:val="28"/>
          <w:szCs w:val="28"/>
          <w:lang w:val="en-US"/>
        </w:rPr>
        <w:t xml:space="preserve"> do</w:t>
      </w:r>
      <w:r>
        <w:rPr>
          <w:sz w:val="28"/>
          <w:szCs w:val="28"/>
          <w:lang w:val="en-US"/>
        </w:rPr>
        <w:t>es</w:t>
      </w:r>
      <w:r w:rsidRPr="00EE5442">
        <w:rPr>
          <w:sz w:val="28"/>
          <w:szCs w:val="28"/>
          <w:lang w:val="en-US"/>
        </w:rPr>
        <w:t xml:space="preserve"> not change even if </w:t>
      </w:r>
      <w:r>
        <w:rPr>
          <w:sz w:val="28"/>
          <w:szCs w:val="28"/>
          <w:lang w:val="en-US"/>
        </w:rPr>
        <w:t>we</w:t>
      </w:r>
      <w:r w:rsidRPr="00EE5442">
        <w:rPr>
          <w:sz w:val="28"/>
          <w:szCs w:val="28"/>
          <w:lang w:val="en-US"/>
        </w:rPr>
        <w:t xml:space="preserve"> stop or start the instance. This makes it easier to maintain our infrastructure and avoids the need to update the IP address of our resource each time it is restarted.</w:t>
      </w:r>
    </w:p>
    <w:p w14:paraId="461A2089" w14:textId="735EF0E6" w:rsidR="00EE5442" w:rsidRDefault="00EE5442" w:rsidP="00EE5442">
      <w:pPr>
        <w:spacing w:after="0"/>
        <w:ind w:left="1080"/>
        <w:rPr>
          <w:sz w:val="28"/>
          <w:szCs w:val="28"/>
          <w:lang w:val="en-US"/>
        </w:rPr>
      </w:pPr>
    </w:p>
    <w:p w14:paraId="1C4C8C30" w14:textId="061B37A6" w:rsidR="00EE5442" w:rsidRPr="00EE5442" w:rsidRDefault="00EE5442" w:rsidP="00EE5442">
      <w:pPr>
        <w:pStyle w:val="ListParagraph"/>
        <w:numPr>
          <w:ilvl w:val="0"/>
          <w:numId w:val="7"/>
        </w:numPr>
        <w:spacing w:after="0"/>
        <w:rPr>
          <w:b/>
          <w:sz w:val="32"/>
          <w:szCs w:val="32"/>
          <w:u w:val="single"/>
          <w:lang w:val="en-US"/>
        </w:rPr>
      </w:pPr>
      <w:r w:rsidRPr="00EE5442">
        <w:rPr>
          <w:b/>
          <w:sz w:val="32"/>
          <w:szCs w:val="32"/>
          <w:u w:val="single"/>
          <w:lang w:val="en-US"/>
        </w:rPr>
        <w:t>Create Elastic IP</w:t>
      </w:r>
    </w:p>
    <w:p w14:paraId="3328393C" w14:textId="77777777" w:rsidR="00EE5442" w:rsidRPr="00EE5442" w:rsidRDefault="00EE5442" w:rsidP="00EE5442">
      <w:pPr>
        <w:spacing w:after="0"/>
        <w:ind w:left="1080"/>
        <w:rPr>
          <w:sz w:val="24"/>
          <w:szCs w:val="24"/>
          <w:lang w:val="en-US"/>
        </w:rPr>
      </w:pPr>
    </w:p>
    <w:p w14:paraId="392FB62E" w14:textId="07E1566F" w:rsidR="004907B2" w:rsidRDefault="00EE5442" w:rsidP="00EE544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EC2 dashboard and click Elastic IPs.</w:t>
      </w:r>
      <w:r w:rsidR="009A6196">
        <w:rPr>
          <w:sz w:val="28"/>
          <w:szCs w:val="28"/>
          <w:lang w:val="en-US"/>
        </w:rPr>
        <w:t xml:space="preserve"> Click “</w:t>
      </w:r>
      <w:r w:rsidR="009A6196" w:rsidRPr="009A6196">
        <w:rPr>
          <w:b/>
          <w:sz w:val="28"/>
          <w:szCs w:val="28"/>
          <w:lang w:val="en-US"/>
        </w:rPr>
        <w:t>Allocate Elastic IP address</w:t>
      </w:r>
      <w:r w:rsidR="009A6196">
        <w:rPr>
          <w:sz w:val="28"/>
          <w:szCs w:val="28"/>
          <w:lang w:val="en-US"/>
        </w:rPr>
        <w:t xml:space="preserve">”. And click </w:t>
      </w:r>
      <w:r w:rsidR="009A6196" w:rsidRPr="009A6196">
        <w:rPr>
          <w:b/>
          <w:sz w:val="28"/>
          <w:szCs w:val="28"/>
          <w:lang w:val="en-US"/>
        </w:rPr>
        <w:t>Allocate</w:t>
      </w:r>
      <w:r w:rsidR="009A6196">
        <w:rPr>
          <w:sz w:val="28"/>
          <w:szCs w:val="28"/>
          <w:lang w:val="en-US"/>
        </w:rPr>
        <w:t xml:space="preserve">. </w:t>
      </w:r>
    </w:p>
    <w:p w14:paraId="6ABDA209" w14:textId="100605E6" w:rsidR="009A6196" w:rsidRDefault="009A6196" w:rsidP="009A6196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3DE616" wp14:editId="0F801FBF">
            <wp:extent cx="3741420" cy="10499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33" cy="1074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64A11" w14:textId="46603F12" w:rsidR="009A6196" w:rsidRDefault="009A6196" w:rsidP="009A6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Allocated IPv4 address and click “Associated Elastic IP address”.</w:t>
      </w:r>
    </w:p>
    <w:p w14:paraId="7560809C" w14:textId="77777777" w:rsidR="009A6196" w:rsidRPr="009A6196" w:rsidRDefault="009A6196" w:rsidP="009A6196">
      <w:pPr>
        <w:pStyle w:val="ListParagraph"/>
        <w:ind w:left="1440"/>
        <w:rPr>
          <w:sz w:val="28"/>
          <w:szCs w:val="28"/>
          <w:lang w:val="en-US"/>
        </w:rPr>
      </w:pPr>
    </w:p>
    <w:p w14:paraId="1769C8A1" w14:textId="605F5EAA" w:rsidR="004907B2" w:rsidRDefault="009A6196" w:rsidP="004907B2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365DF9" wp14:editId="012415A7">
            <wp:extent cx="5868035" cy="78004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13" cy="80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F8609" w14:textId="0CB44038" w:rsidR="009A6196" w:rsidRDefault="009A6196" w:rsidP="009A6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instance and select the EC2 which one you want to elastic. Click on Private IP address and click Associate</w:t>
      </w:r>
      <w:r w:rsidR="00A06E8F">
        <w:rPr>
          <w:sz w:val="28"/>
          <w:szCs w:val="28"/>
          <w:lang w:val="en-US"/>
        </w:rPr>
        <w:t>.</w:t>
      </w:r>
    </w:p>
    <w:p w14:paraId="7A104BC1" w14:textId="595480A4" w:rsidR="00A06E8F" w:rsidRDefault="00A06E8F" w:rsidP="00A06E8F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262A7E" wp14:editId="3A5A8183">
            <wp:extent cx="3574415" cy="93440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78" cy="9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7E926" w14:textId="5ACE279F" w:rsidR="00A06E8F" w:rsidRDefault="00A06E8F" w:rsidP="00A06E8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see that elastic IP is associated with EC2 and if we stop the server it won’t change anymore.</w:t>
      </w:r>
    </w:p>
    <w:p w14:paraId="115D5B59" w14:textId="77777777" w:rsidR="00A06E8F" w:rsidRDefault="00A06E8F" w:rsidP="00A06E8F">
      <w:pPr>
        <w:ind w:left="108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F346A5" wp14:editId="50F1FF19">
            <wp:extent cx="3924300" cy="12427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24" cy="1288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2F6DF" w14:textId="7D99D3C0" w:rsidR="00A06E8F" w:rsidRPr="00A06E8F" w:rsidRDefault="00A06E8F" w:rsidP="00A06E8F">
      <w:pPr>
        <w:ind w:left="108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54BA886" wp14:editId="2249DB05">
            <wp:extent cx="3970020" cy="1165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50" cy="1247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E8F" w:rsidRPr="00A06E8F" w:rsidSect="00E20F40">
      <w:pgSz w:w="11906" w:h="16838" w:code="9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467.4pt;height:514.2pt" o:bullet="t">
        <v:imagedata r:id="rId1" o:title="minecraft-154749_960_720[1]"/>
      </v:shape>
    </w:pict>
  </w:numPicBullet>
  <w:numPicBullet w:numPicBulletId="1">
    <w:pict>
      <v:shape id="_x0000_i1115" type="#_x0000_t75" style="width:225pt;height:225pt" o:bullet="t">
        <v:imagedata r:id="rId2" o:title="End_Portal_Frame[1]"/>
      </v:shape>
    </w:pict>
  </w:numPicBullet>
  <w:abstractNum w:abstractNumId="0" w15:restartNumberingAfterBreak="0">
    <w:nsid w:val="0BAA2953"/>
    <w:multiLevelType w:val="hybridMultilevel"/>
    <w:tmpl w:val="7D5CC056"/>
    <w:lvl w:ilvl="0" w:tplc="C1BA85CC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2" w:hanging="360"/>
      </w:pPr>
    </w:lvl>
    <w:lvl w:ilvl="2" w:tplc="4009001B" w:tentative="1">
      <w:start w:val="1"/>
      <w:numFmt w:val="lowerRoman"/>
      <w:lvlText w:val="%3."/>
      <w:lvlJc w:val="right"/>
      <w:pPr>
        <w:ind w:left="3862" w:hanging="180"/>
      </w:pPr>
    </w:lvl>
    <w:lvl w:ilvl="3" w:tplc="4009000F" w:tentative="1">
      <w:start w:val="1"/>
      <w:numFmt w:val="decimal"/>
      <w:lvlText w:val="%4."/>
      <w:lvlJc w:val="left"/>
      <w:pPr>
        <w:ind w:left="4582" w:hanging="360"/>
      </w:pPr>
    </w:lvl>
    <w:lvl w:ilvl="4" w:tplc="40090019" w:tentative="1">
      <w:start w:val="1"/>
      <w:numFmt w:val="lowerLetter"/>
      <w:lvlText w:val="%5."/>
      <w:lvlJc w:val="left"/>
      <w:pPr>
        <w:ind w:left="5302" w:hanging="360"/>
      </w:pPr>
    </w:lvl>
    <w:lvl w:ilvl="5" w:tplc="4009001B" w:tentative="1">
      <w:start w:val="1"/>
      <w:numFmt w:val="lowerRoman"/>
      <w:lvlText w:val="%6."/>
      <w:lvlJc w:val="right"/>
      <w:pPr>
        <w:ind w:left="6022" w:hanging="180"/>
      </w:pPr>
    </w:lvl>
    <w:lvl w:ilvl="6" w:tplc="4009000F" w:tentative="1">
      <w:start w:val="1"/>
      <w:numFmt w:val="decimal"/>
      <w:lvlText w:val="%7."/>
      <w:lvlJc w:val="left"/>
      <w:pPr>
        <w:ind w:left="6742" w:hanging="360"/>
      </w:pPr>
    </w:lvl>
    <w:lvl w:ilvl="7" w:tplc="40090019" w:tentative="1">
      <w:start w:val="1"/>
      <w:numFmt w:val="lowerLetter"/>
      <w:lvlText w:val="%8."/>
      <w:lvlJc w:val="left"/>
      <w:pPr>
        <w:ind w:left="7462" w:hanging="360"/>
      </w:pPr>
    </w:lvl>
    <w:lvl w:ilvl="8" w:tplc="40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2551525E"/>
    <w:multiLevelType w:val="hybridMultilevel"/>
    <w:tmpl w:val="5E10F6E4"/>
    <w:lvl w:ilvl="0" w:tplc="06A65A7C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586F4E"/>
    <w:multiLevelType w:val="hybridMultilevel"/>
    <w:tmpl w:val="FA3C6194"/>
    <w:lvl w:ilvl="0" w:tplc="38825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46F06"/>
    <w:multiLevelType w:val="hybridMultilevel"/>
    <w:tmpl w:val="02E8CCDA"/>
    <w:lvl w:ilvl="0" w:tplc="2CC00CC0">
      <w:start w:val="1"/>
      <w:numFmt w:val="bullet"/>
      <w:lvlText w:val=""/>
      <w:lvlPicBulletId w:val="1"/>
      <w:lvlJc w:val="left"/>
      <w:pPr>
        <w:ind w:left="2062" w:hanging="360"/>
      </w:pPr>
      <w:rPr>
        <w:rFonts w:ascii="Symbol" w:hAnsi="Symbol" w:hint="default"/>
        <w:color w:val="auto"/>
      </w:rPr>
    </w:lvl>
    <w:lvl w:ilvl="1" w:tplc="2CC00CC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55960"/>
    <w:multiLevelType w:val="hybridMultilevel"/>
    <w:tmpl w:val="6F7EC298"/>
    <w:lvl w:ilvl="0" w:tplc="F9280E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25621CC"/>
    <w:multiLevelType w:val="hybridMultilevel"/>
    <w:tmpl w:val="7496FFAE"/>
    <w:lvl w:ilvl="0" w:tplc="06A65A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5B58"/>
    <w:multiLevelType w:val="hybridMultilevel"/>
    <w:tmpl w:val="8A4045BE"/>
    <w:lvl w:ilvl="0" w:tplc="27380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2C09A0"/>
    <w:multiLevelType w:val="hybridMultilevel"/>
    <w:tmpl w:val="D80A78CA"/>
    <w:lvl w:ilvl="0" w:tplc="F432B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40"/>
    <w:rsid w:val="000065DA"/>
    <w:rsid w:val="00152572"/>
    <w:rsid w:val="0042386C"/>
    <w:rsid w:val="004907B2"/>
    <w:rsid w:val="005A36DF"/>
    <w:rsid w:val="005B6BC5"/>
    <w:rsid w:val="007B3E46"/>
    <w:rsid w:val="009A6196"/>
    <w:rsid w:val="00A06E8F"/>
    <w:rsid w:val="00CB156C"/>
    <w:rsid w:val="00E20F40"/>
    <w:rsid w:val="00E304F3"/>
    <w:rsid w:val="00E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20BB"/>
  <w15:chartTrackingRefBased/>
  <w15:docId w15:val="{BE90C9DB-3390-4B9E-B9DE-9C210331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87DF-B7CF-4C6D-84CD-D8362E17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KUMAR MANNA</dc:creator>
  <cp:keywords/>
  <dc:description/>
  <cp:lastModifiedBy>MANAS KUMAR MANNA</cp:lastModifiedBy>
  <cp:revision>4</cp:revision>
  <dcterms:created xsi:type="dcterms:W3CDTF">2023-05-14T02:31:00Z</dcterms:created>
  <dcterms:modified xsi:type="dcterms:W3CDTF">2023-05-14T03:29:00Z</dcterms:modified>
</cp:coreProperties>
</file>