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ascii="Arial" w:hAnsi="Arial" w:cs="Arial"/>
          <w:i w:val="0"/>
          <w:iCs w:val="0"/>
          <w:caps w:val="0"/>
          <w:spacing w:val="0"/>
        </w:rPr>
      </w:pPr>
      <w:r>
        <w:rPr>
          <w:rFonts w:hint="default" w:ascii="Arial" w:hAnsi="Arial" w:cs="Arial"/>
          <w:i w:val="0"/>
          <w:iCs w:val="0"/>
          <w:caps w:val="0"/>
          <w:spacing w:val="0"/>
          <w:shd w:val="clear" w:fill="FFFFFF"/>
        </w:rPr>
        <w:t>A/B Testing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spacing w:before="0" w:beforeAutospacing="0"/>
        <w:ind w:left="0" w:firstLine="0"/>
        <w:rPr>
          <w:rFonts w:hint="default" w:ascii="Segoe UI" w:hAnsi="Segoe UI" w:eastAsia="Segoe UI" w:cs="Segoe UI"/>
          <w:i w:val="0"/>
          <w:iCs w:val="0"/>
          <w:caps w:val="0"/>
          <w:color w:val="3A4F66"/>
          <w:spacing w:val="0"/>
          <w:sz w:val="24"/>
          <w:szCs w:val="24"/>
          <w:shd w:val="clear" w:fill="FAFBFC"/>
        </w:rPr>
      </w:pPr>
      <w:r>
        <w:rPr>
          <w:rFonts w:hint="default" w:ascii="Segoe UI" w:hAnsi="Segoe UI" w:eastAsia="Segoe UI" w:cs="Segoe UI"/>
          <w:i w:val="0"/>
          <w:iCs w:val="0"/>
          <w:caps w:val="0"/>
          <w:color w:val="3A4F66"/>
          <w:spacing w:val="0"/>
          <w:sz w:val="24"/>
          <w:szCs w:val="24"/>
          <w:shd w:val="clear" w:fill="FAFBFC"/>
        </w:rPr>
        <w:t>In A/B testing, we analyze the results of two marketing strategies to choose the best one for future marketing campaigns. For example, when I started an ad campaign on Instagram to promote my Instagram post for the very first time, my target audience was different from the target audience of my second ad campaign. After analyzing the results of both ad campaigns, I always preferred the audience of the second ad campaign as it gave better reach and followers than the first one.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spacing w:before="0" w:beforeAutospacing="0"/>
        <w:ind w:left="0" w:firstLine="0"/>
        <w:rPr>
          <w:rFonts w:hint="default" w:ascii="Segoe UI" w:hAnsi="Segoe UI" w:eastAsia="Segoe UI" w:cs="Segoe UI"/>
          <w:i w:val="0"/>
          <w:iCs w:val="0"/>
          <w:caps w:val="0"/>
          <w:color w:val="3A4F66"/>
          <w:spacing w:val="0"/>
          <w:sz w:val="24"/>
          <w:szCs w:val="24"/>
          <w:shd w:val="clear" w:fill="FAFBFC"/>
        </w:rPr>
      </w:pPr>
      <w:r>
        <w:rPr>
          <w:rFonts w:hint="default" w:ascii="Segoe UI" w:hAnsi="Segoe UI" w:eastAsia="Segoe UI" w:cs="Segoe UI"/>
          <w:i w:val="0"/>
          <w:iCs w:val="0"/>
          <w:caps w:val="0"/>
          <w:color w:val="3A4F66"/>
          <w:spacing w:val="0"/>
          <w:sz w:val="24"/>
          <w:szCs w:val="24"/>
          <w:shd w:val="clear" w:fill="FAFBFC"/>
        </w:rPr>
        <w:t>That is what A/B testing means. Your goal can be to boost sales, followers, or traffic, but when we choose the best marketing strategy according to the results of our previous marketing campaigns, it is nothing but A/B testing.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firstLine="0"/>
        <w:rPr>
          <w:rFonts w:hint="default" w:ascii="Arial" w:hAnsi="Arial" w:cs="Arial"/>
          <w:i w:val="0"/>
          <w:iCs w:val="0"/>
          <w:caps w:val="0"/>
          <w:spacing w:val="0"/>
          <w:sz w:val="33"/>
          <w:szCs w:val="33"/>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spacing w:before="0" w:beforeAutospacing="0"/>
        <w:ind w:left="0" w:firstLine="0"/>
        <w:rPr>
          <w:rFonts w:ascii="Segoe UI" w:hAnsi="Segoe UI" w:eastAsia="Segoe UI" w:cs="Segoe UI"/>
          <w:i w:val="0"/>
          <w:iCs w:val="0"/>
          <w:caps w:val="0"/>
          <w:color w:val="3A4F66"/>
          <w:spacing w:val="0"/>
          <w:sz w:val="24"/>
          <w:szCs w:val="24"/>
        </w:rPr>
      </w:pPr>
      <w:r>
        <w:rPr>
          <w:rFonts w:hint="default" w:ascii="Segoe UI" w:hAnsi="Segoe UI" w:eastAsia="Segoe UI" w:cs="Segoe UI"/>
          <w:i w:val="0"/>
          <w:iCs w:val="0"/>
          <w:caps w:val="0"/>
          <w:color w:val="3A4F66"/>
          <w:spacing w:val="0"/>
          <w:sz w:val="24"/>
          <w:szCs w:val="24"/>
          <w:bdr w:val="none" w:color="auto" w:sz="0" w:space="0"/>
          <w:shd w:val="clear" w:fill="FAFBFC"/>
        </w:rPr>
        <w:t>A/B testing helps in finding a better approach to finding customers, marketing products, getting a higher reach, or anything that helps a business convert most of its target customers into actual customers.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spacing w:before="0" w:beforeAutospacing="0"/>
        <w:ind w:left="0" w:firstLine="0"/>
        <w:rPr>
          <w:rFonts w:hint="default" w:ascii="Segoe UI" w:hAnsi="Segoe UI" w:eastAsia="Segoe UI" w:cs="Segoe UI"/>
          <w:i w:val="0"/>
          <w:iCs w:val="0"/>
          <w:caps w:val="0"/>
          <w:color w:val="3A4F66"/>
          <w:spacing w:val="0"/>
          <w:sz w:val="24"/>
          <w:szCs w:val="24"/>
        </w:rPr>
      </w:pPr>
      <w:r>
        <w:rPr>
          <w:rFonts w:hint="default" w:ascii="Segoe UI" w:hAnsi="Segoe UI" w:eastAsia="Segoe UI" w:cs="Segoe UI"/>
          <w:i w:val="0"/>
          <w:iCs w:val="0"/>
          <w:caps w:val="0"/>
          <w:color w:val="3A4F66"/>
          <w:spacing w:val="0"/>
          <w:sz w:val="24"/>
          <w:szCs w:val="24"/>
          <w:bdr w:val="none" w:color="auto" w:sz="0" w:space="0"/>
          <w:shd w:val="clear" w:fill="FAFBFC"/>
        </w:rPr>
        <w:t>Here is a dataset based on A/B testing submitted by </w:t>
      </w:r>
      <w:r>
        <w:rPr>
          <w:rFonts w:hint="default" w:ascii="Segoe UI" w:hAnsi="Segoe UI" w:eastAsia="Segoe UI" w:cs="Segoe UI"/>
          <w:i w:val="0"/>
          <w:iCs w:val="0"/>
          <w:caps w:val="0"/>
          <w:spacing w:val="0"/>
          <w:sz w:val="24"/>
          <w:szCs w:val="24"/>
          <w:bdr w:val="none" w:color="auto" w:sz="0" w:space="0"/>
          <w:shd w:val="clear" w:fill="FAFBFC"/>
        </w:rPr>
        <w:fldChar w:fldCharType="begin"/>
      </w:r>
      <w:r>
        <w:rPr>
          <w:rFonts w:hint="default" w:ascii="Segoe UI" w:hAnsi="Segoe UI" w:eastAsia="Segoe UI" w:cs="Segoe UI"/>
          <w:i w:val="0"/>
          <w:iCs w:val="0"/>
          <w:caps w:val="0"/>
          <w:spacing w:val="0"/>
          <w:sz w:val="24"/>
          <w:szCs w:val="24"/>
          <w:bdr w:val="none" w:color="auto" w:sz="0" w:space="0"/>
          <w:shd w:val="clear" w:fill="FAFBFC"/>
        </w:rPr>
        <w:instrText xml:space="preserve"> HYPERLINK "https://www.kaggle.com/ilkeryildiz" \t "https://statso.io/a-b-testing-case-study/_blank" </w:instrText>
      </w:r>
      <w:r>
        <w:rPr>
          <w:rFonts w:hint="default" w:ascii="Segoe UI" w:hAnsi="Segoe UI" w:eastAsia="Segoe UI" w:cs="Segoe UI"/>
          <w:i w:val="0"/>
          <w:iCs w:val="0"/>
          <w:caps w:val="0"/>
          <w:spacing w:val="0"/>
          <w:sz w:val="24"/>
          <w:szCs w:val="24"/>
          <w:bdr w:val="none" w:color="auto" w:sz="0" w:space="0"/>
          <w:shd w:val="clear" w:fill="FAFBFC"/>
        </w:rPr>
        <w:fldChar w:fldCharType="separate"/>
      </w:r>
      <w:r>
        <w:rPr>
          <w:rStyle w:val="5"/>
          <w:rFonts w:hint="default" w:ascii="Segoe UI" w:hAnsi="Segoe UI" w:eastAsia="Segoe UI" w:cs="Segoe UI"/>
          <w:b/>
          <w:bCs/>
          <w:i w:val="0"/>
          <w:iCs w:val="0"/>
          <w:caps w:val="0"/>
          <w:spacing w:val="0"/>
          <w:sz w:val="24"/>
          <w:szCs w:val="24"/>
          <w:bdr w:val="none" w:color="auto" w:sz="0" w:space="0"/>
          <w:shd w:val="clear" w:fill="FAFBFC"/>
        </w:rPr>
        <w:t>İlker Yıldız</w:t>
      </w:r>
      <w:r>
        <w:rPr>
          <w:rFonts w:hint="default" w:ascii="Segoe UI" w:hAnsi="Segoe UI" w:eastAsia="Segoe UI" w:cs="Segoe UI"/>
          <w:i w:val="0"/>
          <w:iCs w:val="0"/>
          <w:caps w:val="0"/>
          <w:spacing w:val="0"/>
          <w:sz w:val="24"/>
          <w:szCs w:val="24"/>
          <w:bdr w:val="none" w:color="auto" w:sz="0" w:space="0"/>
          <w:shd w:val="clear" w:fill="FAFBFC"/>
        </w:rPr>
        <w:fldChar w:fldCharType="end"/>
      </w:r>
      <w:r>
        <w:rPr>
          <w:rFonts w:hint="default" w:ascii="Segoe UI" w:hAnsi="Segoe UI" w:eastAsia="Segoe UI" w:cs="Segoe UI"/>
          <w:i w:val="0"/>
          <w:iCs w:val="0"/>
          <w:caps w:val="0"/>
          <w:color w:val="3A4F66"/>
          <w:spacing w:val="0"/>
          <w:sz w:val="24"/>
          <w:szCs w:val="24"/>
          <w:bdr w:val="none" w:color="auto" w:sz="0" w:space="0"/>
          <w:shd w:val="clear" w:fill="FAFBFC"/>
        </w:rPr>
        <w:t> on Kaggle. Below are all the features in the dataset:</w:t>
      </w:r>
      <w:bookmarkStart w:id="0" w:name="_GoBack"/>
      <w:bookmarkEnd w:id="0"/>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Segoe UI" w:hAnsi="Segoe UI" w:eastAsia="Segoe UI" w:cs="Segoe UI"/>
          <w:i w:val="0"/>
          <w:iCs w:val="0"/>
          <w:caps w:val="0"/>
          <w:color w:val="3A4F66"/>
          <w:spacing w:val="0"/>
          <w:sz w:val="24"/>
          <w:szCs w:val="24"/>
          <w:bdr w:val="none" w:color="auto" w:sz="0" w:space="0"/>
          <w:shd w:val="clear" w:fill="FAFBFC"/>
        </w:rPr>
        <w:t>Campaign Name: The name of the campaign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Segoe UI" w:hAnsi="Segoe UI" w:eastAsia="Segoe UI" w:cs="Segoe UI"/>
          <w:i w:val="0"/>
          <w:iCs w:val="0"/>
          <w:caps w:val="0"/>
          <w:color w:val="3A4F66"/>
          <w:spacing w:val="0"/>
          <w:sz w:val="24"/>
          <w:szCs w:val="24"/>
          <w:bdr w:val="none" w:color="auto" w:sz="0" w:space="0"/>
          <w:shd w:val="clear" w:fill="FAFBFC"/>
        </w:rPr>
        <w:t>Date: Date of the record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Segoe UI" w:hAnsi="Segoe UI" w:eastAsia="Segoe UI" w:cs="Segoe UI"/>
          <w:i w:val="0"/>
          <w:iCs w:val="0"/>
          <w:caps w:val="0"/>
          <w:color w:val="3A4F66"/>
          <w:spacing w:val="0"/>
          <w:sz w:val="24"/>
          <w:szCs w:val="24"/>
          <w:bdr w:val="none" w:color="auto" w:sz="0" w:space="0"/>
          <w:shd w:val="clear" w:fill="FAFBFC"/>
        </w:rPr>
        <w:t>Spend: Amount spent on the campaign in dollars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Segoe UI" w:hAnsi="Segoe UI" w:eastAsia="Segoe UI" w:cs="Segoe UI"/>
          <w:i w:val="0"/>
          <w:iCs w:val="0"/>
          <w:caps w:val="0"/>
          <w:color w:val="3A4F66"/>
          <w:spacing w:val="0"/>
          <w:sz w:val="24"/>
          <w:szCs w:val="24"/>
          <w:bdr w:val="none" w:color="auto" w:sz="0" w:space="0"/>
          <w:shd w:val="clear" w:fill="FAFBFC"/>
        </w:rPr>
        <w:t>of Impressions: Number of impressions the ad crossed through the campaign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Segoe UI" w:hAnsi="Segoe UI" w:eastAsia="Segoe UI" w:cs="Segoe UI"/>
          <w:i w:val="0"/>
          <w:iCs w:val="0"/>
          <w:caps w:val="0"/>
          <w:color w:val="3A4F66"/>
          <w:spacing w:val="0"/>
          <w:sz w:val="24"/>
          <w:szCs w:val="24"/>
          <w:bdr w:val="none" w:color="auto" w:sz="0" w:space="0"/>
          <w:shd w:val="clear" w:fill="FAFBFC"/>
        </w:rPr>
        <w:t>Reach: The number of unique impressions received in the ad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Segoe UI" w:hAnsi="Segoe UI" w:eastAsia="Segoe UI" w:cs="Segoe UI"/>
          <w:i w:val="0"/>
          <w:iCs w:val="0"/>
          <w:caps w:val="0"/>
          <w:color w:val="3A4F66"/>
          <w:spacing w:val="0"/>
          <w:sz w:val="24"/>
          <w:szCs w:val="24"/>
          <w:bdr w:val="none" w:color="auto" w:sz="0" w:space="0"/>
          <w:shd w:val="clear" w:fill="FAFBFC"/>
        </w:rPr>
        <w:t>of Website Clicks: Number of website clicks received through the ads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Segoe UI" w:hAnsi="Segoe UI" w:eastAsia="Segoe UI" w:cs="Segoe UI"/>
          <w:i w:val="0"/>
          <w:iCs w:val="0"/>
          <w:caps w:val="0"/>
          <w:color w:val="3A4F66"/>
          <w:spacing w:val="0"/>
          <w:sz w:val="24"/>
          <w:szCs w:val="24"/>
          <w:bdr w:val="none" w:color="auto" w:sz="0" w:space="0"/>
          <w:shd w:val="clear" w:fill="FAFBFC"/>
        </w:rPr>
        <w:t>of Searches: Number of users who performed searches on the website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Segoe UI" w:hAnsi="Segoe UI" w:eastAsia="Segoe UI" w:cs="Segoe UI"/>
          <w:i w:val="0"/>
          <w:iCs w:val="0"/>
          <w:caps w:val="0"/>
          <w:color w:val="3A4F66"/>
          <w:spacing w:val="0"/>
          <w:sz w:val="24"/>
          <w:szCs w:val="24"/>
          <w:bdr w:val="none" w:color="auto" w:sz="0" w:space="0"/>
          <w:shd w:val="clear" w:fill="FAFBFC"/>
        </w:rPr>
        <w:t>of View Content: Number of users who viewed content and products on the website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Segoe UI" w:hAnsi="Segoe UI" w:eastAsia="Segoe UI" w:cs="Segoe UI"/>
          <w:i w:val="0"/>
          <w:iCs w:val="0"/>
          <w:caps w:val="0"/>
          <w:color w:val="3A4F66"/>
          <w:spacing w:val="0"/>
          <w:sz w:val="24"/>
          <w:szCs w:val="24"/>
          <w:bdr w:val="none" w:color="auto" w:sz="0" w:space="0"/>
          <w:shd w:val="clear" w:fill="FAFBFC"/>
        </w:rPr>
        <w:t>of Add to Cart: Number of users who added products to the cart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Segoe UI" w:hAnsi="Segoe UI" w:eastAsia="Segoe UI" w:cs="Segoe UI"/>
          <w:i w:val="0"/>
          <w:iCs w:val="0"/>
          <w:caps w:val="0"/>
          <w:color w:val="3A4F66"/>
          <w:spacing w:val="0"/>
          <w:sz w:val="24"/>
          <w:szCs w:val="24"/>
          <w:bdr w:val="none" w:color="auto" w:sz="0" w:space="0"/>
          <w:shd w:val="clear" w:fill="FAFBFC"/>
        </w:rPr>
        <w:t>of Purchase: Number of purchases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spacing w:before="0" w:beforeAutospacing="0"/>
        <w:ind w:left="0" w:firstLine="0"/>
        <w:rPr>
          <w:rFonts w:hint="default" w:ascii="Segoe UI" w:hAnsi="Segoe UI" w:eastAsia="Segoe UI" w:cs="Segoe UI"/>
          <w:i w:val="0"/>
          <w:iCs w:val="0"/>
          <w:caps w:val="0"/>
          <w:color w:val="3A4F66"/>
          <w:spacing w:val="0"/>
          <w:sz w:val="24"/>
          <w:szCs w:val="24"/>
        </w:rPr>
      </w:pPr>
      <w:r>
        <w:rPr>
          <w:rFonts w:hint="default" w:ascii="Segoe UI" w:hAnsi="Segoe UI" w:eastAsia="Segoe UI" w:cs="Segoe UI"/>
          <w:i w:val="0"/>
          <w:iCs w:val="0"/>
          <w:caps w:val="0"/>
          <w:color w:val="3A4F66"/>
          <w:spacing w:val="0"/>
          <w:sz w:val="24"/>
          <w:szCs w:val="24"/>
          <w:bdr w:val="none" w:color="auto" w:sz="0" w:space="0"/>
          <w:shd w:val="clear" w:fill="FAFBFC"/>
        </w:rPr>
        <w:t>Two campaigns were performed by the company:</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Segoe UI" w:hAnsi="Segoe UI" w:eastAsia="Segoe UI" w:cs="Segoe UI"/>
          <w:i w:val="0"/>
          <w:iCs w:val="0"/>
          <w:caps w:val="0"/>
          <w:color w:val="3A4F66"/>
          <w:spacing w:val="0"/>
          <w:sz w:val="24"/>
          <w:szCs w:val="24"/>
          <w:bdr w:val="none" w:color="auto" w:sz="0" w:space="0"/>
          <w:shd w:val="clear" w:fill="FAFBFC"/>
        </w:rPr>
        <w:t>Control Campaign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Segoe UI" w:hAnsi="Segoe UI" w:eastAsia="Segoe UI" w:cs="Segoe UI"/>
          <w:i w:val="0"/>
          <w:iCs w:val="0"/>
          <w:caps w:val="0"/>
          <w:color w:val="3A4F66"/>
          <w:spacing w:val="0"/>
          <w:sz w:val="24"/>
          <w:szCs w:val="24"/>
          <w:bdr w:val="none" w:color="auto" w:sz="0" w:space="0"/>
          <w:shd w:val="clear" w:fill="FAFBFC"/>
        </w:rPr>
        <w:t>Test Campaign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spacing w:before="0" w:beforeAutospacing="0"/>
        <w:ind w:left="0" w:firstLine="0"/>
        <w:rPr>
          <w:rFonts w:hint="default" w:ascii="Segoe UI" w:hAnsi="Segoe UI" w:eastAsia="Segoe UI" w:cs="Segoe UI"/>
          <w:i w:val="0"/>
          <w:iCs w:val="0"/>
          <w:caps w:val="0"/>
          <w:color w:val="3A4F66"/>
          <w:spacing w:val="0"/>
          <w:sz w:val="24"/>
          <w:szCs w:val="24"/>
        </w:rPr>
      </w:pPr>
      <w:r>
        <w:rPr>
          <w:rFonts w:hint="default" w:ascii="Segoe UI" w:hAnsi="Segoe UI" w:eastAsia="Segoe UI" w:cs="Segoe UI"/>
          <w:i w:val="0"/>
          <w:iCs w:val="0"/>
          <w:caps w:val="0"/>
          <w:color w:val="3A4F66"/>
          <w:spacing w:val="0"/>
          <w:sz w:val="24"/>
          <w:szCs w:val="24"/>
          <w:bdr w:val="none" w:color="auto" w:sz="0" w:space="0"/>
          <w:shd w:val="clear" w:fill="FAFBFC"/>
        </w:rPr>
        <w:t>Perform A/B testing to find the best campaign for the company to get more customers.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firstLine="0"/>
        <w:rPr>
          <w:rFonts w:hint="default" w:ascii="Arial" w:hAnsi="Arial" w:cs="Arial"/>
          <w:i w:val="0"/>
          <w:iCs w:val="0"/>
          <w:caps w:val="0"/>
          <w:spacing w:val="0"/>
          <w:sz w:val="33"/>
          <w:szCs w:val="33"/>
          <w:shd w:val="clear" w:fill="FFFFFF"/>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9E282F"/>
    <w:multiLevelType w:val="multilevel"/>
    <w:tmpl w:val="189E282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75DC548C"/>
    <w:multiLevelType w:val="multilevel"/>
    <w:tmpl w:val="75DC548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845AA8"/>
    <w:rsid w:val="353E7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2023-05-26T06:09:00Z</dcterms:created>
  <dc:creator>PREDATOR</dc:creator>
  <cp:lastModifiedBy>google1597222045</cp:lastModifiedBy>
  <dcterms:modified xsi:type="dcterms:W3CDTF">2023-05-26T06:10:37Z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3B289CAFFCBC469995E36EDFF2162A96</vt:lpwstr>
  </property>
</Properties>
</file>