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77BF" w14:textId="315C07B7" w:rsidR="00A4088C" w:rsidRPr="005438F6" w:rsidRDefault="00000F8D">
      <w:pPr>
        <w:pStyle w:val="Title"/>
      </w:pPr>
      <w:r>
        <w:t>Lab 5</w:t>
      </w:r>
      <w:r w:rsidR="00740D8D" w:rsidRPr="005438F6">
        <w:t xml:space="preserve">: Data </w:t>
      </w:r>
      <w:proofErr w:type="spellStart"/>
      <w:r w:rsidR="00740D8D" w:rsidRPr="005438F6">
        <w:t>Visualisation</w:t>
      </w:r>
      <w:proofErr w:type="spellEnd"/>
      <w:r w:rsidR="00740D8D" w:rsidRPr="005438F6">
        <w:t xml:space="preserve"> with Python</w:t>
      </w:r>
    </w:p>
    <w:p w14:paraId="49BFA8D6" w14:textId="77777777" w:rsidR="00A4088C" w:rsidRDefault="00740D8D">
      <w:r>
        <w:t>Updated lab using Matplotlib, Pandas and optional Plotly</w:t>
      </w:r>
    </w:p>
    <w:p w14:paraId="58BCFA66" w14:textId="77777777" w:rsidR="00A4088C" w:rsidRDefault="00740D8D">
      <w:pPr>
        <w:pStyle w:val="Heading1"/>
      </w:pPr>
      <w:r>
        <w:t>Before you start</w:t>
      </w:r>
    </w:p>
    <w:p w14:paraId="5A3771E9" w14:textId="71DF6A3C" w:rsidR="00A4088C" w:rsidRDefault="00740D8D">
      <w:r>
        <w:t>Create a new folder for this practical. Save the supplied CSV file as company_sales_data.csv in the same folder as your notebook or Python file.</w:t>
      </w:r>
      <w:r w:rsidR="00023E37">
        <w:t xml:space="preserve"> </w:t>
      </w:r>
      <w:r>
        <w:t>Use the explicit Matplotlib Axes approach for the main exercises</w:t>
      </w:r>
      <w:r w:rsidRPr="00492F65">
        <w:rPr>
          <w:rFonts w:ascii="Courier New" w:hAnsi="Courier New" w:cs="Courier New"/>
        </w:rPr>
        <w:t>: fig, ax = plt.subplots()</w:t>
      </w:r>
      <w:r>
        <w:t>.</w:t>
      </w:r>
    </w:p>
    <w:p w14:paraId="28E4ACEC" w14:textId="77777777" w:rsidR="00A4088C" w:rsidRDefault="00740D8D">
      <w:pPr>
        <w:pStyle w:val="Heading1"/>
      </w:pPr>
      <w:r>
        <w:t>Task 1: Load and inspect the data</w:t>
      </w:r>
    </w:p>
    <w:p w14:paraId="67CAAA6E" w14:textId="395149B9" w:rsidR="00A4088C" w:rsidRDefault="00740D8D">
      <w:r>
        <w:t>Read the CSV file using Pandas. Display the first five rows, the column names and summary statistics</w:t>
      </w:r>
      <w:r w:rsidR="00000F8D">
        <w:t xml:space="preserve"> as shown below</w:t>
      </w:r>
      <w:r>
        <w:t>. Briefly state what each row represents.</w:t>
      </w:r>
    </w:p>
    <w:p w14:paraId="3414E894" w14:textId="29B06745" w:rsidR="00EC1041" w:rsidRDefault="00EC1041">
      <w:r w:rsidRPr="00EC1041">
        <w:rPr>
          <w:noProof/>
        </w:rPr>
        <w:drawing>
          <wp:inline distT="0" distB="0" distL="0" distR="0" wp14:anchorId="6F7690BD" wp14:editId="7E281726">
            <wp:extent cx="5972175" cy="3509472"/>
            <wp:effectExtent l="0" t="0" r="0" b="0"/>
            <wp:docPr id="5303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33285" name=""/>
                    <pic:cNvPicPr/>
                  </pic:nvPicPr>
                  <pic:blipFill>
                    <a:blip r:embed="rId6"/>
                    <a:stretch>
                      <a:fillRect/>
                    </a:stretch>
                  </pic:blipFill>
                  <pic:spPr>
                    <a:xfrm>
                      <a:off x="0" y="0"/>
                      <a:ext cx="5998322" cy="3524837"/>
                    </a:xfrm>
                    <a:prstGeom prst="rect">
                      <a:avLst/>
                    </a:prstGeom>
                  </pic:spPr>
                </pic:pic>
              </a:graphicData>
            </a:graphic>
          </wp:inline>
        </w:drawing>
      </w:r>
    </w:p>
    <w:p w14:paraId="421896DA" w14:textId="7E86066F" w:rsidR="00E54621" w:rsidRDefault="00E54621"/>
    <w:p w14:paraId="46AD9BA1" w14:textId="77777777" w:rsidR="00A4088C" w:rsidRDefault="00740D8D">
      <w:pPr>
        <w:pStyle w:val="Heading1"/>
      </w:pPr>
      <w:r>
        <w:t>Task 2: Total profit line chart</w:t>
      </w:r>
    </w:p>
    <w:p w14:paraId="0D385CBD" w14:textId="43B20CD9" w:rsidR="00A4088C" w:rsidRDefault="00740D8D">
      <w:r>
        <w:t>Create a line chart showing total profit across months. Include a meaningful title, axis labels, marker points, a light grid, and a readable figure size</w:t>
      </w:r>
      <w:r w:rsidR="00000F8D">
        <w:t xml:space="preserve">, as </w:t>
      </w:r>
      <w:r w:rsidR="00D046F4">
        <w:t>seen below</w:t>
      </w:r>
      <w:r>
        <w:t xml:space="preserve">. Save the chart as </w:t>
      </w:r>
      <w:r w:rsidRPr="00492F65">
        <w:rPr>
          <w:rFonts w:ascii="Courier New" w:hAnsi="Courier New" w:cs="Courier New"/>
        </w:rPr>
        <w:t>profit_by_month.png</w:t>
      </w:r>
      <w:r>
        <w:t>.</w:t>
      </w:r>
    </w:p>
    <w:p w14:paraId="28141C0D" w14:textId="4DFC3486" w:rsidR="00836F7D" w:rsidRDefault="00836F7D">
      <w:r w:rsidRPr="00836F7D">
        <w:rPr>
          <w:noProof/>
        </w:rPr>
        <w:lastRenderedPageBreak/>
        <w:drawing>
          <wp:inline distT="0" distB="0" distL="0" distR="0" wp14:anchorId="5F77E998" wp14:editId="34520551">
            <wp:extent cx="6492240" cy="3225800"/>
            <wp:effectExtent l="0" t="0" r="3810" b="0"/>
            <wp:docPr id="4049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8650" name=""/>
                    <pic:cNvPicPr/>
                  </pic:nvPicPr>
                  <pic:blipFill>
                    <a:blip r:embed="rId7"/>
                    <a:stretch>
                      <a:fillRect/>
                    </a:stretch>
                  </pic:blipFill>
                  <pic:spPr>
                    <a:xfrm>
                      <a:off x="0" y="0"/>
                      <a:ext cx="6492240" cy="3225800"/>
                    </a:xfrm>
                    <a:prstGeom prst="rect">
                      <a:avLst/>
                    </a:prstGeom>
                  </pic:spPr>
                </pic:pic>
              </a:graphicData>
            </a:graphic>
          </wp:inline>
        </w:drawing>
      </w:r>
    </w:p>
    <w:p w14:paraId="51CB5153" w14:textId="77777777" w:rsidR="00836F7D" w:rsidRDefault="00836F7D"/>
    <w:p w14:paraId="30124583" w14:textId="77777777" w:rsidR="00A4088C" w:rsidRDefault="00740D8D">
      <w:pPr>
        <w:pStyle w:val="Heading1"/>
      </w:pPr>
      <w:r>
        <w:t>Task 3: Product comparison using a bar chart</w:t>
      </w:r>
    </w:p>
    <w:p w14:paraId="48016EC2" w14:textId="77777777" w:rsidR="00A4088C" w:rsidRDefault="00740D8D">
      <w:r>
        <w:t>For month 10, compare sales of</w:t>
      </w:r>
      <w:r w:rsidRPr="00434AC8">
        <w:rPr>
          <w:rFonts w:ascii="Courier New" w:hAnsi="Courier New" w:cs="Courier New"/>
        </w:rPr>
        <w:t xml:space="preserve"> facecream</w:t>
      </w:r>
      <w:r>
        <w:t xml:space="preserve">, </w:t>
      </w:r>
      <w:r w:rsidRPr="00434AC8">
        <w:rPr>
          <w:rFonts w:ascii="Courier New" w:hAnsi="Courier New" w:cs="Courier New"/>
        </w:rPr>
        <w:t>facewash</w:t>
      </w:r>
      <w:r>
        <w:t xml:space="preserve">, </w:t>
      </w:r>
      <w:r w:rsidRPr="00434AC8">
        <w:rPr>
          <w:rFonts w:ascii="Courier New" w:hAnsi="Courier New" w:cs="Courier New"/>
        </w:rPr>
        <w:t>toothpaste</w:t>
      </w:r>
      <w:r>
        <w:t xml:space="preserve">, </w:t>
      </w:r>
      <w:r w:rsidRPr="00434AC8">
        <w:rPr>
          <w:rFonts w:ascii="Courier New" w:hAnsi="Courier New" w:cs="Courier New"/>
        </w:rPr>
        <w:t>bathingsoap</w:t>
      </w:r>
      <w:r>
        <w:t xml:space="preserve">, </w:t>
      </w:r>
      <w:r w:rsidRPr="00434AC8">
        <w:rPr>
          <w:rFonts w:ascii="Courier New" w:hAnsi="Courier New" w:cs="Courier New"/>
        </w:rPr>
        <w:t>shampoo</w:t>
      </w:r>
      <w:r>
        <w:t xml:space="preserve"> and </w:t>
      </w:r>
      <w:r w:rsidRPr="00434AC8">
        <w:rPr>
          <w:rFonts w:ascii="Courier New" w:hAnsi="Courier New" w:cs="Courier New"/>
        </w:rPr>
        <w:t>moisturizer</w:t>
      </w:r>
      <w:r>
        <w:t>. Choose a vertical or horizontal bar chart and justify your choice in a comment or markdown cell.</w:t>
      </w:r>
    </w:p>
    <w:p w14:paraId="7A02DCD8" w14:textId="77777777" w:rsidR="00A4088C" w:rsidRDefault="00740D8D">
      <w:pPr>
        <w:pStyle w:val="Heading1"/>
      </w:pPr>
      <w:r>
        <w:t>Task 4: Multiple series line chart</w:t>
      </w:r>
    </w:p>
    <w:p w14:paraId="5ADF3889" w14:textId="77777777" w:rsidR="00A4088C" w:rsidRDefault="00740D8D">
      <w:r>
        <w:t>Plot monthly sales for at least three products on the same axes. Add a legend using readable location names such as loc="best" or loc="upper left".</w:t>
      </w:r>
    </w:p>
    <w:p w14:paraId="4088D987" w14:textId="241CB968" w:rsidR="00A4088C" w:rsidRDefault="00740D8D">
      <w:pPr>
        <w:pStyle w:val="Heading1"/>
      </w:pPr>
      <w:r>
        <w:t xml:space="preserve">Task 5: Histogram - </w:t>
      </w:r>
      <w:r w:rsidR="00F2127A" w:rsidRPr="00F2127A">
        <w:t>understanding distributions and bins</w:t>
      </w:r>
    </w:p>
    <w:p w14:paraId="5D0DF040" w14:textId="7081FF6B" w:rsidR="00A4088C" w:rsidRDefault="004A7B04">
      <w:r w:rsidRPr="004A7B04">
        <w:t>Generate 100 reproducible numerical values and create histograms using 5, 10 and 20 bins. Compare how the choice of bins changes the appearance of the distribution</w:t>
      </w:r>
      <w:r w:rsidR="00740D8D">
        <w:t>.</w:t>
      </w:r>
    </w:p>
    <w:p w14:paraId="3B3CC6E1" w14:textId="77777777" w:rsidR="0070051B" w:rsidRPr="0070051B" w:rsidRDefault="0070051B" w:rsidP="00E37045">
      <w:pPr>
        <w:pStyle w:val="ListParagraph"/>
        <w:numPr>
          <w:ilvl w:val="0"/>
          <w:numId w:val="15"/>
        </w:numPr>
      </w:pPr>
      <w:r w:rsidRPr="0070051B">
        <w:t>Create a histogram with 10 bins.</w:t>
      </w:r>
    </w:p>
    <w:p w14:paraId="25A67EFB" w14:textId="77777777" w:rsidR="0070051B" w:rsidRPr="0070051B" w:rsidRDefault="0070051B" w:rsidP="00E37045">
      <w:pPr>
        <w:pStyle w:val="ListParagraph"/>
        <w:numPr>
          <w:ilvl w:val="0"/>
          <w:numId w:val="15"/>
        </w:numPr>
      </w:pPr>
      <w:r w:rsidRPr="0070051B">
        <w:t>Create a second histogram with 5 bins or 20 bins.</w:t>
      </w:r>
    </w:p>
    <w:p w14:paraId="7F622378" w14:textId="77777777" w:rsidR="0070051B" w:rsidRPr="0070051B" w:rsidRDefault="0070051B" w:rsidP="00E37045">
      <w:pPr>
        <w:pStyle w:val="ListParagraph"/>
        <w:numPr>
          <w:ilvl w:val="0"/>
          <w:numId w:val="15"/>
        </w:numPr>
      </w:pPr>
      <w:r w:rsidRPr="0070051B">
        <w:t>Label the x-axis Value and the y-axis Frequency.</w:t>
      </w:r>
    </w:p>
    <w:p w14:paraId="72F7ACF3" w14:textId="77777777" w:rsidR="0070051B" w:rsidRPr="0070051B" w:rsidRDefault="0070051B" w:rsidP="00E37045">
      <w:pPr>
        <w:pStyle w:val="ListParagraph"/>
        <w:numPr>
          <w:ilvl w:val="0"/>
          <w:numId w:val="15"/>
        </w:numPr>
      </w:pPr>
      <w:r w:rsidRPr="0070051B">
        <w:t>Compare how the choice of bins changes what you see.</w:t>
      </w:r>
    </w:p>
    <w:p w14:paraId="3BE02895" w14:textId="77777777" w:rsidR="0070051B" w:rsidRDefault="0070051B"/>
    <w:p w14:paraId="7AC6A9C7" w14:textId="77777777" w:rsidR="00A4088C" w:rsidRDefault="00740D8D">
      <w:pPr>
        <w:pStyle w:val="Heading1"/>
      </w:pPr>
      <w:r>
        <w:t>Task 6: Box plot - compare distributions</w:t>
      </w:r>
    </w:p>
    <w:p w14:paraId="326C3207" w14:textId="34191E4C" w:rsidR="00A4088C" w:rsidRDefault="00740D8D">
      <w:r>
        <w:t xml:space="preserve">Create box plots for the monthly sales of </w:t>
      </w:r>
      <w:r w:rsidRPr="00E80B4B">
        <w:rPr>
          <w:rFonts w:ascii="Courier New" w:hAnsi="Courier New" w:cs="Courier New"/>
        </w:rPr>
        <w:t>toothpaste</w:t>
      </w:r>
      <w:r>
        <w:t xml:space="preserve">, </w:t>
      </w:r>
      <w:r w:rsidRPr="00E80B4B">
        <w:rPr>
          <w:rFonts w:ascii="Courier New" w:hAnsi="Courier New" w:cs="Courier New"/>
        </w:rPr>
        <w:t>shampoo</w:t>
      </w:r>
      <w:r>
        <w:t xml:space="preserve"> and </w:t>
      </w:r>
      <w:proofErr w:type="spellStart"/>
      <w:r w:rsidRPr="00E80B4B">
        <w:rPr>
          <w:rFonts w:ascii="Courier New" w:hAnsi="Courier New" w:cs="Courier New"/>
        </w:rPr>
        <w:t>bathingsoap</w:t>
      </w:r>
      <w:proofErr w:type="spellEnd"/>
      <w:r>
        <w:t xml:space="preserve">. Label the three boxes clearly. Compare their medians and spread in two or three sentences. </w:t>
      </w:r>
    </w:p>
    <w:p w14:paraId="7C1D2698" w14:textId="0D8E584D" w:rsidR="00945947" w:rsidRPr="00945947" w:rsidRDefault="00945947" w:rsidP="00945947">
      <w:pPr>
        <w:rPr>
          <w:rFonts w:ascii="Courier New" w:hAnsi="Courier New" w:cs="Courier New"/>
        </w:rPr>
      </w:pPr>
      <w:r w:rsidRPr="00945947">
        <w:rPr>
          <w:rFonts w:asciiTheme="minorHAnsi" w:hAnsiTheme="minorHAnsi" w:cs="Courier New"/>
        </w:rPr>
        <w:t>Use</w:t>
      </w:r>
      <w:r w:rsidRPr="00945947">
        <w:rPr>
          <w:rFonts w:ascii="Courier New" w:hAnsi="Courier New" w:cs="Courier New"/>
        </w:rPr>
        <w:t xml:space="preserve"> </w:t>
      </w:r>
      <w:proofErr w:type="spellStart"/>
      <w:r w:rsidRPr="00945947">
        <w:rPr>
          <w:rFonts w:ascii="Courier New" w:hAnsi="Courier New" w:cs="Courier New"/>
        </w:rPr>
        <w:t>figsize</w:t>
      </w:r>
      <w:proofErr w:type="spellEnd"/>
      <w:r w:rsidRPr="00945947">
        <w:rPr>
          <w:rFonts w:ascii="Courier New" w:hAnsi="Courier New" w:cs="Courier New"/>
        </w:rPr>
        <w:t>=(</w:t>
      </w:r>
      <w:r>
        <w:rPr>
          <w:rFonts w:ascii="Courier New" w:hAnsi="Courier New" w:cs="Courier New"/>
        </w:rPr>
        <w:t>8</w:t>
      </w:r>
      <w:r w:rsidRPr="00945947">
        <w:rPr>
          <w:rFonts w:ascii="Courier New" w:hAnsi="Courier New" w:cs="Courier New"/>
        </w:rPr>
        <w:t>, 4).</w:t>
      </w:r>
    </w:p>
    <w:p w14:paraId="16624BDE" w14:textId="77777777" w:rsidR="00945947" w:rsidRDefault="00945947"/>
    <w:p w14:paraId="2195DBBC" w14:textId="1AE90A5C" w:rsidR="00D334A1" w:rsidRDefault="00D334A1">
      <w:r w:rsidRPr="00D334A1">
        <w:rPr>
          <w:noProof/>
        </w:rPr>
        <w:drawing>
          <wp:inline distT="0" distB="0" distL="0" distR="0" wp14:anchorId="793F21BE" wp14:editId="1CFE6662">
            <wp:extent cx="6492240" cy="3397250"/>
            <wp:effectExtent l="0" t="0" r="3810" b="0"/>
            <wp:docPr id="47179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91664" name=""/>
                    <pic:cNvPicPr/>
                  </pic:nvPicPr>
                  <pic:blipFill>
                    <a:blip r:embed="rId8"/>
                    <a:stretch>
                      <a:fillRect/>
                    </a:stretch>
                  </pic:blipFill>
                  <pic:spPr>
                    <a:xfrm>
                      <a:off x="0" y="0"/>
                      <a:ext cx="6492240" cy="3397250"/>
                    </a:xfrm>
                    <a:prstGeom prst="rect">
                      <a:avLst/>
                    </a:prstGeom>
                  </pic:spPr>
                </pic:pic>
              </a:graphicData>
            </a:graphic>
          </wp:inline>
        </w:drawing>
      </w:r>
    </w:p>
    <w:p w14:paraId="1870704C" w14:textId="1969CD26" w:rsidR="00696F40" w:rsidRDefault="00696F40"/>
    <w:p w14:paraId="42777050" w14:textId="77777777" w:rsidR="00A4088C" w:rsidRDefault="00740D8D">
      <w:pPr>
        <w:pStyle w:val="Heading1"/>
      </w:pPr>
      <w:r>
        <w:t>Task 7: Relationship between two products</w:t>
      </w:r>
    </w:p>
    <w:p w14:paraId="2FC53AE9" w14:textId="77777777" w:rsidR="00A04043" w:rsidRDefault="00740D8D">
      <w:r>
        <w:t>Create a scatter plot comparing toothpaste and bathing soap sales. Use colour to encode month number and add a colour bar. Write one sentence interpreting the plot.</w:t>
      </w:r>
    </w:p>
    <w:p w14:paraId="7B1C7E35" w14:textId="546951AA" w:rsidR="00A4088C" w:rsidRDefault="00A04043">
      <w:proofErr w:type="spellStart"/>
      <w:r w:rsidRPr="00A04043">
        <w:t>figsize</w:t>
      </w:r>
      <w:proofErr w:type="spellEnd"/>
      <w:r w:rsidRPr="00A04043">
        <w:t>=</w:t>
      </w:r>
      <w:r w:rsidR="00840126">
        <w:t>(7</w:t>
      </w:r>
      <w:r w:rsidRPr="00A04043">
        <w:t>, 4).</w:t>
      </w:r>
    </w:p>
    <w:p w14:paraId="3FB64FCD" w14:textId="07BA34FA" w:rsidR="00FD2388" w:rsidRPr="00D046F4" w:rsidRDefault="00FF4DA9" w:rsidP="00D046F4">
      <w:r w:rsidRPr="00FF4DA9">
        <w:rPr>
          <w:noProof/>
        </w:rPr>
        <w:lastRenderedPageBreak/>
        <w:drawing>
          <wp:inline distT="0" distB="0" distL="0" distR="0" wp14:anchorId="4FFA79DF" wp14:editId="57223B6C">
            <wp:extent cx="6001588" cy="3801005"/>
            <wp:effectExtent l="0" t="0" r="0" b="9525"/>
            <wp:docPr id="30486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4140" name=""/>
                    <pic:cNvPicPr/>
                  </pic:nvPicPr>
                  <pic:blipFill>
                    <a:blip r:embed="rId9"/>
                    <a:stretch>
                      <a:fillRect/>
                    </a:stretch>
                  </pic:blipFill>
                  <pic:spPr>
                    <a:xfrm>
                      <a:off x="0" y="0"/>
                      <a:ext cx="6001588" cy="3801005"/>
                    </a:xfrm>
                    <a:prstGeom prst="rect">
                      <a:avLst/>
                    </a:prstGeom>
                  </pic:spPr>
                </pic:pic>
              </a:graphicData>
            </a:graphic>
          </wp:inline>
        </w:drawing>
      </w:r>
    </w:p>
    <w:p w14:paraId="40440814" w14:textId="77777777" w:rsidR="00A4088C" w:rsidRDefault="00740D8D">
      <w:pPr>
        <w:pStyle w:val="Heading1"/>
      </w:pPr>
      <w:r>
        <w:t>Task 8: Subplots - two related views</w:t>
      </w:r>
    </w:p>
    <w:p w14:paraId="0CF6BE56" w14:textId="77777777" w:rsidR="00A4088C" w:rsidRDefault="00740D8D">
      <w:r>
        <w:t xml:space="preserve">Create a figure with two subplots side by side. In the first, plot total profit by month. In the second, plot toothpaste sales by month. Give each subplot its own title and axis labels, use a readable figure size, and call </w:t>
      </w:r>
      <w:r w:rsidRPr="00A11E28">
        <w:rPr>
          <w:rFonts w:ascii="Courier New" w:hAnsi="Courier New" w:cs="Courier New"/>
        </w:rPr>
        <w:t>fig.tight_layout()</w:t>
      </w:r>
      <w:r>
        <w:t>. In a short note, explain one advantage of viewing these two related time patterns side by side.</w:t>
      </w:r>
    </w:p>
    <w:p w14:paraId="1CCAADD2" w14:textId="3A7EC6EE" w:rsidR="00927C9E" w:rsidRDefault="00927C9E">
      <w:r w:rsidRPr="00927C9E">
        <w:rPr>
          <w:noProof/>
        </w:rPr>
        <w:drawing>
          <wp:inline distT="0" distB="0" distL="0" distR="0" wp14:anchorId="2CA25ED2" wp14:editId="1F70C882">
            <wp:extent cx="6492240" cy="2328545"/>
            <wp:effectExtent l="0" t="0" r="3810" b="0"/>
            <wp:docPr id="92687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1905" name=""/>
                    <pic:cNvPicPr/>
                  </pic:nvPicPr>
                  <pic:blipFill>
                    <a:blip r:embed="rId10"/>
                    <a:stretch>
                      <a:fillRect/>
                    </a:stretch>
                  </pic:blipFill>
                  <pic:spPr>
                    <a:xfrm>
                      <a:off x="0" y="0"/>
                      <a:ext cx="6492240" cy="2328545"/>
                    </a:xfrm>
                    <a:prstGeom prst="rect">
                      <a:avLst/>
                    </a:prstGeom>
                  </pic:spPr>
                </pic:pic>
              </a:graphicData>
            </a:graphic>
          </wp:inline>
        </w:drawing>
      </w:r>
    </w:p>
    <w:p w14:paraId="755F2CE1" w14:textId="77777777" w:rsidR="005C0091" w:rsidRDefault="005C0091"/>
    <w:p w14:paraId="272791B7" w14:textId="0D8EFD24" w:rsidR="005C0091" w:rsidRDefault="005C0091"/>
    <w:p w14:paraId="5A1ACC1E" w14:textId="77777777" w:rsidR="00A4088C" w:rsidRDefault="00740D8D">
      <w:pPr>
        <w:pStyle w:val="Heading1"/>
      </w:pPr>
      <w:r>
        <w:lastRenderedPageBreak/>
        <w:t>Task 9: Error bars and uncertainty</w:t>
      </w:r>
    </w:p>
    <w:p w14:paraId="511581A0" w14:textId="223E53E9" w:rsidR="00A4088C" w:rsidRDefault="003A7536">
      <w:r>
        <w:t>Using t</w:t>
      </w:r>
      <w:r w:rsidR="00740D8D">
        <w:t>he following values</w:t>
      </w:r>
      <w:r>
        <w:t>,</w:t>
      </w:r>
      <w:r w:rsidR="000F3749">
        <w:t xml:space="preserve"> </w:t>
      </w:r>
      <w:r>
        <w:t>c</w:t>
      </w:r>
      <w:r w:rsidR="00740D8D">
        <w:t>reate a bar chart with error bars representing one standard deviation. Your y-axis label or caption must state what the error bars mean.</w:t>
      </w:r>
      <w:r w:rsidR="009C2323">
        <w:t xml:space="preserve"> </w:t>
      </w:r>
      <w:r w:rsidR="009C2323" w:rsidRPr="009C2323">
        <w:t xml:space="preserve">Use </w:t>
      </w:r>
      <w:proofErr w:type="spellStart"/>
      <w:r w:rsidR="009C2323" w:rsidRPr="009C2323">
        <w:rPr>
          <w:rFonts w:ascii="Courier New" w:hAnsi="Courier New" w:cs="Courier New"/>
        </w:rPr>
        <w:t>yerr</w:t>
      </w:r>
      <w:proofErr w:type="spellEnd"/>
      <w:r w:rsidR="009C2323" w:rsidRPr="009C2323">
        <w:rPr>
          <w:rFonts w:ascii="Courier New" w:hAnsi="Courier New" w:cs="Courier New"/>
        </w:rPr>
        <w:t>=</w:t>
      </w:r>
      <w:proofErr w:type="spellStart"/>
      <w:r w:rsidR="009C2323" w:rsidRPr="009C2323">
        <w:rPr>
          <w:rFonts w:ascii="Courier New" w:hAnsi="Courier New" w:cs="Courier New"/>
        </w:rPr>
        <w:t>sd</w:t>
      </w:r>
      <w:proofErr w:type="spellEnd"/>
      <w:r w:rsidR="009C2323" w:rsidRPr="009C2323">
        <w:t xml:space="preserve"> and </w:t>
      </w:r>
      <w:r w:rsidR="009C2323" w:rsidRPr="009C2323">
        <w:rPr>
          <w:rFonts w:ascii="Courier New" w:hAnsi="Courier New" w:cs="Courier New"/>
        </w:rPr>
        <w:t>capsize=5.</w:t>
      </w:r>
      <w:r w:rsidR="009C2323" w:rsidRPr="009C2323">
        <w:t xml:space="preserve"> The error bars represent ±1 standard deviation.</w:t>
      </w:r>
    </w:p>
    <w:p w14:paraId="0E4D1EEA" w14:textId="230A200D" w:rsidR="002316CC" w:rsidRDefault="002316CC">
      <w:r w:rsidRPr="002316CC">
        <w:rPr>
          <w:noProof/>
        </w:rPr>
        <w:drawing>
          <wp:inline distT="0" distB="0" distL="0" distR="0" wp14:anchorId="567C4A8B" wp14:editId="79449CB2">
            <wp:extent cx="3591426" cy="676369"/>
            <wp:effectExtent l="0" t="0" r="9525" b="9525"/>
            <wp:docPr id="44243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3466" name=""/>
                    <pic:cNvPicPr/>
                  </pic:nvPicPr>
                  <pic:blipFill>
                    <a:blip r:embed="rId11"/>
                    <a:stretch>
                      <a:fillRect/>
                    </a:stretch>
                  </pic:blipFill>
                  <pic:spPr>
                    <a:xfrm>
                      <a:off x="0" y="0"/>
                      <a:ext cx="3591426" cy="676369"/>
                    </a:xfrm>
                    <a:prstGeom prst="rect">
                      <a:avLst/>
                    </a:prstGeom>
                  </pic:spPr>
                </pic:pic>
              </a:graphicData>
            </a:graphic>
          </wp:inline>
        </w:drawing>
      </w:r>
    </w:p>
    <w:p w14:paraId="4AF5D856" w14:textId="24197013" w:rsidR="00166A66" w:rsidRDefault="00166A66">
      <w:r w:rsidRPr="00166A66">
        <w:rPr>
          <w:noProof/>
        </w:rPr>
        <w:drawing>
          <wp:inline distT="0" distB="0" distL="0" distR="0" wp14:anchorId="7EED56D3" wp14:editId="7228D941">
            <wp:extent cx="6049219" cy="3801005"/>
            <wp:effectExtent l="0" t="0" r="8890" b="9525"/>
            <wp:docPr id="9521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0583" name=""/>
                    <pic:cNvPicPr/>
                  </pic:nvPicPr>
                  <pic:blipFill>
                    <a:blip r:embed="rId12"/>
                    <a:stretch>
                      <a:fillRect/>
                    </a:stretch>
                  </pic:blipFill>
                  <pic:spPr>
                    <a:xfrm>
                      <a:off x="0" y="0"/>
                      <a:ext cx="6049219" cy="3801005"/>
                    </a:xfrm>
                    <a:prstGeom prst="rect">
                      <a:avLst/>
                    </a:prstGeom>
                  </pic:spPr>
                </pic:pic>
              </a:graphicData>
            </a:graphic>
          </wp:inline>
        </w:drawing>
      </w:r>
    </w:p>
    <w:p w14:paraId="60284EC8" w14:textId="18764869" w:rsidR="00307147" w:rsidRDefault="00740D8D">
      <w:r>
        <w:t xml:space="preserve">Answer: </w:t>
      </w:r>
      <w:r w:rsidR="00E718EB" w:rsidRPr="00E718EB">
        <w:t>How would the meaning of the error bars change if the supplied values represented standard errors or 95% confidence intervals rather than standard deviations?</w:t>
      </w:r>
      <w:r>
        <w:t xml:space="preserve">? </w:t>
      </w:r>
    </w:p>
    <w:p w14:paraId="42EB4913" w14:textId="61CE4A95" w:rsidR="003F77DD" w:rsidRPr="003F77DD" w:rsidRDefault="003F77DD" w:rsidP="003F77DD">
      <w:pPr>
        <w:pStyle w:val="Heading1"/>
      </w:pPr>
      <w:r w:rsidRPr="003F77DD">
        <w:t xml:space="preserve">Task </w:t>
      </w:r>
      <w:r>
        <w:t>10</w:t>
      </w:r>
      <w:r w:rsidRPr="003F77DD">
        <w:t xml:space="preserve">: </w:t>
      </w:r>
      <w:r w:rsidR="004108DD" w:rsidRPr="004108DD">
        <w:t>Pie chart – choosing and using proportions</w:t>
      </w:r>
    </w:p>
    <w:p w14:paraId="2E50EFB0" w14:textId="4092DA91" w:rsidR="004108DD" w:rsidRDefault="004108DD" w:rsidP="004108DD">
      <w:r>
        <w:t>Using the sales data for one selected month, calculate the sales of the six products as parts of that month's total product sales.</w:t>
      </w:r>
    </w:p>
    <w:p w14:paraId="3777DBA4" w14:textId="7713AD99" w:rsidR="004108DD" w:rsidRDefault="004108DD" w:rsidP="004108DD">
      <w:r>
        <w:t>Create a pie chart using:</w:t>
      </w:r>
    </w:p>
    <w:p w14:paraId="0C31FB86" w14:textId="77777777" w:rsidR="004108DD" w:rsidRDefault="004108DD" w:rsidP="004108DD">
      <w:pPr>
        <w:pStyle w:val="ListParagraph"/>
        <w:numPr>
          <w:ilvl w:val="0"/>
          <w:numId w:val="14"/>
        </w:numPr>
      </w:pPr>
      <w:r>
        <w:t>meaningful labels;</w:t>
      </w:r>
    </w:p>
    <w:p w14:paraId="748AE818" w14:textId="77777777" w:rsidR="004108DD" w:rsidRDefault="004108DD" w:rsidP="004108DD">
      <w:pPr>
        <w:pStyle w:val="ListParagraph"/>
        <w:numPr>
          <w:ilvl w:val="0"/>
          <w:numId w:val="14"/>
        </w:numPr>
      </w:pPr>
      <w:proofErr w:type="spellStart"/>
      <w:r>
        <w:t>autopct</w:t>
      </w:r>
      <w:proofErr w:type="spellEnd"/>
      <w:r>
        <w:t>;</w:t>
      </w:r>
    </w:p>
    <w:p w14:paraId="0FF6C533" w14:textId="77777777" w:rsidR="004108DD" w:rsidRDefault="004108DD" w:rsidP="004108DD">
      <w:pPr>
        <w:pStyle w:val="ListParagraph"/>
        <w:numPr>
          <w:ilvl w:val="0"/>
          <w:numId w:val="14"/>
        </w:numPr>
      </w:pPr>
      <w:proofErr w:type="spellStart"/>
      <w:r>
        <w:t>startangle</w:t>
      </w:r>
      <w:proofErr w:type="spellEnd"/>
      <w:r>
        <w:t>;</w:t>
      </w:r>
    </w:p>
    <w:p w14:paraId="2DF76656" w14:textId="08F7FF56" w:rsidR="00763C6D" w:rsidRDefault="004108DD" w:rsidP="004108DD">
      <w:pPr>
        <w:pStyle w:val="ListParagraph"/>
        <w:numPr>
          <w:ilvl w:val="0"/>
          <w:numId w:val="14"/>
        </w:numPr>
      </w:pPr>
      <w:r>
        <w:t>explode to highlight one slice.</w:t>
      </w:r>
    </w:p>
    <w:p w14:paraId="350AFB7A" w14:textId="5A8F183D" w:rsidR="00904F70" w:rsidRPr="00904F70" w:rsidRDefault="00904F70" w:rsidP="00904F70">
      <w:pPr>
        <w:rPr>
          <w:b/>
          <w:bCs/>
        </w:rPr>
      </w:pPr>
      <w:r w:rsidRPr="00904F70">
        <w:rPr>
          <w:b/>
          <w:bCs/>
        </w:rPr>
        <w:t>Reflection/check</w:t>
      </w:r>
    </w:p>
    <w:p w14:paraId="60288922" w14:textId="570043D0" w:rsidR="00904F70" w:rsidRPr="003F77DD" w:rsidRDefault="00904F70" w:rsidP="00904F70">
      <w:r w:rsidRPr="00904F70">
        <w:t>Would a pie chart or a bar chart make it easier to compare the exact product sales? Briefly justify your answer.</w:t>
      </w:r>
    </w:p>
    <w:p w14:paraId="2A40011D" w14:textId="02C3A372" w:rsidR="00897816" w:rsidRPr="00897816" w:rsidRDefault="00897816" w:rsidP="00822AC0">
      <w:pPr>
        <w:pStyle w:val="Heading1"/>
      </w:pPr>
      <w:r w:rsidRPr="00897816">
        <w:lastRenderedPageBreak/>
        <w:t xml:space="preserve">Task </w:t>
      </w:r>
      <w:r w:rsidR="00822AC0">
        <w:t>11</w:t>
      </w:r>
      <w:r w:rsidRPr="00897816">
        <w:t>: Dates and time-series plotting</w:t>
      </w:r>
    </w:p>
    <w:p w14:paraId="74778DA6" w14:textId="77777777" w:rsidR="00897816" w:rsidRPr="00897816" w:rsidRDefault="00897816" w:rsidP="00897816">
      <w:r w:rsidRPr="00897816">
        <w:t>Create a time-series line chart using Python date values and format the date labels.</w:t>
      </w:r>
    </w:p>
    <w:p w14:paraId="29820A86" w14:textId="77777777" w:rsidR="00897816" w:rsidRPr="00897816" w:rsidRDefault="00897816" w:rsidP="001B0CA6">
      <w:pPr>
        <w:pStyle w:val="ListParagraph"/>
        <w:numPr>
          <w:ilvl w:val="0"/>
          <w:numId w:val="16"/>
        </w:numPr>
      </w:pPr>
      <w:r w:rsidRPr="00897816">
        <w:t>Plot the values against the dates.</w:t>
      </w:r>
    </w:p>
    <w:p w14:paraId="7CDA7BD6" w14:textId="77777777" w:rsidR="00897816" w:rsidRPr="00897816" w:rsidRDefault="00897816" w:rsidP="001B0CA6">
      <w:pPr>
        <w:pStyle w:val="ListParagraph"/>
        <w:numPr>
          <w:ilvl w:val="0"/>
          <w:numId w:val="16"/>
        </w:numPr>
      </w:pPr>
      <w:r w:rsidRPr="00897816">
        <w:t xml:space="preserve">Format major date labels using </w:t>
      </w:r>
      <w:proofErr w:type="spellStart"/>
      <w:r w:rsidRPr="00897816">
        <w:t>mdates.DateFormatter</w:t>
      </w:r>
      <w:proofErr w:type="spellEnd"/>
      <w:r w:rsidRPr="00897816">
        <w:t>("%b %Y").</w:t>
      </w:r>
    </w:p>
    <w:p w14:paraId="64CDB3AE" w14:textId="77777777" w:rsidR="00897816" w:rsidRPr="00897816" w:rsidRDefault="00897816" w:rsidP="001B0CA6">
      <w:pPr>
        <w:pStyle w:val="ListParagraph"/>
        <w:numPr>
          <w:ilvl w:val="0"/>
          <w:numId w:val="16"/>
        </w:numPr>
      </w:pPr>
      <w:r w:rsidRPr="00897816">
        <w:t xml:space="preserve">Use </w:t>
      </w:r>
      <w:proofErr w:type="spellStart"/>
      <w:r w:rsidRPr="00897816">
        <w:t>fig.autofmt_xdate</w:t>
      </w:r>
      <w:proofErr w:type="spellEnd"/>
      <w:r w:rsidRPr="00897816">
        <w:t>() to improve label positioning.</w:t>
      </w:r>
    </w:p>
    <w:p w14:paraId="42730CA0" w14:textId="77777777" w:rsidR="00897816" w:rsidRPr="00897816" w:rsidRDefault="00897816" w:rsidP="001B0CA6">
      <w:pPr>
        <w:pStyle w:val="ListParagraph"/>
        <w:numPr>
          <w:ilvl w:val="0"/>
          <w:numId w:val="16"/>
        </w:numPr>
      </w:pPr>
      <w:r w:rsidRPr="00897816">
        <w:t>Add title and axis labels.</w:t>
      </w:r>
    </w:p>
    <w:p w14:paraId="52B83DFA" w14:textId="77777777" w:rsidR="00897816" w:rsidRPr="00897816" w:rsidRDefault="00897816" w:rsidP="00897816">
      <w:r w:rsidRPr="00897816">
        <w:rPr>
          <w:b/>
        </w:rPr>
        <w:t>Starter data/code</w:t>
      </w:r>
    </w:p>
    <w:p w14:paraId="012E7039" w14:textId="77777777" w:rsidR="00897816" w:rsidRPr="00897816" w:rsidRDefault="00897816" w:rsidP="00897816">
      <w:pPr>
        <w:rPr>
          <w:rFonts w:ascii="Courier New" w:hAnsi="Courier New" w:cs="Courier New"/>
        </w:rPr>
      </w:pPr>
      <w:r w:rsidRPr="00897816">
        <w:rPr>
          <w:rFonts w:ascii="Courier New" w:hAnsi="Courier New" w:cs="Courier New"/>
        </w:rPr>
        <w:t>import datetime</w:t>
      </w:r>
      <w:r w:rsidRPr="00897816">
        <w:rPr>
          <w:rFonts w:ascii="Courier New" w:hAnsi="Courier New" w:cs="Courier New"/>
        </w:rPr>
        <w:br/>
        <w:t xml:space="preserve">import </w:t>
      </w:r>
      <w:proofErr w:type="spellStart"/>
      <w:r w:rsidRPr="00897816">
        <w:rPr>
          <w:rFonts w:ascii="Courier New" w:hAnsi="Courier New" w:cs="Courier New"/>
        </w:rPr>
        <w:t>matplotlib.dates</w:t>
      </w:r>
      <w:proofErr w:type="spellEnd"/>
      <w:r w:rsidRPr="00897816">
        <w:rPr>
          <w:rFonts w:ascii="Courier New" w:hAnsi="Courier New" w:cs="Courier New"/>
        </w:rPr>
        <w:t xml:space="preserve"> as </w:t>
      </w:r>
      <w:proofErr w:type="spellStart"/>
      <w:r w:rsidRPr="00897816">
        <w:rPr>
          <w:rFonts w:ascii="Courier New" w:hAnsi="Courier New" w:cs="Courier New"/>
        </w:rPr>
        <w:t>mdates</w:t>
      </w:r>
      <w:proofErr w:type="spellEnd"/>
      <w:r w:rsidRPr="00897816">
        <w:rPr>
          <w:rFonts w:ascii="Courier New" w:hAnsi="Courier New" w:cs="Courier New"/>
        </w:rPr>
        <w:br/>
        <w:t xml:space="preserve">import </w:t>
      </w:r>
      <w:proofErr w:type="spellStart"/>
      <w:r w:rsidRPr="00897816">
        <w:rPr>
          <w:rFonts w:ascii="Courier New" w:hAnsi="Courier New" w:cs="Courier New"/>
        </w:rPr>
        <w:t>matplotlib.pyplot</w:t>
      </w:r>
      <w:proofErr w:type="spellEnd"/>
      <w:r w:rsidRPr="00897816">
        <w:rPr>
          <w:rFonts w:ascii="Courier New" w:hAnsi="Courier New" w:cs="Courier New"/>
        </w:rPr>
        <w:t xml:space="preserve"> as </w:t>
      </w:r>
      <w:proofErr w:type="spellStart"/>
      <w:r w:rsidRPr="00897816">
        <w:rPr>
          <w:rFonts w:ascii="Courier New" w:hAnsi="Courier New" w:cs="Courier New"/>
        </w:rPr>
        <w:t>plt</w:t>
      </w:r>
      <w:proofErr w:type="spellEnd"/>
      <w:r w:rsidRPr="00897816">
        <w:rPr>
          <w:rFonts w:ascii="Courier New" w:hAnsi="Courier New" w:cs="Courier New"/>
        </w:rPr>
        <w:br/>
      </w:r>
      <w:r w:rsidRPr="00897816">
        <w:rPr>
          <w:rFonts w:ascii="Courier New" w:hAnsi="Courier New" w:cs="Courier New"/>
        </w:rPr>
        <w:br/>
        <w:t>dates = [</w:t>
      </w:r>
      <w:r w:rsidRPr="00897816">
        <w:rPr>
          <w:rFonts w:ascii="Courier New" w:hAnsi="Courier New" w:cs="Courier New"/>
        </w:rPr>
        <w:br/>
        <w:t xml:space="preserve">    </w:t>
      </w:r>
      <w:proofErr w:type="spellStart"/>
      <w:r w:rsidRPr="00897816">
        <w:rPr>
          <w:rFonts w:ascii="Courier New" w:hAnsi="Courier New" w:cs="Courier New"/>
        </w:rPr>
        <w:t>datetime.date</w:t>
      </w:r>
      <w:proofErr w:type="spellEnd"/>
      <w:r w:rsidRPr="00897816">
        <w:rPr>
          <w:rFonts w:ascii="Courier New" w:hAnsi="Courier New" w:cs="Courier New"/>
        </w:rPr>
        <w:t>(2026, 1, 10),</w:t>
      </w:r>
      <w:r w:rsidRPr="00897816">
        <w:rPr>
          <w:rFonts w:ascii="Courier New" w:hAnsi="Courier New" w:cs="Courier New"/>
        </w:rPr>
        <w:br/>
        <w:t xml:space="preserve">    </w:t>
      </w:r>
      <w:proofErr w:type="spellStart"/>
      <w:r w:rsidRPr="00897816">
        <w:rPr>
          <w:rFonts w:ascii="Courier New" w:hAnsi="Courier New" w:cs="Courier New"/>
        </w:rPr>
        <w:t>datetime.date</w:t>
      </w:r>
      <w:proofErr w:type="spellEnd"/>
      <w:r w:rsidRPr="00897816">
        <w:rPr>
          <w:rFonts w:ascii="Courier New" w:hAnsi="Courier New" w:cs="Courier New"/>
        </w:rPr>
        <w:t>(2026, 2, 10),</w:t>
      </w:r>
      <w:r w:rsidRPr="00897816">
        <w:rPr>
          <w:rFonts w:ascii="Courier New" w:hAnsi="Courier New" w:cs="Courier New"/>
        </w:rPr>
        <w:br/>
        <w:t xml:space="preserve">    </w:t>
      </w:r>
      <w:proofErr w:type="spellStart"/>
      <w:r w:rsidRPr="00897816">
        <w:rPr>
          <w:rFonts w:ascii="Courier New" w:hAnsi="Courier New" w:cs="Courier New"/>
        </w:rPr>
        <w:t>datetime.date</w:t>
      </w:r>
      <w:proofErr w:type="spellEnd"/>
      <w:r w:rsidRPr="00897816">
        <w:rPr>
          <w:rFonts w:ascii="Courier New" w:hAnsi="Courier New" w:cs="Courier New"/>
        </w:rPr>
        <w:t>(2026, 3, 10),</w:t>
      </w:r>
      <w:r w:rsidRPr="00897816">
        <w:rPr>
          <w:rFonts w:ascii="Courier New" w:hAnsi="Courier New" w:cs="Courier New"/>
        </w:rPr>
        <w:br/>
        <w:t xml:space="preserve">    </w:t>
      </w:r>
      <w:proofErr w:type="spellStart"/>
      <w:r w:rsidRPr="00897816">
        <w:rPr>
          <w:rFonts w:ascii="Courier New" w:hAnsi="Courier New" w:cs="Courier New"/>
        </w:rPr>
        <w:t>datetime.date</w:t>
      </w:r>
      <w:proofErr w:type="spellEnd"/>
      <w:r w:rsidRPr="00897816">
        <w:rPr>
          <w:rFonts w:ascii="Courier New" w:hAnsi="Courier New" w:cs="Courier New"/>
        </w:rPr>
        <w:t>(2026, 4, 10)</w:t>
      </w:r>
      <w:r w:rsidRPr="00897816">
        <w:rPr>
          <w:rFonts w:ascii="Courier New" w:hAnsi="Courier New" w:cs="Courier New"/>
        </w:rPr>
        <w:br/>
        <w:t>]</w:t>
      </w:r>
      <w:r w:rsidRPr="00897816">
        <w:rPr>
          <w:rFonts w:ascii="Courier New" w:hAnsi="Courier New" w:cs="Courier New"/>
        </w:rPr>
        <w:br/>
        <w:t>values = [12, 18, 15, 21]</w:t>
      </w:r>
    </w:p>
    <w:p w14:paraId="60F9DC5C" w14:textId="77777777" w:rsidR="00897816" w:rsidRDefault="00897816" w:rsidP="00897816">
      <w:pPr>
        <w:rPr>
          <w:b/>
        </w:rPr>
      </w:pPr>
    </w:p>
    <w:p w14:paraId="6D93EA5C" w14:textId="0C2ACCA7" w:rsidR="00897816" w:rsidRPr="00897816" w:rsidRDefault="00897816" w:rsidP="00897816">
      <w:r>
        <w:rPr>
          <w:b/>
        </w:rPr>
        <w:t>Reflection/check</w:t>
      </w:r>
    </w:p>
    <w:p w14:paraId="5E92B957" w14:textId="77777777" w:rsidR="00897816" w:rsidRPr="00897816" w:rsidRDefault="00897816" w:rsidP="00897816">
      <w:r w:rsidRPr="00897816">
        <w:t xml:space="preserve">What does </w:t>
      </w:r>
      <w:proofErr w:type="spellStart"/>
      <w:r w:rsidRPr="00897816">
        <w:t>DateFormatter</w:t>
      </w:r>
      <w:proofErr w:type="spellEnd"/>
      <w:r w:rsidRPr="00897816">
        <w:t xml:space="preserve"> control?</w:t>
      </w:r>
    </w:p>
    <w:p w14:paraId="4879FD48" w14:textId="316967E0" w:rsidR="00307147" w:rsidRDefault="00897816">
      <w:r w:rsidRPr="00897816">
        <w:t xml:space="preserve">What does </w:t>
      </w:r>
      <w:proofErr w:type="spellStart"/>
      <w:r w:rsidRPr="00897816">
        <w:t>fig.autofmt_xdate</w:t>
      </w:r>
      <w:proofErr w:type="spellEnd"/>
      <w:r w:rsidRPr="00897816">
        <w:t>() change?</w:t>
      </w:r>
    </w:p>
    <w:p w14:paraId="609BBDE9" w14:textId="73342CA5" w:rsidR="00D612D1" w:rsidRPr="00D612D1" w:rsidRDefault="00D612D1" w:rsidP="00D612D1">
      <w:pPr>
        <w:pStyle w:val="Heading1"/>
      </w:pPr>
      <w:r w:rsidRPr="00D612D1">
        <w:t>Task 1</w:t>
      </w:r>
      <w:r w:rsidR="00B430E5">
        <w:t>2</w:t>
      </w:r>
      <w:r w:rsidRPr="00D612D1">
        <w:t xml:space="preserve">: </w:t>
      </w:r>
      <w:r w:rsidR="00FA3822" w:rsidRPr="00FA3822">
        <w:t xml:space="preserve">Grouped box plots with a Pandas </w:t>
      </w:r>
      <w:proofErr w:type="spellStart"/>
      <w:r w:rsidR="00FA3822" w:rsidRPr="00FA3822">
        <w:t>DataFrame</w:t>
      </w:r>
      <w:proofErr w:type="spellEnd"/>
    </w:p>
    <w:p w14:paraId="51D18E74" w14:textId="77777777" w:rsidR="00D612D1" w:rsidRPr="00D612D1" w:rsidRDefault="00D612D1" w:rsidP="00D612D1">
      <w:r w:rsidRPr="00D612D1">
        <w:t xml:space="preserve">Create a long-format </w:t>
      </w:r>
      <w:proofErr w:type="spellStart"/>
      <w:r w:rsidRPr="00D612D1">
        <w:t>DataFrame</w:t>
      </w:r>
      <w:proofErr w:type="spellEnd"/>
      <w:r w:rsidRPr="00D612D1">
        <w:t xml:space="preserve"> containing a group column and a numerical value column, then make grouped box plots.</w:t>
      </w:r>
    </w:p>
    <w:p w14:paraId="6F52C6D0" w14:textId="77777777" w:rsidR="00D612D1" w:rsidRPr="00D612D1" w:rsidRDefault="00D612D1" w:rsidP="001B0CA6">
      <w:pPr>
        <w:pStyle w:val="ListParagraph"/>
        <w:numPr>
          <w:ilvl w:val="0"/>
          <w:numId w:val="17"/>
        </w:numPr>
      </w:pPr>
      <w:r w:rsidRPr="00D612D1">
        <w:t xml:space="preserve">Use </w:t>
      </w:r>
      <w:proofErr w:type="spellStart"/>
      <w:r w:rsidRPr="009D720B">
        <w:rPr>
          <w:rFonts w:ascii="Courier New" w:hAnsi="Courier New" w:cs="Courier New"/>
        </w:rPr>
        <w:t>df.boxplot</w:t>
      </w:r>
      <w:proofErr w:type="spellEnd"/>
      <w:r w:rsidRPr="009D720B">
        <w:rPr>
          <w:rFonts w:ascii="Courier New" w:hAnsi="Courier New" w:cs="Courier New"/>
        </w:rPr>
        <w:t>(column="Value", by="Group", grid=False).</w:t>
      </w:r>
    </w:p>
    <w:p w14:paraId="55A20F20" w14:textId="77777777" w:rsidR="00D612D1" w:rsidRPr="00D612D1" w:rsidRDefault="00D612D1" w:rsidP="001B0CA6">
      <w:pPr>
        <w:pStyle w:val="ListParagraph"/>
        <w:numPr>
          <w:ilvl w:val="0"/>
          <w:numId w:val="17"/>
        </w:numPr>
      </w:pPr>
      <w:r w:rsidRPr="00D612D1">
        <w:t>Add your own title and axis labels.</w:t>
      </w:r>
    </w:p>
    <w:p w14:paraId="452B1850" w14:textId="77777777" w:rsidR="00D612D1" w:rsidRPr="00D612D1" w:rsidRDefault="00D612D1" w:rsidP="001B0CA6">
      <w:pPr>
        <w:pStyle w:val="ListParagraph"/>
        <w:numPr>
          <w:ilvl w:val="0"/>
          <w:numId w:val="17"/>
        </w:numPr>
      </w:pPr>
      <w:r w:rsidRPr="00D612D1">
        <w:t xml:space="preserve">Use </w:t>
      </w:r>
      <w:proofErr w:type="spellStart"/>
      <w:r w:rsidRPr="009D720B">
        <w:rPr>
          <w:rFonts w:ascii="Courier New" w:hAnsi="Courier New" w:cs="Courier New"/>
        </w:rPr>
        <w:t>plt.suptitle</w:t>
      </w:r>
      <w:proofErr w:type="spellEnd"/>
      <w:r w:rsidRPr="009D720B">
        <w:rPr>
          <w:rFonts w:ascii="Courier New" w:hAnsi="Courier New" w:cs="Courier New"/>
        </w:rPr>
        <w:t>("")</w:t>
      </w:r>
      <w:r w:rsidRPr="00D612D1">
        <w:t xml:space="preserve"> if you want to remove the automatic overall title produced by grouped </w:t>
      </w:r>
      <w:proofErr w:type="spellStart"/>
      <w:r w:rsidRPr="00434AC8">
        <w:rPr>
          <w:rFonts w:ascii="Courier New" w:hAnsi="Courier New" w:cs="Courier New"/>
        </w:rPr>
        <w:t>DataFrame.boxplot</w:t>
      </w:r>
      <w:proofErr w:type="spellEnd"/>
      <w:r w:rsidRPr="00434AC8">
        <w:rPr>
          <w:rFonts w:ascii="Courier New" w:hAnsi="Courier New" w:cs="Courier New"/>
        </w:rPr>
        <w:t>()</w:t>
      </w:r>
      <w:r w:rsidRPr="00D612D1">
        <w:t>.</w:t>
      </w:r>
    </w:p>
    <w:p w14:paraId="2803901C" w14:textId="77777777" w:rsidR="009D720B" w:rsidRPr="009D720B" w:rsidRDefault="009D720B" w:rsidP="009D720B">
      <w:r w:rsidRPr="009D720B">
        <w:rPr>
          <w:b/>
        </w:rPr>
        <w:t>Starter data/code</w:t>
      </w:r>
    </w:p>
    <w:p w14:paraId="2BBC4070" w14:textId="77777777" w:rsidR="009D720B" w:rsidRPr="009D720B" w:rsidRDefault="009D720B" w:rsidP="009D720B">
      <w:pPr>
        <w:rPr>
          <w:rFonts w:ascii="Courier New" w:hAnsi="Courier New" w:cs="Courier New"/>
        </w:rPr>
      </w:pPr>
      <w:r w:rsidRPr="009D720B">
        <w:rPr>
          <w:rFonts w:ascii="Courier New" w:hAnsi="Courier New" w:cs="Courier New"/>
        </w:rPr>
        <w:t xml:space="preserve">import </w:t>
      </w:r>
      <w:proofErr w:type="spellStart"/>
      <w:r w:rsidRPr="009D720B">
        <w:rPr>
          <w:rFonts w:ascii="Courier New" w:hAnsi="Courier New" w:cs="Courier New"/>
        </w:rPr>
        <w:t>numpy</w:t>
      </w:r>
      <w:proofErr w:type="spellEnd"/>
      <w:r w:rsidRPr="009D720B">
        <w:rPr>
          <w:rFonts w:ascii="Courier New" w:hAnsi="Courier New" w:cs="Courier New"/>
        </w:rPr>
        <w:t xml:space="preserve"> as np</w:t>
      </w:r>
      <w:r w:rsidRPr="009D720B">
        <w:rPr>
          <w:rFonts w:ascii="Courier New" w:hAnsi="Courier New" w:cs="Courier New"/>
        </w:rPr>
        <w:br/>
        <w:t>import pandas as pd</w:t>
      </w:r>
      <w:r w:rsidRPr="009D720B">
        <w:rPr>
          <w:rFonts w:ascii="Courier New" w:hAnsi="Courier New" w:cs="Courier New"/>
        </w:rPr>
        <w:br/>
        <w:t xml:space="preserve">import </w:t>
      </w:r>
      <w:proofErr w:type="spellStart"/>
      <w:r w:rsidRPr="009D720B">
        <w:rPr>
          <w:rFonts w:ascii="Courier New" w:hAnsi="Courier New" w:cs="Courier New"/>
        </w:rPr>
        <w:t>matplotlib.pyplot</w:t>
      </w:r>
      <w:proofErr w:type="spellEnd"/>
      <w:r w:rsidRPr="009D720B">
        <w:rPr>
          <w:rFonts w:ascii="Courier New" w:hAnsi="Courier New" w:cs="Courier New"/>
        </w:rPr>
        <w:t xml:space="preserve"> as </w:t>
      </w:r>
      <w:proofErr w:type="spellStart"/>
      <w:r w:rsidRPr="009D720B">
        <w:rPr>
          <w:rFonts w:ascii="Courier New" w:hAnsi="Courier New" w:cs="Courier New"/>
        </w:rPr>
        <w:t>plt</w:t>
      </w:r>
      <w:proofErr w:type="spellEnd"/>
      <w:r w:rsidRPr="009D720B">
        <w:rPr>
          <w:rFonts w:ascii="Courier New" w:hAnsi="Courier New" w:cs="Courier New"/>
        </w:rPr>
        <w:br/>
      </w:r>
      <w:r w:rsidRPr="009D720B">
        <w:rPr>
          <w:rFonts w:ascii="Courier New" w:hAnsi="Courier New" w:cs="Courier New"/>
        </w:rPr>
        <w:br/>
      </w:r>
      <w:proofErr w:type="spellStart"/>
      <w:r w:rsidRPr="009D720B">
        <w:rPr>
          <w:rFonts w:ascii="Courier New" w:hAnsi="Courier New" w:cs="Courier New"/>
        </w:rPr>
        <w:t>rng</w:t>
      </w:r>
      <w:proofErr w:type="spellEnd"/>
      <w:r w:rsidRPr="009D720B">
        <w:rPr>
          <w:rFonts w:ascii="Courier New" w:hAnsi="Courier New" w:cs="Courier New"/>
        </w:rPr>
        <w:t xml:space="preserve"> = </w:t>
      </w:r>
      <w:proofErr w:type="spellStart"/>
      <w:r w:rsidRPr="009D720B">
        <w:rPr>
          <w:rFonts w:ascii="Courier New" w:hAnsi="Courier New" w:cs="Courier New"/>
        </w:rPr>
        <w:t>np.random.default_rng</w:t>
      </w:r>
      <w:proofErr w:type="spellEnd"/>
      <w:r w:rsidRPr="009D720B">
        <w:rPr>
          <w:rFonts w:ascii="Courier New" w:hAnsi="Courier New" w:cs="Courier New"/>
        </w:rPr>
        <w:t>(42)</w:t>
      </w:r>
      <w:r w:rsidRPr="009D720B">
        <w:rPr>
          <w:rFonts w:ascii="Courier New" w:hAnsi="Courier New" w:cs="Courier New"/>
        </w:rPr>
        <w:br/>
      </w:r>
      <w:r w:rsidRPr="009D720B">
        <w:rPr>
          <w:rFonts w:ascii="Courier New" w:hAnsi="Courier New" w:cs="Courier New"/>
        </w:rPr>
        <w:br/>
        <w:t>data = {</w:t>
      </w:r>
      <w:r w:rsidRPr="009D720B">
        <w:rPr>
          <w:rFonts w:ascii="Courier New" w:hAnsi="Courier New" w:cs="Courier New"/>
        </w:rPr>
        <w:br/>
        <w:t xml:space="preserve">    "Group": ["Group 1"] * 100 + ["Group 2"] * 100 + ["Group 3"] * 100,</w:t>
      </w:r>
      <w:r w:rsidRPr="009D720B">
        <w:rPr>
          <w:rFonts w:ascii="Courier New" w:hAnsi="Courier New" w:cs="Courier New"/>
        </w:rPr>
        <w:br/>
        <w:t xml:space="preserve">    "Value": </w:t>
      </w:r>
      <w:proofErr w:type="spellStart"/>
      <w:r w:rsidRPr="009D720B">
        <w:rPr>
          <w:rFonts w:ascii="Courier New" w:hAnsi="Courier New" w:cs="Courier New"/>
        </w:rPr>
        <w:t>np.concatenate</w:t>
      </w:r>
      <w:proofErr w:type="spellEnd"/>
      <w:r w:rsidRPr="009D720B">
        <w:rPr>
          <w:rFonts w:ascii="Courier New" w:hAnsi="Courier New" w:cs="Courier New"/>
        </w:rPr>
        <w:t>([</w:t>
      </w:r>
      <w:r w:rsidRPr="009D720B">
        <w:rPr>
          <w:rFonts w:ascii="Courier New" w:hAnsi="Courier New" w:cs="Courier New"/>
        </w:rPr>
        <w:br/>
      </w:r>
      <w:r w:rsidRPr="009D720B">
        <w:rPr>
          <w:rFonts w:ascii="Courier New" w:hAnsi="Courier New" w:cs="Courier New"/>
        </w:rPr>
        <w:lastRenderedPageBreak/>
        <w:t xml:space="preserve">        </w:t>
      </w:r>
      <w:proofErr w:type="spellStart"/>
      <w:r w:rsidRPr="009D720B">
        <w:rPr>
          <w:rFonts w:ascii="Courier New" w:hAnsi="Courier New" w:cs="Courier New"/>
        </w:rPr>
        <w:t>rng.normal</w:t>
      </w:r>
      <w:proofErr w:type="spellEnd"/>
      <w:r w:rsidRPr="009D720B">
        <w:rPr>
          <w:rFonts w:ascii="Courier New" w:hAnsi="Courier New" w:cs="Courier New"/>
        </w:rPr>
        <w:t>(50, 10, 100),</w:t>
      </w:r>
      <w:r w:rsidRPr="009D720B">
        <w:rPr>
          <w:rFonts w:ascii="Courier New" w:hAnsi="Courier New" w:cs="Courier New"/>
        </w:rPr>
        <w:br/>
        <w:t xml:space="preserve">        </w:t>
      </w:r>
      <w:proofErr w:type="spellStart"/>
      <w:r w:rsidRPr="009D720B">
        <w:rPr>
          <w:rFonts w:ascii="Courier New" w:hAnsi="Courier New" w:cs="Courier New"/>
        </w:rPr>
        <w:t>rng.normal</w:t>
      </w:r>
      <w:proofErr w:type="spellEnd"/>
      <w:r w:rsidRPr="009D720B">
        <w:rPr>
          <w:rFonts w:ascii="Courier New" w:hAnsi="Courier New" w:cs="Courier New"/>
        </w:rPr>
        <w:t>(65, 12, 100),</w:t>
      </w:r>
      <w:r w:rsidRPr="009D720B">
        <w:rPr>
          <w:rFonts w:ascii="Courier New" w:hAnsi="Courier New" w:cs="Courier New"/>
        </w:rPr>
        <w:br/>
        <w:t xml:space="preserve">        </w:t>
      </w:r>
      <w:proofErr w:type="spellStart"/>
      <w:r w:rsidRPr="009D720B">
        <w:rPr>
          <w:rFonts w:ascii="Courier New" w:hAnsi="Courier New" w:cs="Courier New"/>
        </w:rPr>
        <w:t>rng.normal</w:t>
      </w:r>
      <w:proofErr w:type="spellEnd"/>
      <w:r w:rsidRPr="009D720B">
        <w:rPr>
          <w:rFonts w:ascii="Courier New" w:hAnsi="Courier New" w:cs="Courier New"/>
        </w:rPr>
        <w:t>(55, 15, 100)</w:t>
      </w:r>
      <w:r w:rsidRPr="009D720B">
        <w:rPr>
          <w:rFonts w:ascii="Courier New" w:hAnsi="Courier New" w:cs="Courier New"/>
        </w:rPr>
        <w:br/>
        <w:t xml:space="preserve">    ])</w:t>
      </w:r>
      <w:r w:rsidRPr="009D720B">
        <w:rPr>
          <w:rFonts w:ascii="Courier New" w:hAnsi="Courier New" w:cs="Courier New"/>
        </w:rPr>
        <w:br/>
        <w:t>}</w:t>
      </w:r>
      <w:r w:rsidRPr="009D720B">
        <w:rPr>
          <w:rFonts w:ascii="Courier New" w:hAnsi="Courier New" w:cs="Courier New"/>
        </w:rPr>
        <w:br/>
      </w:r>
      <w:r w:rsidRPr="009D720B">
        <w:rPr>
          <w:rFonts w:ascii="Courier New" w:hAnsi="Courier New" w:cs="Courier New"/>
        </w:rPr>
        <w:br/>
      </w:r>
      <w:proofErr w:type="spellStart"/>
      <w:r w:rsidRPr="009D720B">
        <w:rPr>
          <w:rFonts w:ascii="Courier New" w:hAnsi="Courier New" w:cs="Courier New"/>
        </w:rPr>
        <w:t>df</w:t>
      </w:r>
      <w:proofErr w:type="spellEnd"/>
      <w:r w:rsidRPr="009D720B">
        <w:rPr>
          <w:rFonts w:ascii="Courier New" w:hAnsi="Courier New" w:cs="Courier New"/>
        </w:rPr>
        <w:t xml:space="preserve"> = </w:t>
      </w:r>
      <w:proofErr w:type="spellStart"/>
      <w:r w:rsidRPr="009D720B">
        <w:rPr>
          <w:rFonts w:ascii="Courier New" w:hAnsi="Courier New" w:cs="Courier New"/>
        </w:rPr>
        <w:t>pd.DataFrame</w:t>
      </w:r>
      <w:proofErr w:type="spellEnd"/>
      <w:r w:rsidRPr="009D720B">
        <w:rPr>
          <w:rFonts w:ascii="Courier New" w:hAnsi="Courier New" w:cs="Courier New"/>
        </w:rPr>
        <w:t>(data)</w:t>
      </w:r>
    </w:p>
    <w:p w14:paraId="2AA59D58" w14:textId="77777777" w:rsidR="009D720B" w:rsidRDefault="009D720B" w:rsidP="009D720B">
      <w:pPr>
        <w:rPr>
          <w:b/>
        </w:rPr>
      </w:pPr>
    </w:p>
    <w:p w14:paraId="7000E05A" w14:textId="53BA3C3C" w:rsidR="009D720B" w:rsidRPr="009D720B" w:rsidRDefault="009D720B" w:rsidP="009D720B">
      <w:r w:rsidRPr="009D720B">
        <w:rPr>
          <w:b/>
        </w:rPr>
        <w:t>Reflection / check</w:t>
      </w:r>
    </w:p>
    <w:p w14:paraId="6CABCA76" w14:textId="77777777" w:rsidR="009D720B" w:rsidRPr="009D720B" w:rsidRDefault="009D720B" w:rsidP="009D720B">
      <w:r w:rsidRPr="009D720B">
        <w:t>What does column="Value" specify?</w:t>
      </w:r>
    </w:p>
    <w:p w14:paraId="5A3D258B" w14:textId="41BF0797" w:rsidR="00D612D1" w:rsidRDefault="009D720B">
      <w:r w:rsidRPr="009D720B">
        <w:t>What does by="Group" specify?</w:t>
      </w:r>
    </w:p>
    <w:p w14:paraId="2007AC94" w14:textId="03881321" w:rsidR="00A4088C" w:rsidRDefault="00740D8D">
      <w:pPr>
        <w:pStyle w:val="Heading1"/>
      </w:pPr>
      <w:r>
        <w:t>Task 1</w:t>
      </w:r>
      <w:r w:rsidR="00B430E5">
        <w:t>3</w:t>
      </w:r>
      <w:r>
        <w:t xml:space="preserve">: </w:t>
      </w:r>
      <w:r w:rsidR="00E33673" w:rsidRPr="00E33673">
        <w:t>Optional challenge – inset Axes</w:t>
      </w:r>
    </w:p>
    <w:p w14:paraId="760BD4A1" w14:textId="77777777" w:rsidR="002A04B4" w:rsidRDefault="002A04B4"/>
    <w:p w14:paraId="1CF67CBB" w14:textId="77777777" w:rsidR="002A04B4" w:rsidRPr="002A04B4" w:rsidRDefault="002A04B4" w:rsidP="002A04B4">
      <w:pPr>
        <w:rPr>
          <w:lang w:val="en-GB"/>
        </w:rPr>
      </w:pPr>
      <w:r w:rsidRPr="002A04B4">
        <w:rPr>
          <w:lang w:val="en-GB"/>
        </w:rPr>
        <w:t>Using any one of your earlier plots:</w:t>
      </w:r>
    </w:p>
    <w:p w14:paraId="371BCF27" w14:textId="77777777" w:rsidR="002A04B4" w:rsidRPr="002A04B4" w:rsidRDefault="002A04B4" w:rsidP="002A04B4">
      <w:pPr>
        <w:numPr>
          <w:ilvl w:val="0"/>
          <w:numId w:val="18"/>
        </w:numPr>
        <w:rPr>
          <w:lang w:val="en-GB"/>
        </w:rPr>
      </w:pPr>
      <w:r w:rsidRPr="002A04B4">
        <w:rPr>
          <w:lang w:val="en-GB"/>
        </w:rPr>
        <w:t xml:space="preserve">create a main Axes; </w:t>
      </w:r>
    </w:p>
    <w:p w14:paraId="40E6CE01" w14:textId="77777777" w:rsidR="002A04B4" w:rsidRPr="002A04B4" w:rsidRDefault="002A04B4" w:rsidP="002A04B4">
      <w:pPr>
        <w:numPr>
          <w:ilvl w:val="0"/>
          <w:numId w:val="18"/>
        </w:numPr>
        <w:rPr>
          <w:lang w:val="en-GB"/>
        </w:rPr>
      </w:pPr>
      <w:r w:rsidRPr="002A04B4">
        <w:rPr>
          <w:lang w:val="en-GB"/>
        </w:rPr>
        <w:t xml:space="preserve">add an inset using </w:t>
      </w:r>
      <w:proofErr w:type="spellStart"/>
      <w:r w:rsidRPr="002A04B4">
        <w:rPr>
          <w:lang w:val="en-GB"/>
        </w:rPr>
        <w:t>ax.inset_axes</w:t>
      </w:r>
      <w:proofErr w:type="spellEnd"/>
      <w:r w:rsidRPr="002A04B4">
        <w:rPr>
          <w:lang w:val="en-GB"/>
        </w:rPr>
        <w:t xml:space="preserve">(); </w:t>
      </w:r>
    </w:p>
    <w:p w14:paraId="7179D719" w14:textId="77777777" w:rsidR="002A04B4" w:rsidRPr="002A04B4" w:rsidRDefault="002A04B4" w:rsidP="002A04B4">
      <w:pPr>
        <w:numPr>
          <w:ilvl w:val="0"/>
          <w:numId w:val="18"/>
        </w:numPr>
        <w:rPr>
          <w:lang w:val="en-GB"/>
        </w:rPr>
      </w:pPr>
      <w:r w:rsidRPr="002A04B4">
        <w:rPr>
          <w:lang w:val="en-GB"/>
        </w:rPr>
        <w:t xml:space="preserve">display a related or zoomed view in the inset; </w:t>
      </w:r>
    </w:p>
    <w:p w14:paraId="4AE42EC6" w14:textId="24668892" w:rsidR="0048687C" w:rsidRPr="00D046F4" w:rsidRDefault="002A04B4" w:rsidP="00D046F4">
      <w:pPr>
        <w:numPr>
          <w:ilvl w:val="0"/>
          <w:numId w:val="18"/>
        </w:numPr>
        <w:rPr>
          <w:lang w:val="en-GB"/>
        </w:rPr>
      </w:pPr>
      <w:r>
        <w:rPr>
          <w:lang w:val="en-GB"/>
        </w:rPr>
        <w:t>Briefly</w:t>
      </w:r>
      <w:r w:rsidRPr="002A04B4">
        <w:rPr>
          <w:lang w:val="en-GB"/>
        </w:rPr>
        <w:t xml:space="preserve"> explain why the inset adds useful information. </w:t>
      </w:r>
    </w:p>
    <w:p w14:paraId="5C5F3E6C" w14:textId="3F811FDA" w:rsidR="0048687C" w:rsidRDefault="00F14DB9" w:rsidP="00F451C8">
      <w:pPr>
        <w:pStyle w:val="Heading1"/>
      </w:pPr>
      <w:r>
        <w:t>Task 14:</w:t>
      </w:r>
      <w:r w:rsidR="00F451C8">
        <w:t xml:space="preserve"> G</w:t>
      </w:r>
      <w:r w:rsidR="00F451C8" w:rsidRPr="00F451C8">
        <w:t xml:space="preserve">rouped </w:t>
      </w:r>
      <w:r w:rsidR="00F451C8">
        <w:t xml:space="preserve">and </w:t>
      </w:r>
      <w:r w:rsidR="00F451C8" w:rsidRPr="00F451C8">
        <w:t xml:space="preserve"> stacked bar exercise if time allows</w:t>
      </w:r>
    </w:p>
    <w:p w14:paraId="0F335939" w14:textId="77777777" w:rsidR="00F451C8" w:rsidRDefault="00F14DB9">
      <w:r w:rsidRPr="00F14DB9">
        <w:t xml:space="preserve">Create a grouped bar chart comparing </w:t>
      </w:r>
      <w:r w:rsidRPr="00F14DB9">
        <w:rPr>
          <w:rFonts w:ascii="Courier New" w:hAnsi="Courier New" w:cs="Courier New"/>
        </w:rPr>
        <w:t>toothpaste</w:t>
      </w:r>
      <w:r w:rsidRPr="00F14DB9">
        <w:t xml:space="preserve">, </w:t>
      </w:r>
      <w:r w:rsidRPr="00F14DB9">
        <w:rPr>
          <w:rFonts w:ascii="Courier New" w:hAnsi="Courier New" w:cs="Courier New"/>
        </w:rPr>
        <w:t xml:space="preserve">shampoo </w:t>
      </w:r>
      <w:r w:rsidRPr="00F14DB9">
        <w:t xml:space="preserve">and </w:t>
      </w:r>
      <w:proofErr w:type="spellStart"/>
      <w:r w:rsidRPr="00F14DB9">
        <w:rPr>
          <w:rFonts w:ascii="Courier New" w:hAnsi="Courier New" w:cs="Courier New"/>
        </w:rPr>
        <w:t>bathingsoap</w:t>
      </w:r>
      <w:proofErr w:type="spellEnd"/>
      <w:r w:rsidRPr="00F14DB9">
        <w:t xml:space="preserve"> sales for months 1–4. Then create a stacked version. </w:t>
      </w:r>
    </w:p>
    <w:p w14:paraId="6A0B37AE" w14:textId="0421F9A0" w:rsidR="00F14DB9" w:rsidRDefault="00F14DB9" w:rsidP="00F451C8">
      <w:r w:rsidRPr="00F14DB9">
        <w:t>Which version makes individual product comparisons easier, and which better emphasises the combined total?</w:t>
      </w:r>
    </w:p>
    <w:p w14:paraId="36C0A01E" w14:textId="369F73F7" w:rsidR="00786780" w:rsidRDefault="00786780"/>
    <w:p w14:paraId="3091A4CB" w14:textId="42AEC0E6" w:rsidR="00A4088C" w:rsidRDefault="00A4088C"/>
    <w:sectPr w:rsidR="00A4088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A549"/>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E31FF"/>
    <w:multiLevelType w:val="multilevel"/>
    <w:tmpl w:val="6A28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A20DD"/>
    <w:multiLevelType w:val="hybridMultilevel"/>
    <w:tmpl w:val="ED22B54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73746D"/>
    <w:multiLevelType w:val="hybridMultilevel"/>
    <w:tmpl w:val="4FC6BEA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E83B4D"/>
    <w:multiLevelType w:val="hybridMultilevel"/>
    <w:tmpl w:val="4E3A6A96"/>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671D8E"/>
    <w:multiLevelType w:val="hybridMultilevel"/>
    <w:tmpl w:val="D4869B6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581256"/>
    <w:multiLevelType w:val="hybridMultilevel"/>
    <w:tmpl w:val="5D644428"/>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4F1C6C"/>
    <w:multiLevelType w:val="hybridMultilevel"/>
    <w:tmpl w:val="41AA698A"/>
    <w:lvl w:ilvl="0" w:tplc="CCD6E7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274433"/>
    <w:multiLevelType w:val="hybridMultilevel"/>
    <w:tmpl w:val="1A12A39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5A7648"/>
    <w:multiLevelType w:val="hybridMultilevel"/>
    <w:tmpl w:val="F4F05DA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5F4581"/>
    <w:multiLevelType w:val="hybridMultilevel"/>
    <w:tmpl w:val="D03E6D30"/>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0177994">
    <w:abstractNumId w:val="8"/>
  </w:num>
  <w:num w:numId="2" w16cid:durableId="284312377">
    <w:abstractNumId w:val="6"/>
  </w:num>
  <w:num w:numId="3" w16cid:durableId="1978290948">
    <w:abstractNumId w:val="5"/>
  </w:num>
  <w:num w:numId="4" w16cid:durableId="1358384764">
    <w:abstractNumId w:val="4"/>
  </w:num>
  <w:num w:numId="5" w16cid:durableId="1635135523">
    <w:abstractNumId w:val="7"/>
  </w:num>
  <w:num w:numId="6" w16cid:durableId="1984383461">
    <w:abstractNumId w:val="3"/>
  </w:num>
  <w:num w:numId="7" w16cid:durableId="1127433099">
    <w:abstractNumId w:val="2"/>
  </w:num>
  <w:num w:numId="8" w16cid:durableId="1028481215">
    <w:abstractNumId w:val="1"/>
  </w:num>
  <w:num w:numId="9" w16cid:durableId="910847372">
    <w:abstractNumId w:val="0"/>
  </w:num>
  <w:num w:numId="10" w16cid:durableId="1647852507">
    <w:abstractNumId w:val="17"/>
  </w:num>
  <w:num w:numId="11" w16cid:durableId="499661108">
    <w:abstractNumId w:val="14"/>
  </w:num>
  <w:num w:numId="12" w16cid:durableId="2023507748">
    <w:abstractNumId w:val="16"/>
  </w:num>
  <w:num w:numId="13" w16cid:durableId="1615945088">
    <w:abstractNumId w:val="12"/>
  </w:num>
  <w:num w:numId="14" w16cid:durableId="443382461">
    <w:abstractNumId w:val="18"/>
  </w:num>
  <w:num w:numId="15" w16cid:durableId="1910338784">
    <w:abstractNumId w:val="10"/>
  </w:num>
  <w:num w:numId="16" w16cid:durableId="2007248954">
    <w:abstractNumId w:val="13"/>
  </w:num>
  <w:num w:numId="17" w16cid:durableId="1539077055">
    <w:abstractNumId w:val="11"/>
  </w:num>
  <w:num w:numId="18" w16cid:durableId="976686767">
    <w:abstractNumId w:val="9"/>
  </w:num>
  <w:num w:numId="19" w16cid:durableId="6814707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8D"/>
    <w:rsid w:val="00023E37"/>
    <w:rsid w:val="00034616"/>
    <w:rsid w:val="0006063C"/>
    <w:rsid w:val="000C059F"/>
    <w:rsid w:val="000F3749"/>
    <w:rsid w:val="0015074B"/>
    <w:rsid w:val="00166A66"/>
    <w:rsid w:val="001B0CA6"/>
    <w:rsid w:val="001C34AB"/>
    <w:rsid w:val="002316CC"/>
    <w:rsid w:val="0029639D"/>
    <w:rsid w:val="002A04B4"/>
    <w:rsid w:val="00307147"/>
    <w:rsid w:val="00326F90"/>
    <w:rsid w:val="003A7536"/>
    <w:rsid w:val="003F77DD"/>
    <w:rsid w:val="004108DD"/>
    <w:rsid w:val="00432ADF"/>
    <w:rsid w:val="00434AC8"/>
    <w:rsid w:val="00441EAD"/>
    <w:rsid w:val="0048687C"/>
    <w:rsid w:val="00492F65"/>
    <w:rsid w:val="004978D4"/>
    <w:rsid w:val="004A7B04"/>
    <w:rsid w:val="004E1E37"/>
    <w:rsid w:val="005423E7"/>
    <w:rsid w:val="005438F6"/>
    <w:rsid w:val="005C0091"/>
    <w:rsid w:val="00696F40"/>
    <w:rsid w:val="0070051B"/>
    <w:rsid w:val="00740D8D"/>
    <w:rsid w:val="00763C6D"/>
    <w:rsid w:val="00786780"/>
    <w:rsid w:val="00792CC7"/>
    <w:rsid w:val="008074F1"/>
    <w:rsid w:val="00822AC0"/>
    <w:rsid w:val="00836F7D"/>
    <w:rsid w:val="00840126"/>
    <w:rsid w:val="00897816"/>
    <w:rsid w:val="008C389D"/>
    <w:rsid w:val="00904F70"/>
    <w:rsid w:val="00921084"/>
    <w:rsid w:val="00927C9E"/>
    <w:rsid w:val="00945947"/>
    <w:rsid w:val="009C2323"/>
    <w:rsid w:val="009D720B"/>
    <w:rsid w:val="00A04043"/>
    <w:rsid w:val="00A11E28"/>
    <w:rsid w:val="00A4088C"/>
    <w:rsid w:val="00AA1D8D"/>
    <w:rsid w:val="00AC14B5"/>
    <w:rsid w:val="00B430E5"/>
    <w:rsid w:val="00B47730"/>
    <w:rsid w:val="00BE2140"/>
    <w:rsid w:val="00C65B96"/>
    <w:rsid w:val="00CB0664"/>
    <w:rsid w:val="00D046F4"/>
    <w:rsid w:val="00D334A1"/>
    <w:rsid w:val="00D612D1"/>
    <w:rsid w:val="00DC28B2"/>
    <w:rsid w:val="00E33673"/>
    <w:rsid w:val="00E37045"/>
    <w:rsid w:val="00E54621"/>
    <w:rsid w:val="00E718EB"/>
    <w:rsid w:val="00E80B4B"/>
    <w:rsid w:val="00EC1041"/>
    <w:rsid w:val="00F14DB9"/>
    <w:rsid w:val="00F2127A"/>
    <w:rsid w:val="00F451C8"/>
    <w:rsid w:val="00FA3822"/>
    <w:rsid w:val="00FC693F"/>
    <w:rsid w:val="00FD2388"/>
    <w:rsid w:val="00FF4D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5EC678BA-6E96-4752-84F5-134CB35D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2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32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Mireilla Bikanga Ada</cp:lastModifiedBy>
  <cp:revision>61</cp:revision>
  <dcterms:created xsi:type="dcterms:W3CDTF">2013-12-23T23:15:00Z</dcterms:created>
  <dcterms:modified xsi:type="dcterms:W3CDTF">2026-09-14T16:35:00Z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009da03a-7ca1-4145-b443-e92f1a91849a</vt:lpwstr>
  </property>
</Properties>
</file>