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BE8" w:rsidRPr="00C32BE8" w:rsidRDefault="00C32BE8" w:rsidP="00C32BE8">
      <w:pPr>
        <w:pStyle w:val="Default"/>
        <w:rPr>
          <w:b/>
          <w:bCs/>
          <w:sz w:val="52"/>
          <w:szCs w:val="52"/>
        </w:rPr>
      </w:pPr>
      <w:r w:rsidRPr="00C32BE8">
        <w:rPr>
          <w:b/>
          <w:bCs/>
          <w:sz w:val="52"/>
          <w:szCs w:val="52"/>
        </w:rPr>
        <w:t>Assignment-based Subjective Questions</w:t>
      </w:r>
    </w:p>
    <w:p w:rsidR="000568FA" w:rsidRDefault="000568FA"/>
    <w:p w:rsidR="00C32BE8" w:rsidRPr="00C32BE8" w:rsidRDefault="00C32BE8">
      <w:pPr>
        <w:rPr>
          <w:sz w:val="32"/>
          <w:szCs w:val="32"/>
        </w:rPr>
      </w:pPr>
      <w:proofErr w:type="gramStart"/>
      <w:r w:rsidRPr="00C32BE8">
        <w:rPr>
          <w:sz w:val="32"/>
          <w:szCs w:val="32"/>
        </w:rPr>
        <w:t>1.Which</w:t>
      </w:r>
      <w:proofErr w:type="gramEnd"/>
      <w:r w:rsidRPr="00C32BE8">
        <w:rPr>
          <w:sz w:val="32"/>
          <w:szCs w:val="32"/>
        </w:rPr>
        <w:t xml:space="preserve"> are the top three variables in your model which contribute most towards the probability of a lead getting converted?</w:t>
      </w:r>
    </w:p>
    <w:p w:rsidR="00C32BE8" w:rsidRDefault="00C32BE8" w:rsidP="00C32BE8">
      <w:pPr>
        <w:pStyle w:val="Default"/>
        <w:rPr>
          <w:rFonts w:ascii="Arial" w:hAnsi="Arial" w:cs="Arial"/>
          <w:lang w:bidi="hi-IN"/>
        </w:rPr>
      </w:pPr>
      <w:proofErr w:type="spellStart"/>
      <w:r>
        <w:rPr>
          <w:sz w:val="28"/>
          <w:szCs w:val="28"/>
        </w:rPr>
        <w:t>Ans.</w:t>
      </w:r>
      <w:r w:rsidR="005E3B35">
        <w:rPr>
          <w:sz w:val="28"/>
          <w:szCs w:val="28"/>
        </w:rPr>
        <w:t>The</w:t>
      </w:r>
      <w:proofErr w:type="spellEnd"/>
      <w:r w:rsidR="005E3B35">
        <w:rPr>
          <w:sz w:val="28"/>
          <w:szCs w:val="28"/>
        </w:rPr>
        <w:t xml:space="preserve"> </w:t>
      </w:r>
      <w:r w:rsidR="005E3B35">
        <w:rPr>
          <w:rFonts w:ascii="Arial" w:hAnsi="Arial" w:cs="Arial"/>
          <w:lang w:bidi="hi-IN"/>
        </w:rPr>
        <w:t>t</w:t>
      </w:r>
      <w:r w:rsidRPr="00C32BE8">
        <w:rPr>
          <w:rFonts w:ascii="Arial" w:hAnsi="Arial" w:cs="Arial"/>
          <w:lang w:bidi="hi-IN"/>
        </w:rPr>
        <w:t xml:space="preserve">op three variables </w:t>
      </w:r>
      <w:r w:rsidR="005E3B35">
        <w:rPr>
          <w:rFonts w:ascii="Arial" w:hAnsi="Arial" w:cs="Arial"/>
          <w:lang w:bidi="hi-IN"/>
        </w:rPr>
        <w:t xml:space="preserve">which contribute mostly </w:t>
      </w:r>
      <w:r w:rsidR="005E3B35" w:rsidRPr="005E3B35">
        <w:rPr>
          <w:rFonts w:ascii="Arial" w:hAnsi="Arial" w:cs="Arial"/>
        </w:rPr>
        <w:t>towards the probability of a lead getting converted</w:t>
      </w:r>
      <w:r w:rsidR="005E3B35" w:rsidRPr="005E3B35">
        <w:rPr>
          <w:rFonts w:ascii="Arial" w:hAnsi="Arial" w:cs="Arial"/>
          <w:sz w:val="28"/>
          <w:szCs w:val="28"/>
          <w:lang w:bidi="hi-IN"/>
        </w:rPr>
        <w:t xml:space="preserve"> </w:t>
      </w:r>
      <w:r w:rsidR="005E3B35">
        <w:rPr>
          <w:rFonts w:ascii="Arial" w:hAnsi="Arial" w:cs="Arial"/>
          <w:lang w:bidi="hi-IN"/>
        </w:rPr>
        <w:t xml:space="preserve">according </w:t>
      </w:r>
      <w:proofErr w:type="gramStart"/>
      <w:r w:rsidR="005E3B35">
        <w:rPr>
          <w:rFonts w:ascii="Arial" w:hAnsi="Arial" w:cs="Arial"/>
          <w:lang w:bidi="hi-IN"/>
        </w:rPr>
        <w:t xml:space="preserve">to </w:t>
      </w:r>
      <w:r w:rsidRPr="00C32BE8">
        <w:rPr>
          <w:rFonts w:ascii="Arial" w:hAnsi="Arial" w:cs="Arial"/>
          <w:lang w:bidi="hi-IN"/>
        </w:rPr>
        <w:t xml:space="preserve"> the</w:t>
      </w:r>
      <w:proofErr w:type="gramEnd"/>
      <w:r w:rsidRPr="00C32BE8">
        <w:rPr>
          <w:rFonts w:ascii="Arial" w:hAnsi="Arial" w:cs="Arial"/>
          <w:lang w:bidi="hi-IN"/>
        </w:rPr>
        <w:t xml:space="preserve"> model are:</w:t>
      </w:r>
      <w:r w:rsidR="005E3B35" w:rsidRPr="005E3B35">
        <w:rPr>
          <w:rFonts w:ascii="Arial" w:hAnsi="Arial" w:cs="Arial"/>
          <w:lang w:bidi="hi-IN"/>
        </w:rPr>
        <w:t xml:space="preserve"> </w:t>
      </w:r>
      <w:r w:rsidR="005E3B35">
        <w:rPr>
          <w:rFonts w:ascii="Arial" w:hAnsi="Arial" w:cs="Arial"/>
          <w:lang w:bidi="hi-IN"/>
        </w:rPr>
        <w:t>Lead Source</w:t>
      </w:r>
      <w:r w:rsidR="005E3B35">
        <w:rPr>
          <w:rFonts w:ascii="Arial" w:hAnsi="Arial" w:cs="Arial"/>
          <w:lang w:bidi="hi-IN"/>
        </w:rPr>
        <w:t xml:space="preserve"> </w:t>
      </w:r>
      <w:r w:rsidRPr="00C32BE8">
        <w:rPr>
          <w:rFonts w:ascii="Arial" w:hAnsi="Arial" w:cs="Arial"/>
          <w:lang w:bidi="hi-IN"/>
        </w:rPr>
        <w:t xml:space="preserve">, </w:t>
      </w:r>
      <w:r w:rsidR="005E3B35">
        <w:rPr>
          <w:rFonts w:ascii="Arial" w:hAnsi="Arial" w:cs="Arial"/>
          <w:lang w:bidi="hi-IN"/>
        </w:rPr>
        <w:t>Last Notable Activity</w:t>
      </w:r>
      <w:r w:rsidR="005E3B35">
        <w:rPr>
          <w:rFonts w:ascii="Arial" w:hAnsi="Arial" w:cs="Arial"/>
          <w:lang w:bidi="hi-IN"/>
        </w:rPr>
        <w:t xml:space="preserve"> </w:t>
      </w:r>
      <w:r w:rsidRPr="00C32BE8">
        <w:rPr>
          <w:rFonts w:ascii="Arial" w:hAnsi="Arial" w:cs="Arial"/>
          <w:lang w:bidi="hi-IN"/>
        </w:rPr>
        <w:t>,</w:t>
      </w:r>
      <w:r w:rsidR="005E3B35">
        <w:rPr>
          <w:rFonts w:ascii="Arial" w:hAnsi="Arial" w:cs="Arial"/>
          <w:lang w:bidi="hi-IN"/>
        </w:rPr>
        <w:t xml:space="preserve"> </w:t>
      </w:r>
      <w:r w:rsidR="005E3B35">
        <w:rPr>
          <w:rFonts w:ascii="Arial" w:hAnsi="Arial" w:cs="Arial"/>
          <w:lang w:bidi="hi-IN"/>
        </w:rPr>
        <w:t>Last Activity</w:t>
      </w:r>
      <w:r w:rsidRPr="00C32BE8">
        <w:rPr>
          <w:rFonts w:ascii="Arial" w:hAnsi="Arial" w:cs="Arial"/>
          <w:lang w:bidi="hi-IN"/>
        </w:rPr>
        <w:t>.</w:t>
      </w:r>
    </w:p>
    <w:p w:rsidR="00C32BE8" w:rsidRDefault="00C32BE8" w:rsidP="00C32BE8">
      <w:pPr>
        <w:pStyle w:val="Default"/>
        <w:rPr>
          <w:rFonts w:ascii="Arial" w:hAnsi="Arial" w:cs="Arial"/>
          <w:lang w:bidi="hi-IN"/>
        </w:rPr>
      </w:pPr>
    </w:p>
    <w:p w:rsidR="00C32BE8" w:rsidRDefault="00C32BE8" w:rsidP="00C32BE8">
      <w:pPr>
        <w:spacing w:after="0"/>
        <w:rPr>
          <w:sz w:val="28"/>
          <w:szCs w:val="28"/>
        </w:rPr>
      </w:pPr>
    </w:p>
    <w:p w:rsidR="00C32BE8" w:rsidRDefault="00C32BE8" w:rsidP="00C32BE8">
      <w:pPr>
        <w:spacing w:after="0"/>
        <w:rPr>
          <w:sz w:val="32"/>
          <w:szCs w:val="32"/>
        </w:rPr>
      </w:pPr>
      <w:proofErr w:type="gramStart"/>
      <w:r w:rsidRPr="00C32BE8">
        <w:rPr>
          <w:sz w:val="32"/>
          <w:szCs w:val="32"/>
        </w:rPr>
        <w:t>2.What</w:t>
      </w:r>
      <w:proofErr w:type="gramEnd"/>
      <w:r w:rsidRPr="00C32BE8">
        <w:rPr>
          <w:sz w:val="32"/>
          <w:szCs w:val="32"/>
        </w:rPr>
        <w:t xml:space="preserve"> are the top 3 categorical/dummy variables in the model which should be focused the most on in order to increase the probability of lead conversion?</w:t>
      </w:r>
    </w:p>
    <w:p w:rsidR="00C32BE8" w:rsidRDefault="00C32BE8" w:rsidP="00C32BE8">
      <w:pPr>
        <w:pStyle w:val="Default"/>
        <w:rPr>
          <w:rFonts w:asciiTheme="minorHAnsi" w:hAnsiTheme="minorHAnsi" w:cstheme="minorBidi"/>
          <w:color w:val="auto"/>
          <w:sz w:val="28"/>
          <w:szCs w:val="28"/>
        </w:rPr>
      </w:pPr>
    </w:p>
    <w:p w:rsidR="00C32BE8" w:rsidRDefault="00C32BE8" w:rsidP="00C32BE8">
      <w:pPr>
        <w:pStyle w:val="Default"/>
        <w:rPr>
          <w:rFonts w:ascii="Arial" w:hAnsi="Arial" w:cs="Arial"/>
          <w:lang w:bidi="hi-IN"/>
        </w:rPr>
      </w:pPr>
      <w:proofErr w:type="spellStart"/>
      <w:r w:rsidRPr="00C32BE8">
        <w:rPr>
          <w:sz w:val="28"/>
          <w:szCs w:val="28"/>
        </w:rPr>
        <w:t>Ans.</w:t>
      </w:r>
      <w:r w:rsidRPr="00C32BE8">
        <w:rPr>
          <w:rFonts w:ascii="Arial" w:hAnsi="Arial" w:cs="Arial"/>
          <w:lang w:bidi="hi-IN"/>
        </w:rPr>
        <w:t>The</w:t>
      </w:r>
      <w:proofErr w:type="spellEnd"/>
      <w:r w:rsidRPr="00C32BE8">
        <w:rPr>
          <w:rFonts w:ascii="Arial" w:hAnsi="Arial" w:cs="Arial"/>
          <w:lang w:bidi="hi-IN"/>
        </w:rPr>
        <w:t xml:space="preserve"> top 3 categorical/dummy variables in the model which should be focused the most on in order to increase the probability of lead conve</w:t>
      </w:r>
      <w:r w:rsidR="005E3B35">
        <w:rPr>
          <w:rFonts w:ascii="Arial" w:hAnsi="Arial" w:cs="Arial"/>
          <w:lang w:bidi="hi-IN"/>
        </w:rPr>
        <w:t xml:space="preserve">rsion are: Lead </w:t>
      </w:r>
      <w:proofErr w:type="spellStart"/>
      <w:r w:rsidR="005E3B35">
        <w:rPr>
          <w:rFonts w:ascii="Arial" w:hAnsi="Arial" w:cs="Arial"/>
          <w:lang w:bidi="hi-IN"/>
        </w:rPr>
        <w:t>Source_Welingak</w:t>
      </w:r>
      <w:proofErr w:type="spellEnd"/>
      <w:r w:rsidR="005E3B35">
        <w:rPr>
          <w:rFonts w:ascii="Arial" w:hAnsi="Arial" w:cs="Arial"/>
          <w:lang w:bidi="hi-IN"/>
        </w:rPr>
        <w:t xml:space="preserve"> </w:t>
      </w:r>
      <w:proofErr w:type="gramStart"/>
      <w:r w:rsidR="005E3B35">
        <w:rPr>
          <w:rFonts w:ascii="Arial" w:hAnsi="Arial" w:cs="Arial"/>
          <w:lang w:bidi="hi-IN"/>
        </w:rPr>
        <w:t xml:space="preserve">Website </w:t>
      </w:r>
      <w:r w:rsidRPr="00C32BE8">
        <w:rPr>
          <w:rFonts w:ascii="Arial" w:hAnsi="Arial" w:cs="Arial"/>
          <w:lang w:bidi="hi-IN"/>
        </w:rPr>
        <w:t>,</w:t>
      </w:r>
      <w:proofErr w:type="gramEnd"/>
      <w:r w:rsidRPr="00C32BE8">
        <w:rPr>
          <w:rFonts w:ascii="Arial" w:hAnsi="Arial" w:cs="Arial"/>
          <w:lang w:bidi="hi-IN"/>
        </w:rPr>
        <w:t xml:space="preserve"> </w:t>
      </w:r>
      <w:r w:rsidR="005E3B35">
        <w:rPr>
          <w:rFonts w:ascii="Arial" w:hAnsi="Arial" w:cs="Arial"/>
          <w:lang w:bidi="hi-IN"/>
        </w:rPr>
        <w:t xml:space="preserve">Lead </w:t>
      </w:r>
      <w:proofErr w:type="spellStart"/>
      <w:r w:rsidR="005E3B35">
        <w:rPr>
          <w:rFonts w:ascii="Arial" w:hAnsi="Arial" w:cs="Arial"/>
          <w:lang w:bidi="hi-IN"/>
        </w:rPr>
        <w:t>Source_Reference</w:t>
      </w:r>
      <w:proofErr w:type="spellEnd"/>
      <w:r w:rsidR="005E3B35">
        <w:rPr>
          <w:rFonts w:ascii="Arial" w:hAnsi="Arial" w:cs="Arial"/>
          <w:lang w:bidi="hi-IN"/>
        </w:rPr>
        <w:t xml:space="preserve"> </w:t>
      </w:r>
      <w:r w:rsidRPr="00C32BE8">
        <w:rPr>
          <w:rFonts w:ascii="Arial" w:hAnsi="Arial" w:cs="Arial"/>
          <w:lang w:bidi="hi-IN"/>
        </w:rPr>
        <w:t>,</w:t>
      </w:r>
      <w:r w:rsidR="005E3B35">
        <w:rPr>
          <w:rFonts w:ascii="Arial" w:hAnsi="Arial" w:cs="Arial"/>
          <w:lang w:bidi="hi-IN"/>
        </w:rPr>
        <w:t xml:space="preserve"> </w:t>
      </w:r>
      <w:r w:rsidR="005E3B35">
        <w:rPr>
          <w:rFonts w:ascii="Arial" w:hAnsi="Arial" w:cs="Arial"/>
          <w:lang w:bidi="hi-IN"/>
        </w:rPr>
        <w:t xml:space="preserve">Last Notable </w:t>
      </w:r>
      <w:proofErr w:type="spellStart"/>
      <w:r w:rsidR="005E3B35">
        <w:rPr>
          <w:rFonts w:ascii="Arial" w:hAnsi="Arial" w:cs="Arial"/>
          <w:lang w:bidi="hi-IN"/>
        </w:rPr>
        <w:t>Activity</w:t>
      </w:r>
      <w:r w:rsidR="005E3B35">
        <w:rPr>
          <w:rFonts w:ascii="Arial" w:hAnsi="Arial" w:cs="Arial"/>
          <w:lang w:bidi="hi-IN"/>
        </w:rPr>
        <w:t>_Unreachable</w:t>
      </w:r>
      <w:proofErr w:type="spellEnd"/>
      <w:r w:rsidRPr="00C32BE8">
        <w:rPr>
          <w:rFonts w:ascii="Arial" w:hAnsi="Arial" w:cs="Arial"/>
          <w:lang w:bidi="hi-IN"/>
        </w:rPr>
        <w:t>.</w:t>
      </w:r>
    </w:p>
    <w:p w:rsidR="00C32BE8" w:rsidRDefault="00C32BE8" w:rsidP="00C32BE8">
      <w:pPr>
        <w:pStyle w:val="Default"/>
        <w:rPr>
          <w:rFonts w:ascii="Arial" w:hAnsi="Arial" w:cs="Arial"/>
          <w:lang w:bidi="hi-IN"/>
        </w:rPr>
      </w:pPr>
    </w:p>
    <w:p w:rsidR="00C32BE8" w:rsidRDefault="00C32BE8" w:rsidP="00C32BE8">
      <w:pPr>
        <w:pStyle w:val="Default"/>
        <w:rPr>
          <w:sz w:val="32"/>
          <w:szCs w:val="32"/>
        </w:rPr>
      </w:pPr>
      <w:bookmarkStart w:id="0" w:name="_GoBack"/>
      <w:bookmarkEnd w:id="0"/>
    </w:p>
    <w:p w:rsidR="00C32BE8" w:rsidRDefault="00C32BE8" w:rsidP="00C32BE8">
      <w:pPr>
        <w:pStyle w:val="Default"/>
        <w:rPr>
          <w:sz w:val="32"/>
          <w:szCs w:val="32"/>
        </w:rPr>
      </w:pPr>
      <w:proofErr w:type="gramStart"/>
      <w:r w:rsidRPr="00C32BE8">
        <w:rPr>
          <w:sz w:val="32"/>
          <w:szCs w:val="32"/>
        </w:rPr>
        <w:t>3.X</w:t>
      </w:r>
      <w:proofErr w:type="gramEnd"/>
      <w:r w:rsidRPr="00C32BE8">
        <w:rPr>
          <w:sz w:val="32"/>
          <w:szCs w:val="32"/>
        </w:rPr>
        <w:t xml:space="preserve">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C32BE8" w:rsidRDefault="00C32BE8" w:rsidP="00C32BE8">
      <w:pPr>
        <w:pStyle w:val="Default"/>
        <w:rPr>
          <w:sz w:val="28"/>
          <w:szCs w:val="28"/>
        </w:rPr>
      </w:pPr>
    </w:p>
    <w:p w:rsidR="00C32BE8" w:rsidRDefault="00C32BE8" w:rsidP="00C32BE8">
      <w:pPr>
        <w:pStyle w:val="Default"/>
        <w:rPr>
          <w:rFonts w:ascii="Arial" w:hAnsi="Arial" w:cs="Arial"/>
          <w:lang w:bidi="hi-IN"/>
        </w:rPr>
      </w:pPr>
      <w:proofErr w:type="spellStart"/>
      <w:r w:rsidRPr="00C32BE8">
        <w:rPr>
          <w:sz w:val="28"/>
          <w:szCs w:val="28"/>
        </w:rPr>
        <w:t>Ans.</w:t>
      </w:r>
      <w:r w:rsidRPr="00C32BE8">
        <w:rPr>
          <w:rFonts w:ascii="Arial" w:hAnsi="Arial" w:cs="Arial"/>
          <w:lang w:bidi="hi-IN"/>
        </w:rPr>
        <w:t>One</w:t>
      </w:r>
      <w:proofErr w:type="spellEnd"/>
      <w:r w:rsidRPr="00C32BE8">
        <w:rPr>
          <w:rFonts w:ascii="Arial" w:hAnsi="Arial" w:cs="Arial"/>
          <w:lang w:bidi="hi-IN"/>
        </w:rPr>
        <w:t xml:space="preserve"> of the good strategies especially for leads who have been identified as1 by the model is to do follow ups, which means to get back in touch with the leads after their initial call. It can be achieved with phone calls or sending nurturing emails. </w:t>
      </w:r>
      <w:proofErr w:type="gramStart"/>
      <w:r w:rsidRPr="00C32BE8">
        <w:rPr>
          <w:rFonts w:ascii="Arial" w:hAnsi="Arial" w:cs="Arial"/>
          <w:lang w:bidi="hi-IN"/>
        </w:rPr>
        <w:t>Also tracking previous conversations to know if the lead is interested in getting converted as a paying customer.</w:t>
      </w:r>
      <w:proofErr w:type="gramEnd"/>
      <w:r w:rsidRPr="00C32BE8">
        <w:rPr>
          <w:rFonts w:ascii="Arial" w:hAnsi="Arial" w:cs="Arial"/>
          <w:lang w:bidi="hi-IN"/>
        </w:rPr>
        <w:t xml:space="preserve"> Finally, lead nurturing which means sending various kinds of emails to keep the leads interested so as to choose the X Education instead of others. As for example, it can be emails of promos or other offers, such as rebate in interested courses if applied within a certain period.</w:t>
      </w:r>
    </w:p>
    <w:p w:rsidR="00C32BE8" w:rsidRDefault="00C32BE8" w:rsidP="00C32BE8">
      <w:pPr>
        <w:pStyle w:val="Default"/>
        <w:rPr>
          <w:rFonts w:ascii="Arial" w:hAnsi="Arial" w:cs="Arial"/>
          <w:lang w:bidi="hi-IN"/>
        </w:rPr>
      </w:pPr>
    </w:p>
    <w:p w:rsidR="00C32BE8" w:rsidRDefault="00C32BE8" w:rsidP="00C32BE8">
      <w:pPr>
        <w:spacing w:after="0"/>
        <w:rPr>
          <w:sz w:val="32"/>
          <w:szCs w:val="32"/>
        </w:rPr>
      </w:pPr>
    </w:p>
    <w:p w:rsidR="00C32BE8" w:rsidRDefault="00C32BE8" w:rsidP="00C32BE8">
      <w:pPr>
        <w:spacing w:after="0"/>
        <w:rPr>
          <w:sz w:val="32"/>
          <w:szCs w:val="32"/>
        </w:rPr>
      </w:pPr>
      <w:proofErr w:type="gramStart"/>
      <w:r>
        <w:rPr>
          <w:sz w:val="32"/>
          <w:szCs w:val="32"/>
        </w:rPr>
        <w:lastRenderedPageBreak/>
        <w:t>4.</w:t>
      </w:r>
      <w:r w:rsidRPr="00C32BE8">
        <w:rPr>
          <w:sz w:val="32"/>
          <w:szCs w:val="32"/>
        </w:rPr>
        <w:t>Similarly</w:t>
      </w:r>
      <w:proofErr w:type="gramEnd"/>
      <w:r w:rsidRPr="00C32BE8">
        <w:rPr>
          <w:sz w:val="32"/>
          <w:szCs w:val="32"/>
        </w:rPr>
        <w:t>,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C32BE8" w:rsidRDefault="00C32BE8" w:rsidP="00C32BE8">
      <w:pPr>
        <w:spacing w:after="0"/>
        <w:rPr>
          <w:sz w:val="28"/>
          <w:szCs w:val="28"/>
        </w:rPr>
      </w:pPr>
    </w:p>
    <w:p w:rsidR="00C32BE8" w:rsidRPr="00C32BE8" w:rsidRDefault="00C32BE8" w:rsidP="00C32BE8">
      <w:pPr>
        <w:pStyle w:val="Default"/>
        <w:rPr>
          <w:rFonts w:ascii="Arial" w:hAnsi="Arial" w:cs="Arial"/>
          <w:lang w:bidi="hi-IN"/>
        </w:rPr>
      </w:pPr>
      <w:proofErr w:type="spellStart"/>
      <w:r>
        <w:rPr>
          <w:sz w:val="28"/>
          <w:szCs w:val="28"/>
        </w:rPr>
        <w:t>Ans.</w:t>
      </w:r>
      <w:r w:rsidRPr="00C32BE8">
        <w:rPr>
          <w:rFonts w:ascii="Arial" w:hAnsi="Arial" w:cs="Arial"/>
          <w:lang w:bidi="hi-IN"/>
        </w:rPr>
        <w:t>Leads</w:t>
      </w:r>
      <w:proofErr w:type="spellEnd"/>
      <w:r w:rsidRPr="00C32BE8">
        <w:rPr>
          <w:rFonts w:ascii="Arial" w:hAnsi="Arial" w:cs="Arial"/>
          <w:lang w:bidi="hi-IN"/>
        </w:rPr>
        <w:t xml:space="preserve"> who </w:t>
      </w:r>
      <w:proofErr w:type="gramStart"/>
      <w:r w:rsidRPr="00C32BE8">
        <w:rPr>
          <w:rFonts w:ascii="Arial" w:hAnsi="Arial" w:cs="Arial"/>
          <w:lang w:bidi="hi-IN"/>
        </w:rPr>
        <w:t>have</w:t>
      </w:r>
      <w:proofErr w:type="gramEnd"/>
      <w:r w:rsidRPr="00C32BE8">
        <w:rPr>
          <w:rFonts w:ascii="Arial" w:hAnsi="Arial" w:cs="Arial"/>
          <w:lang w:bidi="hi-IN"/>
        </w:rPr>
        <w:t xml:space="preserve"> applied for ‘Do Not Email’ already does not needs to be attended again. Also based on the previous chat conversations if the lead is classified as ‘Might be’ or ‘Worst’ then those leads can be ignored. Leads who shared their contact number in the website or through email but either are ‘Busy’ or ‘Ringing’ i.e., not answering to the calls can also be ignored as they are less likely to get converted.</w:t>
      </w:r>
    </w:p>
    <w:p w:rsidR="00C32BE8" w:rsidRPr="00C32BE8" w:rsidRDefault="00C32BE8" w:rsidP="00C32BE8">
      <w:pPr>
        <w:pStyle w:val="Default"/>
        <w:rPr>
          <w:rFonts w:ascii="Arial" w:hAnsi="Arial" w:cs="Arial"/>
          <w:lang w:bidi="hi-IN"/>
        </w:rPr>
      </w:pPr>
    </w:p>
    <w:sectPr w:rsidR="00C32BE8" w:rsidRPr="00C32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161"/>
    <w:rsid w:val="000568FA"/>
    <w:rsid w:val="005E3B35"/>
    <w:rsid w:val="007A3161"/>
    <w:rsid w:val="00C32B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2BE8"/>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2BE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41843-81E5-4CAE-A41D-9D775B02F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c:creator>
  <cp:keywords/>
  <dc:description/>
  <cp:lastModifiedBy>Raja</cp:lastModifiedBy>
  <cp:revision>3</cp:revision>
  <dcterms:created xsi:type="dcterms:W3CDTF">2021-11-10T16:09:00Z</dcterms:created>
  <dcterms:modified xsi:type="dcterms:W3CDTF">2021-11-11T08:48:00Z</dcterms:modified>
</cp:coreProperties>
</file>