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F7F2" w14:textId="77777777" w:rsidR="00A6501C" w:rsidRPr="00494F0F" w:rsidRDefault="00000000">
      <w:pPr>
        <w:spacing w:before="2400" w:after="200"/>
        <w:rPr>
          <w:sz w:val="96"/>
          <w:szCs w:val="96"/>
        </w:rPr>
      </w:pPr>
      <w:proofErr w:type="spellStart"/>
      <w:r w:rsidRPr="00494F0F">
        <w:rPr>
          <w:color w:val="52514E"/>
          <w:sz w:val="96"/>
          <w:szCs w:val="96"/>
        </w:rPr>
        <w:t>FreshBasket</w:t>
      </w:r>
      <w:proofErr w:type="spellEnd"/>
      <w:r w:rsidRPr="00494F0F">
        <w:rPr>
          <w:color w:val="52514E"/>
          <w:sz w:val="96"/>
          <w:szCs w:val="96"/>
        </w:rPr>
        <w:t xml:space="preserve"> Retail</w:t>
      </w:r>
    </w:p>
    <w:p w14:paraId="7ACFE749" w14:textId="77777777" w:rsidR="00A6501C" w:rsidRPr="00494F0F" w:rsidRDefault="00000000">
      <w:pPr>
        <w:spacing w:after="200"/>
        <w:rPr>
          <w:sz w:val="96"/>
          <w:szCs w:val="96"/>
        </w:rPr>
      </w:pPr>
      <w:r w:rsidRPr="00494F0F">
        <w:rPr>
          <w:b/>
          <w:bCs/>
          <w:color w:val="1F5FAD"/>
          <w:sz w:val="96"/>
          <w:szCs w:val="96"/>
        </w:rPr>
        <w:t>Loyalty Member Churn Prediction &amp; Retention Strategy</w:t>
      </w:r>
    </w:p>
    <w:p w14:paraId="14E8DCB3" w14:textId="77777777" w:rsidR="00A6501C" w:rsidRDefault="00000000">
      <w:pPr>
        <w:spacing w:after="600"/>
      </w:pPr>
      <w:r>
        <w:rPr>
          <w:sz w:val="26"/>
          <w:szCs w:val="26"/>
        </w:rPr>
        <w:t xml:space="preserve">Final </w:t>
      </w:r>
      <w:proofErr w:type="gramStart"/>
      <w:r>
        <w:rPr>
          <w:sz w:val="26"/>
          <w:szCs w:val="26"/>
        </w:rPr>
        <w:t>report  |</w:t>
      </w:r>
      <w:proofErr w:type="gramEnd"/>
      <w:r>
        <w:rPr>
          <w:sz w:val="26"/>
          <w:szCs w:val="26"/>
        </w:rPr>
        <w:t xml:space="preserve">  Propel Data Science Assessment 4</w:t>
      </w:r>
    </w:p>
    <w:p w14:paraId="1ABD20DA" w14:textId="23B65D15" w:rsidR="00A6501C" w:rsidRDefault="00A6501C">
      <w:pPr>
        <w:spacing w:before="1600"/>
      </w:pPr>
    </w:p>
    <w:p w14:paraId="64A20F87" w14:textId="77777777" w:rsidR="00A6501C" w:rsidRDefault="00000000">
      <w:r>
        <w:br w:type="page"/>
      </w:r>
    </w:p>
    <w:p w14:paraId="383AA10F" w14:textId="77777777" w:rsidR="00A6501C" w:rsidRDefault="00000000">
      <w:pPr>
        <w:pStyle w:val="Heading1"/>
      </w:pPr>
      <w:r>
        <w:lastRenderedPageBreak/>
        <w:t>1. Executive summary</w:t>
      </w:r>
    </w:p>
    <w:p w14:paraId="3C418F52" w14:textId="77777777" w:rsidR="00A6501C" w:rsidRDefault="00000000">
      <w:pPr>
        <w:spacing w:after="120" w:line="288" w:lineRule="auto"/>
      </w:pPr>
      <w:proofErr w:type="spellStart"/>
      <w:r>
        <w:t>FreshBasket</w:t>
      </w:r>
      <w:proofErr w:type="spellEnd"/>
      <w:r>
        <w:t xml:space="preserve"> sends retention offers to every loyalty member. This project builds a churn model that ranks members by their risk of making </w:t>
      </w:r>
      <w:r>
        <w:rPr>
          <w:b/>
          <w:bCs/>
        </w:rPr>
        <w:t>no purchase in April-June 2024</w:t>
      </w:r>
      <w:r>
        <w:t>, explains what drives that risk, and tests whether targeted retention beats the current blanket approach.</w:t>
      </w:r>
    </w:p>
    <w:p w14:paraId="3A241295" w14:textId="77777777" w:rsidR="00A6501C" w:rsidRDefault="00000000">
      <w:pPr>
        <w:pStyle w:val="ListParagraph"/>
        <w:numPr>
          <w:ilvl w:val="0"/>
          <w:numId w:val="2"/>
        </w:numPr>
        <w:spacing w:after="80" w:line="276" w:lineRule="auto"/>
      </w:pPr>
      <w:r>
        <w:rPr>
          <w:b/>
          <w:bCs/>
        </w:rPr>
        <w:t>Most churn is visible early.</w:t>
      </w:r>
      <w:r>
        <w:t xml:space="preserve"> 80% of churners had already stopped buying before 2024. The decision-relevant group is the 1,715 </w:t>
      </w:r>
      <w:r>
        <w:rPr>
          <w:b/>
          <w:bCs/>
        </w:rPr>
        <w:t>active members</w:t>
      </w:r>
      <w:r>
        <w:t xml:space="preserve"> (bought in Jan-Mar 2024), whose churn rate is 9.6%.</w:t>
      </w:r>
    </w:p>
    <w:p w14:paraId="14E9B726" w14:textId="77777777" w:rsidR="00A6501C" w:rsidRDefault="00000000">
      <w:pPr>
        <w:pStyle w:val="ListParagraph"/>
        <w:numPr>
          <w:ilvl w:val="0"/>
          <w:numId w:val="2"/>
        </w:numPr>
        <w:spacing w:after="80" w:line="276" w:lineRule="auto"/>
      </w:pPr>
      <w:r>
        <w:rPr>
          <w:b/>
          <w:bCs/>
        </w:rPr>
        <w:t>The model works on the held-out official label.</w:t>
      </w:r>
      <w:r>
        <w:t xml:space="preserve"> </w:t>
      </w:r>
      <w:proofErr w:type="spellStart"/>
      <w:r>
        <w:t>LightGBM</w:t>
      </w:r>
      <w:proofErr w:type="spellEnd"/>
      <w:r>
        <w:t xml:space="preserve"> reaches PR-AUC 0.988 on all members and </w:t>
      </w:r>
      <w:r>
        <w:rPr>
          <w:b/>
          <w:bCs/>
        </w:rPr>
        <w:t>0.81 on active members</w:t>
      </w:r>
      <w:r>
        <w:t xml:space="preserve"> (base rate 9.6%; 7.52x lift in the top decile). The rule baseline scores 0.46 on active members.</w:t>
      </w:r>
    </w:p>
    <w:p w14:paraId="6523D830" w14:textId="77777777" w:rsidR="00A6501C" w:rsidRDefault="00000000">
      <w:pPr>
        <w:pStyle w:val="ListParagraph"/>
        <w:numPr>
          <w:ilvl w:val="0"/>
          <w:numId w:val="2"/>
        </w:numPr>
        <w:spacing w:after="80" w:line="276" w:lineRule="auto"/>
      </w:pPr>
      <w:r>
        <w:rPr>
          <w:b/>
          <w:bCs/>
        </w:rPr>
        <w:t>Engagement and support predict churn; demographics do not.</w:t>
      </w:r>
      <w:r>
        <w:t xml:space="preserve"> Demographics alone score PR-AUC 0.10 on active members, no better than chance. Adding engagement lifts it to 0.69; all features reach 0.81.</w:t>
      </w:r>
    </w:p>
    <w:p w14:paraId="2B2989CC" w14:textId="77777777" w:rsidR="00A6501C" w:rsidRDefault="00000000">
      <w:pPr>
        <w:pStyle w:val="ListParagraph"/>
        <w:numPr>
          <w:ilvl w:val="0"/>
          <w:numId w:val="2"/>
        </w:numPr>
        <w:spacing w:after="80" w:line="276" w:lineRule="auto"/>
      </w:pPr>
      <w:r>
        <w:rPr>
          <w:b/>
          <w:bCs/>
        </w:rPr>
        <w:t>Warning signs:</w:t>
      </w:r>
      <w:r>
        <w:t xml:space="preserve"> falling purchase frequency, app use below one session a month, no email opens, no coupon redemptions and recent support tickets (churn 5% with no tickets vs 74% with three or more, a small group of 19).</w:t>
      </w:r>
    </w:p>
    <w:p w14:paraId="73982136" w14:textId="77777777" w:rsidR="00A6501C" w:rsidRDefault="00000000">
      <w:pPr>
        <w:pStyle w:val="ListParagraph"/>
        <w:numPr>
          <w:ilvl w:val="0"/>
          <w:numId w:val="2"/>
        </w:numPr>
        <w:spacing w:after="80" w:line="276" w:lineRule="auto"/>
      </w:pPr>
      <w:r>
        <w:rPr>
          <w:b/>
          <w:bCs/>
        </w:rPr>
        <w:t>Targeting pays.</w:t>
      </w:r>
      <w:r>
        <w:t xml:space="preserve"> Contacting the riskiest 20% of active members reaches 91% of actual churners. A targeted coupon is estimated to retain about the same members as a blanket coupon (19 vs 20) at one-fifth of the cost ($1,715 vs $8,575).</w:t>
      </w:r>
    </w:p>
    <w:p w14:paraId="2E3F071C" w14:textId="77777777" w:rsidR="00A6501C" w:rsidRDefault="00000000">
      <w:pPr>
        <w:spacing w:after="120" w:line="288" w:lineRule="auto"/>
      </w:pPr>
      <w:r>
        <w:rPr>
          <w:b/>
          <w:bCs/>
        </w:rPr>
        <w:t>Recommendation:</w:t>
      </w:r>
      <w:r>
        <w:t xml:space="preserve"> replace blanket offers with a monthly risk-scored list; route high-risk members with open support issues to service recovery first, give coupons to the next tier of risk, and prove the effect with a randomised holdout before scaling.</w:t>
      </w:r>
    </w:p>
    <w:p w14:paraId="430085A1" w14:textId="77777777" w:rsidR="00A6501C" w:rsidRDefault="00000000">
      <w:pPr>
        <w:pStyle w:val="Heading1"/>
      </w:pPr>
      <w:r>
        <w:t>2. Business problem and churn definition</w:t>
      </w:r>
    </w:p>
    <w:p w14:paraId="06133DC5" w14:textId="77777777" w:rsidR="00A6501C" w:rsidRDefault="00000000">
      <w:pPr>
        <w:spacing w:after="120" w:line="288" w:lineRule="auto"/>
      </w:pPr>
      <w:proofErr w:type="spellStart"/>
      <w:r>
        <w:t>FreshBasket</w:t>
      </w:r>
      <w:proofErr w:type="spellEnd"/>
      <w:r>
        <w:t xml:space="preserve"> runs a three-tier loyalty programme (Silver, Gold, Platinum). Churn is rising, there is no systematic way to identify at-risk members, and retention offers are sent to everyone, which is expensive and often reaches members who were never going to leave.</w:t>
      </w:r>
    </w:p>
    <w:p w14:paraId="2B355E99" w14:textId="77777777" w:rsidR="00A6501C" w:rsidRDefault="00000000">
      <w:pPr>
        <w:spacing w:after="120" w:line="288" w:lineRule="auto"/>
      </w:pPr>
      <w:r>
        <w:rPr>
          <w:b/>
          <w:bCs/>
        </w:rPr>
        <w:t>Target:</w:t>
      </w:r>
      <w:r>
        <w:t xml:space="preserve"> CHURNED = 1 when a member made </w:t>
      </w:r>
      <w:r>
        <w:rPr>
          <w:b/>
          <w:bCs/>
        </w:rPr>
        <w:t>zero purchase transactions in April-June 2024</w:t>
      </w:r>
      <w:r>
        <w:t xml:space="preserve"> despite having purchase history earlier in the window. The prediction is made as of </w:t>
      </w:r>
      <w:r>
        <w:rPr>
          <w:b/>
          <w:bCs/>
        </w:rPr>
        <w:t>31 March 2024</w:t>
      </w:r>
      <w:r>
        <w:t>, so every feature must use information available by then.</w:t>
      </w:r>
    </w:p>
    <w:p w14:paraId="397AD79E" w14:textId="77777777" w:rsidR="00A6501C" w:rsidRDefault="00000000">
      <w:pPr>
        <w:spacing w:after="120" w:line="288" w:lineRule="auto"/>
      </w:pPr>
      <w:r>
        <w:rPr>
          <w:b/>
          <w:bCs/>
        </w:rPr>
        <w:t>Questions answered:</w:t>
      </w:r>
      <w:r>
        <w:t xml:space="preserve"> who is likely to churn; which behavioural, engagement and support signals precede churn; whether tier, marketing engagement or support experience matter; and which retention actions are worth funding.</w:t>
      </w:r>
    </w:p>
    <w:p w14:paraId="38AE9F8A" w14:textId="77777777" w:rsidR="00A6501C" w:rsidRDefault="00000000">
      <w:pPr>
        <w:pStyle w:val="Heading1"/>
      </w:pPr>
      <w:r>
        <w:t>3. Data and data quality (Task 1)</w:t>
      </w:r>
    </w:p>
    <w:p w14:paraId="1E2B547D" w14:textId="77777777" w:rsidR="00A6501C" w:rsidRDefault="00000000">
      <w:pPr>
        <w:spacing w:after="120" w:line="288" w:lineRule="auto"/>
      </w:pPr>
      <w:r>
        <w:t xml:space="preserve">Three tables were provided: </w:t>
      </w:r>
      <w:r>
        <w:rPr>
          <w:b/>
          <w:bCs/>
        </w:rPr>
        <w:t>fb Customer Profile</w:t>
      </w:r>
      <w:r>
        <w:t xml:space="preserve"> (2,608 rows), </w:t>
      </w:r>
      <w:r>
        <w:rPr>
          <w:b/>
          <w:bCs/>
        </w:rPr>
        <w:t>fb Monthly Activity</w:t>
      </w:r>
      <w:r>
        <w:t xml:space="preserve"> (28,073 rows, one per member-month) and </w:t>
      </w:r>
      <w:r>
        <w:rPr>
          <w:b/>
          <w:bCs/>
        </w:rPr>
        <w:t>fb Churn Label</w:t>
      </w:r>
      <w:r>
        <w:t xml:space="preserve"> (2,605 rows). Every issue found and the action taken is logged in outputs/data_quality_log.csv and shown in the EDA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700"/>
        <w:gridCol w:w="700"/>
        <w:gridCol w:w="3960"/>
      </w:tblGrid>
      <w:tr w:rsidR="00A6501C" w14:paraId="2F7B4A84" w14:textId="77777777">
        <w:tblPrEx>
          <w:tblCellMar>
            <w:top w:w="0" w:type="dxa"/>
            <w:bottom w:w="0" w:type="dxa"/>
          </w:tblCellMar>
        </w:tblPrEx>
        <w:trPr>
          <w:tblHeader/>
        </w:trPr>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F5513B3" w14:textId="77777777" w:rsidR="00A6501C" w:rsidRDefault="00000000">
            <w:r>
              <w:rPr>
                <w:b/>
                <w:bCs/>
                <w:color w:val="FFFFFF"/>
                <w:sz w:val="18"/>
                <w:szCs w:val="18"/>
              </w:rPr>
              <w:lastRenderedPageBreak/>
              <w:t>Table</w:t>
            </w:r>
          </w:p>
        </w:tc>
        <w:tc>
          <w:tcPr>
            <w:tcW w:w="37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DE1C77D" w14:textId="77777777" w:rsidR="00A6501C" w:rsidRDefault="00000000">
            <w:r>
              <w:rPr>
                <w:b/>
                <w:bCs/>
                <w:color w:val="FFFFFF"/>
                <w:sz w:val="18"/>
                <w:szCs w:val="18"/>
              </w:rPr>
              <w:t>Issue found</w:t>
            </w:r>
          </w:p>
        </w:tc>
        <w:tc>
          <w:tcPr>
            <w:tcW w:w="7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59AF0437" w14:textId="77777777" w:rsidR="00A6501C" w:rsidRDefault="00000000">
            <w:r>
              <w:rPr>
                <w:b/>
                <w:bCs/>
                <w:color w:val="FFFFFF"/>
                <w:sz w:val="18"/>
                <w:szCs w:val="18"/>
              </w:rPr>
              <w:t>Rows</w:t>
            </w:r>
          </w:p>
        </w:tc>
        <w:tc>
          <w:tcPr>
            <w:tcW w:w="396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A418AEC" w14:textId="77777777" w:rsidR="00A6501C" w:rsidRDefault="00000000">
            <w:r>
              <w:rPr>
                <w:b/>
                <w:bCs/>
                <w:color w:val="FFFFFF"/>
                <w:sz w:val="18"/>
                <w:szCs w:val="18"/>
              </w:rPr>
              <w:t>Action</w:t>
            </w:r>
          </w:p>
        </w:tc>
      </w:tr>
      <w:tr w:rsidR="00A6501C" w14:paraId="44F54DE6"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7E66812"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D334445" w14:textId="77777777" w:rsidR="00A6501C" w:rsidRDefault="00000000">
            <w:r>
              <w:rPr>
                <w:sz w:val="18"/>
                <w:szCs w:val="18"/>
              </w:rPr>
              <w:t>Exact duplicate rows</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CEDAB7" w14:textId="77777777" w:rsidR="00A6501C" w:rsidRDefault="00000000">
            <w:r>
              <w:rPr>
                <w:sz w:val="18"/>
                <w:szCs w:val="18"/>
              </w:rPr>
              <w:t>8</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4A97B8B" w14:textId="77777777" w:rsidR="00A6501C" w:rsidRDefault="00000000">
            <w:r>
              <w:rPr>
                <w:sz w:val="18"/>
                <w:szCs w:val="18"/>
              </w:rPr>
              <w:t>Dropped</w:t>
            </w:r>
          </w:p>
        </w:tc>
      </w:tr>
      <w:tr w:rsidR="00A6501C" w14:paraId="6938AEE5"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1BA588F"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4E41DEC" w14:textId="77777777" w:rsidR="00A6501C" w:rsidRDefault="00000000">
            <w:r>
              <w:rPr>
                <w:sz w:val="18"/>
                <w:szCs w:val="18"/>
              </w:rPr>
              <w:t>CITY: inconsistent casing/whitespace</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E5CB483" w14:textId="77777777" w:rsidR="00A6501C" w:rsidRDefault="00000000">
            <w:r>
              <w:rPr>
                <w:sz w:val="18"/>
                <w:szCs w:val="18"/>
              </w:rPr>
              <w:t>104</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585CDE6" w14:textId="77777777" w:rsidR="00A6501C" w:rsidRDefault="00000000">
            <w:r>
              <w:rPr>
                <w:sz w:val="18"/>
                <w:szCs w:val="18"/>
              </w:rPr>
              <w:t>Stripped whitespace, title-cased</w:t>
            </w:r>
          </w:p>
        </w:tc>
      </w:tr>
      <w:tr w:rsidR="00A6501C" w14:paraId="669D95D8"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E9A65D4"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441394D" w14:textId="77777777" w:rsidR="00A6501C" w:rsidRDefault="00000000">
            <w:r>
              <w:rPr>
                <w:sz w:val="18"/>
                <w:szCs w:val="18"/>
              </w:rPr>
              <w:t>MEMBERSHIP_TIER: inconsistent casing/whitespace</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5401D29" w14:textId="77777777" w:rsidR="00A6501C" w:rsidRDefault="00000000">
            <w:r>
              <w:rPr>
                <w:sz w:val="18"/>
                <w:szCs w:val="18"/>
              </w:rPr>
              <w:t>104</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7AB6DBB" w14:textId="77777777" w:rsidR="00A6501C" w:rsidRDefault="00000000">
            <w:r>
              <w:rPr>
                <w:sz w:val="18"/>
                <w:szCs w:val="18"/>
              </w:rPr>
              <w:t>Stripped whitespace, title-cased</w:t>
            </w:r>
          </w:p>
        </w:tc>
      </w:tr>
      <w:tr w:rsidR="00A6501C" w14:paraId="19679403"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68A636C"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6150BE9" w14:textId="77777777" w:rsidR="00A6501C" w:rsidRDefault="00000000">
            <w:r>
              <w:rPr>
                <w:sz w:val="18"/>
                <w:szCs w:val="18"/>
              </w:rPr>
              <w:t>AGE missing</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076D624" w14:textId="77777777" w:rsidR="00A6501C" w:rsidRDefault="00000000">
            <w:r>
              <w:rPr>
                <w:sz w:val="18"/>
                <w:szCs w:val="18"/>
              </w:rPr>
              <w:t>78</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A01FD84" w14:textId="77777777" w:rsidR="00A6501C" w:rsidRDefault="00000000">
            <w:r>
              <w:rPr>
                <w:sz w:val="18"/>
                <w:szCs w:val="18"/>
              </w:rPr>
              <w:t>Median-imputed at model time + AGE_MISSING flag</w:t>
            </w:r>
          </w:p>
        </w:tc>
      </w:tr>
      <w:tr w:rsidR="00A6501C" w14:paraId="1640AC6F"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5A5EF83"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9E245D0" w14:textId="77777777" w:rsidR="00A6501C" w:rsidRDefault="00000000">
            <w:r>
              <w:rPr>
                <w:sz w:val="18"/>
                <w:szCs w:val="18"/>
              </w:rPr>
              <w:t>GENDER missing</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9D1282" w14:textId="77777777" w:rsidR="00A6501C" w:rsidRDefault="00000000">
            <w:r>
              <w:rPr>
                <w:sz w:val="18"/>
                <w:szCs w:val="18"/>
              </w:rPr>
              <w:t>52</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CDBC5D0" w14:textId="77777777" w:rsidR="00A6501C" w:rsidRDefault="00000000">
            <w:r>
              <w:rPr>
                <w:sz w:val="18"/>
                <w:szCs w:val="18"/>
              </w:rPr>
              <w:t>Labelled 'Unknown'</w:t>
            </w:r>
          </w:p>
        </w:tc>
      </w:tr>
      <w:tr w:rsidR="00A6501C" w14:paraId="72AE8438"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A23D925" w14:textId="77777777" w:rsidR="00A6501C" w:rsidRDefault="00000000">
            <w:r>
              <w:rPr>
                <w:sz w:val="18"/>
                <w:szCs w:val="18"/>
              </w:rPr>
              <w:t>profile</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C4E2A78" w14:textId="77777777" w:rsidR="00A6501C" w:rsidRDefault="00000000">
            <w:r>
              <w:rPr>
                <w:sz w:val="18"/>
                <w:szCs w:val="18"/>
              </w:rPr>
              <w:t>HOME_STORE_PRICE_TIER missing</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DC0291E" w14:textId="77777777" w:rsidR="00A6501C" w:rsidRDefault="00000000">
            <w:r>
              <w:rPr>
                <w:sz w:val="18"/>
                <w:szCs w:val="18"/>
              </w:rPr>
              <w:t>130</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FF6307A" w14:textId="77777777" w:rsidR="00A6501C" w:rsidRDefault="00000000">
            <w:r>
              <w:rPr>
                <w:sz w:val="18"/>
                <w:szCs w:val="18"/>
              </w:rPr>
              <w:t>Labelled 'Unknown'</w:t>
            </w:r>
          </w:p>
        </w:tc>
      </w:tr>
      <w:tr w:rsidR="00A6501C" w14:paraId="62E6842E"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C13589F"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D3BA466" w14:textId="77777777" w:rsidR="00A6501C" w:rsidRDefault="00000000">
            <w:r>
              <w:rPr>
                <w:sz w:val="18"/>
                <w:szCs w:val="18"/>
              </w:rPr>
              <w:t>Exact duplicate rows</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41ED8AF" w14:textId="77777777" w:rsidR="00A6501C" w:rsidRDefault="00000000">
            <w:r>
              <w:rPr>
                <w:sz w:val="18"/>
                <w:szCs w:val="18"/>
              </w:rPr>
              <w:t>58</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E6BA6B0" w14:textId="77777777" w:rsidR="00A6501C" w:rsidRDefault="00000000">
            <w:r>
              <w:rPr>
                <w:sz w:val="18"/>
                <w:szCs w:val="18"/>
              </w:rPr>
              <w:t>Dropped</w:t>
            </w:r>
          </w:p>
        </w:tc>
      </w:tr>
      <w:tr w:rsidR="00A6501C" w14:paraId="759340CC"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069B52C"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258385F" w14:textId="77777777" w:rsidR="00A6501C" w:rsidRDefault="00000000">
            <w:r>
              <w:rPr>
                <w:sz w:val="18"/>
                <w:szCs w:val="18"/>
              </w:rPr>
              <w:t xml:space="preserve">Negative TOTAL_SPEND (sign error: |spend| = </w:t>
            </w:r>
            <w:proofErr w:type="spellStart"/>
            <w:r>
              <w:rPr>
                <w:sz w:val="18"/>
                <w:szCs w:val="18"/>
              </w:rPr>
              <w:t>txn</w:t>
            </w:r>
            <w:proofErr w:type="spellEnd"/>
            <w:r>
              <w:rPr>
                <w:sz w:val="18"/>
                <w:szCs w:val="18"/>
              </w:rPr>
              <w:t xml:space="preserve"> x basket)</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D7750C0" w14:textId="77777777" w:rsidR="00A6501C" w:rsidRDefault="00000000">
            <w:r>
              <w:rPr>
                <w:sz w:val="18"/>
                <w:szCs w:val="18"/>
              </w:rPr>
              <w:t>24</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561D773" w14:textId="77777777" w:rsidR="00A6501C" w:rsidRDefault="00000000">
            <w:r>
              <w:rPr>
                <w:sz w:val="18"/>
                <w:szCs w:val="18"/>
              </w:rPr>
              <w:t>Replaced with absolute value</w:t>
            </w:r>
          </w:p>
        </w:tc>
      </w:tr>
      <w:tr w:rsidR="00A6501C" w14:paraId="1499137A"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D29D323"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95B776" w14:textId="77777777" w:rsidR="00A6501C" w:rsidRDefault="00000000">
            <w:r>
              <w:rPr>
                <w:sz w:val="18"/>
                <w:szCs w:val="18"/>
              </w:rPr>
              <w:t>Zero TOTAL_SPEND despite transactions &gt; 0</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2AC0A39" w14:textId="77777777" w:rsidR="00A6501C" w:rsidRDefault="00000000">
            <w:r>
              <w:rPr>
                <w:sz w:val="18"/>
                <w:szCs w:val="18"/>
              </w:rPr>
              <w:t>20</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D111D2C" w14:textId="77777777" w:rsidR="00A6501C" w:rsidRDefault="00000000">
            <w:r>
              <w:rPr>
                <w:sz w:val="18"/>
                <w:szCs w:val="18"/>
              </w:rPr>
              <w:t>Recomputed as TRANSACTIONS x AVG_BASKET_VALUE</w:t>
            </w:r>
          </w:p>
        </w:tc>
      </w:tr>
      <w:tr w:rsidR="00A6501C" w14:paraId="6107FA6F"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8CF7C6"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E0A5991" w14:textId="77777777" w:rsidR="00A6501C" w:rsidRDefault="00000000">
            <w:r>
              <w:rPr>
                <w:sz w:val="18"/>
                <w:szCs w:val="18"/>
              </w:rPr>
              <w:t xml:space="preserve">Outlier TOTAL_SPEND (&gt; 1.5x </w:t>
            </w:r>
            <w:proofErr w:type="spellStart"/>
            <w:r>
              <w:rPr>
                <w:sz w:val="18"/>
                <w:szCs w:val="18"/>
              </w:rPr>
              <w:t>txn</w:t>
            </w:r>
            <w:proofErr w:type="spellEnd"/>
            <w:r>
              <w:rPr>
                <w:sz w:val="18"/>
                <w:szCs w:val="18"/>
              </w:rPr>
              <w:t xml:space="preserve"> x basket, up to 14.7x)</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E1B0C6F" w14:textId="77777777" w:rsidR="00A6501C" w:rsidRDefault="00000000">
            <w:r>
              <w:rPr>
                <w:sz w:val="18"/>
                <w:szCs w:val="18"/>
              </w:rPr>
              <w:t>13</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EB8C270" w14:textId="77777777" w:rsidR="00A6501C" w:rsidRDefault="00000000">
            <w:r>
              <w:rPr>
                <w:sz w:val="18"/>
                <w:szCs w:val="18"/>
              </w:rPr>
              <w:t>Recomputed as TRANSACTIONS x AVG_BASKET_VALUE</w:t>
            </w:r>
          </w:p>
        </w:tc>
      </w:tr>
      <w:tr w:rsidR="00A6501C" w14:paraId="23D5776D"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A1F5390"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ED5699E" w14:textId="77777777" w:rsidR="00A6501C" w:rsidRDefault="00000000">
            <w:r>
              <w:rPr>
                <w:sz w:val="18"/>
                <w:szCs w:val="18"/>
              </w:rPr>
              <w:t>Conflicting duplicate CUSTOMER_ID+MONTH (resolved by sign fix)</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C41B5FB" w14:textId="77777777" w:rsidR="00A6501C" w:rsidRDefault="00000000">
            <w:r>
              <w:rPr>
                <w:sz w:val="18"/>
                <w:szCs w:val="18"/>
              </w:rPr>
              <w:t>2</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EF2118" w14:textId="77777777" w:rsidR="00A6501C" w:rsidRDefault="00000000">
            <w:r>
              <w:rPr>
                <w:sz w:val="18"/>
                <w:szCs w:val="18"/>
              </w:rPr>
              <w:t>Dropped duplicate key</w:t>
            </w:r>
          </w:p>
        </w:tc>
      </w:tr>
      <w:tr w:rsidR="00A6501C" w14:paraId="1C04B192"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53650B"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D5825AC" w14:textId="77777777" w:rsidR="00A6501C" w:rsidRDefault="00000000">
            <w:r>
              <w:rPr>
                <w:sz w:val="18"/>
                <w:szCs w:val="18"/>
              </w:rPr>
              <w:t>Zero-transaction months reporting DISTINCT_CATEGORIES &gt; 0</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9AA06AF" w14:textId="77777777" w:rsidR="00A6501C" w:rsidRDefault="00000000">
            <w:r>
              <w:rPr>
                <w:sz w:val="18"/>
                <w:szCs w:val="18"/>
              </w:rPr>
              <w:t>1,452</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ACF4131" w14:textId="77777777" w:rsidR="00A6501C" w:rsidRDefault="00000000">
            <w:r>
              <w:rPr>
                <w:sz w:val="18"/>
                <w:szCs w:val="18"/>
              </w:rPr>
              <w:t>Set DISTINCT_CATEGORIES to 0 (no purchase = no category)</w:t>
            </w:r>
          </w:p>
        </w:tc>
      </w:tr>
      <w:tr w:rsidR="00A6501C" w14:paraId="2050B507"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B1CED6D"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FCD6210" w14:textId="77777777" w:rsidR="00A6501C" w:rsidRDefault="00000000">
            <w:r>
              <w:rPr>
                <w:sz w:val="18"/>
                <w:szCs w:val="18"/>
              </w:rPr>
              <w:t>Zero-transaction months (valid inactive months, kept)</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537D635" w14:textId="77777777" w:rsidR="00A6501C" w:rsidRDefault="00000000">
            <w:r>
              <w:rPr>
                <w:sz w:val="18"/>
                <w:szCs w:val="18"/>
              </w:rPr>
              <w:t>2,330</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A217349" w14:textId="77777777" w:rsidR="00A6501C" w:rsidRDefault="00000000">
            <w:r>
              <w:rPr>
                <w:sz w:val="18"/>
                <w:szCs w:val="18"/>
              </w:rPr>
              <w:t>Kept: genuine inactivity is a churn signal</w:t>
            </w:r>
          </w:p>
        </w:tc>
      </w:tr>
      <w:tr w:rsidR="00A6501C" w14:paraId="395E7EA5"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33D8A89" w14:textId="77777777" w:rsidR="00A6501C" w:rsidRDefault="00000000">
            <w:r>
              <w:rPr>
                <w:sz w:val="18"/>
                <w:szCs w:val="18"/>
              </w:rPr>
              <w:t>activity</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AF87E10" w14:textId="77777777" w:rsidR="00A6501C" w:rsidRDefault="00000000">
            <w:r>
              <w:rPr>
                <w:sz w:val="18"/>
                <w:szCs w:val="18"/>
              </w:rPr>
              <w:t>Missing months inside a member's history</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A0912EA" w14:textId="77777777" w:rsidR="00A6501C" w:rsidRDefault="00000000">
            <w:r>
              <w:rPr>
                <w:sz w:val="18"/>
                <w:szCs w:val="18"/>
              </w:rPr>
              <w:t>953</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9277273" w14:textId="77777777" w:rsidR="00A6501C" w:rsidRDefault="00000000">
            <w:r>
              <w:rPr>
                <w:sz w:val="18"/>
                <w:szCs w:val="18"/>
              </w:rPr>
              <w:t>Treated as unrecorded (excluded from averages), counted as MISSING_MONTHS feature</w:t>
            </w:r>
          </w:p>
        </w:tc>
      </w:tr>
      <w:tr w:rsidR="00A6501C" w14:paraId="0DC2BC7F"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92D43C0" w14:textId="77777777" w:rsidR="00A6501C" w:rsidRDefault="00000000">
            <w:r>
              <w:rPr>
                <w:sz w:val="18"/>
                <w:szCs w:val="18"/>
              </w:rPr>
              <w:t>label</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88D0559" w14:textId="77777777" w:rsidR="00A6501C" w:rsidRDefault="00000000">
            <w:r>
              <w:rPr>
                <w:sz w:val="18"/>
                <w:szCs w:val="18"/>
              </w:rPr>
              <w:t>Exact duplicate rows</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513170D" w14:textId="77777777" w:rsidR="00A6501C" w:rsidRDefault="00000000">
            <w:r>
              <w:rPr>
                <w:sz w:val="18"/>
                <w:szCs w:val="18"/>
              </w:rPr>
              <w:t>5</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6820E5" w14:textId="77777777" w:rsidR="00A6501C" w:rsidRDefault="00000000">
            <w:r>
              <w:rPr>
                <w:sz w:val="18"/>
                <w:szCs w:val="18"/>
              </w:rPr>
              <w:t>Dropped</w:t>
            </w:r>
          </w:p>
        </w:tc>
      </w:tr>
      <w:tr w:rsidR="00A6501C" w14:paraId="552F33E0"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2C61CAC" w14:textId="77777777" w:rsidR="00A6501C" w:rsidRDefault="00000000">
            <w:r>
              <w:rPr>
                <w:sz w:val="18"/>
                <w:szCs w:val="18"/>
              </w:rPr>
              <w:t>label</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5469F5F" w14:textId="77777777" w:rsidR="00A6501C" w:rsidRDefault="00000000">
            <w:r>
              <w:rPr>
                <w:sz w:val="18"/>
                <w:szCs w:val="18"/>
              </w:rPr>
              <w:t>Official CHURNED disagrees with label re-derived from activity</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15CAB6D" w14:textId="77777777" w:rsidR="00A6501C" w:rsidRDefault="00000000">
            <w:r>
              <w:rPr>
                <w:sz w:val="18"/>
                <w:szCs w:val="18"/>
              </w:rPr>
              <w:t>9</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B2929A3" w14:textId="77777777" w:rsidR="00A6501C" w:rsidRDefault="00000000">
            <w:r>
              <w:rPr>
                <w:sz w:val="18"/>
                <w:szCs w:val="18"/>
              </w:rPr>
              <w:t>Kept official label (source of truth); listed in label_mismatches.csv</w:t>
            </w:r>
          </w:p>
        </w:tc>
      </w:tr>
      <w:tr w:rsidR="00A6501C" w14:paraId="198C5FB5"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EE5F8BC" w14:textId="77777777" w:rsidR="00A6501C" w:rsidRDefault="00000000">
            <w:r>
              <w:rPr>
                <w:sz w:val="18"/>
                <w:szCs w:val="18"/>
              </w:rPr>
              <w:t>label</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7840E67" w14:textId="77777777" w:rsidR="00A6501C" w:rsidRDefault="00000000">
            <w:r>
              <w:rPr>
                <w:sz w:val="18"/>
                <w:szCs w:val="18"/>
              </w:rPr>
              <w:t>No purchase history before Apr-2024 (outside churn definition / cold start)</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029518C" w14:textId="77777777" w:rsidR="00A6501C" w:rsidRDefault="00000000">
            <w:r>
              <w:rPr>
                <w:sz w:val="18"/>
                <w:szCs w:val="18"/>
              </w:rPr>
              <w:t>232</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C2A3051" w14:textId="77777777" w:rsidR="00A6501C" w:rsidRDefault="00000000">
            <w:r>
              <w:rPr>
                <w:sz w:val="18"/>
                <w:szCs w:val="18"/>
              </w:rPr>
              <w:t>Excluded from model test set; reported separately</w:t>
            </w:r>
          </w:p>
        </w:tc>
      </w:tr>
      <w:tr w:rsidR="00A6501C" w14:paraId="7C889ED6"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94052C9" w14:textId="77777777" w:rsidR="00A6501C" w:rsidRDefault="00000000">
            <w:r>
              <w:rPr>
                <w:sz w:val="18"/>
                <w:szCs w:val="18"/>
              </w:rPr>
              <w:t>label</w:t>
            </w:r>
          </w:p>
        </w:tc>
        <w:tc>
          <w:tcPr>
            <w:tcW w:w="3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3B4AD0D" w14:textId="77777777" w:rsidR="00A6501C" w:rsidRDefault="00000000">
            <w:r>
              <w:rPr>
                <w:sz w:val="18"/>
                <w:szCs w:val="18"/>
              </w:rPr>
              <w:t>Leaky columns (LAST_PURCHASE_DATE, MONTHS_OBSERVED, INSUFFICIENT_HISTORY_FLAG)</w:t>
            </w:r>
          </w:p>
        </w:tc>
        <w:tc>
          <w:tcPr>
            <w:tcW w:w="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55FC93A" w14:textId="77777777" w:rsidR="00A6501C" w:rsidRDefault="00000000">
            <w:r>
              <w:rPr>
                <w:sz w:val="18"/>
                <w:szCs w:val="18"/>
              </w:rPr>
              <w:t>2,600</w:t>
            </w:r>
          </w:p>
        </w:tc>
        <w:tc>
          <w:tcPr>
            <w:tcW w:w="39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6B7997F" w14:textId="77777777" w:rsidR="00A6501C" w:rsidRDefault="00000000">
            <w:r>
              <w:rPr>
                <w:sz w:val="18"/>
                <w:szCs w:val="18"/>
              </w:rPr>
              <w:t>Never used as features: computed over Apr-Jun 2024</w:t>
            </w:r>
          </w:p>
        </w:tc>
      </w:tr>
    </w:tbl>
    <w:p w14:paraId="204261C5" w14:textId="77777777" w:rsidR="00A6501C" w:rsidRDefault="00000000">
      <w:pPr>
        <w:spacing w:after="200"/>
      </w:pPr>
      <w:r>
        <w:rPr>
          <w:i/>
          <w:iCs/>
          <w:color w:val="52514E"/>
          <w:sz w:val="18"/>
          <w:szCs w:val="18"/>
        </w:rPr>
        <w:t>Table 1. Data-quality issues and treatment.</w:t>
      </w:r>
    </w:p>
    <w:p w14:paraId="2DAD76F1" w14:textId="77777777" w:rsidR="00A6501C" w:rsidRDefault="00000000">
      <w:pPr>
        <w:spacing w:after="120" w:line="288" w:lineRule="auto"/>
      </w:pPr>
      <w:r>
        <w:rPr>
          <w:b/>
          <w:bCs/>
        </w:rPr>
        <w:t>Spend repairs use an internal identity.</w:t>
      </w:r>
      <w:r>
        <w:t xml:space="preserve"> TOTAL_SPEND should equal TRANSACTIONS x AVG_BASKET_VALUE. The negative values are exact sign flips, the zeros occur despite transactions, and the outliers are 1.5x to 14.7x the expected amount. All were recomputed from the identity, so genuine high spenders are not clipped.</w:t>
      </w:r>
    </w:p>
    <w:p w14:paraId="72B8D41D" w14:textId="77777777" w:rsidR="00A6501C" w:rsidRDefault="00000000">
      <w:pPr>
        <w:spacing w:after="120" w:line="288" w:lineRule="auto"/>
      </w:pPr>
      <w:r>
        <w:rPr>
          <w:b/>
          <w:bCs/>
        </w:rPr>
        <w:t>Missing months.</w:t>
      </w:r>
      <w:r>
        <w:t xml:space="preserve"> Activity in the month after a gap is normal, so gaps inside a member's history are treated as lost records and excluded from averages. Months after a member's last record are treated as inactive, because churners' records simply stop.</w:t>
      </w:r>
    </w:p>
    <w:p w14:paraId="37AE5133" w14:textId="77777777" w:rsidR="00A6501C" w:rsidRDefault="00000000">
      <w:pPr>
        <w:spacing w:after="120" w:line="288" w:lineRule="auto"/>
      </w:pPr>
      <w:r>
        <w:rPr>
          <w:b/>
          <w:bCs/>
        </w:rPr>
        <w:t>Label checks.</w:t>
      </w:r>
      <w:r>
        <w:t xml:space="preserve"> The official label was re-derived from the activity data; 9 members disagree and are kept as labelled (listed in label_mismatches.csv). 232 members had no purchase before April 2024 (120 never purchased; 112 first bought in April-June). They fall outside the churn definition and are not scored.</w:t>
      </w:r>
    </w:p>
    <w:p w14:paraId="356DE453" w14:textId="77777777" w:rsidR="00A6501C" w:rsidRDefault="00000000">
      <w:pPr>
        <w:spacing w:after="120" w:line="288" w:lineRule="auto"/>
      </w:pPr>
      <w:r>
        <w:rPr>
          <w:b/>
          <w:bCs/>
        </w:rPr>
        <w:lastRenderedPageBreak/>
        <w:t>Leakage.</w:t>
      </w:r>
      <w:r>
        <w:t xml:space="preserve"> LAST_PURCHASE_DATE, MONTHS_OBSERVED and INSUFFICIENT_HISTORY_FLAG in the label table are computed over the full window, including April-June 2024. LAST_PURCHASE_DATE alone reproduces the label for every member who ever purchased. All three are excluded from modelling.</w:t>
      </w:r>
    </w:p>
    <w:p w14:paraId="53DD12FA" w14:textId="77777777" w:rsidR="00A6501C" w:rsidRDefault="00000000">
      <w:pPr>
        <w:pStyle w:val="Heading1"/>
      </w:pPr>
      <w:r>
        <w:t>4. Customer-level modelling dataset and features (Tasks 2-3)</w:t>
      </w:r>
    </w:p>
    <w:p w14:paraId="632DDDF4" w14:textId="77777777" w:rsidR="00A6501C" w:rsidRDefault="00000000">
      <w:pPr>
        <w:spacing w:after="120" w:line="288" w:lineRule="auto"/>
      </w:pPr>
      <w:r>
        <w:t>The three tables are joined on CUSTOMER_ID into one row per member (data/processed/customer_model_dataset.csv: 2,368 scored members, 34.3% churned). Activity is aggregated only up to the cutoff month, using windows counted backwards from it: last month, last 3 months (L3), and the 3 months before that (P3) for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60"/>
        <w:gridCol w:w="2000"/>
      </w:tblGrid>
      <w:tr w:rsidR="00A6501C" w14:paraId="3105B5DA" w14:textId="77777777">
        <w:tblPrEx>
          <w:tblCellMar>
            <w:top w:w="0" w:type="dxa"/>
            <w:bottom w:w="0" w:type="dxa"/>
          </w:tblCellMar>
        </w:tblPrEx>
        <w:trPr>
          <w:tblHeader/>
        </w:trPr>
        <w:tc>
          <w:tcPr>
            <w:tcW w:w="18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1A8D160" w14:textId="77777777" w:rsidR="00A6501C" w:rsidRDefault="00000000">
            <w:r>
              <w:rPr>
                <w:b/>
                <w:bCs/>
                <w:color w:val="FFFFFF"/>
                <w:sz w:val="18"/>
                <w:szCs w:val="18"/>
              </w:rPr>
              <w:t>Group</w:t>
            </w:r>
          </w:p>
        </w:tc>
        <w:tc>
          <w:tcPr>
            <w:tcW w:w="556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47533C0" w14:textId="77777777" w:rsidR="00A6501C" w:rsidRDefault="00000000">
            <w:r>
              <w:rPr>
                <w:b/>
                <w:bCs/>
                <w:color w:val="FFFFFF"/>
                <w:sz w:val="18"/>
                <w:szCs w:val="18"/>
              </w:rPr>
              <w:t>Features (40 total)</w:t>
            </w:r>
          </w:p>
        </w:tc>
        <w:tc>
          <w:tcPr>
            <w:tcW w:w="2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4F4F51E6" w14:textId="77777777" w:rsidR="00A6501C" w:rsidRDefault="00000000">
            <w:r>
              <w:rPr>
                <w:b/>
                <w:bCs/>
                <w:color w:val="FFFFFF"/>
                <w:sz w:val="18"/>
                <w:szCs w:val="18"/>
              </w:rPr>
              <w:t>Leakage control</w:t>
            </w:r>
          </w:p>
        </w:tc>
      </w:tr>
      <w:tr w:rsidR="00A6501C" w14:paraId="791F7A3C" w14:textId="77777777">
        <w:tblPrEx>
          <w:tblCellMar>
            <w:top w:w="0" w:type="dxa"/>
            <w:bottom w:w="0" w:type="dxa"/>
          </w:tblCellMar>
        </w:tblPrEx>
        <w:tc>
          <w:tcPr>
            <w:tcW w:w="18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31E491B" w14:textId="77777777" w:rsidR="00A6501C" w:rsidRDefault="00000000">
            <w:r>
              <w:rPr>
                <w:sz w:val="18"/>
                <w:szCs w:val="18"/>
              </w:rPr>
              <w:t>Behavioural (17)</w:t>
            </w:r>
          </w:p>
        </w:tc>
        <w:tc>
          <w:tcPr>
            <w:tcW w:w="55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BE773A3" w14:textId="77777777" w:rsidR="00A6501C" w:rsidRDefault="00000000">
            <w:r>
              <w:rPr>
                <w:sz w:val="18"/>
                <w:szCs w:val="18"/>
              </w:rPr>
              <w:t>Recency, transactions last month / L3 / P3 / trend, spend L3 / P3 / trend %, spend volatility, basket size, categories bought, zero-purchase months, share of active months, months of history, unrecorded months</w:t>
            </w:r>
          </w:p>
        </w:tc>
        <w:tc>
          <w:tcPr>
            <w:tcW w:w="2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94C2474" w14:textId="77777777" w:rsidR="00A6501C" w:rsidRDefault="00000000">
            <w:r>
              <w:rPr>
                <w:sz w:val="18"/>
                <w:szCs w:val="18"/>
              </w:rPr>
              <w:t>Only months &lt;= cutoff</w:t>
            </w:r>
          </w:p>
        </w:tc>
      </w:tr>
      <w:tr w:rsidR="00A6501C" w14:paraId="2CDFCDD3" w14:textId="77777777">
        <w:tblPrEx>
          <w:tblCellMar>
            <w:top w:w="0" w:type="dxa"/>
            <w:bottom w:w="0" w:type="dxa"/>
          </w:tblCellMar>
        </w:tblPrEx>
        <w:tc>
          <w:tcPr>
            <w:tcW w:w="18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7A158FE" w14:textId="77777777" w:rsidR="00A6501C" w:rsidRDefault="00000000">
            <w:r>
              <w:rPr>
                <w:sz w:val="18"/>
                <w:szCs w:val="18"/>
              </w:rPr>
              <w:t>Engagement (8)</w:t>
            </w:r>
          </w:p>
        </w:tc>
        <w:tc>
          <w:tcPr>
            <w:tcW w:w="55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3DFD23B" w14:textId="77777777" w:rsidR="00A6501C" w:rsidRDefault="00000000">
            <w:r>
              <w:rPr>
                <w:sz w:val="18"/>
                <w:szCs w:val="18"/>
              </w:rPr>
              <w:t>App sessions L3 and trend, emails opened L3 and trend, coupons redeemed L3 and history, promo share L3 and history</w:t>
            </w:r>
          </w:p>
        </w:tc>
        <w:tc>
          <w:tcPr>
            <w:tcW w:w="2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C90DFA1" w14:textId="77777777" w:rsidR="00A6501C" w:rsidRDefault="00000000">
            <w:r>
              <w:rPr>
                <w:sz w:val="18"/>
                <w:szCs w:val="18"/>
              </w:rPr>
              <w:t>Only months &lt;= cutoff</w:t>
            </w:r>
          </w:p>
        </w:tc>
      </w:tr>
      <w:tr w:rsidR="00A6501C" w14:paraId="2C498C7C" w14:textId="77777777">
        <w:tblPrEx>
          <w:tblCellMar>
            <w:top w:w="0" w:type="dxa"/>
            <w:bottom w:w="0" w:type="dxa"/>
          </w:tblCellMar>
        </w:tblPrEx>
        <w:tc>
          <w:tcPr>
            <w:tcW w:w="18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0E7E32F" w14:textId="77777777" w:rsidR="00A6501C" w:rsidRDefault="00000000">
            <w:r>
              <w:rPr>
                <w:sz w:val="18"/>
                <w:szCs w:val="18"/>
              </w:rPr>
              <w:t>Support (5)</w:t>
            </w:r>
          </w:p>
        </w:tc>
        <w:tc>
          <w:tcPr>
            <w:tcW w:w="55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B033925" w14:textId="77777777" w:rsidR="00A6501C" w:rsidRDefault="00000000">
            <w:r>
              <w:rPr>
                <w:sz w:val="18"/>
                <w:szCs w:val="18"/>
              </w:rPr>
              <w:t>Support tickets L3 / L6 / trend, complaints in last 6 months, ever complained</w:t>
            </w:r>
          </w:p>
        </w:tc>
        <w:tc>
          <w:tcPr>
            <w:tcW w:w="2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5B42DB0" w14:textId="77777777" w:rsidR="00A6501C" w:rsidRDefault="00000000">
            <w:r>
              <w:rPr>
                <w:sz w:val="18"/>
                <w:szCs w:val="18"/>
              </w:rPr>
              <w:t>Only months &lt;= cutoff</w:t>
            </w:r>
          </w:p>
        </w:tc>
      </w:tr>
      <w:tr w:rsidR="00A6501C" w14:paraId="1A0C892B" w14:textId="77777777">
        <w:tblPrEx>
          <w:tblCellMar>
            <w:top w:w="0" w:type="dxa"/>
            <w:bottom w:w="0" w:type="dxa"/>
          </w:tblCellMar>
        </w:tblPrEx>
        <w:tc>
          <w:tcPr>
            <w:tcW w:w="18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C9F38D5" w14:textId="77777777" w:rsidR="00A6501C" w:rsidRDefault="00000000">
            <w:r>
              <w:rPr>
                <w:sz w:val="18"/>
                <w:szCs w:val="18"/>
              </w:rPr>
              <w:t>Demographic / tier (10)</w:t>
            </w:r>
          </w:p>
        </w:tc>
        <w:tc>
          <w:tcPr>
            <w:tcW w:w="55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353F74E" w14:textId="77777777" w:rsidR="00A6501C" w:rsidRDefault="00000000">
            <w:r>
              <w:rPr>
                <w:sz w:val="18"/>
                <w:szCs w:val="18"/>
              </w:rPr>
              <w:t>Age (+ missing flag), gender, city, tier, marketing opt-in, preferred category, home-store price tier, signup year, tenure</w:t>
            </w:r>
          </w:p>
        </w:tc>
        <w:tc>
          <w:tcPr>
            <w:tcW w:w="2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7434074" w14:textId="77777777" w:rsidR="00A6501C" w:rsidRDefault="00000000">
            <w:r>
              <w:rPr>
                <w:sz w:val="18"/>
                <w:szCs w:val="18"/>
              </w:rPr>
              <w:t>Static profile attributes; tenure measured to the cutoff</w:t>
            </w:r>
          </w:p>
        </w:tc>
      </w:tr>
    </w:tbl>
    <w:p w14:paraId="6DF70717" w14:textId="77777777" w:rsidR="00A6501C" w:rsidRDefault="00000000">
      <w:pPr>
        <w:spacing w:after="200"/>
      </w:pPr>
      <w:r>
        <w:rPr>
          <w:i/>
          <w:iCs/>
          <w:color w:val="52514E"/>
          <w:sz w:val="18"/>
          <w:szCs w:val="18"/>
        </w:rPr>
        <w:t>Table 2. Feature groups. Each group is tested separately in the ablation study (Section 9).</w:t>
      </w:r>
    </w:p>
    <w:p w14:paraId="38D800B5" w14:textId="77777777" w:rsidR="00A6501C" w:rsidRDefault="00000000">
      <w:pPr>
        <w:pStyle w:val="Heading1"/>
      </w:pPr>
      <w:r>
        <w:t>5. Exploratory findings (Tasks 1 and 4)</w:t>
      </w:r>
    </w:p>
    <w:p w14:paraId="519FE343" w14:textId="77777777" w:rsidR="00A6501C" w:rsidRDefault="00000000">
      <w:pPr>
        <w:spacing w:before="120" w:after="60"/>
        <w:jc w:val="center"/>
      </w:pPr>
      <w:r>
        <w:rPr>
          <w:noProof/>
        </w:rPr>
        <w:drawing>
          <wp:inline distT="0" distB="0" distL="0" distR="0" wp14:anchorId="76385C1F" wp14:editId="6B331462">
            <wp:extent cx="5669280" cy="256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563815"/>
                    </a:xfrm>
                    <a:prstGeom prst="rect">
                      <a:avLst/>
                    </a:prstGeom>
                  </pic:spPr>
                </pic:pic>
              </a:graphicData>
            </a:graphic>
          </wp:inline>
        </w:drawing>
      </w:r>
    </w:p>
    <w:p w14:paraId="7DDE746D" w14:textId="77777777" w:rsidR="00A6501C" w:rsidRDefault="00000000">
      <w:pPr>
        <w:spacing w:after="200"/>
      </w:pPr>
      <w:r>
        <w:rPr>
          <w:i/>
          <w:iCs/>
          <w:color w:val="52514E"/>
          <w:sz w:val="18"/>
          <w:szCs w:val="18"/>
        </w:rPr>
        <w:t>Figure 1. Churned members' purchase frequency declines for months before the label window.</w:t>
      </w:r>
    </w:p>
    <w:p w14:paraId="5A2579CC" w14:textId="77777777" w:rsidR="00A6501C" w:rsidRDefault="00000000">
      <w:pPr>
        <w:spacing w:before="120" w:after="60"/>
        <w:jc w:val="center"/>
      </w:pPr>
      <w:r>
        <w:rPr>
          <w:noProof/>
        </w:rPr>
        <w:lastRenderedPageBreak/>
        <w:drawing>
          <wp:inline distT="0" distB="0" distL="0" distR="0" wp14:anchorId="21A1EF03" wp14:editId="5C5AFFDC">
            <wp:extent cx="5120640" cy="2455300"/>
            <wp:effectExtent l="0" t="0" r="0" b="0"/>
            <wp:docPr id="559580555" name="Picture 55958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2455300"/>
                    </a:xfrm>
                    <a:prstGeom prst="rect">
                      <a:avLst/>
                    </a:prstGeom>
                  </pic:spPr>
                </pic:pic>
              </a:graphicData>
            </a:graphic>
          </wp:inline>
        </w:drawing>
      </w:r>
    </w:p>
    <w:p w14:paraId="6ABE7F38" w14:textId="77777777" w:rsidR="00A6501C" w:rsidRDefault="00000000">
      <w:pPr>
        <w:spacing w:after="200"/>
      </w:pPr>
      <w:r>
        <w:rPr>
          <w:i/>
          <w:iCs/>
          <w:color w:val="52514E"/>
          <w:sz w:val="18"/>
          <w:szCs w:val="18"/>
        </w:rPr>
        <w:t>Figure 2. Most churners stopped buying long before April 2024.</w:t>
      </w:r>
    </w:p>
    <w:p w14:paraId="292367B4" w14:textId="77777777" w:rsidR="00A6501C" w:rsidRDefault="00000000">
      <w:pPr>
        <w:spacing w:after="120" w:line="288" w:lineRule="auto"/>
      </w:pPr>
      <w:r>
        <w:t>Two populations need different treatment. Lapsed members (no purchase in Jan-Mar 2024) churn almost by definition; a model that only learns recency scores very well on them. The 1,715 active members churn at 9.6% and are where prediction adds real value, so every result is reported for both groups.</w:t>
      </w:r>
    </w:p>
    <w:p w14:paraId="4E4E2E7F" w14:textId="77777777" w:rsidR="00A6501C" w:rsidRDefault="00000000">
      <w:pPr>
        <w:spacing w:before="120" w:after="60"/>
        <w:jc w:val="center"/>
      </w:pPr>
      <w:r>
        <w:rPr>
          <w:noProof/>
        </w:rPr>
        <w:drawing>
          <wp:inline distT="0" distB="0" distL="0" distR="0" wp14:anchorId="2A16767C" wp14:editId="3ACC4B8A">
            <wp:extent cx="5943600" cy="1857688"/>
            <wp:effectExtent l="0" t="0" r="0" b="0"/>
            <wp:docPr id="684242348" name="Picture 68424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857688"/>
                    </a:xfrm>
                    <a:prstGeom prst="rect">
                      <a:avLst/>
                    </a:prstGeom>
                  </pic:spPr>
                </pic:pic>
              </a:graphicData>
            </a:graphic>
          </wp:inline>
        </w:drawing>
      </w:r>
    </w:p>
    <w:p w14:paraId="285A8A44" w14:textId="77777777" w:rsidR="00A6501C" w:rsidRDefault="00000000">
      <w:pPr>
        <w:spacing w:after="200"/>
      </w:pPr>
      <w:r>
        <w:rPr>
          <w:i/>
          <w:iCs/>
          <w:color w:val="52514E"/>
          <w:sz w:val="18"/>
          <w:szCs w:val="18"/>
        </w:rPr>
        <w:t>Figure 3. Churn rate by tier, signup cohort and city (all scored members).</w:t>
      </w:r>
    </w:p>
    <w:p w14:paraId="34771B29" w14:textId="77777777" w:rsidR="00A6501C" w:rsidRDefault="00000000">
      <w:pPr>
        <w:spacing w:after="120" w:line="288" w:lineRule="auto"/>
      </w:pPr>
      <w:r>
        <w:t>Tier makes little difference (Silver 35%, Gold 33%, Platinum 34%). City spreads from about 31% to 41%. The 2021-2022 cohorts churn more than recent joiners, partly because new members have had less time to lapse.</w:t>
      </w:r>
    </w:p>
    <w:p w14:paraId="5859C02C" w14:textId="77777777" w:rsidR="00A6501C" w:rsidRDefault="00000000">
      <w:pPr>
        <w:pStyle w:val="Heading2"/>
      </w:pPr>
      <w:r>
        <w:t>Engagement, support experience and churn (Task 4)</w:t>
      </w:r>
    </w:p>
    <w:p w14:paraId="062E2E61" w14:textId="77777777" w:rsidR="00A6501C" w:rsidRDefault="00000000">
      <w:pPr>
        <w:spacing w:before="120" w:after="60"/>
        <w:jc w:val="center"/>
      </w:pPr>
      <w:r>
        <w:rPr>
          <w:noProof/>
        </w:rPr>
        <w:lastRenderedPageBreak/>
        <w:drawing>
          <wp:inline distT="0" distB="0" distL="0" distR="0" wp14:anchorId="4A7AB477" wp14:editId="606A1012">
            <wp:extent cx="5943600" cy="3297836"/>
            <wp:effectExtent l="0" t="0" r="0" b="0"/>
            <wp:docPr id="1516954718" name="Picture 151695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97836"/>
                    </a:xfrm>
                    <a:prstGeom prst="rect">
                      <a:avLst/>
                    </a:prstGeom>
                  </pic:spPr>
                </pic:pic>
              </a:graphicData>
            </a:graphic>
          </wp:inline>
        </w:drawing>
      </w:r>
    </w:p>
    <w:p w14:paraId="34B60346" w14:textId="77777777" w:rsidR="00A6501C" w:rsidRDefault="00000000">
      <w:pPr>
        <w:spacing w:after="200"/>
      </w:pPr>
      <w:r>
        <w:rPr>
          <w:i/>
          <w:iCs/>
          <w:color w:val="52514E"/>
          <w:sz w:val="18"/>
          <w:szCs w:val="18"/>
        </w:rPr>
        <w:t>Figure 4. Churn rate by engagement and support level, active members only (dashed line = active-member average).</w:t>
      </w:r>
    </w:p>
    <w:p w14:paraId="45A86B92" w14:textId="77777777" w:rsidR="00A6501C" w:rsidRDefault="00000000">
      <w:pPr>
        <w:pStyle w:val="ListParagraph"/>
        <w:numPr>
          <w:ilvl w:val="0"/>
          <w:numId w:val="2"/>
        </w:numPr>
        <w:spacing w:after="80" w:line="276" w:lineRule="auto"/>
      </w:pPr>
      <w:r>
        <w:rPr>
          <w:b/>
          <w:bCs/>
        </w:rPr>
        <w:t>Support friction:</w:t>
      </w:r>
      <w:r>
        <w:t xml:space="preserve"> churn rises from 5% with no tickets in Jan-Mar to 15% with one, 27% with two and 74% with three or more (only 19 members, so directional). A formal complaint roughly doubles the rate (8% to 15%).</w:t>
      </w:r>
    </w:p>
    <w:p w14:paraId="6933A364" w14:textId="77777777" w:rsidR="00A6501C" w:rsidRDefault="00000000">
      <w:pPr>
        <w:pStyle w:val="ListParagraph"/>
        <w:numPr>
          <w:ilvl w:val="0"/>
          <w:numId w:val="2"/>
        </w:numPr>
        <w:spacing w:after="80" w:line="276" w:lineRule="auto"/>
      </w:pPr>
      <w:r>
        <w:rPr>
          <w:b/>
          <w:bCs/>
        </w:rPr>
        <w:t>App engagement:</w:t>
      </w:r>
      <w:r>
        <w:t xml:space="preserve"> members averaging under half an app session a month churn at 44%; those with 1.5+ sessions at 3% or less.</w:t>
      </w:r>
    </w:p>
    <w:p w14:paraId="7D102DFB" w14:textId="77777777" w:rsidR="00A6501C" w:rsidRDefault="00000000">
      <w:pPr>
        <w:pStyle w:val="ListParagraph"/>
        <w:numPr>
          <w:ilvl w:val="0"/>
          <w:numId w:val="2"/>
        </w:numPr>
        <w:spacing w:after="80" w:line="276" w:lineRule="auto"/>
      </w:pPr>
      <w:r>
        <w:rPr>
          <w:b/>
          <w:bCs/>
        </w:rPr>
        <w:t>Marketing engagement:</w:t>
      </w:r>
      <w:r>
        <w:t xml:space="preserve"> no email opens 25% vs 2% for regular openers; no coupon redemptions 26% vs 2%. Marketing opt-in itself is barely related (it is consent, not engagement).</w:t>
      </w:r>
    </w:p>
    <w:p w14:paraId="70C103A5" w14:textId="77777777" w:rsidR="00A6501C" w:rsidRDefault="00000000">
      <w:pPr>
        <w:pStyle w:val="ListParagraph"/>
        <w:numPr>
          <w:ilvl w:val="0"/>
          <w:numId w:val="2"/>
        </w:numPr>
        <w:spacing w:after="80" w:line="276" w:lineRule="auto"/>
      </w:pPr>
      <w:r>
        <w:rPr>
          <w:b/>
          <w:bCs/>
        </w:rPr>
        <w:t>Momentum:</w:t>
      </w:r>
      <w:r>
        <w:t xml:space="preserve"> members whose transactions fell by more than two a month versus the prior quarter churn at 25%; those increasing at 1%.</w:t>
      </w:r>
    </w:p>
    <w:p w14:paraId="37B5CEBF" w14:textId="77777777" w:rsidR="00A6501C" w:rsidRDefault="00000000">
      <w:pPr>
        <w:spacing w:after="120" w:line="288" w:lineRule="auto"/>
      </w:pPr>
      <w:r>
        <w:t>These are associations. Disengaged members may simply be leaving for other reasons; Section 10 treats intervention effects accordingly.</w:t>
      </w:r>
    </w:p>
    <w:p w14:paraId="54C94E53" w14:textId="77777777" w:rsidR="00A6501C" w:rsidRDefault="00000000">
      <w:pPr>
        <w:pStyle w:val="Heading1"/>
      </w:pPr>
      <w:r>
        <w:t>6. Validation design (Task 5)</w:t>
      </w:r>
    </w:p>
    <w:p w14:paraId="49CEB74B" w14:textId="77777777" w:rsidR="00A6501C" w:rsidRDefault="00000000">
      <w:pPr>
        <w:spacing w:after="120" w:line="288" w:lineRule="auto"/>
      </w:pPr>
      <w:r>
        <w:t xml:space="preserve">Random splitting is not used. The churn definition is replayed at earlier </w:t>
      </w:r>
      <w:proofErr w:type="gramStart"/>
      <w:r>
        <w:t>cutoffs:</w:t>
      </w:r>
      <w:proofErr w:type="gramEnd"/>
      <w:r>
        <w:t xml:space="preserve"> features up to the cutoff, label = no purchase in the next three months despite earlier purchases. Models train on older snapshots, are tuned on a later one, and are tested once on the official label, so every evaluation predicts a future the model has not seen.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000"/>
        <w:gridCol w:w="1100"/>
        <w:gridCol w:w="1200"/>
        <w:gridCol w:w="1160"/>
      </w:tblGrid>
      <w:tr w:rsidR="00A6501C" w14:paraId="30BD7EB3" w14:textId="77777777">
        <w:tblPrEx>
          <w:tblCellMar>
            <w:top w:w="0" w:type="dxa"/>
            <w:bottom w:w="0" w:type="dxa"/>
          </w:tblCellMar>
        </w:tblPrEx>
        <w:trPr>
          <w:tblHeader/>
        </w:trPr>
        <w:tc>
          <w:tcPr>
            <w:tcW w:w="15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A5A9CBA" w14:textId="77777777" w:rsidR="00A6501C" w:rsidRDefault="00000000">
            <w:r>
              <w:rPr>
                <w:b/>
                <w:bCs/>
                <w:color w:val="FFFFFF"/>
                <w:sz w:val="18"/>
                <w:szCs w:val="18"/>
              </w:rPr>
              <w:t>Snapshot (features up to)</w:t>
            </w:r>
          </w:p>
        </w:tc>
        <w:tc>
          <w:tcPr>
            <w:tcW w:w="17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13B554D" w14:textId="77777777" w:rsidR="00A6501C" w:rsidRDefault="00000000">
            <w:r>
              <w:rPr>
                <w:b/>
                <w:bCs/>
                <w:color w:val="FFFFFF"/>
                <w:sz w:val="18"/>
                <w:szCs w:val="18"/>
              </w:rPr>
              <w:t>Label window</w:t>
            </w:r>
          </w:p>
        </w:tc>
        <w:tc>
          <w:tcPr>
            <w:tcW w:w="17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C443A9E" w14:textId="77777777" w:rsidR="00A6501C" w:rsidRDefault="00000000">
            <w:r>
              <w:rPr>
                <w:b/>
                <w:bCs/>
                <w:color w:val="FFFFFF"/>
                <w:sz w:val="18"/>
                <w:szCs w:val="18"/>
              </w:rPr>
              <w:t>Role</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089C2D2" w14:textId="77777777" w:rsidR="00A6501C" w:rsidRDefault="00000000">
            <w:r>
              <w:rPr>
                <w:b/>
                <w:bCs/>
                <w:color w:val="FFFFFF"/>
                <w:sz w:val="18"/>
                <w:szCs w:val="18"/>
              </w:rPr>
              <w:t>Members</w:t>
            </w:r>
          </w:p>
        </w:tc>
        <w:tc>
          <w:tcPr>
            <w:tcW w:w="11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003E335" w14:textId="77777777" w:rsidR="00A6501C" w:rsidRDefault="00000000">
            <w:r>
              <w:rPr>
                <w:b/>
                <w:bCs/>
                <w:color w:val="FFFFFF"/>
                <w:sz w:val="18"/>
                <w:szCs w:val="18"/>
              </w:rPr>
              <w:t>Churn rate</w:t>
            </w:r>
          </w:p>
        </w:tc>
        <w:tc>
          <w:tcPr>
            <w:tcW w:w="12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503037D4" w14:textId="77777777" w:rsidR="00A6501C" w:rsidRDefault="00000000">
            <w:r>
              <w:rPr>
                <w:b/>
                <w:bCs/>
                <w:color w:val="FFFFFF"/>
                <w:sz w:val="18"/>
                <w:szCs w:val="18"/>
              </w:rPr>
              <w:t>Active members</w:t>
            </w:r>
          </w:p>
        </w:tc>
        <w:tc>
          <w:tcPr>
            <w:tcW w:w="116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4DA961B" w14:textId="77777777" w:rsidR="00A6501C" w:rsidRDefault="00000000">
            <w:r>
              <w:rPr>
                <w:b/>
                <w:bCs/>
                <w:color w:val="FFFFFF"/>
                <w:sz w:val="18"/>
                <w:szCs w:val="18"/>
              </w:rPr>
              <w:t>Active churn</w:t>
            </w:r>
          </w:p>
        </w:tc>
      </w:tr>
      <w:tr w:rsidR="00A6501C" w14:paraId="0BBD12BB" w14:textId="77777777">
        <w:tblPrEx>
          <w:tblCellMar>
            <w:top w:w="0" w:type="dxa"/>
            <w:bottom w:w="0" w:type="dxa"/>
          </w:tblCellMar>
        </w:tblPrEx>
        <w:tc>
          <w:tcPr>
            <w:tcW w:w="15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0B25A4A" w14:textId="77777777" w:rsidR="00A6501C" w:rsidRDefault="00000000">
            <w:r>
              <w:rPr>
                <w:sz w:val="18"/>
                <w:szCs w:val="18"/>
              </w:rPr>
              <w:t>2023-06</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53EAABE" w14:textId="77777777" w:rsidR="00A6501C" w:rsidRDefault="00000000">
            <w:r>
              <w:rPr>
                <w:sz w:val="18"/>
                <w:szCs w:val="18"/>
              </w:rPr>
              <w:t>Jul-Sep 2023</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028F731" w14:textId="77777777" w:rsidR="00A6501C" w:rsidRDefault="00000000">
            <w:r>
              <w:rPr>
                <w:sz w:val="18"/>
                <w:szCs w:val="18"/>
              </w:rPr>
              <w:t>Train</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E9FE72B" w14:textId="77777777" w:rsidR="00A6501C" w:rsidRDefault="00000000">
            <w:r>
              <w:rPr>
                <w:sz w:val="18"/>
                <w:szCs w:val="18"/>
              </w:rPr>
              <w:t>1,787</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7744AB0" w14:textId="77777777" w:rsidR="00A6501C" w:rsidRDefault="00000000">
            <w:r>
              <w:rPr>
                <w:sz w:val="18"/>
                <w:szCs w:val="18"/>
              </w:rPr>
              <w:t>18.2%</w:t>
            </w:r>
          </w:p>
        </w:tc>
        <w:tc>
          <w:tcPr>
            <w:tcW w:w="1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3623B9E" w14:textId="77777777" w:rsidR="00A6501C" w:rsidRDefault="00000000">
            <w:r>
              <w:rPr>
                <w:sz w:val="18"/>
                <w:szCs w:val="18"/>
              </w:rPr>
              <w:t>1,624</w:t>
            </w:r>
          </w:p>
        </w:tc>
        <w:tc>
          <w:tcPr>
            <w:tcW w:w="11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A961C01" w14:textId="77777777" w:rsidR="00A6501C" w:rsidRDefault="00000000">
            <w:r>
              <w:rPr>
                <w:sz w:val="18"/>
                <w:szCs w:val="18"/>
              </w:rPr>
              <w:t>10.3%</w:t>
            </w:r>
          </w:p>
        </w:tc>
      </w:tr>
      <w:tr w:rsidR="00A6501C" w14:paraId="046880DA" w14:textId="77777777">
        <w:tblPrEx>
          <w:tblCellMar>
            <w:top w:w="0" w:type="dxa"/>
            <w:bottom w:w="0" w:type="dxa"/>
          </w:tblCellMar>
        </w:tblPrEx>
        <w:tc>
          <w:tcPr>
            <w:tcW w:w="15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F844488" w14:textId="77777777" w:rsidR="00A6501C" w:rsidRDefault="00000000">
            <w:r>
              <w:rPr>
                <w:sz w:val="18"/>
                <w:szCs w:val="18"/>
              </w:rPr>
              <w:t>2023-09</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04602E0" w14:textId="77777777" w:rsidR="00A6501C" w:rsidRDefault="00000000">
            <w:r>
              <w:rPr>
                <w:sz w:val="18"/>
                <w:szCs w:val="18"/>
              </w:rPr>
              <w:t>Oct-Dec 2023</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8E933C0" w14:textId="77777777" w:rsidR="00A6501C" w:rsidRDefault="00000000">
            <w:r>
              <w:rPr>
                <w:sz w:val="18"/>
                <w:szCs w:val="18"/>
              </w:rPr>
              <w:t>Train</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5732791" w14:textId="77777777" w:rsidR="00A6501C" w:rsidRDefault="00000000">
            <w:r>
              <w:rPr>
                <w:sz w:val="18"/>
                <w:szCs w:val="18"/>
              </w:rPr>
              <w:t>1,980</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DC19ED9" w14:textId="77777777" w:rsidR="00A6501C" w:rsidRDefault="00000000">
            <w:r>
              <w:rPr>
                <w:sz w:val="18"/>
                <w:szCs w:val="18"/>
              </w:rPr>
              <w:t>24.5%</w:t>
            </w:r>
          </w:p>
        </w:tc>
        <w:tc>
          <w:tcPr>
            <w:tcW w:w="1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7F7B502" w14:textId="77777777" w:rsidR="00A6501C" w:rsidRDefault="00000000">
            <w:r>
              <w:rPr>
                <w:sz w:val="18"/>
                <w:szCs w:val="18"/>
              </w:rPr>
              <w:t>1,655</w:t>
            </w:r>
          </w:p>
        </w:tc>
        <w:tc>
          <w:tcPr>
            <w:tcW w:w="11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4E8072F" w14:textId="77777777" w:rsidR="00A6501C" w:rsidRDefault="00000000">
            <w:r>
              <w:rPr>
                <w:sz w:val="18"/>
                <w:szCs w:val="18"/>
              </w:rPr>
              <w:t>10.0%</w:t>
            </w:r>
          </w:p>
        </w:tc>
      </w:tr>
      <w:tr w:rsidR="00A6501C" w14:paraId="4BD98BB7" w14:textId="77777777">
        <w:tblPrEx>
          <w:tblCellMar>
            <w:top w:w="0" w:type="dxa"/>
            <w:bottom w:w="0" w:type="dxa"/>
          </w:tblCellMar>
        </w:tblPrEx>
        <w:tc>
          <w:tcPr>
            <w:tcW w:w="15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23D887" w14:textId="77777777" w:rsidR="00A6501C" w:rsidRDefault="00000000">
            <w:r>
              <w:rPr>
                <w:sz w:val="18"/>
                <w:szCs w:val="18"/>
              </w:rPr>
              <w:t>2023-12</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23688C3" w14:textId="77777777" w:rsidR="00A6501C" w:rsidRDefault="00000000">
            <w:r>
              <w:rPr>
                <w:sz w:val="18"/>
                <w:szCs w:val="18"/>
              </w:rPr>
              <w:t>Jan-Mar 2024</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12972E4" w14:textId="77777777" w:rsidR="00A6501C" w:rsidRDefault="00000000">
            <w:r>
              <w:rPr>
                <w:sz w:val="18"/>
                <w:szCs w:val="18"/>
              </w:rPr>
              <w:t>Validation</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E294454" w14:textId="77777777" w:rsidR="00A6501C" w:rsidRDefault="00000000">
            <w:r>
              <w:rPr>
                <w:sz w:val="18"/>
                <w:szCs w:val="18"/>
              </w:rPr>
              <w:t>2,167</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02F50DE" w14:textId="77777777" w:rsidR="00A6501C" w:rsidRDefault="00000000">
            <w:r>
              <w:rPr>
                <w:sz w:val="18"/>
                <w:szCs w:val="18"/>
              </w:rPr>
              <w:t>30.1%</w:t>
            </w:r>
          </w:p>
        </w:tc>
        <w:tc>
          <w:tcPr>
            <w:tcW w:w="1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23DFBFD" w14:textId="77777777" w:rsidR="00A6501C" w:rsidRDefault="00000000">
            <w:r>
              <w:rPr>
                <w:sz w:val="18"/>
                <w:szCs w:val="18"/>
              </w:rPr>
              <w:t>1,681</w:t>
            </w:r>
          </w:p>
        </w:tc>
        <w:tc>
          <w:tcPr>
            <w:tcW w:w="11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EF8DA40" w14:textId="77777777" w:rsidR="00A6501C" w:rsidRDefault="00000000">
            <w:r>
              <w:rPr>
                <w:sz w:val="18"/>
                <w:szCs w:val="18"/>
              </w:rPr>
              <w:t>10.2%</w:t>
            </w:r>
          </w:p>
        </w:tc>
      </w:tr>
      <w:tr w:rsidR="00A6501C" w14:paraId="12190C5D" w14:textId="77777777">
        <w:tblPrEx>
          <w:tblCellMar>
            <w:top w:w="0" w:type="dxa"/>
            <w:bottom w:w="0" w:type="dxa"/>
          </w:tblCellMar>
        </w:tblPrEx>
        <w:tc>
          <w:tcPr>
            <w:tcW w:w="15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3D1BA61" w14:textId="77777777" w:rsidR="00A6501C" w:rsidRDefault="00000000">
            <w:r>
              <w:rPr>
                <w:sz w:val="18"/>
                <w:szCs w:val="18"/>
              </w:rPr>
              <w:lastRenderedPageBreak/>
              <w:t>2024-03</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E7FF58" w14:textId="77777777" w:rsidR="00A6501C" w:rsidRDefault="00000000">
            <w:r>
              <w:rPr>
                <w:sz w:val="18"/>
                <w:szCs w:val="18"/>
              </w:rPr>
              <w:t>Apr-Jun 2024 (official)</w:t>
            </w:r>
          </w:p>
        </w:tc>
        <w:tc>
          <w:tcPr>
            <w:tcW w:w="17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23BA039" w14:textId="77777777" w:rsidR="00A6501C" w:rsidRDefault="00000000">
            <w:r>
              <w:rPr>
                <w:sz w:val="18"/>
                <w:szCs w:val="18"/>
              </w:rPr>
              <w:t>Test (official label)</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47E689A" w14:textId="77777777" w:rsidR="00A6501C" w:rsidRDefault="00000000">
            <w:r>
              <w:rPr>
                <w:sz w:val="18"/>
                <w:szCs w:val="18"/>
              </w:rPr>
              <w:t>2,368</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07F90C5" w14:textId="77777777" w:rsidR="00A6501C" w:rsidRDefault="00000000">
            <w:r>
              <w:rPr>
                <w:sz w:val="18"/>
                <w:szCs w:val="18"/>
              </w:rPr>
              <w:t>34.3%</w:t>
            </w:r>
          </w:p>
        </w:tc>
        <w:tc>
          <w:tcPr>
            <w:tcW w:w="1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8E1B194" w14:textId="77777777" w:rsidR="00A6501C" w:rsidRDefault="00000000">
            <w:r>
              <w:rPr>
                <w:sz w:val="18"/>
                <w:szCs w:val="18"/>
              </w:rPr>
              <w:t>1,715</w:t>
            </w:r>
          </w:p>
        </w:tc>
        <w:tc>
          <w:tcPr>
            <w:tcW w:w="11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56656B5" w14:textId="77777777" w:rsidR="00A6501C" w:rsidRDefault="00000000">
            <w:r>
              <w:rPr>
                <w:sz w:val="18"/>
                <w:szCs w:val="18"/>
              </w:rPr>
              <w:t>9.6%</w:t>
            </w:r>
          </w:p>
        </w:tc>
      </w:tr>
    </w:tbl>
    <w:p w14:paraId="65FBFE82" w14:textId="77777777" w:rsidR="00A6501C" w:rsidRDefault="00000000">
      <w:pPr>
        <w:spacing w:after="200"/>
      </w:pPr>
      <w:r>
        <w:rPr>
          <w:i/>
          <w:iCs/>
          <w:color w:val="52514E"/>
          <w:sz w:val="18"/>
          <w:szCs w:val="18"/>
        </w:rPr>
        <w:t>Table 3. Out-of-time snapshots. Model choice and the decision threshold come from the validation snapshot only.</w:t>
      </w:r>
    </w:p>
    <w:p w14:paraId="0F5FC04F" w14:textId="77777777" w:rsidR="00A6501C" w:rsidRDefault="00000000">
      <w:pPr>
        <w:spacing w:after="120" w:line="288" w:lineRule="auto"/>
      </w:pPr>
      <w:r>
        <w:t xml:space="preserve">After selection, the final model is refit on train + validation snapshots and scored once on the March-2024 cohort. An expanding-window </w:t>
      </w:r>
      <w:proofErr w:type="spellStart"/>
      <w:r>
        <w:t>backtest</w:t>
      </w:r>
      <w:proofErr w:type="spellEnd"/>
      <w:r>
        <w:t xml:space="preserve"> (outputs/backtest_expanding_window.csv) repeats this for every fold: active-member PR-AUC stays between 0.78 and 0.82, so performance is stable over time rather than a lucky split.</w:t>
      </w:r>
    </w:p>
    <w:p w14:paraId="67614C92" w14:textId="77777777" w:rsidR="00A6501C" w:rsidRDefault="00000000">
      <w:pPr>
        <w:pStyle w:val="Heading1"/>
      </w:pPr>
      <w:r>
        <w:t>7. Model comparison and class imbalance (Tasks 6-8)</w:t>
      </w:r>
    </w:p>
    <w:p w14:paraId="1AC36DE2" w14:textId="77777777" w:rsidR="00A6501C" w:rsidRDefault="00000000">
      <w:pPr>
        <w:spacing w:after="120" w:line="288" w:lineRule="auto"/>
      </w:pPr>
      <w:r>
        <w:t xml:space="preserve">Five approaches were compared. The rule baseline flags members with no purchase for at least k months (k tuned on validation: 2). Logistic regression and random forest use balanced class weights. </w:t>
      </w:r>
      <w:proofErr w:type="spellStart"/>
      <w:r>
        <w:t>LightGBM</w:t>
      </w:r>
      <w:proofErr w:type="spellEnd"/>
      <w:r>
        <w:t xml:space="preserve"> is tested with and without class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900"/>
        <w:gridCol w:w="900"/>
        <w:gridCol w:w="950"/>
        <w:gridCol w:w="900"/>
        <w:gridCol w:w="850"/>
        <w:gridCol w:w="1000"/>
        <w:gridCol w:w="1000"/>
      </w:tblGrid>
      <w:tr w:rsidR="00A6501C" w14:paraId="39168E7E" w14:textId="77777777">
        <w:tblPrEx>
          <w:tblCellMar>
            <w:top w:w="0" w:type="dxa"/>
            <w:bottom w:w="0" w:type="dxa"/>
          </w:tblCellMar>
        </w:tblPrEx>
        <w:trPr>
          <w:tblHeader/>
        </w:trPr>
        <w:tc>
          <w:tcPr>
            <w:tcW w:w="286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565B3FB5" w14:textId="77777777" w:rsidR="00A6501C" w:rsidRDefault="00000000">
            <w:r>
              <w:rPr>
                <w:b/>
                <w:bCs/>
                <w:color w:val="FFFFFF"/>
                <w:sz w:val="18"/>
                <w:szCs w:val="18"/>
              </w:rPr>
              <w:t>Model</w:t>
            </w:r>
          </w:p>
        </w:tc>
        <w:tc>
          <w:tcPr>
            <w:tcW w:w="9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5A7DCF9" w14:textId="77777777" w:rsidR="00A6501C" w:rsidRDefault="00000000">
            <w:pPr>
              <w:jc w:val="right"/>
            </w:pPr>
            <w:r>
              <w:rPr>
                <w:b/>
                <w:bCs/>
                <w:color w:val="FFFFFF"/>
                <w:sz w:val="18"/>
                <w:szCs w:val="18"/>
              </w:rPr>
              <w:t>PR-AUC</w:t>
            </w:r>
          </w:p>
        </w:tc>
        <w:tc>
          <w:tcPr>
            <w:tcW w:w="9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3D4E43F" w14:textId="77777777" w:rsidR="00A6501C" w:rsidRDefault="00000000">
            <w:pPr>
              <w:jc w:val="right"/>
            </w:pPr>
            <w:r>
              <w:rPr>
                <w:b/>
                <w:bCs/>
                <w:color w:val="FFFFFF"/>
                <w:sz w:val="18"/>
                <w:szCs w:val="18"/>
              </w:rPr>
              <w:t>ROC-AUC</w:t>
            </w:r>
          </w:p>
        </w:tc>
        <w:tc>
          <w:tcPr>
            <w:tcW w:w="9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94509AB" w14:textId="77777777" w:rsidR="00A6501C" w:rsidRDefault="00000000">
            <w:pPr>
              <w:jc w:val="right"/>
            </w:pPr>
            <w:r>
              <w:rPr>
                <w:b/>
                <w:bCs/>
                <w:color w:val="FFFFFF"/>
                <w:sz w:val="18"/>
                <w:szCs w:val="18"/>
              </w:rPr>
              <w:t>Precision</w:t>
            </w:r>
          </w:p>
        </w:tc>
        <w:tc>
          <w:tcPr>
            <w:tcW w:w="9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890DB96" w14:textId="77777777" w:rsidR="00A6501C" w:rsidRDefault="00000000">
            <w:pPr>
              <w:jc w:val="right"/>
            </w:pPr>
            <w:r>
              <w:rPr>
                <w:b/>
                <w:bCs/>
                <w:color w:val="FFFFFF"/>
                <w:sz w:val="18"/>
                <w:szCs w:val="18"/>
              </w:rPr>
              <w:t>Recall</w:t>
            </w:r>
          </w:p>
        </w:tc>
        <w:tc>
          <w:tcPr>
            <w:tcW w:w="8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844C3A4" w14:textId="77777777" w:rsidR="00A6501C" w:rsidRDefault="00000000">
            <w:pPr>
              <w:jc w:val="right"/>
            </w:pPr>
            <w:r>
              <w:rPr>
                <w:b/>
                <w:bCs/>
                <w:color w:val="FFFFFF"/>
                <w:sz w:val="18"/>
                <w:szCs w:val="18"/>
              </w:rPr>
              <w:t>F1</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51121C41" w14:textId="77777777" w:rsidR="00A6501C" w:rsidRDefault="00000000">
            <w:pPr>
              <w:jc w:val="right"/>
            </w:pPr>
            <w:r>
              <w:rPr>
                <w:b/>
                <w:bCs/>
                <w:color w:val="FFFFFF"/>
                <w:sz w:val="18"/>
                <w:szCs w:val="18"/>
              </w:rPr>
              <w:t>Accuracy</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3ED2D3DD" w14:textId="77777777" w:rsidR="00A6501C" w:rsidRDefault="00000000">
            <w:pPr>
              <w:jc w:val="right"/>
            </w:pPr>
            <w:r>
              <w:rPr>
                <w:b/>
                <w:bCs/>
                <w:color w:val="FFFFFF"/>
                <w:sz w:val="18"/>
                <w:szCs w:val="18"/>
              </w:rPr>
              <w:t>Brier</w:t>
            </w:r>
          </w:p>
        </w:tc>
      </w:tr>
      <w:tr w:rsidR="00A6501C" w14:paraId="390A8D21" w14:textId="77777777">
        <w:tblPrEx>
          <w:tblCellMar>
            <w:top w:w="0" w:type="dxa"/>
            <w:bottom w:w="0" w:type="dxa"/>
          </w:tblCellMar>
        </w:tblPrEx>
        <w:tc>
          <w:tcPr>
            <w:tcW w:w="28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1653D02" w14:textId="77777777" w:rsidR="00A6501C" w:rsidRDefault="00000000">
            <w:r>
              <w:rPr>
                <w:sz w:val="18"/>
                <w:szCs w:val="18"/>
              </w:rPr>
              <w:t>Rule baseline (recency)</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3E24946" w14:textId="77777777" w:rsidR="00A6501C" w:rsidRDefault="00000000">
            <w:pPr>
              <w:jc w:val="right"/>
            </w:pPr>
            <w:r>
              <w:rPr>
                <w:sz w:val="18"/>
                <w:szCs w:val="18"/>
              </w:rPr>
              <w:t>0.945</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B21CA35" w14:textId="77777777" w:rsidR="00A6501C" w:rsidRDefault="00000000">
            <w:pPr>
              <w:jc w:val="right"/>
            </w:pPr>
            <w:r>
              <w:rPr>
                <w:sz w:val="18"/>
                <w:szCs w:val="18"/>
              </w:rPr>
              <w:t>0.962</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A5753E9" w14:textId="77777777" w:rsidR="00A6501C" w:rsidRDefault="00000000">
            <w:pPr>
              <w:jc w:val="right"/>
            </w:pPr>
            <w:r>
              <w:rPr>
                <w:sz w:val="18"/>
                <w:szCs w:val="18"/>
              </w:rPr>
              <w:t>0.98</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33AC079" w14:textId="77777777" w:rsidR="00A6501C" w:rsidRDefault="00000000">
            <w:pPr>
              <w:jc w:val="right"/>
            </w:pPr>
            <w:r>
              <w:rPr>
                <w:sz w:val="18"/>
                <w:szCs w:val="18"/>
              </w:rPr>
              <w:t>0.86</w:t>
            </w:r>
          </w:p>
        </w:tc>
        <w:tc>
          <w:tcPr>
            <w:tcW w:w="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FF6CFF4" w14:textId="77777777" w:rsidR="00A6501C" w:rsidRDefault="00000000">
            <w:pPr>
              <w:jc w:val="right"/>
            </w:pPr>
            <w:r>
              <w:rPr>
                <w:sz w:val="18"/>
                <w:szCs w:val="18"/>
              </w:rPr>
              <w:t>0.91</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A948FFF" w14:textId="77777777" w:rsidR="00A6501C" w:rsidRDefault="00000000">
            <w:pPr>
              <w:jc w:val="right"/>
            </w:pPr>
            <w:r>
              <w:rPr>
                <w:sz w:val="18"/>
                <w:szCs w:val="18"/>
              </w:rPr>
              <w:t>0.95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064E0A3" w14:textId="77777777" w:rsidR="00A6501C" w:rsidRDefault="00000000">
            <w:pPr>
              <w:jc w:val="right"/>
            </w:pPr>
            <w:r>
              <w:rPr>
                <w:sz w:val="18"/>
                <w:szCs w:val="18"/>
              </w:rPr>
              <w:t>0.106</w:t>
            </w:r>
          </w:p>
        </w:tc>
      </w:tr>
      <w:tr w:rsidR="00A6501C" w14:paraId="46514B12" w14:textId="77777777">
        <w:tblPrEx>
          <w:tblCellMar>
            <w:top w:w="0" w:type="dxa"/>
            <w:bottom w:w="0" w:type="dxa"/>
          </w:tblCellMar>
        </w:tblPrEx>
        <w:tc>
          <w:tcPr>
            <w:tcW w:w="28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4D50281" w14:textId="77777777" w:rsidR="00A6501C" w:rsidRDefault="00000000">
            <w:r>
              <w:rPr>
                <w:sz w:val="18"/>
                <w:szCs w:val="18"/>
              </w:rPr>
              <w:t>Logistic regression (balanced)</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ACDFD15" w14:textId="77777777" w:rsidR="00A6501C" w:rsidRDefault="00000000">
            <w:pPr>
              <w:jc w:val="right"/>
            </w:pPr>
            <w:r>
              <w:rPr>
                <w:sz w:val="18"/>
                <w:szCs w:val="18"/>
              </w:rPr>
              <w:t>0.989</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B72EFE3" w14:textId="77777777" w:rsidR="00A6501C" w:rsidRDefault="00000000">
            <w:pPr>
              <w:jc w:val="right"/>
            </w:pPr>
            <w:r>
              <w:rPr>
                <w:sz w:val="18"/>
                <w:szCs w:val="18"/>
              </w:rPr>
              <w:t>0.993</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369A876" w14:textId="77777777" w:rsidR="00A6501C" w:rsidRDefault="00000000">
            <w:pPr>
              <w:jc w:val="right"/>
            </w:pPr>
            <w:r>
              <w:rPr>
                <w:sz w:val="18"/>
                <w:szCs w:val="18"/>
              </w:rPr>
              <w:t>0.96</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7709E45" w14:textId="77777777" w:rsidR="00A6501C" w:rsidRDefault="00000000">
            <w:pPr>
              <w:jc w:val="right"/>
            </w:pPr>
            <w:r>
              <w:rPr>
                <w:sz w:val="18"/>
                <w:szCs w:val="18"/>
              </w:rPr>
              <w:t>0.94</w:t>
            </w:r>
          </w:p>
        </w:tc>
        <w:tc>
          <w:tcPr>
            <w:tcW w:w="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6748A04" w14:textId="77777777" w:rsidR="00A6501C" w:rsidRDefault="00000000">
            <w:pPr>
              <w:jc w:val="right"/>
            </w:pPr>
            <w:r>
              <w:rPr>
                <w:sz w:val="18"/>
                <w:szCs w:val="18"/>
              </w:rPr>
              <w:t>0.95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FDFAA32" w14:textId="77777777" w:rsidR="00A6501C" w:rsidRDefault="00000000">
            <w:pPr>
              <w:jc w:val="right"/>
            </w:pPr>
            <w:r>
              <w:rPr>
                <w:sz w:val="18"/>
                <w:szCs w:val="18"/>
              </w:rPr>
              <w:t>0.97</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2912BFC" w14:textId="77777777" w:rsidR="00A6501C" w:rsidRDefault="00000000">
            <w:pPr>
              <w:jc w:val="right"/>
            </w:pPr>
            <w:r>
              <w:rPr>
                <w:sz w:val="18"/>
                <w:szCs w:val="18"/>
              </w:rPr>
              <w:t>0.033</w:t>
            </w:r>
          </w:p>
        </w:tc>
      </w:tr>
      <w:tr w:rsidR="00A6501C" w14:paraId="02304EE8" w14:textId="77777777">
        <w:tblPrEx>
          <w:tblCellMar>
            <w:top w:w="0" w:type="dxa"/>
            <w:bottom w:w="0" w:type="dxa"/>
          </w:tblCellMar>
        </w:tblPrEx>
        <w:tc>
          <w:tcPr>
            <w:tcW w:w="28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7B9DA5D" w14:textId="77777777" w:rsidR="00A6501C" w:rsidRDefault="00000000">
            <w:r>
              <w:rPr>
                <w:sz w:val="18"/>
                <w:szCs w:val="18"/>
              </w:rPr>
              <w:t>Random forest (balanced)</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FFB000B" w14:textId="77777777" w:rsidR="00A6501C" w:rsidRDefault="00000000">
            <w:pPr>
              <w:jc w:val="right"/>
            </w:pPr>
            <w:r>
              <w:rPr>
                <w:sz w:val="18"/>
                <w:szCs w:val="18"/>
              </w:rPr>
              <w:t>0.987</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B3D932C" w14:textId="77777777" w:rsidR="00A6501C" w:rsidRDefault="00000000">
            <w:pPr>
              <w:jc w:val="right"/>
            </w:pPr>
            <w:r>
              <w:rPr>
                <w:sz w:val="18"/>
                <w:szCs w:val="18"/>
              </w:rPr>
              <w:t>0.991</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443A51F" w14:textId="77777777" w:rsidR="00A6501C" w:rsidRDefault="00000000">
            <w:pPr>
              <w:jc w:val="right"/>
            </w:pPr>
            <w:r>
              <w:rPr>
                <w:sz w:val="18"/>
                <w:szCs w:val="18"/>
              </w:rPr>
              <w:t>0.98</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22818F" w14:textId="77777777" w:rsidR="00A6501C" w:rsidRDefault="00000000">
            <w:pPr>
              <w:jc w:val="right"/>
            </w:pPr>
            <w:r>
              <w:rPr>
                <w:sz w:val="18"/>
                <w:szCs w:val="18"/>
              </w:rPr>
              <w:t>0.92</w:t>
            </w:r>
          </w:p>
        </w:tc>
        <w:tc>
          <w:tcPr>
            <w:tcW w:w="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0D128FC" w14:textId="77777777" w:rsidR="00A6501C" w:rsidRDefault="00000000">
            <w:pPr>
              <w:jc w:val="right"/>
            </w:pPr>
            <w:r>
              <w:rPr>
                <w:sz w:val="18"/>
                <w:szCs w:val="18"/>
              </w:rPr>
              <w:t>0.95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31E23D0" w14:textId="77777777" w:rsidR="00A6501C" w:rsidRDefault="00000000">
            <w:pPr>
              <w:jc w:val="right"/>
            </w:pPr>
            <w:r>
              <w:rPr>
                <w:sz w:val="18"/>
                <w:szCs w:val="18"/>
              </w:rPr>
              <w:t>0.97</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650BB5B" w14:textId="77777777" w:rsidR="00A6501C" w:rsidRDefault="00000000">
            <w:pPr>
              <w:jc w:val="right"/>
            </w:pPr>
            <w:r>
              <w:rPr>
                <w:sz w:val="18"/>
                <w:szCs w:val="18"/>
              </w:rPr>
              <w:t>0.030</w:t>
            </w:r>
          </w:p>
        </w:tc>
      </w:tr>
      <w:tr w:rsidR="00A6501C" w14:paraId="0D027270" w14:textId="77777777">
        <w:tblPrEx>
          <w:tblCellMar>
            <w:top w:w="0" w:type="dxa"/>
            <w:bottom w:w="0" w:type="dxa"/>
          </w:tblCellMar>
        </w:tblPrEx>
        <w:tc>
          <w:tcPr>
            <w:tcW w:w="28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24FBA47" w14:textId="77777777" w:rsidR="00A6501C" w:rsidRDefault="00000000">
            <w:proofErr w:type="spellStart"/>
            <w:r>
              <w:rPr>
                <w:sz w:val="18"/>
                <w:szCs w:val="18"/>
              </w:rPr>
              <w:t>LightGBM</w:t>
            </w:r>
            <w:proofErr w:type="spellEnd"/>
            <w:r>
              <w:rPr>
                <w:sz w:val="18"/>
                <w:szCs w:val="18"/>
              </w:rPr>
              <w:t xml:space="preserve"> (balanced weights)</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7A9FEC7" w14:textId="77777777" w:rsidR="00A6501C" w:rsidRDefault="00000000">
            <w:pPr>
              <w:jc w:val="right"/>
            </w:pPr>
            <w:r>
              <w:rPr>
                <w:sz w:val="18"/>
                <w:szCs w:val="18"/>
              </w:rPr>
              <w:t>0.988</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F9FDF9F" w14:textId="77777777" w:rsidR="00A6501C" w:rsidRDefault="00000000">
            <w:pPr>
              <w:jc w:val="right"/>
            </w:pPr>
            <w:r>
              <w:rPr>
                <w:sz w:val="18"/>
                <w:szCs w:val="18"/>
              </w:rPr>
              <w:t>0.991</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352D3F7" w14:textId="77777777" w:rsidR="00A6501C" w:rsidRDefault="00000000">
            <w:pPr>
              <w:jc w:val="right"/>
            </w:pPr>
            <w:r>
              <w:rPr>
                <w:sz w:val="18"/>
                <w:szCs w:val="18"/>
              </w:rPr>
              <w:t>0.95</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B9A98A6" w14:textId="77777777" w:rsidR="00A6501C" w:rsidRDefault="00000000">
            <w:pPr>
              <w:jc w:val="right"/>
            </w:pPr>
            <w:r>
              <w:rPr>
                <w:sz w:val="18"/>
                <w:szCs w:val="18"/>
              </w:rPr>
              <w:t>0.95</w:t>
            </w:r>
          </w:p>
        </w:tc>
        <w:tc>
          <w:tcPr>
            <w:tcW w:w="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4DF040C" w14:textId="77777777" w:rsidR="00A6501C" w:rsidRDefault="00000000">
            <w:pPr>
              <w:jc w:val="right"/>
            </w:pPr>
            <w:r>
              <w:rPr>
                <w:sz w:val="18"/>
                <w:szCs w:val="18"/>
              </w:rPr>
              <w:t>0.95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AAB485B" w14:textId="77777777" w:rsidR="00A6501C" w:rsidRDefault="00000000">
            <w:pPr>
              <w:jc w:val="right"/>
            </w:pPr>
            <w:r>
              <w:rPr>
                <w:sz w:val="18"/>
                <w:szCs w:val="18"/>
              </w:rPr>
              <w:t>0.96</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803989D" w14:textId="77777777" w:rsidR="00A6501C" w:rsidRDefault="00000000">
            <w:pPr>
              <w:jc w:val="right"/>
            </w:pPr>
            <w:r>
              <w:rPr>
                <w:sz w:val="18"/>
                <w:szCs w:val="18"/>
              </w:rPr>
              <w:t>0.028</w:t>
            </w:r>
          </w:p>
        </w:tc>
      </w:tr>
      <w:tr w:rsidR="00A6501C" w14:paraId="19B97D13" w14:textId="77777777">
        <w:tblPrEx>
          <w:tblCellMar>
            <w:top w:w="0" w:type="dxa"/>
            <w:bottom w:w="0" w:type="dxa"/>
          </w:tblCellMar>
        </w:tblPrEx>
        <w:tc>
          <w:tcPr>
            <w:tcW w:w="286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31ECFD64" w14:textId="77777777" w:rsidR="00A6501C" w:rsidRDefault="00000000">
            <w:proofErr w:type="spellStart"/>
            <w:r>
              <w:rPr>
                <w:b/>
                <w:bCs/>
                <w:sz w:val="18"/>
                <w:szCs w:val="18"/>
              </w:rPr>
              <w:t>LightGBM</w:t>
            </w:r>
            <w:proofErr w:type="spellEnd"/>
            <w:r>
              <w:rPr>
                <w:b/>
                <w:bCs/>
                <w:sz w:val="18"/>
                <w:szCs w:val="18"/>
              </w:rPr>
              <w:t xml:space="preserve"> (final)</w:t>
            </w:r>
          </w:p>
        </w:tc>
        <w:tc>
          <w:tcPr>
            <w:tcW w:w="9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6BC1C2D6" w14:textId="77777777" w:rsidR="00A6501C" w:rsidRDefault="00000000">
            <w:pPr>
              <w:jc w:val="right"/>
            </w:pPr>
            <w:r>
              <w:rPr>
                <w:b/>
                <w:bCs/>
                <w:sz w:val="18"/>
                <w:szCs w:val="18"/>
              </w:rPr>
              <w:t>0.988</w:t>
            </w:r>
          </w:p>
        </w:tc>
        <w:tc>
          <w:tcPr>
            <w:tcW w:w="9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035C7FF6" w14:textId="77777777" w:rsidR="00A6501C" w:rsidRDefault="00000000">
            <w:pPr>
              <w:jc w:val="right"/>
            </w:pPr>
            <w:r>
              <w:rPr>
                <w:b/>
                <w:bCs/>
                <w:sz w:val="18"/>
                <w:szCs w:val="18"/>
              </w:rPr>
              <w:t>0.991</w:t>
            </w:r>
          </w:p>
        </w:tc>
        <w:tc>
          <w:tcPr>
            <w:tcW w:w="95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0EA5A95B" w14:textId="77777777" w:rsidR="00A6501C" w:rsidRDefault="00000000">
            <w:pPr>
              <w:jc w:val="right"/>
            </w:pPr>
            <w:r>
              <w:rPr>
                <w:b/>
                <w:bCs/>
                <w:sz w:val="18"/>
                <w:szCs w:val="18"/>
              </w:rPr>
              <w:t>0.95</w:t>
            </w:r>
          </w:p>
        </w:tc>
        <w:tc>
          <w:tcPr>
            <w:tcW w:w="9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045EC940" w14:textId="77777777" w:rsidR="00A6501C" w:rsidRDefault="00000000">
            <w:pPr>
              <w:jc w:val="right"/>
            </w:pPr>
            <w:r>
              <w:rPr>
                <w:b/>
                <w:bCs/>
                <w:sz w:val="18"/>
                <w:szCs w:val="18"/>
              </w:rPr>
              <w:t>0.95</w:t>
            </w:r>
          </w:p>
        </w:tc>
        <w:tc>
          <w:tcPr>
            <w:tcW w:w="85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435B50C6" w14:textId="77777777" w:rsidR="00A6501C" w:rsidRDefault="00000000">
            <w:pPr>
              <w:jc w:val="right"/>
            </w:pPr>
            <w:r>
              <w:rPr>
                <w:b/>
                <w:bCs/>
                <w:sz w:val="18"/>
                <w:szCs w:val="18"/>
              </w:rPr>
              <w:t>0.95</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2136A26F" w14:textId="77777777" w:rsidR="00A6501C" w:rsidRDefault="00000000">
            <w:pPr>
              <w:jc w:val="right"/>
            </w:pPr>
            <w:r>
              <w:rPr>
                <w:b/>
                <w:bCs/>
                <w:sz w:val="18"/>
                <w:szCs w:val="18"/>
              </w:rPr>
              <w:t>0.96</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48024262" w14:textId="77777777" w:rsidR="00A6501C" w:rsidRDefault="00000000">
            <w:pPr>
              <w:jc w:val="right"/>
            </w:pPr>
            <w:r>
              <w:rPr>
                <w:b/>
                <w:bCs/>
                <w:sz w:val="18"/>
                <w:szCs w:val="18"/>
              </w:rPr>
              <w:t>0.027</w:t>
            </w:r>
          </w:p>
        </w:tc>
      </w:tr>
    </w:tbl>
    <w:p w14:paraId="7C0002B6" w14:textId="77777777" w:rsidR="00A6501C" w:rsidRDefault="00000000">
      <w:pPr>
        <w:spacing w:after="200"/>
      </w:pPr>
      <w:r>
        <w:rPr>
          <w:i/>
          <w:iCs/>
          <w:color w:val="52514E"/>
          <w:sz w:val="18"/>
          <w:szCs w:val="18"/>
        </w:rPr>
        <w:t>Table 4a. All 2,368 scored members, held-out April-June 2024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000"/>
        <w:gridCol w:w="1000"/>
        <w:gridCol w:w="1050"/>
        <w:gridCol w:w="1000"/>
        <w:gridCol w:w="1000"/>
        <w:gridCol w:w="1210"/>
      </w:tblGrid>
      <w:tr w:rsidR="00A6501C" w14:paraId="5F5EB671" w14:textId="77777777">
        <w:tblPrEx>
          <w:tblCellMar>
            <w:top w:w="0" w:type="dxa"/>
            <w:bottom w:w="0" w:type="dxa"/>
          </w:tblCellMar>
        </w:tblPrEx>
        <w:trPr>
          <w:tblHeader/>
        </w:trPr>
        <w:tc>
          <w:tcPr>
            <w:tcW w:w="31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77504E4" w14:textId="77777777" w:rsidR="00A6501C" w:rsidRDefault="00000000">
            <w:r>
              <w:rPr>
                <w:b/>
                <w:bCs/>
                <w:color w:val="FFFFFF"/>
                <w:sz w:val="18"/>
                <w:szCs w:val="18"/>
              </w:rPr>
              <w:t>Model</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4F497392" w14:textId="77777777" w:rsidR="00A6501C" w:rsidRDefault="00000000">
            <w:pPr>
              <w:jc w:val="right"/>
            </w:pPr>
            <w:r>
              <w:rPr>
                <w:b/>
                <w:bCs/>
                <w:color w:val="FFFFFF"/>
                <w:sz w:val="18"/>
                <w:szCs w:val="18"/>
              </w:rPr>
              <w:t>PR-AUC</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4FE39296" w14:textId="77777777" w:rsidR="00A6501C" w:rsidRDefault="00000000">
            <w:pPr>
              <w:jc w:val="right"/>
            </w:pPr>
            <w:r>
              <w:rPr>
                <w:b/>
                <w:bCs/>
                <w:color w:val="FFFFFF"/>
                <w:sz w:val="18"/>
                <w:szCs w:val="18"/>
              </w:rPr>
              <w:t>ROC-AUC</w:t>
            </w:r>
          </w:p>
        </w:tc>
        <w:tc>
          <w:tcPr>
            <w:tcW w:w="10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87B6991" w14:textId="77777777" w:rsidR="00A6501C" w:rsidRDefault="00000000">
            <w:pPr>
              <w:jc w:val="right"/>
            </w:pPr>
            <w:r>
              <w:rPr>
                <w:b/>
                <w:bCs/>
                <w:color w:val="FFFFFF"/>
                <w:sz w:val="18"/>
                <w:szCs w:val="18"/>
              </w:rPr>
              <w:t>Precision</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18DE126" w14:textId="77777777" w:rsidR="00A6501C" w:rsidRDefault="00000000">
            <w:pPr>
              <w:jc w:val="right"/>
            </w:pPr>
            <w:r>
              <w:rPr>
                <w:b/>
                <w:bCs/>
                <w:color w:val="FFFFFF"/>
                <w:sz w:val="18"/>
                <w:szCs w:val="18"/>
              </w:rPr>
              <w:t>Recall</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B036A37" w14:textId="77777777" w:rsidR="00A6501C" w:rsidRDefault="00000000">
            <w:pPr>
              <w:jc w:val="right"/>
            </w:pPr>
            <w:r>
              <w:rPr>
                <w:b/>
                <w:bCs/>
                <w:color w:val="FFFFFF"/>
                <w:sz w:val="18"/>
                <w:szCs w:val="18"/>
              </w:rPr>
              <w:t>F1</w:t>
            </w:r>
          </w:p>
        </w:tc>
        <w:tc>
          <w:tcPr>
            <w:tcW w:w="121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D0E79AC" w14:textId="77777777" w:rsidR="00A6501C" w:rsidRDefault="00000000">
            <w:pPr>
              <w:jc w:val="right"/>
            </w:pPr>
            <w:proofErr w:type="gramStart"/>
            <w:r>
              <w:rPr>
                <w:b/>
                <w:bCs/>
                <w:color w:val="FFFFFF"/>
                <w:sz w:val="18"/>
                <w:szCs w:val="18"/>
              </w:rPr>
              <w:t>Top-10</w:t>
            </w:r>
            <w:proofErr w:type="gramEnd"/>
            <w:r>
              <w:rPr>
                <w:b/>
                <w:bCs/>
                <w:color w:val="FFFFFF"/>
                <w:sz w:val="18"/>
                <w:szCs w:val="18"/>
              </w:rPr>
              <w:t>% lift</w:t>
            </w:r>
          </w:p>
        </w:tc>
      </w:tr>
      <w:tr w:rsidR="00A6501C" w14:paraId="0F74FC8F" w14:textId="77777777">
        <w:tblPrEx>
          <w:tblCellMar>
            <w:top w:w="0" w:type="dxa"/>
            <w:bottom w:w="0" w:type="dxa"/>
          </w:tblCellMar>
        </w:tblPrEx>
        <w:tc>
          <w:tcPr>
            <w:tcW w:w="3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89E9BD" w14:textId="77777777" w:rsidR="00A6501C" w:rsidRDefault="00000000">
            <w:r>
              <w:rPr>
                <w:sz w:val="18"/>
                <w:szCs w:val="18"/>
              </w:rPr>
              <w:t>Rule baseline (recency)</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8D8C595" w14:textId="77777777" w:rsidR="00A6501C" w:rsidRDefault="00000000">
            <w:pPr>
              <w:jc w:val="right"/>
            </w:pPr>
            <w:r>
              <w:rPr>
                <w:sz w:val="18"/>
                <w:szCs w:val="18"/>
              </w:rPr>
              <w:t>0.464</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F20E1BC" w14:textId="77777777" w:rsidR="00A6501C" w:rsidRDefault="00000000">
            <w:pPr>
              <w:jc w:val="right"/>
            </w:pPr>
            <w:r>
              <w:rPr>
                <w:sz w:val="18"/>
                <w:szCs w:val="18"/>
              </w:rPr>
              <w:t>0.814</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B80C5D6" w14:textId="77777777" w:rsidR="00A6501C" w:rsidRDefault="00000000">
            <w:pPr>
              <w:jc w:val="right"/>
            </w:pPr>
            <w:r>
              <w:rPr>
                <w:sz w:val="18"/>
                <w:szCs w:val="18"/>
              </w:rPr>
              <w:t>0.81</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63262BB" w14:textId="77777777" w:rsidR="00A6501C" w:rsidRDefault="00000000">
            <w:pPr>
              <w:jc w:val="right"/>
            </w:pPr>
            <w:r>
              <w:rPr>
                <w:sz w:val="18"/>
                <w:szCs w:val="18"/>
              </w:rPr>
              <w:t>0.30</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6027E6B" w14:textId="77777777" w:rsidR="00A6501C" w:rsidRDefault="00000000">
            <w:pPr>
              <w:jc w:val="right"/>
            </w:pPr>
            <w:r>
              <w:rPr>
                <w:sz w:val="18"/>
                <w:szCs w:val="18"/>
              </w:rPr>
              <w:t>0.44</w:t>
            </w:r>
          </w:p>
        </w:tc>
        <w:tc>
          <w:tcPr>
            <w:tcW w:w="12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8B8AA95" w14:textId="77777777" w:rsidR="00A6501C" w:rsidRDefault="00000000">
            <w:pPr>
              <w:jc w:val="right"/>
            </w:pPr>
            <w:r>
              <w:rPr>
                <w:sz w:val="18"/>
                <w:szCs w:val="18"/>
              </w:rPr>
              <w:t>5.50x</w:t>
            </w:r>
          </w:p>
        </w:tc>
      </w:tr>
      <w:tr w:rsidR="00A6501C" w14:paraId="433DBD6E" w14:textId="77777777">
        <w:tblPrEx>
          <w:tblCellMar>
            <w:top w:w="0" w:type="dxa"/>
            <w:bottom w:w="0" w:type="dxa"/>
          </w:tblCellMar>
        </w:tblPrEx>
        <w:tc>
          <w:tcPr>
            <w:tcW w:w="3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609B90B" w14:textId="77777777" w:rsidR="00A6501C" w:rsidRDefault="00000000">
            <w:r>
              <w:rPr>
                <w:sz w:val="18"/>
                <w:szCs w:val="18"/>
              </w:rPr>
              <w:t>Logistic regression (balanced)</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E0C8C3A" w14:textId="77777777" w:rsidR="00A6501C" w:rsidRDefault="00000000">
            <w:pPr>
              <w:jc w:val="right"/>
            </w:pPr>
            <w:r>
              <w:rPr>
                <w:sz w:val="18"/>
                <w:szCs w:val="18"/>
              </w:rPr>
              <w:t>0.824</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26C4D83" w14:textId="77777777" w:rsidR="00A6501C" w:rsidRDefault="00000000">
            <w:pPr>
              <w:jc w:val="right"/>
            </w:pPr>
            <w:r>
              <w:rPr>
                <w:sz w:val="18"/>
                <w:szCs w:val="18"/>
              </w:rPr>
              <w:t>0.965</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FE65628" w14:textId="77777777" w:rsidR="00A6501C" w:rsidRDefault="00000000">
            <w:pPr>
              <w:jc w:val="right"/>
            </w:pPr>
            <w:r>
              <w:rPr>
                <w:sz w:val="18"/>
                <w:szCs w:val="18"/>
              </w:rPr>
              <w:t>0.80</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28425E2" w14:textId="77777777" w:rsidR="00A6501C" w:rsidRDefault="00000000">
            <w:pPr>
              <w:jc w:val="right"/>
            </w:pPr>
            <w:r>
              <w:rPr>
                <w:sz w:val="18"/>
                <w:szCs w:val="18"/>
              </w:rPr>
              <w:t>0.70</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AE116A" w14:textId="77777777" w:rsidR="00A6501C" w:rsidRDefault="00000000">
            <w:pPr>
              <w:jc w:val="right"/>
            </w:pPr>
            <w:r>
              <w:rPr>
                <w:sz w:val="18"/>
                <w:szCs w:val="18"/>
              </w:rPr>
              <w:t>0.75</w:t>
            </w:r>
          </w:p>
        </w:tc>
        <w:tc>
          <w:tcPr>
            <w:tcW w:w="12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ADEDFD5" w14:textId="77777777" w:rsidR="00A6501C" w:rsidRDefault="00000000">
            <w:pPr>
              <w:jc w:val="right"/>
            </w:pPr>
            <w:r>
              <w:rPr>
                <w:sz w:val="18"/>
                <w:szCs w:val="18"/>
              </w:rPr>
              <w:t>7.58x</w:t>
            </w:r>
          </w:p>
        </w:tc>
      </w:tr>
      <w:tr w:rsidR="00A6501C" w14:paraId="080BACC2" w14:textId="77777777">
        <w:tblPrEx>
          <w:tblCellMar>
            <w:top w:w="0" w:type="dxa"/>
            <w:bottom w:w="0" w:type="dxa"/>
          </w:tblCellMar>
        </w:tblPrEx>
        <w:tc>
          <w:tcPr>
            <w:tcW w:w="3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298F0A4" w14:textId="77777777" w:rsidR="00A6501C" w:rsidRDefault="00000000">
            <w:r>
              <w:rPr>
                <w:sz w:val="18"/>
                <w:szCs w:val="18"/>
              </w:rPr>
              <w:t>Random forest (balanced)</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0548897" w14:textId="77777777" w:rsidR="00A6501C" w:rsidRDefault="00000000">
            <w:pPr>
              <w:jc w:val="right"/>
            </w:pPr>
            <w:r>
              <w:rPr>
                <w:sz w:val="18"/>
                <w:szCs w:val="18"/>
              </w:rPr>
              <w:t>0.797</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608C77F" w14:textId="77777777" w:rsidR="00A6501C" w:rsidRDefault="00000000">
            <w:pPr>
              <w:jc w:val="right"/>
            </w:pPr>
            <w:r>
              <w:rPr>
                <w:sz w:val="18"/>
                <w:szCs w:val="18"/>
              </w:rPr>
              <w:t>0.955</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9DA2749" w14:textId="77777777" w:rsidR="00A6501C" w:rsidRDefault="00000000">
            <w:pPr>
              <w:jc w:val="right"/>
            </w:pPr>
            <w:r>
              <w:rPr>
                <w:sz w:val="18"/>
                <w:szCs w:val="18"/>
              </w:rPr>
              <w:t>0.90</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121CE53" w14:textId="77777777" w:rsidR="00A6501C" w:rsidRDefault="00000000">
            <w:pPr>
              <w:jc w:val="right"/>
            </w:pPr>
            <w:r>
              <w:rPr>
                <w:sz w:val="18"/>
                <w:szCs w:val="18"/>
              </w:rPr>
              <w:t>0.59</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8F4FF79" w14:textId="77777777" w:rsidR="00A6501C" w:rsidRDefault="00000000">
            <w:pPr>
              <w:jc w:val="right"/>
            </w:pPr>
            <w:r>
              <w:rPr>
                <w:sz w:val="18"/>
                <w:szCs w:val="18"/>
              </w:rPr>
              <w:t>0.71</w:t>
            </w:r>
          </w:p>
        </w:tc>
        <w:tc>
          <w:tcPr>
            <w:tcW w:w="12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9F99D13" w14:textId="77777777" w:rsidR="00A6501C" w:rsidRDefault="00000000">
            <w:pPr>
              <w:jc w:val="right"/>
            </w:pPr>
            <w:r>
              <w:rPr>
                <w:sz w:val="18"/>
                <w:szCs w:val="18"/>
              </w:rPr>
              <w:t>7.28x</w:t>
            </w:r>
          </w:p>
        </w:tc>
      </w:tr>
      <w:tr w:rsidR="00A6501C" w14:paraId="224E9F5A" w14:textId="77777777">
        <w:tblPrEx>
          <w:tblCellMar>
            <w:top w:w="0" w:type="dxa"/>
            <w:bottom w:w="0" w:type="dxa"/>
          </w:tblCellMar>
        </w:tblPrEx>
        <w:tc>
          <w:tcPr>
            <w:tcW w:w="3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EF5390" w14:textId="77777777" w:rsidR="00A6501C" w:rsidRDefault="00000000">
            <w:proofErr w:type="spellStart"/>
            <w:r>
              <w:rPr>
                <w:sz w:val="18"/>
                <w:szCs w:val="18"/>
              </w:rPr>
              <w:t>LightGBM</w:t>
            </w:r>
            <w:proofErr w:type="spellEnd"/>
            <w:r>
              <w:rPr>
                <w:sz w:val="18"/>
                <w:szCs w:val="18"/>
              </w:rPr>
              <w:t xml:space="preserve"> (balanced weights)</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26580EB" w14:textId="77777777" w:rsidR="00A6501C" w:rsidRDefault="00000000">
            <w:pPr>
              <w:jc w:val="right"/>
            </w:pPr>
            <w:r>
              <w:rPr>
                <w:sz w:val="18"/>
                <w:szCs w:val="18"/>
              </w:rPr>
              <w:t>0.816</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B0FADC2" w14:textId="77777777" w:rsidR="00A6501C" w:rsidRDefault="00000000">
            <w:pPr>
              <w:jc w:val="right"/>
            </w:pPr>
            <w:r>
              <w:rPr>
                <w:sz w:val="18"/>
                <w:szCs w:val="18"/>
              </w:rPr>
              <w:t>0.958</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389C504" w14:textId="77777777" w:rsidR="00A6501C" w:rsidRDefault="00000000">
            <w:pPr>
              <w:jc w:val="right"/>
            </w:pPr>
            <w:r>
              <w:rPr>
                <w:sz w:val="18"/>
                <w:szCs w:val="18"/>
              </w:rPr>
              <w:t>0.75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758069E" w14:textId="77777777" w:rsidR="00A6501C" w:rsidRDefault="00000000">
            <w:pPr>
              <w:jc w:val="right"/>
            </w:pPr>
            <w:r>
              <w:rPr>
                <w:sz w:val="18"/>
                <w:szCs w:val="18"/>
              </w:rPr>
              <w:t>0.74</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7029EE9" w14:textId="77777777" w:rsidR="00A6501C" w:rsidRDefault="00000000">
            <w:pPr>
              <w:jc w:val="right"/>
            </w:pPr>
            <w:r>
              <w:rPr>
                <w:sz w:val="18"/>
                <w:szCs w:val="18"/>
              </w:rPr>
              <w:t>0.75</w:t>
            </w:r>
          </w:p>
        </w:tc>
        <w:tc>
          <w:tcPr>
            <w:tcW w:w="12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A971D5F" w14:textId="77777777" w:rsidR="00A6501C" w:rsidRDefault="00000000">
            <w:pPr>
              <w:jc w:val="right"/>
            </w:pPr>
            <w:r>
              <w:rPr>
                <w:sz w:val="18"/>
                <w:szCs w:val="18"/>
              </w:rPr>
              <w:t>7.58x</w:t>
            </w:r>
          </w:p>
        </w:tc>
      </w:tr>
      <w:tr w:rsidR="00A6501C" w14:paraId="27873C3B" w14:textId="77777777">
        <w:tblPrEx>
          <w:tblCellMar>
            <w:top w:w="0" w:type="dxa"/>
            <w:bottom w:w="0" w:type="dxa"/>
          </w:tblCellMar>
        </w:tblPrEx>
        <w:tc>
          <w:tcPr>
            <w:tcW w:w="31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3D44115E" w14:textId="77777777" w:rsidR="00A6501C" w:rsidRDefault="00000000">
            <w:proofErr w:type="spellStart"/>
            <w:r>
              <w:rPr>
                <w:b/>
                <w:bCs/>
                <w:sz w:val="18"/>
                <w:szCs w:val="18"/>
              </w:rPr>
              <w:t>LightGBM</w:t>
            </w:r>
            <w:proofErr w:type="spellEnd"/>
            <w:r>
              <w:rPr>
                <w:b/>
                <w:bCs/>
                <w:sz w:val="18"/>
                <w:szCs w:val="18"/>
              </w:rPr>
              <w:t xml:space="preserve"> (final)</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775B1C89" w14:textId="77777777" w:rsidR="00A6501C" w:rsidRDefault="00000000">
            <w:pPr>
              <w:jc w:val="right"/>
            </w:pPr>
            <w:r>
              <w:rPr>
                <w:b/>
                <w:bCs/>
                <w:sz w:val="18"/>
                <w:szCs w:val="18"/>
              </w:rPr>
              <w:t>0.812</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7D62A85B" w14:textId="77777777" w:rsidR="00A6501C" w:rsidRDefault="00000000">
            <w:pPr>
              <w:jc w:val="right"/>
            </w:pPr>
            <w:r>
              <w:rPr>
                <w:b/>
                <w:bCs/>
                <w:sz w:val="18"/>
                <w:szCs w:val="18"/>
              </w:rPr>
              <w:t>0.959</w:t>
            </w:r>
          </w:p>
        </w:tc>
        <w:tc>
          <w:tcPr>
            <w:tcW w:w="105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4CE19D2D" w14:textId="77777777" w:rsidR="00A6501C" w:rsidRDefault="00000000">
            <w:pPr>
              <w:jc w:val="right"/>
            </w:pPr>
            <w:r>
              <w:rPr>
                <w:b/>
                <w:bCs/>
                <w:sz w:val="18"/>
                <w:szCs w:val="18"/>
              </w:rPr>
              <w:t>0.75</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06579367" w14:textId="77777777" w:rsidR="00A6501C" w:rsidRDefault="00000000">
            <w:pPr>
              <w:jc w:val="right"/>
            </w:pPr>
            <w:r>
              <w:rPr>
                <w:b/>
                <w:bCs/>
                <w:sz w:val="18"/>
                <w:szCs w:val="18"/>
              </w:rPr>
              <w:t>0.74</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68BE97E7" w14:textId="77777777" w:rsidR="00A6501C" w:rsidRDefault="00000000">
            <w:pPr>
              <w:jc w:val="right"/>
            </w:pPr>
            <w:r>
              <w:rPr>
                <w:b/>
                <w:bCs/>
                <w:sz w:val="18"/>
                <w:szCs w:val="18"/>
              </w:rPr>
              <w:t>0.75</w:t>
            </w:r>
          </w:p>
        </w:tc>
        <w:tc>
          <w:tcPr>
            <w:tcW w:w="121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72D66FAD" w14:textId="77777777" w:rsidR="00A6501C" w:rsidRDefault="00000000">
            <w:pPr>
              <w:jc w:val="right"/>
            </w:pPr>
            <w:r>
              <w:rPr>
                <w:b/>
                <w:bCs/>
                <w:sz w:val="18"/>
                <w:szCs w:val="18"/>
              </w:rPr>
              <w:t>7.52x</w:t>
            </w:r>
          </w:p>
        </w:tc>
      </w:tr>
    </w:tbl>
    <w:p w14:paraId="0A1E6AFE" w14:textId="77777777" w:rsidR="00A6501C" w:rsidRDefault="00000000">
      <w:pPr>
        <w:spacing w:after="200"/>
      </w:pPr>
      <w:r>
        <w:rPr>
          <w:i/>
          <w:iCs/>
          <w:color w:val="52514E"/>
          <w:sz w:val="18"/>
          <w:szCs w:val="18"/>
        </w:rPr>
        <w:t>Table 4b. 1,715 active members (churn rate 9.6%), the decision-relevant group.</w:t>
      </w:r>
    </w:p>
    <w:p w14:paraId="4BFB57A8" w14:textId="77777777" w:rsidR="00A6501C" w:rsidRDefault="00000000">
      <w:pPr>
        <w:spacing w:before="120" w:after="60"/>
        <w:jc w:val="center"/>
      </w:pPr>
      <w:r>
        <w:rPr>
          <w:noProof/>
        </w:rPr>
        <w:lastRenderedPageBreak/>
        <w:drawing>
          <wp:inline distT="0" distB="0" distL="0" distR="0" wp14:anchorId="5FF77062" wp14:editId="329F4462">
            <wp:extent cx="4754880" cy="3329129"/>
            <wp:effectExtent l="0" t="0" r="0" b="0"/>
            <wp:docPr id="821406858" name="Picture 8214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4880" cy="3329129"/>
                    </a:xfrm>
                    <a:prstGeom prst="rect">
                      <a:avLst/>
                    </a:prstGeom>
                  </pic:spPr>
                </pic:pic>
              </a:graphicData>
            </a:graphic>
          </wp:inline>
        </w:drawing>
      </w:r>
    </w:p>
    <w:p w14:paraId="045EA984" w14:textId="77777777" w:rsidR="00A6501C" w:rsidRDefault="00000000">
      <w:pPr>
        <w:spacing w:after="200"/>
      </w:pPr>
      <w:r>
        <w:rPr>
          <w:i/>
          <w:iCs/>
          <w:color w:val="52514E"/>
          <w:sz w:val="18"/>
          <w:szCs w:val="18"/>
        </w:rPr>
        <w:t>Figure 5. Precision-recall curves for active members. The rule baseline collapses because recency barely varies among active members.</w:t>
      </w:r>
    </w:p>
    <w:p w14:paraId="3E99EC7E" w14:textId="77777777" w:rsidR="00A6501C" w:rsidRDefault="00000000">
      <w:pPr>
        <w:spacing w:after="120" w:line="288" w:lineRule="auto"/>
      </w:pPr>
      <w:r>
        <w:rPr>
          <w:b/>
          <w:bCs/>
        </w:rPr>
        <w:t>Choice of final model.</w:t>
      </w:r>
      <w:r>
        <w:t xml:space="preserve"> Logistic regression and </w:t>
      </w:r>
      <w:proofErr w:type="spellStart"/>
      <w:r>
        <w:t>LightGBM</w:t>
      </w:r>
      <w:proofErr w:type="spellEnd"/>
      <w:r>
        <w:t xml:space="preserve"> are statistically tied on ranking (active PR-AUC 0.824 vs 0.812; they also swap places across </w:t>
      </w:r>
      <w:proofErr w:type="spellStart"/>
      <w:r>
        <w:t>backtest</w:t>
      </w:r>
      <w:proofErr w:type="spellEnd"/>
      <w:r>
        <w:t xml:space="preserve"> folds). </w:t>
      </w:r>
      <w:proofErr w:type="spellStart"/>
      <w:r>
        <w:t>LightGBM</w:t>
      </w:r>
      <w:proofErr w:type="spellEnd"/>
      <w:r>
        <w:t xml:space="preserve"> was chosen because its probabilities are the best calibrated (Brier 0.027 vs 0.033, Figure 6), which matters because the retention scenarios add up predicted probabilities to estimate expected churners. It also captures interactions such as low app use combined with support tickets. Logistic regression remains as an interpretable benchmark.</w:t>
      </w:r>
    </w:p>
    <w:p w14:paraId="321278D0" w14:textId="77777777" w:rsidR="00A6501C" w:rsidRDefault="00000000">
      <w:pPr>
        <w:spacing w:after="120" w:line="288" w:lineRule="auto"/>
      </w:pPr>
      <w:r>
        <w:rPr>
          <w:b/>
          <w:bCs/>
        </w:rPr>
        <w:t>Class imbalance (Task 8).</w:t>
      </w:r>
      <w:r>
        <w:t xml:space="preserve"> Churn is 34% overall but under 10% among active members. Imbalance is handled by choosing the decision threshold that maximises F1 on the validation snapshot (0.329 for the final model) rather than by resampling. Balanced class weights were tested for </w:t>
      </w:r>
      <w:proofErr w:type="spellStart"/>
      <w:r>
        <w:t>LightGBM</w:t>
      </w:r>
      <w:proofErr w:type="spellEnd"/>
      <w:r>
        <w:t>; they changed PR-AUC by less than 0.005 and pushed probabilities upward (Figure 6). Accuracy is reported but not used for selection: predicting "no churn" for every active member would score 90% accuracy and catch nobody.</w:t>
      </w:r>
    </w:p>
    <w:p w14:paraId="09B191A4" w14:textId="77777777" w:rsidR="00A6501C" w:rsidRDefault="00000000">
      <w:pPr>
        <w:spacing w:before="120" w:after="60"/>
        <w:jc w:val="center"/>
      </w:pPr>
      <w:r>
        <w:rPr>
          <w:noProof/>
        </w:rPr>
        <w:lastRenderedPageBreak/>
        <w:drawing>
          <wp:inline distT="0" distB="0" distL="0" distR="0" wp14:anchorId="230F22D8" wp14:editId="16B877A3">
            <wp:extent cx="3840480" cy="3278801"/>
            <wp:effectExtent l="0" t="0" r="0" b="0"/>
            <wp:docPr id="698267037" name="Picture 69826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40480" cy="3278801"/>
                    </a:xfrm>
                    <a:prstGeom prst="rect">
                      <a:avLst/>
                    </a:prstGeom>
                  </pic:spPr>
                </pic:pic>
              </a:graphicData>
            </a:graphic>
          </wp:inline>
        </w:drawing>
      </w:r>
    </w:p>
    <w:p w14:paraId="7C2CFE64" w14:textId="77777777" w:rsidR="00A6501C" w:rsidRDefault="00000000">
      <w:pPr>
        <w:spacing w:after="200"/>
      </w:pPr>
      <w:r>
        <w:rPr>
          <w:i/>
          <w:iCs/>
          <w:color w:val="52514E"/>
          <w:sz w:val="18"/>
          <w:szCs w:val="18"/>
        </w:rPr>
        <w:t xml:space="preserve">Figure 6. Calibration on the held-out label. Unweighted </w:t>
      </w:r>
      <w:proofErr w:type="spellStart"/>
      <w:r>
        <w:rPr>
          <w:i/>
          <w:iCs/>
          <w:color w:val="52514E"/>
          <w:sz w:val="18"/>
          <w:szCs w:val="18"/>
        </w:rPr>
        <w:t>LightGBM</w:t>
      </w:r>
      <w:proofErr w:type="spellEnd"/>
      <w:r>
        <w:rPr>
          <w:i/>
          <w:iCs/>
          <w:color w:val="52514E"/>
          <w:sz w:val="18"/>
          <w:szCs w:val="18"/>
        </w:rPr>
        <w:t xml:space="preserve"> follows the diagonal most closely.</w:t>
      </w:r>
    </w:p>
    <w:p w14:paraId="65283CE9" w14:textId="77777777" w:rsidR="00A6501C" w:rsidRDefault="00000000">
      <w:pPr>
        <w:pStyle w:val="Heading2"/>
      </w:pPr>
      <w:r>
        <w:t>Predictions for the held-out cohort (Task 7)</w:t>
      </w:r>
    </w:p>
    <w:p w14:paraId="53B596C7" w14:textId="77777777" w:rsidR="00A6501C" w:rsidRDefault="00000000">
      <w:pPr>
        <w:spacing w:after="120" w:line="288" w:lineRule="auto"/>
      </w:pPr>
      <w:r>
        <w:t>outputs/churn_predictions.csv scores all 2,368 members with churn probability, predicted label, risk band (High &gt;= 0.5, Medium 0.2-0.5, Low &lt; 0.2), the top three SHAP drivers pushing that member towards churn, member status, and the actual outcome for evaluation. Among active members: 133 High, 69 Medium, 1513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50"/>
        <w:gridCol w:w="750"/>
        <w:gridCol w:w="2950"/>
        <w:gridCol w:w="2850"/>
        <w:gridCol w:w="760"/>
      </w:tblGrid>
      <w:tr w:rsidR="00A6501C" w14:paraId="3FA1DCEC" w14:textId="77777777">
        <w:tblPrEx>
          <w:tblCellMar>
            <w:top w:w="0" w:type="dxa"/>
            <w:bottom w:w="0" w:type="dxa"/>
          </w:tblCellMar>
        </w:tblPrEx>
        <w:trPr>
          <w:tblHeader/>
        </w:trPr>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8662BDA" w14:textId="77777777" w:rsidR="00A6501C" w:rsidRDefault="00000000">
            <w:r>
              <w:rPr>
                <w:b/>
                <w:bCs/>
                <w:color w:val="FFFFFF"/>
                <w:sz w:val="18"/>
                <w:szCs w:val="18"/>
              </w:rPr>
              <w:t>Customer</w:t>
            </w:r>
          </w:p>
        </w:tc>
        <w:tc>
          <w:tcPr>
            <w:tcW w:w="10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2AD490E" w14:textId="77777777" w:rsidR="00A6501C" w:rsidRDefault="00000000">
            <w:r>
              <w:rPr>
                <w:b/>
                <w:bCs/>
                <w:color w:val="FFFFFF"/>
                <w:sz w:val="18"/>
                <w:szCs w:val="18"/>
              </w:rPr>
              <w:t>Probability</w:t>
            </w:r>
          </w:p>
        </w:tc>
        <w:tc>
          <w:tcPr>
            <w:tcW w:w="7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4CD83F21" w14:textId="77777777" w:rsidR="00A6501C" w:rsidRDefault="00000000">
            <w:r>
              <w:rPr>
                <w:b/>
                <w:bCs/>
                <w:color w:val="FFFFFF"/>
                <w:sz w:val="18"/>
                <w:szCs w:val="18"/>
              </w:rPr>
              <w:t>Band</w:t>
            </w:r>
          </w:p>
        </w:tc>
        <w:tc>
          <w:tcPr>
            <w:tcW w:w="29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EFAB2CE" w14:textId="77777777" w:rsidR="00A6501C" w:rsidRDefault="00000000">
            <w:r>
              <w:rPr>
                <w:b/>
                <w:bCs/>
                <w:color w:val="FFFFFF"/>
                <w:sz w:val="18"/>
                <w:szCs w:val="18"/>
              </w:rPr>
              <w:t>Key driver 1</w:t>
            </w:r>
          </w:p>
        </w:tc>
        <w:tc>
          <w:tcPr>
            <w:tcW w:w="28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2AA3CD7" w14:textId="77777777" w:rsidR="00A6501C" w:rsidRDefault="00000000">
            <w:r>
              <w:rPr>
                <w:b/>
                <w:bCs/>
                <w:color w:val="FFFFFF"/>
                <w:sz w:val="18"/>
                <w:szCs w:val="18"/>
              </w:rPr>
              <w:t>Key driver 2</w:t>
            </w:r>
          </w:p>
        </w:tc>
        <w:tc>
          <w:tcPr>
            <w:tcW w:w="76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7ECB9D5" w14:textId="77777777" w:rsidR="00A6501C" w:rsidRDefault="00000000">
            <w:r>
              <w:rPr>
                <w:b/>
                <w:bCs/>
                <w:color w:val="FFFFFF"/>
                <w:sz w:val="18"/>
                <w:szCs w:val="18"/>
              </w:rPr>
              <w:t>Actual</w:t>
            </w:r>
          </w:p>
        </w:tc>
      </w:tr>
      <w:tr w:rsidR="00A6501C" w14:paraId="7D7FDF36"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FA51A95" w14:textId="77777777" w:rsidR="00A6501C" w:rsidRDefault="00000000">
            <w:r>
              <w:rPr>
                <w:sz w:val="18"/>
                <w:szCs w:val="18"/>
              </w:rPr>
              <w:t>501056</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BF99F98" w14:textId="77777777" w:rsidR="00A6501C" w:rsidRDefault="00000000">
            <w:r>
              <w:rPr>
                <w:sz w:val="18"/>
                <w:szCs w:val="18"/>
              </w:rPr>
              <w:t>0.996</w:t>
            </w:r>
          </w:p>
        </w:tc>
        <w:tc>
          <w:tcPr>
            <w:tcW w:w="7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26C5F69" w14:textId="77777777" w:rsidR="00A6501C" w:rsidRDefault="00000000">
            <w:r>
              <w:rPr>
                <w:sz w:val="18"/>
                <w:szCs w:val="18"/>
              </w:rPr>
              <w:t>High</w:t>
            </w:r>
          </w:p>
        </w:tc>
        <w:tc>
          <w:tcPr>
            <w:tcW w:w="2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952D24" w14:textId="77777777" w:rsidR="00A6501C" w:rsidRDefault="00000000">
            <w:r>
              <w:rPr>
                <w:sz w:val="18"/>
                <w:szCs w:val="18"/>
              </w:rPr>
              <w:t xml:space="preserve">App sessions/month, last 3 </w:t>
            </w:r>
            <w:proofErr w:type="spellStart"/>
            <w:r>
              <w:rPr>
                <w:sz w:val="18"/>
                <w:szCs w:val="18"/>
              </w:rPr>
              <w:t>mo</w:t>
            </w:r>
            <w:proofErr w:type="spellEnd"/>
            <w:r>
              <w:rPr>
                <w:sz w:val="18"/>
                <w:szCs w:val="18"/>
              </w:rPr>
              <w:t xml:space="preserve"> = 0</w:t>
            </w:r>
          </w:p>
        </w:tc>
        <w:tc>
          <w:tcPr>
            <w:tcW w:w="2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FF18A6D" w14:textId="77777777" w:rsidR="00A6501C" w:rsidRDefault="00000000">
            <w:r>
              <w:rPr>
                <w:sz w:val="18"/>
                <w:szCs w:val="18"/>
              </w:rPr>
              <w:t>Transactions, last month = 0</w:t>
            </w:r>
          </w:p>
        </w:tc>
        <w:tc>
          <w:tcPr>
            <w:tcW w:w="7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0587B53" w14:textId="77777777" w:rsidR="00A6501C" w:rsidRDefault="00000000">
            <w:r>
              <w:rPr>
                <w:sz w:val="18"/>
                <w:szCs w:val="18"/>
              </w:rPr>
              <w:t>1</w:t>
            </w:r>
          </w:p>
        </w:tc>
      </w:tr>
      <w:tr w:rsidR="00A6501C" w14:paraId="724B6E57"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DA3266F" w14:textId="77777777" w:rsidR="00A6501C" w:rsidRDefault="00000000">
            <w:r>
              <w:rPr>
                <w:sz w:val="18"/>
                <w:szCs w:val="18"/>
              </w:rPr>
              <w:t>501332</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7064810" w14:textId="77777777" w:rsidR="00A6501C" w:rsidRDefault="00000000">
            <w:r>
              <w:rPr>
                <w:sz w:val="18"/>
                <w:szCs w:val="18"/>
              </w:rPr>
              <w:t>0.996</w:t>
            </w:r>
          </w:p>
        </w:tc>
        <w:tc>
          <w:tcPr>
            <w:tcW w:w="7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707828C" w14:textId="77777777" w:rsidR="00A6501C" w:rsidRDefault="00000000">
            <w:r>
              <w:rPr>
                <w:sz w:val="18"/>
                <w:szCs w:val="18"/>
              </w:rPr>
              <w:t>High</w:t>
            </w:r>
          </w:p>
        </w:tc>
        <w:tc>
          <w:tcPr>
            <w:tcW w:w="2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62834E9" w14:textId="77777777" w:rsidR="00A6501C" w:rsidRDefault="00000000">
            <w:r>
              <w:rPr>
                <w:sz w:val="18"/>
                <w:szCs w:val="18"/>
              </w:rPr>
              <w:t>Transactions, last month = 0</w:t>
            </w:r>
          </w:p>
        </w:tc>
        <w:tc>
          <w:tcPr>
            <w:tcW w:w="2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F82B8D0" w14:textId="77777777" w:rsidR="00A6501C" w:rsidRDefault="00000000">
            <w:r>
              <w:rPr>
                <w:sz w:val="18"/>
                <w:szCs w:val="18"/>
              </w:rPr>
              <w:t xml:space="preserve">App sessions/month, last 3 </w:t>
            </w:r>
            <w:proofErr w:type="spellStart"/>
            <w:r>
              <w:rPr>
                <w:sz w:val="18"/>
                <w:szCs w:val="18"/>
              </w:rPr>
              <w:t>mo</w:t>
            </w:r>
            <w:proofErr w:type="spellEnd"/>
            <w:r>
              <w:rPr>
                <w:sz w:val="18"/>
                <w:szCs w:val="18"/>
              </w:rPr>
              <w:t xml:space="preserve"> = 0.33</w:t>
            </w:r>
          </w:p>
        </w:tc>
        <w:tc>
          <w:tcPr>
            <w:tcW w:w="7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4F9129A" w14:textId="77777777" w:rsidR="00A6501C" w:rsidRDefault="00000000">
            <w:r>
              <w:rPr>
                <w:sz w:val="18"/>
                <w:szCs w:val="18"/>
              </w:rPr>
              <w:t>1</w:t>
            </w:r>
          </w:p>
        </w:tc>
      </w:tr>
      <w:tr w:rsidR="00A6501C" w14:paraId="27E0EB96"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2D4FBFC" w14:textId="77777777" w:rsidR="00A6501C" w:rsidRDefault="00000000">
            <w:r>
              <w:rPr>
                <w:sz w:val="18"/>
                <w:szCs w:val="18"/>
              </w:rPr>
              <w:t>500282</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FD3E077" w14:textId="77777777" w:rsidR="00A6501C" w:rsidRDefault="00000000">
            <w:r>
              <w:rPr>
                <w:sz w:val="18"/>
                <w:szCs w:val="18"/>
              </w:rPr>
              <w:t>0.995</w:t>
            </w:r>
          </w:p>
        </w:tc>
        <w:tc>
          <w:tcPr>
            <w:tcW w:w="7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E5720FB" w14:textId="77777777" w:rsidR="00A6501C" w:rsidRDefault="00000000">
            <w:r>
              <w:rPr>
                <w:sz w:val="18"/>
                <w:szCs w:val="18"/>
              </w:rPr>
              <w:t>High</w:t>
            </w:r>
          </w:p>
        </w:tc>
        <w:tc>
          <w:tcPr>
            <w:tcW w:w="2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F98F84D" w14:textId="77777777" w:rsidR="00A6501C" w:rsidRDefault="00000000">
            <w:r>
              <w:rPr>
                <w:sz w:val="18"/>
                <w:szCs w:val="18"/>
              </w:rPr>
              <w:t xml:space="preserve">App sessions/month, last 3 </w:t>
            </w:r>
            <w:proofErr w:type="spellStart"/>
            <w:r>
              <w:rPr>
                <w:sz w:val="18"/>
                <w:szCs w:val="18"/>
              </w:rPr>
              <w:t>mo</w:t>
            </w:r>
            <w:proofErr w:type="spellEnd"/>
            <w:r>
              <w:rPr>
                <w:sz w:val="18"/>
                <w:szCs w:val="18"/>
              </w:rPr>
              <w:t xml:space="preserve"> = 0</w:t>
            </w:r>
          </w:p>
        </w:tc>
        <w:tc>
          <w:tcPr>
            <w:tcW w:w="2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A7A87DF" w14:textId="77777777" w:rsidR="00A6501C" w:rsidRDefault="00000000">
            <w:r>
              <w:rPr>
                <w:sz w:val="18"/>
                <w:szCs w:val="18"/>
              </w:rPr>
              <w:t>Transactions, last month = 0</w:t>
            </w:r>
          </w:p>
        </w:tc>
        <w:tc>
          <w:tcPr>
            <w:tcW w:w="7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9BB7769" w14:textId="77777777" w:rsidR="00A6501C" w:rsidRDefault="00000000">
            <w:r>
              <w:rPr>
                <w:sz w:val="18"/>
                <w:szCs w:val="18"/>
              </w:rPr>
              <w:t>1</w:t>
            </w:r>
          </w:p>
        </w:tc>
      </w:tr>
      <w:tr w:rsidR="00A6501C" w14:paraId="740710D3" w14:textId="77777777">
        <w:tblPrEx>
          <w:tblCellMar>
            <w:top w:w="0" w:type="dxa"/>
            <w:bottom w:w="0" w:type="dxa"/>
          </w:tblCellMar>
        </w:tblPrEx>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ABA9774" w14:textId="77777777" w:rsidR="00A6501C" w:rsidRDefault="00000000">
            <w:r>
              <w:rPr>
                <w:sz w:val="18"/>
                <w:szCs w:val="18"/>
              </w:rPr>
              <w:t>501535</w:t>
            </w:r>
          </w:p>
        </w:tc>
        <w:tc>
          <w:tcPr>
            <w:tcW w:w="10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35145A8" w14:textId="77777777" w:rsidR="00A6501C" w:rsidRDefault="00000000">
            <w:r>
              <w:rPr>
                <w:sz w:val="18"/>
                <w:szCs w:val="18"/>
              </w:rPr>
              <w:t>0.995</w:t>
            </w:r>
          </w:p>
        </w:tc>
        <w:tc>
          <w:tcPr>
            <w:tcW w:w="7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FEA3C70" w14:textId="77777777" w:rsidR="00A6501C" w:rsidRDefault="00000000">
            <w:r>
              <w:rPr>
                <w:sz w:val="18"/>
                <w:szCs w:val="18"/>
              </w:rPr>
              <w:t>High</w:t>
            </w:r>
          </w:p>
        </w:tc>
        <w:tc>
          <w:tcPr>
            <w:tcW w:w="2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81D5893" w14:textId="77777777" w:rsidR="00A6501C" w:rsidRDefault="00000000">
            <w:r>
              <w:rPr>
                <w:sz w:val="18"/>
                <w:szCs w:val="18"/>
              </w:rPr>
              <w:t xml:space="preserve">App sessions/month, last 3 </w:t>
            </w:r>
            <w:proofErr w:type="spellStart"/>
            <w:r>
              <w:rPr>
                <w:sz w:val="18"/>
                <w:szCs w:val="18"/>
              </w:rPr>
              <w:t>mo</w:t>
            </w:r>
            <w:proofErr w:type="spellEnd"/>
            <w:r>
              <w:rPr>
                <w:sz w:val="18"/>
                <w:szCs w:val="18"/>
              </w:rPr>
              <w:t xml:space="preserve"> = 0</w:t>
            </w:r>
          </w:p>
        </w:tc>
        <w:tc>
          <w:tcPr>
            <w:tcW w:w="28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DBC89C" w14:textId="77777777" w:rsidR="00A6501C" w:rsidRDefault="00000000">
            <w:r>
              <w:rPr>
                <w:sz w:val="18"/>
                <w:szCs w:val="18"/>
              </w:rPr>
              <w:t xml:space="preserve">Spend/month, last 3 </w:t>
            </w:r>
            <w:proofErr w:type="spellStart"/>
            <w:r>
              <w:rPr>
                <w:sz w:val="18"/>
                <w:szCs w:val="18"/>
              </w:rPr>
              <w:t>mo</w:t>
            </w:r>
            <w:proofErr w:type="spellEnd"/>
            <w:r>
              <w:rPr>
                <w:sz w:val="18"/>
                <w:szCs w:val="18"/>
              </w:rPr>
              <w:t xml:space="preserve"> = 10.12</w:t>
            </w:r>
          </w:p>
        </w:tc>
        <w:tc>
          <w:tcPr>
            <w:tcW w:w="76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2ABCDE7" w14:textId="77777777" w:rsidR="00A6501C" w:rsidRDefault="00000000">
            <w:r>
              <w:rPr>
                <w:sz w:val="18"/>
                <w:szCs w:val="18"/>
              </w:rPr>
              <w:t>1</w:t>
            </w:r>
          </w:p>
        </w:tc>
      </w:tr>
    </w:tbl>
    <w:p w14:paraId="4E1D5CCC" w14:textId="77777777" w:rsidR="00A6501C" w:rsidRDefault="00000000">
      <w:pPr>
        <w:spacing w:after="200"/>
      </w:pPr>
      <w:r>
        <w:rPr>
          <w:i/>
          <w:iCs/>
          <w:color w:val="52514E"/>
          <w:sz w:val="18"/>
          <w:szCs w:val="18"/>
        </w:rPr>
        <w:t>Table 5. Example rows for the highest-risk active members.</w:t>
      </w:r>
    </w:p>
    <w:p w14:paraId="577DD88C" w14:textId="77777777" w:rsidR="00A6501C" w:rsidRDefault="00000000">
      <w:pPr>
        <w:pStyle w:val="Heading1"/>
      </w:pPr>
      <w:r>
        <w:t>8. Churn drivers and segment risk (Task 9)</w:t>
      </w:r>
    </w:p>
    <w:p w14:paraId="11E955EB" w14:textId="77777777" w:rsidR="00A6501C" w:rsidRDefault="00000000">
      <w:pPr>
        <w:spacing w:after="120" w:line="288" w:lineRule="auto"/>
      </w:pPr>
      <w:r>
        <w:t xml:space="preserve">Drivers are measured with SHAP values (exact </w:t>
      </w:r>
      <w:proofErr w:type="spellStart"/>
      <w:r>
        <w:t>TreeSHAP</w:t>
      </w:r>
      <w:proofErr w:type="spellEnd"/>
      <w:r>
        <w:t xml:space="preserve"> from </w:t>
      </w:r>
      <w:proofErr w:type="spellStart"/>
      <w:r>
        <w:t>LightGBM</w:t>
      </w:r>
      <w:proofErr w:type="spellEnd"/>
      <w:r>
        <w:t>), which split each prediction into the contribution of every feature. Global importance is the average absolute contribution.</w:t>
      </w:r>
    </w:p>
    <w:p w14:paraId="3F91D0CB" w14:textId="77777777" w:rsidR="00A6501C" w:rsidRDefault="00000000">
      <w:pPr>
        <w:spacing w:before="120" w:after="60"/>
        <w:jc w:val="center"/>
      </w:pPr>
      <w:r>
        <w:rPr>
          <w:noProof/>
        </w:rPr>
        <w:lastRenderedPageBreak/>
        <w:drawing>
          <wp:inline distT="0" distB="0" distL="0" distR="0" wp14:anchorId="3DD26069" wp14:editId="4AC97ED3">
            <wp:extent cx="5120640" cy="3797619"/>
            <wp:effectExtent l="0" t="0" r="0" b="0"/>
            <wp:docPr id="392413549" name="Picture 39241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3797619"/>
                    </a:xfrm>
                    <a:prstGeom prst="rect">
                      <a:avLst/>
                    </a:prstGeom>
                  </pic:spPr>
                </pic:pic>
              </a:graphicData>
            </a:graphic>
          </wp:inline>
        </w:drawing>
      </w:r>
    </w:p>
    <w:p w14:paraId="5803CCF8" w14:textId="77777777" w:rsidR="00A6501C" w:rsidRDefault="00000000">
      <w:pPr>
        <w:spacing w:after="200"/>
      </w:pPr>
      <w:r>
        <w:rPr>
          <w:i/>
          <w:iCs/>
          <w:color w:val="52514E"/>
          <w:sz w:val="18"/>
          <w:szCs w:val="18"/>
        </w:rPr>
        <w:t>Figure 7. Top drivers for active members (mean |SHAP|, log-odds).</w:t>
      </w:r>
    </w:p>
    <w:p w14:paraId="24DB1C0A" w14:textId="77777777" w:rsidR="00A6501C" w:rsidRDefault="00000000">
      <w:pPr>
        <w:spacing w:before="120" w:after="60"/>
        <w:jc w:val="center"/>
      </w:pPr>
      <w:r>
        <w:rPr>
          <w:noProof/>
        </w:rPr>
        <w:drawing>
          <wp:inline distT="0" distB="0" distL="0" distR="0" wp14:anchorId="2F1346F6" wp14:editId="11960AD6">
            <wp:extent cx="4937760" cy="3526051"/>
            <wp:effectExtent l="0" t="0" r="0" b="0"/>
            <wp:docPr id="1715208840" name="Picture 171520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3526051"/>
                    </a:xfrm>
                    <a:prstGeom prst="rect">
                      <a:avLst/>
                    </a:prstGeom>
                  </pic:spPr>
                </pic:pic>
              </a:graphicData>
            </a:graphic>
          </wp:inline>
        </w:drawing>
      </w:r>
    </w:p>
    <w:p w14:paraId="04CF6C3A" w14:textId="77777777" w:rsidR="00A6501C" w:rsidRDefault="00000000">
      <w:pPr>
        <w:spacing w:after="200"/>
      </w:pPr>
      <w:r>
        <w:rPr>
          <w:i/>
          <w:iCs/>
          <w:color w:val="52514E"/>
          <w:sz w:val="18"/>
          <w:szCs w:val="18"/>
        </w:rPr>
        <w:t>Figure 8. Direction of effect. Each dot is a member; blue = low feature value, red = high. Low purchases, app use, email opens and coupons push risk up; more support tickets push it up.</w:t>
      </w:r>
    </w:p>
    <w:p w14:paraId="24779037" w14:textId="77777777" w:rsidR="00A6501C" w:rsidRDefault="00000000">
      <w:pPr>
        <w:spacing w:after="120" w:line="288" w:lineRule="auto"/>
      </w:pPr>
      <w:r>
        <w:lastRenderedPageBreak/>
        <w:t xml:space="preserve">The leading drivers for active members are transactions, last month, app sessions/month (last 3 </w:t>
      </w:r>
      <w:proofErr w:type="spellStart"/>
      <w:r>
        <w:t>mo</w:t>
      </w:r>
      <w:proofErr w:type="spellEnd"/>
      <w:r>
        <w:t xml:space="preserve">), emails opened/month (last 3 </w:t>
      </w:r>
      <w:proofErr w:type="spellStart"/>
      <w:r>
        <w:t>mo</w:t>
      </w:r>
      <w:proofErr w:type="spellEnd"/>
      <w:r>
        <w:t xml:space="preserve">), transactions/month (last 3 </w:t>
      </w:r>
      <w:proofErr w:type="spellStart"/>
      <w:r>
        <w:t>mo</w:t>
      </w:r>
      <w:proofErr w:type="spellEnd"/>
      <w:r>
        <w:t xml:space="preserve">), spend/month (last 3 </w:t>
      </w:r>
      <w:proofErr w:type="spellStart"/>
      <w:r>
        <w:t>mo</w:t>
      </w:r>
      <w:proofErr w:type="spellEnd"/>
      <w:r>
        <w:t>), months since last purchase. Purchase frequency and app engagement dominate; after app and email engagement, support tickets are the strongest non-purchase signal. Demographic attributes contribute little; city is the only one in the top ten, with a small effect.</w:t>
      </w:r>
    </w:p>
    <w:p w14:paraId="19E448BA" w14:textId="77777777" w:rsidR="00A6501C" w:rsidRDefault="00000000">
      <w:pPr>
        <w:spacing w:before="120" w:after="60"/>
        <w:jc w:val="center"/>
      </w:pPr>
      <w:r>
        <w:rPr>
          <w:noProof/>
        </w:rPr>
        <w:drawing>
          <wp:inline distT="0" distB="0" distL="0" distR="0" wp14:anchorId="442A6173" wp14:editId="28E94AFA">
            <wp:extent cx="5943600" cy="1886262"/>
            <wp:effectExtent l="0" t="0" r="0" b="0"/>
            <wp:docPr id="916212287" name="Picture 91621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886262"/>
                    </a:xfrm>
                    <a:prstGeom prst="rect">
                      <a:avLst/>
                    </a:prstGeom>
                  </pic:spPr>
                </pic:pic>
              </a:graphicData>
            </a:graphic>
          </wp:inline>
        </w:drawing>
      </w:r>
    </w:p>
    <w:p w14:paraId="65C6CAA1" w14:textId="77777777" w:rsidR="00A6501C" w:rsidRDefault="00000000">
      <w:pPr>
        <w:spacing w:after="200"/>
      </w:pPr>
      <w:r>
        <w:rPr>
          <w:i/>
          <w:iCs/>
          <w:color w:val="52514E"/>
          <w:sz w:val="18"/>
          <w:szCs w:val="18"/>
        </w:rPr>
        <w:t xml:space="preserve">Figure 9. Actual vs </w:t>
      </w:r>
      <w:proofErr w:type="gramStart"/>
      <w:r>
        <w:rPr>
          <w:i/>
          <w:iCs/>
          <w:color w:val="52514E"/>
          <w:sz w:val="18"/>
          <w:szCs w:val="18"/>
        </w:rPr>
        <w:t>mean</w:t>
      </w:r>
      <w:proofErr w:type="gramEnd"/>
      <w:r>
        <w:rPr>
          <w:i/>
          <w:iCs/>
          <w:color w:val="52514E"/>
          <w:sz w:val="18"/>
          <w:szCs w:val="18"/>
        </w:rPr>
        <w:t xml:space="preserve"> predicted churn by segment for active members.</w:t>
      </w:r>
    </w:p>
    <w:p w14:paraId="16587222" w14:textId="77777777" w:rsidR="00A6501C" w:rsidRDefault="00000000">
      <w:pPr>
        <w:spacing w:after="120" w:line="288" w:lineRule="auto"/>
      </w:pPr>
      <w:r>
        <w:t>Among active members, predicted and actual churn agree closely by tier, cohort and city, so the model is not systematically biased against a segment. Differences between segments are small (7-11%) compared with differences driven by behaviour (0-74%). Retention should be targeted by behaviour and risk score, not by tier or city. One exception: the model slightly under-predicts Platinum churn, which is worth monitoring given those members' value.</w:t>
      </w:r>
    </w:p>
    <w:p w14:paraId="5A1F4E8D" w14:textId="77777777" w:rsidR="00A6501C" w:rsidRDefault="00000000">
      <w:pPr>
        <w:pStyle w:val="Heading1"/>
      </w:pPr>
      <w:r>
        <w:t>9. Ablation study (Task 10)</w:t>
      </w:r>
    </w:p>
    <w:p w14:paraId="7E156D02" w14:textId="77777777" w:rsidR="00A6501C" w:rsidRDefault="00000000">
      <w:pPr>
        <w:spacing w:after="120" w:line="288" w:lineRule="auto"/>
      </w:pPr>
      <w:r>
        <w:t xml:space="preserve">The same </w:t>
      </w:r>
      <w:proofErr w:type="spellStart"/>
      <w:r>
        <w:t>LightGBM</w:t>
      </w:r>
      <w:proofErr w:type="spellEnd"/>
      <w:r>
        <w:t xml:space="preserve"> and out-of-time protocol was retrained on different feature groups to measure what each adds over demographics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250"/>
        <w:gridCol w:w="1300"/>
        <w:gridCol w:w="1300"/>
        <w:gridCol w:w="1310"/>
      </w:tblGrid>
      <w:tr w:rsidR="00A6501C" w14:paraId="03F0FAF2" w14:textId="77777777">
        <w:tblPrEx>
          <w:tblCellMar>
            <w:top w:w="0" w:type="dxa"/>
            <w:bottom w:w="0" w:type="dxa"/>
          </w:tblCellMar>
        </w:tblPrEx>
        <w:trPr>
          <w:tblHeader/>
        </w:trPr>
        <w:tc>
          <w:tcPr>
            <w:tcW w:w="32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703D440" w14:textId="77777777" w:rsidR="00A6501C" w:rsidRDefault="00000000">
            <w:r>
              <w:rPr>
                <w:b/>
                <w:bCs/>
                <w:color w:val="FFFFFF"/>
                <w:sz w:val="18"/>
                <w:szCs w:val="18"/>
              </w:rPr>
              <w:t>Feature set</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8F24BBB" w14:textId="77777777" w:rsidR="00A6501C" w:rsidRDefault="00000000">
            <w:pPr>
              <w:jc w:val="right"/>
            </w:pPr>
            <w:r>
              <w:rPr>
                <w:b/>
                <w:bCs/>
                <w:color w:val="FFFFFF"/>
                <w:sz w:val="18"/>
                <w:szCs w:val="18"/>
              </w:rPr>
              <w:t>Features</w:t>
            </w:r>
          </w:p>
        </w:tc>
        <w:tc>
          <w:tcPr>
            <w:tcW w:w="12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52500C6A" w14:textId="77777777" w:rsidR="00A6501C" w:rsidRDefault="00000000">
            <w:pPr>
              <w:jc w:val="right"/>
            </w:pPr>
            <w:r>
              <w:rPr>
                <w:b/>
                <w:bCs/>
                <w:color w:val="FFFFFF"/>
                <w:sz w:val="18"/>
                <w:szCs w:val="18"/>
              </w:rPr>
              <w:t>PR-AUC (all)</w:t>
            </w:r>
          </w:p>
        </w:tc>
        <w:tc>
          <w:tcPr>
            <w:tcW w:w="13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3F92349" w14:textId="77777777" w:rsidR="00A6501C" w:rsidRDefault="00000000">
            <w:pPr>
              <w:jc w:val="right"/>
            </w:pPr>
            <w:r>
              <w:rPr>
                <w:b/>
                <w:bCs/>
                <w:color w:val="FFFFFF"/>
                <w:sz w:val="18"/>
                <w:szCs w:val="18"/>
              </w:rPr>
              <w:t>ROC-AUC (all)</w:t>
            </w:r>
          </w:p>
        </w:tc>
        <w:tc>
          <w:tcPr>
            <w:tcW w:w="13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7CB8D1F" w14:textId="77777777" w:rsidR="00A6501C" w:rsidRDefault="00000000">
            <w:pPr>
              <w:jc w:val="right"/>
            </w:pPr>
            <w:r>
              <w:rPr>
                <w:b/>
                <w:bCs/>
                <w:color w:val="FFFFFF"/>
                <w:sz w:val="18"/>
                <w:szCs w:val="18"/>
              </w:rPr>
              <w:t>PR-AUC (active)</w:t>
            </w:r>
          </w:p>
        </w:tc>
        <w:tc>
          <w:tcPr>
            <w:tcW w:w="131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6F1C3CB" w14:textId="77777777" w:rsidR="00A6501C" w:rsidRDefault="00000000">
            <w:pPr>
              <w:jc w:val="right"/>
            </w:pPr>
            <w:r>
              <w:rPr>
                <w:b/>
                <w:bCs/>
                <w:color w:val="FFFFFF"/>
                <w:sz w:val="18"/>
                <w:szCs w:val="18"/>
              </w:rPr>
              <w:t>ROC-AUC (active)</w:t>
            </w:r>
          </w:p>
        </w:tc>
      </w:tr>
      <w:tr w:rsidR="00A6501C" w14:paraId="3F0B853D"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ED7D23B" w14:textId="77777777" w:rsidR="00A6501C" w:rsidRDefault="00000000">
            <w:r>
              <w:rPr>
                <w:sz w:val="18"/>
                <w:szCs w:val="18"/>
              </w:rPr>
              <w:t>Demographics only</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8A903BD" w14:textId="77777777" w:rsidR="00A6501C" w:rsidRDefault="00000000">
            <w:pPr>
              <w:jc w:val="right"/>
            </w:pPr>
            <w:r>
              <w:rPr>
                <w:sz w:val="18"/>
                <w:szCs w:val="18"/>
              </w:rPr>
              <w:t>10</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7014F7E" w14:textId="77777777" w:rsidR="00A6501C" w:rsidRDefault="00000000">
            <w:pPr>
              <w:jc w:val="right"/>
            </w:pPr>
            <w:r>
              <w:rPr>
                <w:sz w:val="18"/>
                <w:szCs w:val="18"/>
              </w:rPr>
              <w:t>0.732</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853427B" w14:textId="77777777" w:rsidR="00A6501C" w:rsidRDefault="00000000">
            <w:pPr>
              <w:jc w:val="right"/>
            </w:pPr>
            <w:r>
              <w:rPr>
                <w:sz w:val="18"/>
                <w:szCs w:val="18"/>
              </w:rPr>
              <w:t>0.808</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D2A3AE2" w14:textId="77777777" w:rsidR="00A6501C" w:rsidRDefault="00000000">
            <w:pPr>
              <w:jc w:val="right"/>
            </w:pPr>
            <w:r>
              <w:rPr>
                <w:sz w:val="18"/>
                <w:szCs w:val="18"/>
              </w:rPr>
              <w:t>0.099</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821AD8A" w14:textId="77777777" w:rsidR="00A6501C" w:rsidRDefault="00000000">
            <w:pPr>
              <w:jc w:val="right"/>
            </w:pPr>
            <w:r>
              <w:rPr>
                <w:sz w:val="18"/>
                <w:szCs w:val="18"/>
              </w:rPr>
              <w:t>0.527</w:t>
            </w:r>
          </w:p>
        </w:tc>
      </w:tr>
      <w:tr w:rsidR="00A6501C" w14:paraId="4E4FF7F8"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03439C" w14:textId="77777777" w:rsidR="00A6501C" w:rsidRDefault="00000000">
            <w:r>
              <w:rPr>
                <w:sz w:val="18"/>
                <w:szCs w:val="18"/>
              </w:rPr>
              <w:t>Demographics + support</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0459854" w14:textId="77777777" w:rsidR="00A6501C" w:rsidRDefault="00000000">
            <w:pPr>
              <w:jc w:val="right"/>
            </w:pPr>
            <w:r>
              <w:rPr>
                <w:sz w:val="18"/>
                <w:szCs w:val="18"/>
              </w:rPr>
              <w:t>15</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8F1B47E" w14:textId="77777777" w:rsidR="00A6501C" w:rsidRDefault="00000000">
            <w:pPr>
              <w:jc w:val="right"/>
            </w:pPr>
            <w:r>
              <w:rPr>
                <w:sz w:val="18"/>
                <w:szCs w:val="18"/>
              </w:rPr>
              <w:t>0.727</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BA627DB" w14:textId="77777777" w:rsidR="00A6501C" w:rsidRDefault="00000000">
            <w:pPr>
              <w:jc w:val="right"/>
            </w:pPr>
            <w:r>
              <w:rPr>
                <w:sz w:val="18"/>
                <w:szCs w:val="18"/>
              </w:rPr>
              <w:t>0.821</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053CD7C" w14:textId="77777777" w:rsidR="00A6501C" w:rsidRDefault="00000000">
            <w:pPr>
              <w:jc w:val="right"/>
            </w:pPr>
            <w:r>
              <w:rPr>
                <w:sz w:val="18"/>
                <w:szCs w:val="18"/>
              </w:rPr>
              <w:t>0.159</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9FEC81E" w14:textId="77777777" w:rsidR="00A6501C" w:rsidRDefault="00000000">
            <w:pPr>
              <w:jc w:val="right"/>
            </w:pPr>
            <w:r>
              <w:rPr>
                <w:sz w:val="18"/>
                <w:szCs w:val="18"/>
              </w:rPr>
              <w:t>0.576</w:t>
            </w:r>
          </w:p>
        </w:tc>
      </w:tr>
      <w:tr w:rsidR="00A6501C" w14:paraId="4C1087E8"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CE8D376" w14:textId="77777777" w:rsidR="00A6501C" w:rsidRDefault="00000000">
            <w:r>
              <w:rPr>
                <w:sz w:val="18"/>
                <w:szCs w:val="18"/>
              </w:rPr>
              <w:t>Demographics + engagement</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B054510" w14:textId="77777777" w:rsidR="00A6501C" w:rsidRDefault="00000000">
            <w:pPr>
              <w:jc w:val="right"/>
            </w:pPr>
            <w:r>
              <w:rPr>
                <w:sz w:val="18"/>
                <w:szCs w:val="18"/>
              </w:rPr>
              <w:t>18</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4373F91" w14:textId="77777777" w:rsidR="00A6501C" w:rsidRDefault="00000000">
            <w:pPr>
              <w:jc w:val="right"/>
            </w:pPr>
            <w:r>
              <w:rPr>
                <w:sz w:val="18"/>
                <w:szCs w:val="18"/>
              </w:rPr>
              <w:t>0.978</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68E85D3" w14:textId="77777777" w:rsidR="00A6501C" w:rsidRDefault="00000000">
            <w:pPr>
              <w:jc w:val="right"/>
            </w:pPr>
            <w:r>
              <w:rPr>
                <w:sz w:val="18"/>
                <w:szCs w:val="18"/>
              </w:rPr>
              <w:t>0.982</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4B0DBED" w14:textId="77777777" w:rsidR="00A6501C" w:rsidRDefault="00000000">
            <w:pPr>
              <w:jc w:val="right"/>
            </w:pPr>
            <w:r>
              <w:rPr>
                <w:sz w:val="18"/>
                <w:szCs w:val="18"/>
              </w:rPr>
              <w:t>0.686</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FF1D8A2" w14:textId="77777777" w:rsidR="00A6501C" w:rsidRDefault="00000000">
            <w:pPr>
              <w:jc w:val="right"/>
            </w:pPr>
            <w:r>
              <w:rPr>
                <w:sz w:val="18"/>
                <w:szCs w:val="18"/>
              </w:rPr>
              <w:t>0.914</w:t>
            </w:r>
          </w:p>
        </w:tc>
      </w:tr>
      <w:tr w:rsidR="00A6501C" w14:paraId="3A340427"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13AACF1" w14:textId="77777777" w:rsidR="00A6501C" w:rsidRDefault="00000000">
            <w:r>
              <w:rPr>
                <w:sz w:val="18"/>
                <w:szCs w:val="18"/>
              </w:rPr>
              <w:t>Demographics + behavioural</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3097557" w14:textId="77777777" w:rsidR="00A6501C" w:rsidRDefault="00000000">
            <w:pPr>
              <w:jc w:val="right"/>
            </w:pPr>
            <w:r>
              <w:rPr>
                <w:sz w:val="18"/>
                <w:szCs w:val="18"/>
              </w:rPr>
              <w:t>27</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CE751A4" w14:textId="77777777" w:rsidR="00A6501C" w:rsidRDefault="00000000">
            <w:pPr>
              <w:jc w:val="right"/>
            </w:pPr>
            <w:r>
              <w:rPr>
                <w:sz w:val="18"/>
                <w:szCs w:val="18"/>
              </w:rPr>
              <w:t>0.980</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133BB8D" w14:textId="77777777" w:rsidR="00A6501C" w:rsidRDefault="00000000">
            <w:pPr>
              <w:jc w:val="right"/>
            </w:pPr>
            <w:r>
              <w:rPr>
                <w:sz w:val="18"/>
                <w:szCs w:val="18"/>
              </w:rPr>
              <w:t>0.987</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8AEC1D3" w14:textId="77777777" w:rsidR="00A6501C" w:rsidRDefault="00000000">
            <w:pPr>
              <w:jc w:val="right"/>
            </w:pPr>
            <w:r>
              <w:rPr>
                <w:sz w:val="18"/>
                <w:szCs w:val="18"/>
              </w:rPr>
              <w:t>0.675</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34E9EEF" w14:textId="77777777" w:rsidR="00A6501C" w:rsidRDefault="00000000">
            <w:pPr>
              <w:jc w:val="right"/>
            </w:pPr>
            <w:r>
              <w:rPr>
                <w:sz w:val="18"/>
                <w:szCs w:val="18"/>
              </w:rPr>
              <w:t>0.937</w:t>
            </w:r>
          </w:p>
        </w:tc>
      </w:tr>
      <w:tr w:rsidR="00A6501C" w14:paraId="5661E1EE"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8901106" w14:textId="77777777" w:rsidR="00A6501C" w:rsidRDefault="00000000">
            <w:r>
              <w:rPr>
                <w:sz w:val="18"/>
                <w:szCs w:val="18"/>
              </w:rPr>
              <w:t>Demographics + engagement + support</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9EA109C" w14:textId="77777777" w:rsidR="00A6501C" w:rsidRDefault="00000000">
            <w:pPr>
              <w:jc w:val="right"/>
            </w:pPr>
            <w:r>
              <w:rPr>
                <w:sz w:val="18"/>
                <w:szCs w:val="18"/>
              </w:rPr>
              <w:t>23</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38C0D36" w14:textId="77777777" w:rsidR="00A6501C" w:rsidRDefault="00000000">
            <w:pPr>
              <w:jc w:val="right"/>
            </w:pPr>
            <w:r>
              <w:rPr>
                <w:sz w:val="18"/>
                <w:szCs w:val="18"/>
              </w:rPr>
              <w:t>0.981</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EE3909C" w14:textId="77777777" w:rsidR="00A6501C" w:rsidRDefault="00000000">
            <w:pPr>
              <w:jc w:val="right"/>
            </w:pPr>
            <w:r>
              <w:rPr>
                <w:sz w:val="18"/>
                <w:szCs w:val="18"/>
              </w:rPr>
              <w:t>0.985</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B2F68CC" w14:textId="77777777" w:rsidR="00A6501C" w:rsidRDefault="00000000">
            <w:pPr>
              <w:jc w:val="right"/>
            </w:pPr>
            <w:r>
              <w:rPr>
                <w:sz w:val="18"/>
                <w:szCs w:val="18"/>
              </w:rPr>
              <w:t>0.721</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4D40F76" w14:textId="77777777" w:rsidR="00A6501C" w:rsidRDefault="00000000">
            <w:pPr>
              <w:jc w:val="right"/>
            </w:pPr>
            <w:r>
              <w:rPr>
                <w:sz w:val="18"/>
                <w:szCs w:val="18"/>
              </w:rPr>
              <w:t>0.925</w:t>
            </w:r>
          </w:p>
        </w:tc>
      </w:tr>
      <w:tr w:rsidR="00A6501C" w14:paraId="271C1073"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4254CEB" w14:textId="77777777" w:rsidR="00A6501C" w:rsidRDefault="00000000">
            <w:r>
              <w:rPr>
                <w:sz w:val="18"/>
                <w:szCs w:val="18"/>
              </w:rPr>
              <w:t>All minus engagement</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604849A" w14:textId="77777777" w:rsidR="00A6501C" w:rsidRDefault="00000000">
            <w:pPr>
              <w:jc w:val="right"/>
            </w:pPr>
            <w:r>
              <w:rPr>
                <w:sz w:val="18"/>
                <w:szCs w:val="18"/>
              </w:rPr>
              <w:t>32</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65FC863" w14:textId="77777777" w:rsidR="00A6501C" w:rsidRDefault="00000000">
            <w:pPr>
              <w:jc w:val="right"/>
            </w:pPr>
            <w:r>
              <w:rPr>
                <w:sz w:val="18"/>
                <w:szCs w:val="18"/>
              </w:rPr>
              <w:t>0.984</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3973988" w14:textId="77777777" w:rsidR="00A6501C" w:rsidRDefault="00000000">
            <w:pPr>
              <w:jc w:val="right"/>
            </w:pPr>
            <w:r>
              <w:rPr>
                <w:sz w:val="18"/>
                <w:szCs w:val="18"/>
              </w:rPr>
              <w:t>0.989</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B86FFC2" w14:textId="77777777" w:rsidR="00A6501C" w:rsidRDefault="00000000">
            <w:pPr>
              <w:jc w:val="right"/>
            </w:pPr>
            <w:r>
              <w:rPr>
                <w:sz w:val="18"/>
                <w:szCs w:val="18"/>
              </w:rPr>
              <w:t>0.738</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50E77F0" w14:textId="77777777" w:rsidR="00A6501C" w:rsidRDefault="00000000">
            <w:pPr>
              <w:jc w:val="right"/>
            </w:pPr>
            <w:r>
              <w:rPr>
                <w:sz w:val="18"/>
                <w:szCs w:val="18"/>
              </w:rPr>
              <w:t>0.950</w:t>
            </w:r>
          </w:p>
        </w:tc>
      </w:tr>
      <w:tr w:rsidR="00A6501C" w14:paraId="26102D72"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AAFD295" w14:textId="77777777" w:rsidR="00A6501C" w:rsidRDefault="00000000">
            <w:r>
              <w:rPr>
                <w:sz w:val="18"/>
                <w:szCs w:val="18"/>
              </w:rPr>
              <w:t>All minus support</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62E90EB" w14:textId="77777777" w:rsidR="00A6501C" w:rsidRDefault="00000000">
            <w:pPr>
              <w:jc w:val="right"/>
            </w:pPr>
            <w:r>
              <w:rPr>
                <w:sz w:val="18"/>
                <w:szCs w:val="18"/>
              </w:rPr>
              <w:t>35</w:t>
            </w:r>
          </w:p>
        </w:tc>
        <w:tc>
          <w:tcPr>
            <w:tcW w:w="12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37A6BB4" w14:textId="77777777" w:rsidR="00A6501C" w:rsidRDefault="00000000">
            <w:pPr>
              <w:jc w:val="right"/>
            </w:pPr>
            <w:r>
              <w:rPr>
                <w:sz w:val="18"/>
                <w:szCs w:val="18"/>
              </w:rPr>
              <w:t>0.986</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A829430" w14:textId="77777777" w:rsidR="00A6501C" w:rsidRDefault="00000000">
            <w:pPr>
              <w:jc w:val="right"/>
            </w:pPr>
            <w:r>
              <w:rPr>
                <w:sz w:val="18"/>
                <w:szCs w:val="18"/>
              </w:rPr>
              <w:t>0.990</w:t>
            </w:r>
          </w:p>
        </w:tc>
        <w:tc>
          <w:tcPr>
            <w:tcW w:w="1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E7BA6F7" w14:textId="77777777" w:rsidR="00A6501C" w:rsidRDefault="00000000">
            <w:pPr>
              <w:jc w:val="right"/>
            </w:pPr>
            <w:r>
              <w:rPr>
                <w:sz w:val="18"/>
                <w:szCs w:val="18"/>
              </w:rPr>
              <w:t>0.784</w:t>
            </w:r>
          </w:p>
        </w:tc>
        <w:tc>
          <w:tcPr>
            <w:tcW w:w="13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8C12E0A" w14:textId="77777777" w:rsidR="00A6501C" w:rsidRDefault="00000000">
            <w:pPr>
              <w:jc w:val="right"/>
            </w:pPr>
            <w:r>
              <w:rPr>
                <w:sz w:val="18"/>
                <w:szCs w:val="18"/>
              </w:rPr>
              <w:t>0.954</w:t>
            </w:r>
          </w:p>
        </w:tc>
      </w:tr>
      <w:tr w:rsidR="00A6501C" w14:paraId="4F1ABABA" w14:textId="77777777">
        <w:tblPrEx>
          <w:tblCellMar>
            <w:top w:w="0" w:type="dxa"/>
            <w:bottom w:w="0" w:type="dxa"/>
          </w:tblCellMar>
        </w:tblPrEx>
        <w:tc>
          <w:tcPr>
            <w:tcW w:w="32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55AC32F9" w14:textId="77777777" w:rsidR="00A6501C" w:rsidRDefault="00000000">
            <w:r>
              <w:rPr>
                <w:b/>
                <w:bCs/>
                <w:sz w:val="18"/>
                <w:szCs w:val="18"/>
              </w:rPr>
              <w:t>All features</w:t>
            </w:r>
          </w:p>
        </w:tc>
        <w:tc>
          <w:tcPr>
            <w:tcW w:w="10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4A2C5C03" w14:textId="77777777" w:rsidR="00A6501C" w:rsidRDefault="00000000">
            <w:pPr>
              <w:jc w:val="right"/>
            </w:pPr>
            <w:r>
              <w:rPr>
                <w:b/>
                <w:bCs/>
                <w:sz w:val="18"/>
                <w:szCs w:val="18"/>
              </w:rPr>
              <w:t>40</w:t>
            </w:r>
          </w:p>
        </w:tc>
        <w:tc>
          <w:tcPr>
            <w:tcW w:w="125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22D2CBF6" w14:textId="77777777" w:rsidR="00A6501C" w:rsidRDefault="00000000">
            <w:pPr>
              <w:jc w:val="right"/>
            </w:pPr>
            <w:r>
              <w:rPr>
                <w:b/>
                <w:bCs/>
                <w:sz w:val="18"/>
                <w:szCs w:val="18"/>
              </w:rPr>
              <w:t>0.988</w:t>
            </w:r>
          </w:p>
        </w:tc>
        <w:tc>
          <w:tcPr>
            <w:tcW w:w="13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0BE7734A" w14:textId="77777777" w:rsidR="00A6501C" w:rsidRDefault="00000000">
            <w:pPr>
              <w:jc w:val="right"/>
            </w:pPr>
            <w:r>
              <w:rPr>
                <w:b/>
                <w:bCs/>
                <w:sz w:val="18"/>
                <w:szCs w:val="18"/>
              </w:rPr>
              <w:t>0.991</w:t>
            </w:r>
          </w:p>
        </w:tc>
        <w:tc>
          <w:tcPr>
            <w:tcW w:w="130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493E85F8" w14:textId="77777777" w:rsidR="00A6501C" w:rsidRDefault="00000000">
            <w:pPr>
              <w:jc w:val="right"/>
            </w:pPr>
            <w:r>
              <w:rPr>
                <w:b/>
                <w:bCs/>
                <w:sz w:val="18"/>
                <w:szCs w:val="18"/>
              </w:rPr>
              <w:t>0.812</w:t>
            </w:r>
          </w:p>
        </w:tc>
        <w:tc>
          <w:tcPr>
            <w:tcW w:w="1310" w:type="dxa"/>
            <w:tcBorders>
              <w:top w:val="single" w:sz="4" w:space="0" w:color="D0D0CC"/>
              <w:left w:val="single" w:sz="4" w:space="0" w:color="D0D0CC"/>
              <w:bottom w:val="single" w:sz="4" w:space="0" w:color="D0D0CC"/>
              <w:right w:val="single" w:sz="4" w:space="0" w:color="D0D0CC"/>
            </w:tcBorders>
            <w:shd w:val="clear" w:color="auto" w:fill="EAF1FB"/>
            <w:tcMar>
              <w:top w:w="60" w:type="dxa"/>
              <w:left w:w="90" w:type="dxa"/>
              <w:bottom w:w="60" w:type="dxa"/>
              <w:right w:w="90" w:type="dxa"/>
            </w:tcMar>
          </w:tcPr>
          <w:p w14:paraId="7EA65BBF" w14:textId="77777777" w:rsidR="00A6501C" w:rsidRDefault="00000000">
            <w:pPr>
              <w:jc w:val="right"/>
            </w:pPr>
            <w:r>
              <w:rPr>
                <w:b/>
                <w:bCs/>
                <w:sz w:val="18"/>
                <w:szCs w:val="18"/>
              </w:rPr>
              <w:t>0.959</w:t>
            </w:r>
          </w:p>
        </w:tc>
      </w:tr>
    </w:tbl>
    <w:p w14:paraId="4F7A53A7" w14:textId="77777777" w:rsidR="00A6501C" w:rsidRDefault="00000000">
      <w:pPr>
        <w:spacing w:after="200"/>
      </w:pPr>
      <w:r>
        <w:rPr>
          <w:i/>
          <w:iCs/>
          <w:color w:val="52514E"/>
          <w:sz w:val="18"/>
          <w:szCs w:val="18"/>
        </w:rPr>
        <w:t>Table 6. Ablation results on the held-out label.</w:t>
      </w:r>
    </w:p>
    <w:p w14:paraId="22E7FE98" w14:textId="77777777" w:rsidR="00A6501C" w:rsidRDefault="00000000">
      <w:pPr>
        <w:spacing w:before="120" w:after="60"/>
        <w:jc w:val="center"/>
      </w:pPr>
      <w:r>
        <w:rPr>
          <w:noProof/>
        </w:rPr>
        <w:lastRenderedPageBreak/>
        <w:drawing>
          <wp:inline distT="0" distB="0" distL="0" distR="0" wp14:anchorId="18EE1644" wp14:editId="00D8E016">
            <wp:extent cx="5303520" cy="2642584"/>
            <wp:effectExtent l="0" t="0" r="0" b="0"/>
            <wp:docPr id="337112023" name="Picture 33711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3520" cy="2642584"/>
                    </a:xfrm>
                    <a:prstGeom prst="rect">
                      <a:avLst/>
                    </a:prstGeom>
                  </pic:spPr>
                </pic:pic>
              </a:graphicData>
            </a:graphic>
          </wp:inline>
        </w:drawing>
      </w:r>
    </w:p>
    <w:p w14:paraId="391EC74A" w14:textId="77777777" w:rsidR="00A6501C" w:rsidRDefault="00000000">
      <w:pPr>
        <w:spacing w:after="200"/>
      </w:pPr>
      <w:r>
        <w:rPr>
          <w:i/>
          <w:iCs/>
          <w:color w:val="52514E"/>
          <w:sz w:val="18"/>
          <w:szCs w:val="18"/>
        </w:rPr>
        <w:t>Figure 10. PR-AUC by feature set.</w:t>
      </w:r>
    </w:p>
    <w:p w14:paraId="6CD032F4" w14:textId="77777777" w:rsidR="00A6501C" w:rsidRDefault="00000000">
      <w:pPr>
        <w:pStyle w:val="ListParagraph"/>
        <w:numPr>
          <w:ilvl w:val="0"/>
          <w:numId w:val="2"/>
        </w:numPr>
        <w:spacing w:after="80" w:line="276" w:lineRule="auto"/>
      </w:pPr>
      <w:r>
        <w:rPr>
          <w:b/>
          <w:bCs/>
        </w:rPr>
        <w:t>Demographics alone carry almost no signal</w:t>
      </w:r>
      <w:r>
        <w:t xml:space="preserve"> for active members (PR-AUC 0.099 vs a 0.096 base rate; ROC-AUC 0.53).</w:t>
      </w:r>
    </w:p>
    <w:p w14:paraId="0A3FA903" w14:textId="77777777" w:rsidR="00A6501C" w:rsidRDefault="00000000">
      <w:pPr>
        <w:pStyle w:val="ListParagraph"/>
        <w:numPr>
          <w:ilvl w:val="0"/>
          <w:numId w:val="2"/>
        </w:numPr>
        <w:spacing w:after="80" w:line="276" w:lineRule="auto"/>
      </w:pPr>
      <w:r>
        <w:rPr>
          <w:b/>
          <w:bCs/>
        </w:rPr>
        <w:t>Engagement is the biggest single lift:</w:t>
      </w:r>
      <w:r>
        <w:t xml:space="preserve"> 0.69 on its own, slightly ahead of behaviour (0.68). Removing it from the full model costs 0.07 PR-AUC.</w:t>
      </w:r>
    </w:p>
    <w:p w14:paraId="4743A0FF" w14:textId="77777777" w:rsidR="00A6501C" w:rsidRDefault="00000000">
      <w:pPr>
        <w:pStyle w:val="ListParagraph"/>
        <w:numPr>
          <w:ilvl w:val="0"/>
          <w:numId w:val="2"/>
        </w:numPr>
        <w:spacing w:after="80" w:line="276" w:lineRule="auto"/>
      </w:pPr>
      <w:r>
        <w:rPr>
          <w:b/>
          <w:bCs/>
        </w:rPr>
        <w:t>Support adds on top of everything else:</w:t>
      </w:r>
      <w:r>
        <w:t xml:space="preserve"> weak alone (0.16) but removing it from the full model costs 0.03 PR-AUC. It is complementary: it flags members whose purchases still look normal.</w:t>
      </w:r>
    </w:p>
    <w:p w14:paraId="0884265D" w14:textId="77777777" w:rsidR="00A6501C" w:rsidRDefault="00000000">
      <w:pPr>
        <w:pStyle w:val="ListParagraph"/>
        <w:numPr>
          <w:ilvl w:val="0"/>
          <w:numId w:val="2"/>
        </w:numPr>
        <w:spacing w:after="80" w:line="276" w:lineRule="auto"/>
      </w:pPr>
      <w:r>
        <w:t>All three behavioural groups are needed for the best result; each contributes information the others do not.</w:t>
      </w:r>
    </w:p>
    <w:p w14:paraId="50C07B73" w14:textId="77777777" w:rsidR="00A6501C" w:rsidRDefault="00000000">
      <w:pPr>
        <w:pStyle w:val="Heading1"/>
      </w:pPr>
      <w:r>
        <w:t>10. Retention scenarios (Task 11)</w:t>
      </w:r>
    </w:p>
    <w:p w14:paraId="034CD76D" w14:textId="77777777" w:rsidR="00A6501C" w:rsidRDefault="00000000">
      <w:pPr>
        <w:spacing w:after="120" w:line="288" w:lineRule="auto"/>
      </w:pPr>
      <w:r>
        <w:t xml:space="preserve">Two complementary estimates are used. The </w:t>
      </w:r>
      <w:r>
        <w:rPr>
          <w:b/>
          <w:bCs/>
        </w:rPr>
        <w:t>targeting curve</w:t>
      </w:r>
      <w:r>
        <w:t xml:space="preserve"> is measured on actual outcomes: it shows how many real churners a budget-limited campaign reaches if members are contacted in order of predicted risk. The </w:t>
      </w:r>
      <w:r>
        <w:rPr>
          <w:b/>
          <w:bCs/>
        </w:rPr>
        <w:t>intervention what-ifs</w:t>
      </w:r>
      <w:r>
        <w:t xml:space="preserve"> change the features an action plausibly moves, re-score members, and compare expected churners (sum of probabilities) before and after.</w:t>
      </w:r>
    </w:p>
    <w:p w14:paraId="35F1329C" w14:textId="77777777" w:rsidR="00A6501C" w:rsidRDefault="00000000">
      <w:pPr>
        <w:spacing w:before="120" w:after="60"/>
        <w:jc w:val="center"/>
      </w:pPr>
      <w:r>
        <w:rPr>
          <w:noProof/>
        </w:rPr>
        <w:lastRenderedPageBreak/>
        <w:drawing>
          <wp:inline distT="0" distB="0" distL="0" distR="0" wp14:anchorId="1B195402" wp14:editId="35B8840E">
            <wp:extent cx="4572000" cy="2502636"/>
            <wp:effectExtent l="0" t="0" r="0" b="0"/>
            <wp:docPr id="47196943" name="Picture 4719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502636"/>
                    </a:xfrm>
                    <a:prstGeom prst="rect">
                      <a:avLst/>
                    </a:prstGeom>
                  </pic:spPr>
                </pic:pic>
              </a:graphicData>
            </a:graphic>
          </wp:inline>
        </w:drawing>
      </w:r>
    </w:p>
    <w:p w14:paraId="012F657E" w14:textId="77777777" w:rsidR="00A6501C" w:rsidRDefault="00000000">
      <w:pPr>
        <w:spacing w:after="200"/>
      </w:pPr>
      <w:r>
        <w:rPr>
          <w:i/>
          <w:iCs/>
          <w:color w:val="52514E"/>
          <w:sz w:val="18"/>
          <w:szCs w:val="18"/>
        </w:rPr>
        <w:t>Figure 11. Share of actual April-June churners reached vs share of active members contacted.</w:t>
      </w:r>
    </w:p>
    <w:p w14:paraId="12553C96" w14:textId="77777777" w:rsidR="00A6501C" w:rsidRDefault="00000000">
      <w:pPr>
        <w:spacing w:after="120" w:line="288" w:lineRule="auto"/>
      </w:pPr>
      <w:r>
        <w:t>Contacting the top 10% of active members by risk reaches 76% of the members who churned (precision 72%); the top 20% reaches 91%. Untargeted contact reaches churners only in proportion to spend.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50"/>
        <w:gridCol w:w="1000"/>
        <w:gridCol w:w="1000"/>
        <w:gridCol w:w="1000"/>
        <w:gridCol w:w="1100"/>
        <w:gridCol w:w="900"/>
        <w:gridCol w:w="1110"/>
      </w:tblGrid>
      <w:tr w:rsidR="00A6501C" w14:paraId="25E9083E" w14:textId="77777777">
        <w:tblPrEx>
          <w:tblCellMar>
            <w:top w:w="0" w:type="dxa"/>
            <w:bottom w:w="0" w:type="dxa"/>
          </w:tblCellMar>
        </w:tblPrEx>
        <w:trPr>
          <w:tblHeader/>
        </w:trPr>
        <w:tc>
          <w:tcPr>
            <w:tcW w:w="23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B02079B" w14:textId="77777777" w:rsidR="00A6501C" w:rsidRDefault="00000000">
            <w:r>
              <w:rPr>
                <w:b/>
                <w:bCs/>
                <w:color w:val="FFFFFF"/>
                <w:sz w:val="17"/>
                <w:szCs w:val="17"/>
              </w:rPr>
              <w:t>Scenario</w:t>
            </w:r>
          </w:p>
        </w:tc>
        <w:tc>
          <w:tcPr>
            <w:tcW w:w="95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47EAA4BB" w14:textId="77777777" w:rsidR="00A6501C" w:rsidRDefault="00000000">
            <w:r>
              <w:rPr>
                <w:b/>
                <w:bCs/>
                <w:color w:val="FFFFFF"/>
                <w:sz w:val="17"/>
                <w:szCs w:val="17"/>
              </w:rPr>
              <w:t>Members contacted</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0FBE6CE2" w14:textId="77777777" w:rsidR="00A6501C" w:rsidRDefault="00000000">
            <w:r>
              <w:rPr>
                <w:b/>
                <w:bCs/>
                <w:color w:val="FFFFFF"/>
                <w:sz w:val="17"/>
                <w:szCs w:val="17"/>
              </w:rPr>
              <w:t>Actual churners in target</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1763D081" w14:textId="77777777" w:rsidR="00A6501C" w:rsidRDefault="00000000">
            <w:r>
              <w:rPr>
                <w:b/>
                <w:bCs/>
                <w:color w:val="FFFFFF"/>
                <w:sz w:val="17"/>
                <w:szCs w:val="17"/>
              </w:rPr>
              <w:t>Expected churners before</w:t>
            </w:r>
          </w:p>
        </w:tc>
        <w:tc>
          <w:tcPr>
            <w:tcW w:w="10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6B429364" w14:textId="77777777" w:rsidR="00A6501C" w:rsidRDefault="00000000">
            <w:r>
              <w:rPr>
                <w:b/>
                <w:bCs/>
                <w:color w:val="FFFFFF"/>
                <w:sz w:val="17"/>
                <w:szCs w:val="17"/>
              </w:rPr>
              <w:t>Model-implied reduction</w:t>
            </w:r>
          </w:p>
        </w:tc>
        <w:tc>
          <w:tcPr>
            <w:tcW w:w="11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741D5BCF" w14:textId="77777777" w:rsidR="00A6501C" w:rsidRDefault="00000000">
            <w:r>
              <w:rPr>
                <w:b/>
                <w:bCs/>
                <w:color w:val="FFFFFF"/>
                <w:sz w:val="17"/>
                <w:szCs w:val="17"/>
              </w:rPr>
              <w:t>Members retained (50% effective)</w:t>
            </w:r>
          </w:p>
        </w:tc>
        <w:tc>
          <w:tcPr>
            <w:tcW w:w="90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25581767" w14:textId="77777777" w:rsidR="00A6501C" w:rsidRDefault="00000000">
            <w:r>
              <w:rPr>
                <w:b/>
                <w:bCs/>
                <w:color w:val="FFFFFF"/>
                <w:sz w:val="17"/>
                <w:szCs w:val="17"/>
              </w:rPr>
              <w:t>Cost</w:t>
            </w:r>
          </w:p>
        </w:tc>
        <w:tc>
          <w:tcPr>
            <w:tcW w:w="1110" w:type="dxa"/>
            <w:tcBorders>
              <w:top w:val="single" w:sz="4" w:space="0" w:color="D0D0CC"/>
              <w:left w:val="single" w:sz="4" w:space="0" w:color="D0D0CC"/>
              <w:bottom w:val="single" w:sz="4" w:space="0" w:color="D0D0CC"/>
              <w:right w:val="single" w:sz="4" w:space="0" w:color="D0D0CC"/>
            </w:tcBorders>
            <w:shd w:val="clear" w:color="auto" w:fill="1F5FAD"/>
            <w:tcMar>
              <w:top w:w="60" w:type="dxa"/>
              <w:left w:w="90" w:type="dxa"/>
              <w:bottom w:w="60" w:type="dxa"/>
              <w:right w:w="90" w:type="dxa"/>
            </w:tcMar>
          </w:tcPr>
          <w:p w14:paraId="3F867FFE" w14:textId="77777777" w:rsidR="00A6501C" w:rsidRDefault="00000000">
            <w:r>
              <w:rPr>
                <w:b/>
                <w:bCs/>
                <w:color w:val="FFFFFF"/>
                <w:sz w:val="17"/>
                <w:szCs w:val="17"/>
              </w:rPr>
              <w:t>Cost per member retained</w:t>
            </w:r>
          </w:p>
        </w:tc>
      </w:tr>
      <w:tr w:rsidR="00A6501C" w14:paraId="4C1DF2CC" w14:textId="77777777">
        <w:tblPrEx>
          <w:tblCellMar>
            <w:top w:w="0" w:type="dxa"/>
            <w:bottom w:w="0" w:type="dxa"/>
          </w:tblCellMar>
        </w:tblPrEx>
        <w:tc>
          <w:tcPr>
            <w:tcW w:w="2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7EE0B9C" w14:textId="77777777" w:rsidR="00A6501C" w:rsidRDefault="00000000">
            <w:r>
              <w:rPr>
                <w:sz w:val="17"/>
                <w:szCs w:val="17"/>
              </w:rPr>
              <w:t>A. Service outreach: service outreach (1+ ticket, high risk)</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2405EC1" w14:textId="77777777" w:rsidR="00A6501C" w:rsidRDefault="00000000">
            <w:r>
              <w:rPr>
                <w:sz w:val="17"/>
                <w:szCs w:val="17"/>
              </w:rPr>
              <w:t>109</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A7FC7FC" w14:textId="77777777" w:rsidR="00A6501C" w:rsidRDefault="00000000">
            <w:r>
              <w:rPr>
                <w:sz w:val="17"/>
                <w:szCs w:val="17"/>
              </w:rPr>
              <w:t>85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1327FF65" w14:textId="77777777" w:rsidR="00A6501C" w:rsidRDefault="00000000">
            <w:r>
              <w:rPr>
                <w:sz w:val="17"/>
                <w:szCs w:val="17"/>
              </w:rPr>
              <w:t>86</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07D7F04" w14:textId="77777777" w:rsidR="00A6501C" w:rsidRDefault="00000000">
            <w:r>
              <w:rPr>
                <w:sz w:val="17"/>
                <w:szCs w:val="17"/>
              </w:rPr>
              <w:t>26%</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97E6E34" w14:textId="77777777" w:rsidR="00A6501C" w:rsidRDefault="00000000">
            <w:r>
              <w:rPr>
                <w:sz w:val="17"/>
                <w:szCs w:val="17"/>
              </w:rPr>
              <w:t>11.2</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256B21C" w14:textId="77777777" w:rsidR="00A6501C" w:rsidRDefault="00000000">
            <w:r>
              <w:rPr>
                <w:sz w:val="17"/>
                <w:szCs w:val="17"/>
              </w:rPr>
              <w:t>$872</w:t>
            </w:r>
          </w:p>
        </w:tc>
        <w:tc>
          <w:tcPr>
            <w:tcW w:w="11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2FBACB8" w14:textId="77777777" w:rsidR="00A6501C" w:rsidRDefault="00000000">
            <w:r>
              <w:rPr>
                <w:sz w:val="17"/>
                <w:szCs w:val="17"/>
              </w:rPr>
              <w:t>$77</w:t>
            </w:r>
          </w:p>
        </w:tc>
      </w:tr>
      <w:tr w:rsidR="00A6501C" w14:paraId="7D8EAE4D" w14:textId="77777777">
        <w:tblPrEx>
          <w:tblCellMar>
            <w:top w:w="0" w:type="dxa"/>
            <w:bottom w:w="0" w:type="dxa"/>
          </w:tblCellMar>
        </w:tblPrEx>
        <w:tc>
          <w:tcPr>
            <w:tcW w:w="2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3F861CA" w14:textId="77777777" w:rsidR="00A6501C" w:rsidRDefault="00000000">
            <w:r>
              <w:rPr>
                <w:sz w:val="17"/>
                <w:szCs w:val="17"/>
              </w:rPr>
              <w:t>B. Targeted coupon: targeted coupon (top 20% risk)</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ACC4884" w14:textId="77777777" w:rsidR="00A6501C" w:rsidRDefault="00000000">
            <w:r>
              <w:rPr>
                <w:sz w:val="17"/>
                <w:szCs w:val="17"/>
              </w:rPr>
              <w:t>343</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A06CA64" w14:textId="77777777" w:rsidR="00A6501C" w:rsidRDefault="00000000">
            <w:r>
              <w:rPr>
                <w:sz w:val="17"/>
                <w:szCs w:val="17"/>
              </w:rPr>
              <w:t>149</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18F4163" w14:textId="77777777" w:rsidR="00A6501C" w:rsidRDefault="00000000">
            <w:r>
              <w:rPr>
                <w:sz w:val="17"/>
                <w:szCs w:val="17"/>
              </w:rPr>
              <w:t>151</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FCC2B64" w14:textId="77777777" w:rsidR="00A6501C" w:rsidRDefault="00000000">
            <w:r>
              <w:rPr>
                <w:sz w:val="17"/>
                <w:szCs w:val="17"/>
              </w:rPr>
              <w:t>26%</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6A94630" w14:textId="77777777" w:rsidR="00A6501C" w:rsidRDefault="00000000">
            <w:r>
              <w:rPr>
                <w:sz w:val="17"/>
                <w:szCs w:val="17"/>
              </w:rPr>
              <w:t>19.5</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46F67561" w14:textId="77777777" w:rsidR="00A6501C" w:rsidRDefault="00000000">
            <w:r>
              <w:rPr>
                <w:sz w:val="17"/>
                <w:szCs w:val="17"/>
              </w:rPr>
              <w:t>$1,715</w:t>
            </w:r>
          </w:p>
        </w:tc>
        <w:tc>
          <w:tcPr>
            <w:tcW w:w="11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801F130" w14:textId="77777777" w:rsidR="00A6501C" w:rsidRDefault="00000000">
            <w:r>
              <w:rPr>
                <w:sz w:val="17"/>
                <w:szCs w:val="17"/>
              </w:rPr>
              <w:t>$88</w:t>
            </w:r>
          </w:p>
        </w:tc>
      </w:tr>
      <w:tr w:rsidR="00A6501C" w14:paraId="484F3DD6" w14:textId="77777777">
        <w:tblPrEx>
          <w:tblCellMar>
            <w:top w:w="0" w:type="dxa"/>
            <w:bottom w:w="0" w:type="dxa"/>
          </w:tblCellMar>
        </w:tblPrEx>
        <w:tc>
          <w:tcPr>
            <w:tcW w:w="23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5C1C784" w14:textId="77777777" w:rsidR="00A6501C" w:rsidRDefault="00000000">
            <w:r>
              <w:rPr>
                <w:sz w:val="17"/>
                <w:szCs w:val="17"/>
              </w:rPr>
              <w:t>C. Blanket coupon: blanket coupon (all active)</w:t>
            </w:r>
          </w:p>
        </w:tc>
        <w:tc>
          <w:tcPr>
            <w:tcW w:w="95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5610036B" w14:textId="77777777" w:rsidR="00A6501C" w:rsidRDefault="00000000">
            <w:r>
              <w:rPr>
                <w:sz w:val="17"/>
                <w:szCs w:val="17"/>
              </w:rPr>
              <w:t>1,715</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3F60125D" w14:textId="77777777" w:rsidR="00A6501C" w:rsidRDefault="00000000">
            <w:r>
              <w:rPr>
                <w:sz w:val="17"/>
                <w:szCs w:val="17"/>
              </w:rPr>
              <w:t>164</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63AD423D" w14:textId="77777777" w:rsidR="00A6501C" w:rsidRDefault="00000000">
            <w:r>
              <w:rPr>
                <w:sz w:val="17"/>
                <w:szCs w:val="17"/>
              </w:rPr>
              <w:t>159</w:t>
            </w:r>
          </w:p>
        </w:tc>
        <w:tc>
          <w:tcPr>
            <w:tcW w:w="10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08D310CE" w14:textId="77777777" w:rsidR="00A6501C" w:rsidRDefault="00000000">
            <w:r>
              <w:rPr>
                <w:sz w:val="17"/>
                <w:szCs w:val="17"/>
              </w:rPr>
              <w:t>26%</w:t>
            </w:r>
          </w:p>
        </w:tc>
        <w:tc>
          <w:tcPr>
            <w:tcW w:w="11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4385EDE" w14:textId="77777777" w:rsidR="00A6501C" w:rsidRDefault="00000000">
            <w:r>
              <w:rPr>
                <w:sz w:val="17"/>
                <w:szCs w:val="17"/>
              </w:rPr>
              <w:t>20.4</w:t>
            </w:r>
          </w:p>
        </w:tc>
        <w:tc>
          <w:tcPr>
            <w:tcW w:w="90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219C2EAF" w14:textId="77777777" w:rsidR="00A6501C" w:rsidRDefault="00000000">
            <w:r>
              <w:rPr>
                <w:sz w:val="17"/>
                <w:szCs w:val="17"/>
              </w:rPr>
              <w:t>$8,575</w:t>
            </w:r>
          </w:p>
        </w:tc>
        <w:tc>
          <w:tcPr>
            <w:tcW w:w="1110" w:type="dxa"/>
            <w:tcBorders>
              <w:top w:val="single" w:sz="4" w:space="0" w:color="D0D0CC"/>
              <w:left w:val="single" w:sz="4" w:space="0" w:color="D0D0CC"/>
              <w:bottom w:val="single" w:sz="4" w:space="0" w:color="D0D0CC"/>
              <w:right w:val="single" w:sz="4" w:space="0" w:color="D0D0CC"/>
            </w:tcBorders>
            <w:tcMar>
              <w:top w:w="60" w:type="dxa"/>
              <w:left w:w="90" w:type="dxa"/>
              <w:bottom w:w="60" w:type="dxa"/>
              <w:right w:w="90" w:type="dxa"/>
            </w:tcMar>
          </w:tcPr>
          <w:p w14:paraId="7FB7C6B6" w14:textId="77777777" w:rsidR="00A6501C" w:rsidRDefault="00000000">
            <w:r>
              <w:rPr>
                <w:sz w:val="17"/>
                <w:szCs w:val="17"/>
              </w:rPr>
              <w:t>$419</w:t>
            </w:r>
          </w:p>
        </w:tc>
      </w:tr>
    </w:tbl>
    <w:p w14:paraId="23040F30" w14:textId="77777777" w:rsidR="00A6501C" w:rsidRDefault="00000000">
      <w:pPr>
        <w:spacing w:after="200"/>
      </w:pPr>
      <w:r>
        <w:rPr>
          <w:i/>
          <w:iCs/>
          <w:color w:val="52514E"/>
          <w:sz w:val="18"/>
          <w:szCs w:val="18"/>
        </w:rPr>
        <w:t>Table 7. Scenario results for active members. Assumptions below.</w:t>
      </w:r>
    </w:p>
    <w:p w14:paraId="6DC7731C" w14:textId="77777777" w:rsidR="00A6501C" w:rsidRDefault="00000000">
      <w:pPr>
        <w:spacing w:before="120" w:after="60"/>
        <w:jc w:val="center"/>
      </w:pPr>
      <w:r>
        <w:rPr>
          <w:noProof/>
        </w:rPr>
        <w:drawing>
          <wp:inline distT="0" distB="0" distL="0" distR="0" wp14:anchorId="02AEDC54" wp14:editId="09472609">
            <wp:extent cx="5303520" cy="2171568"/>
            <wp:effectExtent l="0" t="0" r="0" b="0"/>
            <wp:docPr id="1571759434" name="Picture 157175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3520" cy="2171568"/>
                    </a:xfrm>
                    <a:prstGeom prst="rect">
                      <a:avLst/>
                    </a:prstGeom>
                  </pic:spPr>
                </pic:pic>
              </a:graphicData>
            </a:graphic>
          </wp:inline>
        </w:drawing>
      </w:r>
    </w:p>
    <w:p w14:paraId="1797EEBD" w14:textId="77777777" w:rsidR="00A6501C" w:rsidRDefault="00000000">
      <w:pPr>
        <w:spacing w:after="200"/>
      </w:pPr>
      <w:r>
        <w:rPr>
          <w:i/>
          <w:iCs/>
          <w:color w:val="52514E"/>
          <w:sz w:val="18"/>
          <w:szCs w:val="18"/>
        </w:rPr>
        <w:t>Figure 12. Campaign cost per member retained.</w:t>
      </w:r>
    </w:p>
    <w:p w14:paraId="3AAE7BFD" w14:textId="77777777" w:rsidR="00A6501C" w:rsidRDefault="00000000">
      <w:pPr>
        <w:pStyle w:val="ListParagraph"/>
        <w:numPr>
          <w:ilvl w:val="0"/>
          <w:numId w:val="2"/>
        </w:numPr>
        <w:spacing w:after="80" w:line="276" w:lineRule="auto"/>
      </w:pPr>
      <w:r>
        <w:rPr>
          <w:b/>
          <w:bCs/>
        </w:rPr>
        <w:t>Scenario A, service outreach for members with support tickets:</w:t>
      </w:r>
      <w:r>
        <w:t xml:space="preserve"> 109 high-risk members with at least one ticket in Jan-Mar, of whom 85 </w:t>
      </w:r>
      <w:proofErr w:type="gramStart"/>
      <w:r>
        <w:t>actually churned</w:t>
      </w:r>
      <w:proofErr w:type="gramEnd"/>
      <w:r>
        <w:t>. Resolving the friction lowers their modelled churn risk by 26%. At 50% effectiveness this retains about 11 members for $872, the cheapest per member retained ($77).</w:t>
      </w:r>
    </w:p>
    <w:p w14:paraId="52D75CA5" w14:textId="77777777" w:rsidR="00A6501C" w:rsidRDefault="00000000">
      <w:pPr>
        <w:pStyle w:val="ListParagraph"/>
        <w:numPr>
          <w:ilvl w:val="0"/>
          <w:numId w:val="2"/>
        </w:numPr>
        <w:spacing w:after="80" w:line="276" w:lineRule="auto"/>
      </w:pPr>
      <w:r>
        <w:rPr>
          <w:b/>
          <w:bCs/>
        </w:rPr>
        <w:lastRenderedPageBreak/>
        <w:t>Scenario B, targeted coupon (top 20% risk):</w:t>
      </w:r>
      <w:r>
        <w:t xml:space="preserve"> retains about 20 members for $1,715; net value about $6,410.</w:t>
      </w:r>
    </w:p>
    <w:p w14:paraId="2B0A0793" w14:textId="77777777" w:rsidR="00A6501C" w:rsidRDefault="00000000">
      <w:pPr>
        <w:pStyle w:val="ListParagraph"/>
        <w:numPr>
          <w:ilvl w:val="0"/>
          <w:numId w:val="2"/>
        </w:numPr>
        <w:spacing w:after="80" w:line="276" w:lineRule="auto"/>
      </w:pPr>
      <w:r>
        <w:rPr>
          <w:b/>
          <w:bCs/>
        </w:rPr>
        <w:t>Scenario C, blanket coupon (current practice):</w:t>
      </w:r>
      <w:r>
        <w:t xml:space="preserve"> retains about 20, almost the same as B, but costs $8,575, roughly breaking even ($-79). Most of the spend goes to members who were never going to leave.</w:t>
      </w:r>
    </w:p>
    <w:p w14:paraId="3AD15FE1" w14:textId="77777777" w:rsidR="00A6501C" w:rsidRDefault="00000000">
      <w:pPr>
        <w:spacing w:after="120" w:line="288" w:lineRule="auto"/>
      </w:pPr>
      <w:r>
        <w:rPr>
          <w:b/>
          <w:bCs/>
        </w:rPr>
        <w:t>Assumptions:</w:t>
      </w:r>
      <w:r>
        <w:t xml:space="preserve"> 25% gross margin; 12-month value horizon, giving about $415 margin per retained active member; $5 per coupon; $8 per service call; only 50% of the model-implied reduction treated as causal, because the model learned associations. All values are parameters in </w:t>
      </w:r>
      <w:proofErr w:type="spellStart"/>
      <w:r>
        <w:t>src</w:t>
      </w:r>
      <w:proofErr w:type="spellEnd"/>
      <w:r>
        <w:t>/scenario.py.</w:t>
      </w:r>
    </w:p>
    <w:p w14:paraId="0D580D8A" w14:textId="77777777" w:rsidR="00A6501C" w:rsidRDefault="00000000">
      <w:pPr>
        <w:pStyle w:val="Heading1"/>
      </w:pPr>
      <w:r>
        <w:t>11. Business recommendations</w:t>
      </w:r>
    </w:p>
    <w:p w14:paraId="060C0F99" w14:textId="77777777" w:rsidR="00A6501C" w:rsidRDefault="00000000">
      <w:pPr>
        <w:pStyle w:val="ListParagraph"/>
        <w:numPr>
          <w:ilvl w:val="0"/>
          <w:numId w:val="3"/>
        </w:numPr>
        <w:spacing w:after="80" w:line="276" w:lineRule="auto"/>
      </w:pPr>
      <w:r>
        <w:rPr>
          <w:b/>
          <w:bCs/>
        </w:rPr>
        <w:t>Score members monthly and stop blanket offers.</w:t>
      </w:r>
      <w:r>
        <w:t xml:space="preserve"> Use the model to rank active members; fund retention for the top 10-20% by risk. This keeps nearly all the retained members at a fraction of the cost.</w:t>
      </w:r>
    </w:p>
    <w:p w14:paraId="17BF175B" w14:textId="77777777" w:rsidR="00A6501C" w:rsidRDefault="00000000">
      <w:pPr>
        <w:pStyle w:val="ListParagraph"/>
        <w:numPr>
          <w:ilvl w:val="0"/>
          <w:numId w:val="3"/>
        </w:numPr>
        <w:spacing w:after="80" w:line="276" w:lineRule="auto"/>
      </w:pPr>
      <w:r>
        <w:rPr>
          <w:b/>
          <w:bCs/>
        </w:rPr>
        <w:t>Fix service first for at-risk members with tickets.</w:t>
      </w:r>
      <w:r>
        <w:t xml:space="preserve"> Route high-risk members with recent support tickets or complaints to a proactive service call before any discount. It is the cheapest action per member retained and addresses a cause members can feel.</w:t>
      </w:r>
    </w:p>
    <w:p w14:paraId="18EFCF6F" w14:textId="77777777" w:rsidR="00A6501C" w:rsidRDefault="00000000">
      <w:pPr>
        <w:pStyle w:val="ListParagraph"/>
        <w:numPr>
          <w:ilvl w:val="0"/>
          <w:numId w:val="3"/>
        </w:numPr>
        <w:spacing w:after="80" w:line="276" w:lineRule="auto"/>
      </w:pPr>
      <w:r>
        <w:rPr>
          <w:b/>
          <w:bCs/>
        </w:rPr>
        <w:t xml:space="preserve">Use coupons for </w:t>
      </w:r>
      <w:proofErr w:type="gramStart"/>
      <w:r>
        <w:rPr>
          <w:b/>
          <w:bCs/>
        </w:rPr>
        <w:t>disengaged,</w:t>
      </w:r>
      <w:proofErr w:type="gramEnd"/>
      <w:r>
        <w:rPr>
          <w:b/>
          <w:bCs/>
        </w:rPr>
        <w:t xml:space="preserve"> ticket-free members.</w:t>
      </w:r>
      <w:r>
        <w:t xml:space="preserve"> For high-risk members without support issues, a personalised coupon or app re-engagement nudge (their key drivers are in the prediction file) is the next lever.</w:t>
      </w:r>
    </w:p>
    <w:p w14:paraId="42F592D7" w14:textId="77777777" w:rsidR="00A6501C" w:rsidRDefault="00000000">
      <w:pPr>
        <w:pStyle w:val="ListParagraph"/>
        <w:numPr>
          <w:ilvl w:val="0"/>
          <w:numId w:val="3"/>
        </w:numPr>
        <w:spacing w:after="80" w:line="276" w:lineRule="auto"/>
      </w:pPr>
      <w:r>
        <w:rPr>
          <w:b/>
          <w:bCs/>
        </w:rPr>
        <w:t>Treat app and email engagement as early-warning KPIs.</w:t>
      </w:r>
      <w:r>
        <w:t xml:space="preserve"> A drop to under one app session a month or no email opens for a quarter should trigger the risk list, before purchases fall.</w:t>
      </w:r>
    </w:p>
    <w:p w14:paraId="620F20D0" w14:textId="77777777" w:rsidR="00A6501C" w:rsidRDefault="00000000">
      <w:pPr>
        <w:pStyle w:val="ListParagraph"/>
        <w:numPr>
          <w:ilvl w:val="0"/>
          <w:numId w:val="3"/>
        </w:numPr>
        <w:spacing w:after="80" w:line="276" w:lineRule="auto"/>
      </w:pPr>
      <w:r>
        <w:rPr>
          <w:b/>
          <w:bCs/>
        </w:rPr>
        <w:t>Run a separate win-back programme for lapsed members.</w:t>
      </w:r>
      <w:r>
        <w:t xml:space="preserve"> The ~650 members with no purchase in Jan-Mar 2024 are already gone in practice; they need reactivation offers, not retention, and should be budgeted separately.</w:t>
      </w:r>
    </w:p>
    <w:p w14:paraId="796ABC2D" w14:textId="77777777" w:rsidR="00A6501C" w:rsidRDefault="00000000">
      <w:pPr>
        <w:pStyle w:val="ListParagraph"/>
        <w:numPr>
          <w:ilvl w:val="0"/>
          <w:numId w:val="3"/>
        </w:numPr>
        <w:spacing w:after="80" w:line="276" w:lineRule="auto"/>
      </w:pPr>
      <w:r>
        <w:rPr>
          <w:b/>
          <w:bCs/>
        </w:rPr>
        <w:t>Prove causality with a holdout.</w:t>
      </w:r>
      <w:r>
        <w:t xml:space="preserve"> Randomly keep 10-20% of each targeted group untreated for a quarter. Compare churn between treated and control to measure the true effect before scaling, then feed the result back into the scenario assumptions.</w:t>
      </w:r>
    </w:p>
    <w:p w14:paraId="0EC20AC7" w14:textId="77777777" w:rsidR="00A6501C" w:rsidRDefault="00000000">
      <w:pPr>
        <w:pStyle w:val="ListParagraph"/>
        <w:numPr>
          <w:ilvl w:val="0"/>
          <w:numId w:val="3"/>
        </w:numPr>
        <w:spacing w:after="80" w:line="276" w:lineRule="auto"/>
      </w:pPr>
      <w:r>
        <w:rPr>
          <w:b/>
          <w:bCs/>
        </w:rPr>
        <w:t>Don't segment retention by tier or city.</w:t>
      </w:r>
      <w:r>
        <w:t xml:space="preserve"> Risk differences between tiers and cities are small; behaviour explains far more. Keep an eye on Platinum, where the model slightly under-predicts.</w:t>
      </w:r>
    </w:p>
    <w:p w14:paraId="452434A8" w14:textId="77777777" w:rsidR="00A6501C" w:rsidRDefault="00000000">
      <w:pPr>
        <w:pStyle w:val="Heading1"/>
      </w:pPr>
      <w:r>
        <w:t>12. Assumptions, limitations and next steps</w:t>
      </w:r>
    </w:p>
    <w:p w14:paraId="1904EBFF" w14:textId="77777777" w:rsidR="00A6501C" w:rsidRDefault="00000000">
      <w:pPr>
        <w:pStyle w:val="Heading2"/>
      </w:pPr>
      <w:r>
        <w:t>Assumptions</w:t>
      </w:r>
    </w:p>
    <w:p w14:paraId="6CDE5CBE" w14:textId="77777777" w:rsidR="00A6501C" w:rsidRDefault="00000000">
      <w:pPr>
        <w:pStyle w:val="ListParagraph"/>
        <w:numPr>
          <w:ilvl w:val="0"/>
          <w:numId w:val="2"/>
        </w:numPr>
        <w:spacing w:after="80" w:line="276" w:lineRule="auto"/>
      </w:pPr>
      <w:r>
        <w:t>The official CHURNED label is the source of truth; 9 records that disagree with the activity data are kept as labelled.</w:t>
      </w:r>
    </w:p>
    <w:p w14:paraId="2998CD53" w14:textId="77777777" w:rsidR="00A6501C" w:rsidRDefault="00000000">
      <w:pPr>
        <w:pStyle w:val="ListParagraph"/>
        <w:numPr>
          <w:ilvl w:val="0"/>
          <w:numId w:val="2"/>
        </w:numPr>
        <w:spacing w:after="80" w:line="276" w:lineRule="auto"/>
      </w:pPr>
      <w:r>
        <w:t>Members with no purchase before April 2024 are outside the churn definition and are not scored (232 members).</w:t>
      </w:r>
    </w:p>
    <w:p w14:paraId="6609BCFF" w14:textId="77777777" w:rsidR="00A6501C" w:rsidRDefault="00000000">
      <w:pPr>
        <w:pStyle w:val="ListParagraph"/>
        <w:numPr>
          <w:ilvl w:val="0"/>
          <w:numId w:val="2"/>
        </w:numPr>
        <w:spacing w:after="80" w:line="276" w:lineRule="auto"/>
      </w:pPr>
      <w:r>
        <w:t>Spend errors are repaired from TRANSACTIONS x AVG_BASKET_VALUE; missing months inside a history are lost records; months after the last record are inactivity.</w:t>
      </w:r>
    </w:p>
    <w:p w14:paraId="1EA4664B" w14:textId="77777777" w:rsidR="00A6501C" w:rsidRDefault="00000000">
      <w:pPr>
        <w:pStyle w:val="ListParagraph"/>
        <w:numPr>
          <w:ilvl w:val="0"/>
          <w:numId w:val="2"/>
        </w:numPr>
        <w:spacing w:after="80" w:line="276" w:lineRule="auto"/>
      </w:pPr>
      <w:r>
        <w:lastRenderedPageBreak/>
        <w:t>Churn replayed at earlier cutoffs follows the same process as the official label (the official label and the re-derived label agree for 99.7% of members).</w:t>
      </w:r>
    </w:p>
    <w:p w14:paraId="23F5150D" w14:textId="77777777" w:rsidR="00A6501C" w:rsidRDefault="00000000">
      <w:pPr>
        <w:pStyle w:val="ListParagraph"/>
        <w:numPr>
          <w:ilvl w:val="0"/>
          <w:numId w:val="2"/>
        </w:numPr>
        <w:spacing w:after="80" w:line="276" w:lineRule="auto"/>
      </w:pPr>
      <w:r>
        <w:t>"Active" means at least one purchase in the three months before the cutoff.</w:t>
      </w:r>
    </w:p>
    <w:p w14:paraId="0C356A58" w14:textId="77777777" w:rsidR="00A6501C" w:rsidRDefault="00000000">
      <w:pPr>
        <w:pStyle w:val="Heading2"/>
      </w:pPr>
      <w:r>
        <w:t>Limitations</w:t>
      </w:r>
    </w:p>
    <w:p w14:paraId="783D648B" w14:textId="77777777" w:rsidR="00A6501C" w:rsidRDefault="00000000">
      <w:pPr>
        <w:pStyle w:val="ListParagraph"/>
        <w:numPr>
          <w:ilvl w:val="0"/>
          <w:numId w:val="2"/>
        </w:numPr>
        <w:spacing w:after="80" w:line="276" w:lineRule="auto"/>
      </w:pPr>
      <w:r>
        <w:t>Synthetic data from one 18-month window; real behaviour will be noisier, so expect lower accuracy in production.</w:t>
      </w:r>
    </w:p>
    <w:p w14:paraId="664719A3" w14:textId="77777777" w:rsidR="00A6501C" w:rsidRDefault="00000000">
      <w:pPr>
        <w:pStyle w:val="ListParagraph"/>
        <w:numPr>
          <w:ilvl w:val="0"/>
          <w:numId w:val="2"/>
        </w:numPr>
        <w:spacing w:after="80" w:line="276" w:lineRule="auto"/>
      </w:pPr>
      <w:r>
        <w:t>Snapshots share customers, so validation folds are not fully independent, and only three earlier label windows exist.</w:t>
      </w:r>
    </w:p>
    <w:p w14:paraId="50AF66D8" w14:textId="77777777" w:rsidR="00A6501C" w:rsidRDefault="00000000">
      <w:pPr>
        <w:pStyle w:val="ListParagraph"/>
        <w:numPr>
          <w:ilvl w:val="0"/>
          <w:numId w:val="2"/>
        </w:numPr>
        <w:spacing w:after="80" w:line="276" w:lineRule="auto"/>
      </w:pPr>
      <w:r>
        <w:t>The model is correlational. Scenario effects are what-if estimates and the 50% effectiveness rate is an assumption, not a measurement.</w:t>
      </w:r>
    </w:p>
    <w:p w14:paraId="74094422" w14:textId="77777777" w:rsidR="00A6501C" w:rsidRDefault="00000000">
      <w:pPr>
        <w:pStyle w:val="ListParagraph"/>
        <w:numPr>
          <w:ilvl w:val="0"/>
          <w:numId w:val="2"/>
        </w:numPr>
        <w:spacing w:after="80" w:line="276" w:lineRule="auto"/>
      </w:pPr>
      <w:r>
        <w:t>A fixed three-month horizon counts members who pause and return as churners; seasonality cannot be studied with 18 months.</w:t>
      </w:r>
    </w:p>
    <w:p w14:paraId="2287BA20" w14:textId="77777777" w:rsidR="00A6501C" w:rsidRDefault="00000000">
      <w:pPr>
        <w:pStyle w:val="ListParagraph"/>
        <w:numPr>
          <w:ilvl w:val="0"/>
          <w:numId w:val="2"/>
        </w:numPr>
        <w:spacing w:after="80" w:line="276" w:lineRule="auto"/>
      </w:pPr>
      <w:r>
        <w:t>No data on competitor activity, prices paid, or offer history, which would sharpen both prediction and uplift estimates.</w:t>
      </w:r>
    </w:p>
    <w:p w14:paraId="4BFC1525" w14:textId="77777777" w:rsidR="00A6501C" w:rsidRDefault="00000000">
      <w:pPr>
        <w:pStyle w:val="Heading2"/>
      </w:pPr>
      <w:r>
        <w:t>Next steps</w:t>
      </w:r>
    </w:p>
    <w:p w14:paraId="20C41D23" w14:textId="77777777" w:rsidR="00A6501C" w:rsidRDefault="00000000">
      <w:pPr>
        <w:pStyle w:val="ListParagraph"/>
        <w:numPr>
          <w:ilvl w:val="0"/>
          <w:numId w:val="2"/>
        </w:numPr>
        <w:spacing w:after="80" w:line="276" w:lineRule="auto"/>
      </w:pPr>
      <w:r>
        <w:t>Run the randomised holdout test and replace the assumed effectiveness with measured uplift; then move from churn models to uplift models that target members most likely to respond.</w:t>
      </w:r>
    </w:p>
    <w:p w14:paraId="1E9E8263" w14:textId="77777777" w:rsidR="00A6501C" w:rsidRDefault="00000000">
      <w:pPr>
        <w:pStyle w:val="ListParagraph"/>
        <w:numPr>
          <w:ilvl w:val="0"/>
          <w:numId w:val="2"/>
        </w:numPr>
        <w:spacing w:after="80" w:line="276" w:lineRule="auto"/>
      </w:pPr>
      <w:r>
        <w:t>Monitor monthly: PR-AUC on the latest closed window, calibration, and drift in app and support features.</w:t>
      </w:r>
    </w:p>
    <w:p w14:paraId="41FCCC0F" w14:textId="77777777" w:rsidR="00A6501C" w:rsidRDefault="00000000">
      <w:pPr>
        <w:pStyle w:val="ListParagraph"/>
        <w:numPr>
          <w:ilvl w:val="0"/>
          <w:numId w:val="2"/>
        </w:numPr>
        <w:spacing w:after="80" w:line="276" w:lineRule="auto"/>
      </w:pPr>
      <w:r>
        <w:t>Add survival analysis (time to churn) to prioritise members whose risk is rising fastest.</w:t>
      </w:r>
    </w:p>
    <w:p w14:paraId="1A2D28DA" w14:textId="77777777" w:rsidR="00A6501C" w:rsidRDefault="00000000">
      <w:pPr>
        <w:pStyle w:val="Heading1"/>
      </w:pPr>
      <w:r>
        <w:t>Appendix: reproducing the results</w:t>
      </w:r>
    </w:p>
    <w:p w14:paraId="5184FF06" w14:textId="77777777" w:rsidR="00A6501C" w:rsidRDefault="00000000">
      <w:pPr>
        <w:spacing w:after="120" w:line="288" w:lineRule="auto"/>
      </w:pPr>
      <w:r>
        <w:t>pip install -r requirements.txt, then python run_pipeline.py (about 30 seconds). All tables and figures in this report are produced in outputs/. The EDA notebook is rebuilt with python notebooks/build_eda_notebook.py. See README.md for the full deliverables map.</w:t>
      </w:r>
    </w:p>
    <w:sectPr w:rsidR="00A6501C">
      <w:footerReference w:type="default" r:id="rId1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9A74" w14:textId="77777777" w:rsidR="00F55A3B" w:rsidRDefault="00F55A3B">
      <w:r>
        <w:separator/>
      </w:r>
    </w:p>
  </w:endnote>
  <w:endnote w:type="continuationSeparator" w:id="0">
    <w:p w14:paraId="09E92C46" w14:textId="77777777" w:rsidR="00F55A3B" w:rsidRDefault="00F5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0AF0" w14:textId="77777777" w:rsidR="00A6501C" w:rsidRDefault="00000000">
    <w:pPr>
      <w:jc w:val="right"/>
    </w:pPr>
    <w:proofErr w:type="spellStart"/>
    <w:r>
      <w:rPr>
        <w:color w:val="52514E"/>
        <w:sz w:val="16"/>
        <w:szCs w:val="16"/>
      </w:rPr>
      <w:t>FreshBasket</w:t>
    </w:r>
    <w:proofErr w:type="spellEnd"/>
    <w:r>
      <w:rPr>
        <w:color w:val="52514E"/>
        <w:sz w:val="16"/>
        <w:szCs w:val="16"/>
      </w:rPr>
      <w:t xml:space="preserve"> Loyalty </w:t>
    </w:r>
    <w:proofErr w:type="gramStart"/>
    <w:r>
      <w:rPr>
        <w:color w:val="52514E"/>
        <w:sz w:val="16"/>
        <w:szCs w:val="16"/>
      </w:rPr>
      <w:t>Churn  |</w:t>
    </w:r>
    <w:proofErr w:type="gramEnd"/>
    <w:r>
      <w:rPr>
        <w:color w:val="52514E"/>
        <w:sz w:val="16"/>
        <w:szCs w:val="16"/>
      </w:rPr>
      <w:t xml:space="preserve">  </w:t>
    </w:r>
    <w:r>
      <w:rPr>
        <w:color w:val="52514E"/>
        <w:sz w:val="16"/>
        <w:szCs w:val="16"/>
      </w:rPr>
      <w:fldChar w:fldCharType="begin"/>
    </w:r>
    <w:r>
      <w:rPr>
        <w:color w:val="52514E"/>
        <w:sz w:val="16"/>
        <w:szCs w:val="16"/>
      </w:rPr>
      <w:instrText>PAGE</w:instrText>
    </w:r>
    <w:r>
      <w:rPr>
        <w:color w:val="52514E"/>
        <w:sz w:val="16"/>
        <w:szCs w:val="16"/>
      </w:rPr>
      <w:fldChar w:fldCharType="separate"/>
    </w:r>
    <w:r w:rsidR="00494F0F">
      <w:rPr>
        <w:noProof/>
        <w:color w:val="52514E"/>
        <w:sz w:val="16"/>
        <w:szCs w:val="16"/>
      </w:rPr>
      <w:t>1</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03581" w14:textId="77777777" w:rsidR="00F55A3B" w:rsidRDefault="00F55A3B">
      <w:r>
        <w:separator/>
      </w:r>
    </w:p>
  </w:footnote>
  <w:footnote w:type="continuationSeparator" w:id="0">
    <w:p w14:paraId="7C533F48" w14:textId="77777777" w:rsidR="00F55A3B" w:rsidRDefault="00F55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7A94"/>
    <w:multiLevelType w:val="hybridMultilevel"/>
    <w:tmpl w:val="E8C670E2"/>
    <w:lvl w:ilvl="0" w:tplc="0CBC05BE">
      <w:start w:val="1"/>
      <w:numFmt w:val="bullet"/>
      <w:lvlText w:val="●"/>
      <w:lvlJc w:val="left"/>
      <w:pPr>
        <w:ind w:left="720" w:hanging="360"/>
      </w:pPr>
    </w:lvl>
    <w:lvl w:ilvl="1" w:tplc="9C4EF748">
      <w:start w:val="1"/>
      <w:numFmt w:val="bullet"/>
      <w:lvlText w:val="○"/>
      <w:lvlJc w:val="left"/>
      <w:pPr>
        <w:ind w:left="1440" w:hanging="360"/>
      </w:pPr>
    </w:lvl>
    <w:lvl w:ilvl="2" w:tplc="4F40D4CE">
      <w:start w:val="1"/>
      <w:numFmt w:val="bullet"/>
      <w:lvlText w:val="■"/>
      <w:lvlJc w:val="left"/>
      <w:pPr>
        <w:ind w:left="2160" w:hanging="360"/>
      </w:pPr>
    </w:lvl>
    <w:lvl w:ilvl="3" w:tplc="A3BCE4AA">
      <w:start w:val="1"/>
      <w:numFmt w:val="bullet"/>
      <w:lvlText w:val="●"/>
      <w:lvlJc w:val="left"/>
      <w:pPr>
        <w:ind w:left="2880" w:hanging="360"/>
      </w:pPr>
    </w:lvl>
    <w:lvl w:ilvl="4" w:tplc="D17CFB7A">
      <w:start w:val="1"/>
      <w:numFmt w:val="bullet"/>
      <w:lvlText w:val="○"/>
      <w:lvlJc w:val="left"/>
      <w:pPr>
        <w:ind w:left="3600" w:hanging="360"/>
      </w:pPr>
    </w:lvl>
    <w:lvl w:ilvl="5" w:tplc="1F4030EC">
      <w:start w:val="1"/>
      <w:numFmt w:val="bullet"/>
      <w:lvlText w:val="■"/>
      <w:lvlJc w:val="left"/>
      <w:pPr>
        <w:ind w:left="4320" w:hanging="360"/>
      </w:pPr>
    </w:lvl>
    <w:lvl w:ilvl="6" w:tplc="3DAC7CD4">
      <w:start w:val="1"/>
      <w:numFmt w:val="bullet"/>
      <w:lvlText w:val="●"/>
      <w:lvlJc w:val="left"/>
      <w:pPr>
        <w:ind w:left="5040" w:hanging="360"/>
      </w:pPr>
    </w:lvl>
    <w:lvl w:ilvl="7" w:tplc="65A00B34">
      <w:start w:val="1"/>
      <w:numFmt w:val="bullet"/>
      <w:lvlText w:val="●"/>
      <w:lvlJc w:val="left"/>
      <w:pPr>
        <w:ind w:left="5760" w:hanging="360"/>
      </w:pPr>
    </w:lvl>
    <w:lvl w:ilvl="8" w:tplc="0DAA91B4">
      <w:start w:val="1"/>
      <w:numFmt w:val="bullet"/>
      <w:lvlText w:val="●"/>
      <w:lvlJc w:val="left"/>
      <w:pPr>
        <w:ind w:left="6480" w:hanging="360"/>
      </w:pPr>
    </w:lvl>
  </w:abstractNum>
  <w:abstractNum w:abstractNumId="1" w15:restartNumberingAfterBreak="0">
    <w:nsid w:val="341667EA"/>
    <w:multiLevelType w:val="hybridMultilevel"/>
    <w:tmpl w:val="B2F4C0C4"/>
    <w:lvl w:ilvl="0" w:tplc="CF38408A">
      <w:start w:val="1"/>
      <w:numFmt w:val="decimal"/>
      <w:lvlText w:val="%1."/>
      <w:lvlJc w:val="left"/>
      <w:pPr>
        <w:ind w:left="540" w:hanging="360"/>
      </w:pPr>
    </w:lvl>
    <w:lvl w:ilvl="1" w:tplc="49F6F0C6">
      <w:numFmt w:val="decimal"/>
      <w:lvlText w:val=""/>
      <w:lvlJc w:val="left"/>
    </w:lvl>
    <w:lvl w:ilvl="2" w:tplc="6BC8676C">
      <w:numFmt w:val="decimal"/>
      <w:lvlText w:val=""/>
      <w:lvlJc w:val="left"/>
    </w:lvl>
    <w:lvl w:ilvl="3" w:tplc="F5B4A566">
      <w:numFmt w:val="decimal"/>
      <w:lvlText w:val=""/>
      <w:lvlJc w:val="left"/>
    </w:lvl>
    <w:lvl w:ilvl="4" w:tplc="CA165AB4">
      <w:numFmt w:val="decimal"/>
      <w:lvlText w:val=""/>
      <w:lvlJc w:val="left"/>
    </w:lvl>
    <w:lvl w:ilvl="5" w:tplc="4258BFD2">
      <w:numFmt w:val="decimal"/>
      <w:lvlText w:val=""/>
      <w:lvlJc w:val="left"/>
    </w:lvl>
    <w:lvl w:ilvl="6" w:tplc="74BA9614">
      <w:numFmt w:val="decimal"/>
      <w:lvlText w:val=""/>
      <w:lvlJc w:val="left"/>
    </w:lvl>
    <w:lvl w:ilvl="7" w:tplc="138A04E8">
      <w:numFmt w:val="decimal"/>
      <w:lvlText w:val=""/>
      <w:lvlJc w:val="left"/>
    </w:lvl>
    <w:lvl w:ilvl="8" w:tplc="ACC21426">
      <w:numFmt w:val="decimal"/>
      <w:lvlText w:val=""/>
      <w:lvlJc w:val="left"/>
    </w:lvl>
  </w:abstractNum>
  <w:abstractNum w:abstractNumId="2" w15:restartNumberingAfterBreak="0">
    <w:nsid w:val="4BB6438E"/>
    <w:multiLevelType w:val="hybridMultilevel"/>
    <w:tmpl w:val="9E9C50E2"/>
    <w:lvl w:ilvl="0" w:tplc="4A8AFAC4">
      <w:start w:val="1"/>
      <w:numFmt w:val="bullet"/>
      <w:lvlText w:val="•"/>
      <w:lvlJc w:val="left"/>
      <w:pPr>
        <w:ind w:left="540" w:hanging="270"/>
      </w:pPr>
    </w:lvl>
    <w:lvl w:ilvl="1" w:tplc="E1D2B932">
      <w:numFmt w:val="decimal"/>
      <w:lvlText w:val=""/>
      <w:lvlJc w:val="left"/>
    </w:lvl>
    <w:lvl w:ilvl="2" w:tplc="43B61796">
      <w:numFmt w:val="decimal"/>
      <w:lvlText w:val=""/>
      <w:lvlJc w:val="left"/>
    </w:lvl>
    <w:lvl w:ilvl="3" w:tplc="1D048B40">
      <w:numFmt w:val="decimal"/>
      <w:lvlText w:val=""/>
      <w:lvlJc w:val="left"/>
    </w:lvl>
    <w:lvl w:ilvl="4" w:tplc="AC76A192">
      <w:numFmt w:val="decimal"/>
      <w:lvlText w:val=""/>
      <w:lvlJc w:val="left"/>
    </w:lvl>
    <w:lvl w:ilvl="5" w:tplc="048AA16C">
      <w:numFmt w:val="decimal"/>
      <w:lvlText w:val=""/>
      <w:lvlJc w:val="left"/>
    </w:lvl>
    <w:lvl w:ilvl="6" w:tplc="47BC8074">
      <w:numFmt w:val="decimal"/>
      <w:lvlText w:val=""/>
      <w:lvlJc w:val="left"/>
    </w:lvl>
    <w:lvl w:ilvl="7" w:tplc="6FC8C1FE">
      <w:numFmt w:val="decimal"/>
      <w:lvlText w:val=""/>
      <w:lvlJc w:val="left"/>
    </w:lvl>
    <w:lvl w:ilvl="8" w:tplc="C4709632">
      <w:numFmt w:val="decimal"/>
      <w:lvlText w:val=""/>
      <w:lvlJc w:val="left"/>
    </w:lvl>
  </w:abstractNum>
  <w:num w:numId="1" w16cid:durableId="1494226299">
    <w:abstractNumId w:val="0"/>
    <w:lvlOverride w:ilvl="0">
      <w:startOverride w:val="1"/>
    </w:lvlOverride>
  </w:num>
  <w:num w:numId="2" w16cid:durableId="847209291">
    <w:abstractNumId w:val="2"/>
    <w:lvlOverride w:ilvl="0">
      <w:startOverride w:val="1"/>
    </w:lvlOverride>
  </w:num>
  <w:num w:numId="3" w16cid:durableId="1129937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01C"/>
    <w:rsid w:val="00494F0F"/>
    <w:rsid w:val="006113CC"/>
    <w:rsid w:val="00A6501C"/>
    <w:rsid w:val="00F55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E2A4"/>
  <w15:docId w15:val="{B85A05C8-B2AA-4E4D-BE45-B4556755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FAD"/>
      <w:sz w:val="32"/>
      <w:szCs w:val="32"/>
    </w:rPr>
  </w:style>
  <w:style w:type="paragraph" w:styleId="Heading2">
    <w:name w:val="heading 2"/>
    <w:uiPriority w:val="9"/>
    <w:unhideWhenUsed/>
    <w:qFormat/>
    <w:pPr>
      <w:spacing w:before="240" w:after="120"/>
      <w:outlineLvl w:val="1"/>
    </w:pPr>
    <w:rPr>
      <w:b/>
      <w:bCs/>
      <w:color w:val="22222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3207</Words>
  <Characters>18282</Characters>
  <Application>Microsoft Office Word</Application>
  <DocSecurity>0</DocSecurity>
  <Lines>152</Lines>
  <Paragraphs>42</Paragraphs>
  <ScaleCrop>false</ScaleCrop>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FreshBasket Loyalty Churn - Final Report</dc:title>
  <dc:creator>Karthikeyan Sivasundaram</dc:creator>
  <cp:lastModifiedBy>SHUBIKSHA  K (RA2311042010018)</cp:lastModifiedBy>
  <cp:revision>2</cp:revision>
  <dcterms:created xsi:type="dcterms:W3CDTF">2026-10-06T10:58:00Z</dcterms:created>
  <dcterms:modified xsi:type="dcterms:W3CDTF">2026-10-06T12:34:00Z</dcterms:modified>
</cp:coreProperties>
</file>