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546F3" w14:textId="77777777" w:rsidR="002E1B3E" w:rsidRDefault="00BE51FE" w:rsidP="00BE51FE">
      <w:r w:rsidRPr="00BE51FE">
        <w:rPr>
          <w:noProof/>
          <w:lang w:val="en-US"/>
        </w:rPr>
        <w:drawing>
          <wp:inline distT="0" distB="0" distL="0" distR="0" wp14:anchorId="7B2973B2" wp14:editId="0048725F">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6585FFB" wp14:editId="3767063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FAFB9FC" w14:textId="77777777" w:rsidR="00BE51FE" w:rsidRDefault="00BE51FE" w:rsidP="00BE51FE"/>
    <w:p w14:paraId="537ECCFD" w14:textId="77777777" w:rsidR="00BE51FE" w:rsidRDefault="00BE51FE" w:rsidP="00BE51FE"/>
    <w:p w14:paraId="428AFAF3"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8CA0B79"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2A2720F0" w14:textId="77777777" w:rsidR="00BE51FE" w:rsidRDefault="00BE51FE" w:rsidP="00BE51FE"/>
    <w:p w14:paraId="3A2753F4" w14:textId="77777777" w:rsidR="002D4F47" w:rsidRDefault="002D4F47" w:rsidP="00BE51FE">
      <w:pPr>
        <w:rPr>
          <w:rFonts w:ascii="Times New Roman" w:hAnsi="Times New Roman" w:cs="Times New Roman"/>
          <w:sz w:val="24"/>
          <w:szCs w:val="24"/>
        </w:rPr>
      </w:pPr>
    </w:p>
    <w:p w14:paraId="11CC9D65" w14:textId="77777777" w:rsidR="002D4F47" w:rsidRPr="00BE51FE" w:rsidRDefault="002D4F47" w:rsidP="00BE51FE">
      <w:pPr>
        <w:rPr>
          <w:rFonts w:ascii="Times New Roman" w:hAnsi="Times New Roman" w:cs="Times New Roman"/>
          <w:sz w:val="24"/>
          <w:szCs w:val="24"/>
        </w:rPr>
      </w:pPr>
    </w:p>
    <w:p w14:paraId="465B5A10" w14:textId="25D8A64B" w:rsidR="002D4F47" w:rsidRPr="002230A2" w:rsidRDefault="002230A2" w:rsidP="002D4F47">
      <w:pPr>
        <w:pStyle w:val="NormalWeb"/>
        <w:jc w:val="both"/>
        <w:rPr>
          <w:sz w:val="40"/>
          <w:szCs w:val="40"/>
        </w:rPr>
      </w:pPr>
      <w:r w:rsidRPr="002230A2">
        <w:rPr>
          <w:b/>
          <w:bCs/>
          <w:sz w:val="44"/>
          <w:szCs w:val="44"/>
        </w:rPr>
        <w:t xml:space="preserve">Set up a load balancer in the </w:t>
      </w:r>
      <w:proofErr w:type="gramStart"/>
      <w:r w:rsidRPr="002230A2">
        <w:rPr>
          <w:b/>
          <w:bCs/>
          <w:sz w:val="44"/>
          <w:szCs w:val="44"/>
        </w:rPr>
        <w:t>cloud :</w:t>
      </w:r>
      <w:proofErr w:type="gramEnd"/>
      <w:r>
        <w:rPr>
          <w:b/>
          <w:bCs/>
          <w:sz w:val="40"/>
          <w:szCs w:val="40"/>
        </w:rPr>
        <w:t xml:space="preserve"> </w:t>
      </w:r>
      <w:r>
        <w:rPr>
          <w:sz w:val="40"/>
          <w:szCs w:val="40"/>
        </w:rPr>
        <w:t>Configure a load balancer in your cloud to distribute traffic across multiple VMs hosting your web application.</w:t>
      </w:r>
    </w:p>
    <w:p w14:paraId="399AFB3E" w14:textId="77777777" w:rsidR="00BE51FE" w:rsidRPr="002D4F47" w:rsidRDefault="00BE51FE" w:rsidP="00BE51FE">
      <w:pPr>
        <w:jc w:val="center"/>
        <w:rPr>
          <w:rFonts w:ascii="Times New Roman" w:hAnsi="Times New Roman" w:cs="Times New Roman"/>
          <w:sz w:val="32"/>
          <w:szCs w:val="32"/>
        </w:rPr>
      </w:pPr>
    </w:p>
    <w:p w14:paraId="09A554CA" w14:textId="77777777" w:rsidR="00BE51FE" w:rsidRPr="00BE51FE" w:rsidRDefault="00BE51FE" w:rsidP="00BE51FE">
      <w:pPr>
        <w:jc w:val="center"/>
        <w:rPr>
          <w:rFonts w:ascii="Times New Roman" w:hAnsi="Times New Roman" w:cs="Times New Roman"/>
          <w:sz w:val="28"/>
          <w:szCs w:val="28"/>
        </w:rPr>
      </w:pPr>
    </w:p>
    <w:p w14:paraId="26B28600" w14:textId="77777777" w:rsidR="002D4F47" w:rsidRDefault="002D4F47" w:rsidP="002D4F47">
      <w:pPr>
        <w:rPr>
          <w:rFonts w:ascii="Times New Roman" w:hAnsi="Times New Roman" w:cs="Times New Roman"/>
          <w:sz w:val="28"/>
          <w:szCs w:val="28"/>
        </w:rPr>
      </w:pPr>
    </w:p>
    <w:p w14:paraId="29CB85D1" w14:textId="7ABA3C2F"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 S</w:t>
      </w:r>
      <w:r w:rsidR="002230A2">
        <w:rPr>
          <w:rFonts w:ascii="Times New Roman" w:hAnsi="Times New Roman" w:cs="Times New Roman"/>
          <w:sz w:val="40"/>
          <w:szCs w:val="40"/>
        </w:rPr>
        <w:t>ubiksha R</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w:t>
      </w:r>
      <w:r w:rsidR="002230A2">
        <w:rPr>
          <w:rFonts w:ascii="Times New Roman" w:hAnsi="Times New Roman" w:cs="Times New Roman"/>
          <w:sz w:val="40"/>
          <w:szCs w:val="40"/>
        </w:rPr>
        <w:t xml:space="preserve">           </w:t>
      </w:r>
      <w:r w:rsidRPr="002D4F47">
        <w:rPr>
          <w:rFonts w:ascii="Times New Roman" w:hAnsi="Times New Roman" w:cs="Times New Roman"/>
          <w:sz w:val="40"/>
          <w:szCs w:val="40"/>
        </w:rPr>
        <w:t xml:space="preserve">Department: </w:t>
      </w:r>
      <w:r w:rsidR="002230A2">
        <w:rPr>
          <w:rFonts w:ascii="Times New Roman" w:hAnsi="Times New Roman" w:cs="Times New Roman"/>
          <w:sz w:val="40"/>
          <w:szCs w:val="40"/>
        </w:rPr>
        <w:t>AML</w:t>
      </w:r>
    </w:p>
    <w:p w14:paraId="7FD97844"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4E7C4A2" w14:textId="77777777" w:rsidR="00BE51FE" w:rsidRPr="00BE51FE" w:rsidRDefault="00BE51FE" w:rsidP="00BE51FE">
      <w:pPr>
        <w:rPr>
          <w:sz w:val="28"/>
          <w:szCs w:val="28"/>
        </w:rPr>
      </w:pPr>
    </w:p>
    <w:p w14:paraId="5A6F6579" w14:textId="77777777" w:rsidR="00BE51FE" w:rsidRDefault="00BE51FE" w:rsidP="00BE51FE"/>
    <w:p w14:paraId="7E94BF00" w14:textId="77777777" w:rsidR="00BE51FE" w:rsidRDefault="00BE51FE" w:rsidP="00BE51FE"/>
    <w:p w14:paraId="2B70605B" w14:textId="77777777" w:rsidR="00BE51FE" w:rsidRDefault="00BE51FE" w:rsidP="00BE51FE"/>
    <w:p w14:paraId="112D588E" w14:textId="77777777" w:rsidR="002D4F47" w:rsidRDefault="002D4F47" w:rsidP="00BE51FE"/>
    <w:p w14:paraId="13AAFCBB" w14:textId="77777777" w:rsidR="00BE51FE" w:rsidRDefault="00BE51FE" w:rsidP="00BE51FE">
      <w:r w:rsidRPr="00BE51FE">
        <w:rPr>
          <w:noProof/>
          <w:lang w:val="en-US"/>
        </w:rPr>
        <w:drawing>
          <wp:inline distT="0" distB="0" distL="0" distR="0" wp14:anchorId="06672329" wp14:editId="3DBC9CE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1AE4DCE"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6EFD2F09" w14:textId="77777777" w:rsidR="002230A2" w:rsidRPr="002230A2" w:rsidRDefault="002230A2" w:rsidP="002230A2">
      <w:pPr>
        <w:spacing w:before="100" w:beforeAutospacing="1" w:after="100" w:afterAutospacing="1" w:line="240" w:lineRule="auto"/>
        <w:jc w:val="both"/>
        <w:rPr>
          <w:rFonts w:ascii="Times New Roman" w:eastAsia="Times New Roman" w:hAnsi="Times New Roman" w:cs="Times New Roman"/>
          <w:kern w:val="0"/>
          <w:sz w:val="32"/>
          <w:szCs w:val="32"/>
        </w:rPr>
      </w:pPr>
      <w:r w:rsidRPr="002230A2">
        <w:rPr>
          <w:rFonts w:ascii="Times New Roman" w:eastAsia="Times New Roman" w:hAnsi="Times New Roman" w:cs="Times New Roman"/>
          <w:kern w:val="0"/>
          <w:sz w:val="32"/>
          <w:szCs w:val="32"/>
        </w:rPr>
        <w:t>Azure Load Balancer is a highly available, scalable load balancing service that distributes incoming traffic to multiple virtual machines (VMs) hosting web applications. It helps ensure that web applications remain available and responsive even during periods of high traffic. The load balancer can also monitor the health of the VMs and only route traffic to those that are healthy, improving the overall performance and reliability of the application.</w:t>
      </w:r>
    </w:p>
    <w:p w14:paraId="02025E8A" w14:textId="77777777" w:rsidR="002230A2" w:rsidRPr="002230A2" w:rsidRDefault="002230A2" w:rsidP="002230A2">
      <w:pPr>
        <w:spacing w:before="100" w:beforeAutospacing="1" w:after="100" w:afterAutospacing="1" w:line="240" w:lineRule="auto"/>
        <w:jc w:val="both"/>
        <w:rPr>
          <w:rFonts w:ascii="Times New Roman" w:eastAsia="Times New Roman" w:hAnsi="Times New Roman" w:cs="Times New Roman"/>
          <w:kern w:val="0"/>
          <w:sz w:val="32"/>
          <w:szCs w:val="32"/>
        </w:rPr>
      </w:pPr>
      <w:r w:rsidRPr="002230A2">
        <w:rPr>
          <w:rFonts w:ascii="Times New Roman" w:eastAsia="Times New Roman" w:hAnsi="Times New Roman" w:cs="Times New Roman"/>
          <w:kern w:val="0"/>
          <w:sz w:val="32"/>
          <w:szCs w:val="32"/>
        </w:rPr>
        <w:t>In this task, we will configure an Azure Load Balancer to distribute HTTP traffic across multiple VMs, ensuring that the web application is highly available and scalable.</w:t>
      </w:r>
    </w:p>
    <w:p w14:paraId="36EB9055" w14:textId="0A9A8421"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p>
    <w:p w14:paraId="060CE513" w14:textId="77777777" w:rsidR="002D4F47" w:rsidRPr="002D4F47" w:rsidRDefault="002D4F47" w:rsidP="002D4F47">
      <w:pPr>
        <w:pStyle w:val="Heading3"/>
        <w:rPr>
          <w:sz w:val="48"/>
          <w:szCs w:val="48"/>
        </w:rPr>
      </w:pPr>
      <w:r w:rsidRPr="002D4F47">
        <w:rPr>
          <w:rStyle w:val="Strong"/>
          <w:b/>
          <w:bCs/>
          <w:sz w:val="48"/>
          <w:szCs w:val="48"/>
        </w:rPr>
        <w:t>Overview</w:t>
      </w:r>
    </w:p>
    <w:p w14:paraId="451B8EF1" w14:textId="77777777" w:rsidR="002230A2" w:rsidRPr="002230A2" w:rsidRDefault="002230A2" w:rsidP="002230A2">
      <w:p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Azure Load Balancer helps manage traffic by directing it to multiple VMs behind the load balancer. It ensures that the VMs hosting the application are evenly utilized and that users experience consistent performance regardless of which VM their request is routed to.</w:t>
      </w:r>
    </w:p>
    <w:p w14:paraId="4D479E06" w14:textId="77777777" w:rsidR="002230A2" w:rsidRPr="002230A2" w:rsidRDefault="002230A2" w:rsidP="002230A2">
      <w:p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This guide involves:</w:t>
      </w:r>
    </w:p>
    <w:p w14:paraId="4F862A4A" w14:textId="77777777" w:rsidR="002230A2" w:rsidRPr="002230A2" w:rsidRDefault="002230A2" w:rsidP="002230A2">
      <w:pPr>
        <w:numPr>
          <w:ilvl w:val="0"/>
          <w:numId w:val="18"/>
        </w:num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Setting up a public load balancer.</w:t>
      </w:r>
    </w:p>
    <w:p w14:paraId="6911381D" w14:textId="77777777" w:rsidR="002230A2" w:rsidRPr="002230A2" w:rsidRDefault="002230A2" w:rsidP="002230A2">
      <w:pPr>
        <w:numPr>
          <w:ilvl w:val="0"/>
          <w:numId w:val="18"/>
        </w:num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Configuring a backend pool to hold the VMs.</w:t>
      </w:r>
    </w:p>
    <w:p w14:paraId="54A2AB91" w14:textId="77777777" w:rsidR="002230A2" w:rsidRPr="002230A2" w:rsidRDefault="002230A2" w:rsidP="002230A2">
      <w:pPr>
        <w:numPr>
          <w:ilvl w:val="0"/>
          <w:numId w:val="18"/>
        </w:num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Creating a health probe to monitor the health of the VMs.</w:t>
      </w:r>
    </w:p>
    <w:p w14:paraId="7F9CBD40" w14:textId="77777777" w:rsidR="002230A2" w:rsidRPr="002230A2" w:rsidRDefault="002230A2" w:rsidP="002230A2">
      <w:pPr>
        <w:numPr>
          <w:ilvl w:val="0"/>
          <w:numId w:val="18"/>
        </w:num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Adding load balancing rules that dictate how the traffic should be distributed.</w:t>
      </w:r>
    </w:p>
    <w:p w14:paraId="3B154FD0" w14:textId="77777777" w:rsidR="002230A2" w:rsidRPr="002230A2" w:rsidRDefault="002230A2" w:rsidP="002230A2">
      <w:pPr>
        <w:numPr>
          <w:ilvl w:val="0"/>
          <w:numId w:val="18"/>
        </w:numPr>
        <w:spacing w:before="100" w:beforeAutospacing="1" w:after="100" w:afterAutospacing="1" w:line="240" w:lineRule="auto"/>
        <w:outlineLvl w:val="2"/>
        <w:rPr>
          <w:rFonts w:ascii="Times New Roman" w:eastAsia="Times New Roman" w:hAnsi="Times New Roman" w:cs="Times New Roman"/>
          <w:kern w:val="0"/>
          <w:sz w:val="36"/>
          <w:szCs w:val="36"/>
        </w:rPr>
      </w:pPr>
      <w:r w:rsidRPr="002230A2">
        <w:rPr>
          <w:rFonts w:ascii="Times New Roman" w:eastAsia="Times New Roman" w:hAnsi="Times New Roman" w:cs="Times New Roman"/>
          <w:kern w:val="0"/>
          <w:sz w:val="36"/>
          <w:szCs w:val="36"/>
        </w:rPr>
        <w:t>Ensuring proper network security to allow traffic from the load balancer.</w:t>
      </w:r>
    </w:p>
    <w:p w14:paraId="6BEB4F59" w14:textId="77777777" w:rsidR="002230A2" w:rsidRDefault="002230A2"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5D8671BF" w14:textId="467404DC"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Objectives</w:t>
      </w:r>
    </w:p>
    <w:p w14:paraId="55D0003B" w14:textId="77777777" w:rsidR="002230A2" w:rsidRPr="002230A2" w:rsidRDefault="002230A2" w:rsidP="002230A2">
      <w:pPr>
        <w:rPr>
          <w:rFonts w:ascii="Times New Roman" w:hAnsi="Times New Roman" w:cs="Times New Roman"/>
          <w:sz w:val="36"/>
          <w:szCs w:val="36"/>
        </w:rPr>
      </w:pPr>
      <w:r w:rsidRPr="002230A2">
        <w:rPr>
          <w:rFonts w:ascii="Times New Roman" w:hAnsi="Times New Roman" w:cs="Times New Roman"/>
          <w:sz w:val="36"/>
          <w:szCs w:val="36"/>
        </w:rPr>
        <w:t>The primary objective of this task is to set up an Azure Load Balancer to:</w:t>
      </w:r>
    </w:p>
    <w:p w14:paraId="27A5A822" w14:textId="77777777" w:rsidR="002230A2" w:rsidRPr="002230A2" w:rsidRDefault="002230A2" w:rsidP="002230A2">
      <w:pPr>
        <w:numPr>
          <w:ilvl w:val="0"/>
          <w:numId w:val="19"/>
        </w:numPr>
        <w:rPr>
          <w:rFonts w:ascii="Times New Roman" w:hAnsi="Times New Roman" w:cs="Times New Roman"/>
          <w:sz w:val="36"/>
          <w:szCs w:val="36"/>
        </w:rPr>
      </w:pPr>
      <w:r w:rsidRPr="002230A2">
        <w:rPr>
          <w:rFonts w:ascii="Times New Roman" w:hAnsi="Times New Roman" w:cs="Times New Roman"/>
          <w:sz w:val="36"/>
          <w:szCs w:val="36"/>
        </w:rPr>
        <w:t>Distribute incoming HTTP traffic across multiple virtual machines.</w:t>
      </w:r>
    </w:p>
    <w:p w14:paraId="192FEBE2" w14:textId="77777777" w:rsidR="002230A2" w:rsidRPr="002230A2" w:rsidRDefault="002230A2" w:rsidP="002230A2">
      <w:pPr>
        <w:numPr>
          <w:ilvl w:val="0"/>
          <w:numId w:val="19"/>
        </w:numPr>
        <w:rPr>
          <w:rFonts w:ascii="Times New Roman" w:hAnsi="Times New Roman" w:cs="Times New Roman"/>
          <w:sz w:val="36"/>
          <w:szCs w:val="36"/>
        </w:rPr>
      </w:pPr>
      <w:r w:rsidRPr="002230A2">
        <w:rPr>
          <w:rFonts w:ascii="Times New Roman" w:hAnsi="Times New Roman" w:cs="Times New Roman"/>
          <w:sz w:val="36"/>
          <w:szCs w:val="36"/>
        </w:rPr>
        <w:t>Ensure high availability and fault tolerance of the web application.</w:t>
      </w:r>
    </w:p>
    <w:p w14:paraId="5E78F42C" w14:textId="77777777" w:rsidR="002230A2" w:rsidRPr="002230A2" w:rsidRDefault="002230A2" w:rsidP="002230A2">
      <w:pPr>
        <w:numPr>
          <w:ilvl w:val="0"/>
          <w:numId w:val="19"/>
        </w:numPr>
        <w:rPr>
          <w:rFonts w:ascii="Times New Roman" w:hAnsi="Times New Roman" w:cs="Times New Roman"/>
          <w:sz w:val="36"/>
          <w:szCs w:val="36"/>
        </w:rPr>
      </w:pPr>
      <w:r w:rsidRPr="002230A2">
        <w:rPr>
          <w:rFonts w:ascii="Times New Roman" w:hAnsi="Times New Roman" w:cs="Times New Roman"/>
          <w:sz w:val="36"/>
          <w:szCs w:val="36"/>
        </w:rPr>
        <w:t>Configure health probes to monitor the health of the VMs.</w:t>
      </w:r>
    </w:p>
    <w:p w14:paraId="613C293A" w14:textId="77777777" w:rsidR="002230A2" w:rsidRPr="002230A2" w:rsidRDefault="002230A2" w:rsidP="002230A2">
      <w:pPr>
        <w:numPr>
          <w:ilvl w:val="0"/>
          <w:numId w:val="19"/>
        </w:numPr>
        <w:rPr>
          <w:rFonts w:ascii="Times New Roman" w:hAnsi="Times New Roman" w:cs="Times New Roman"/>
          <w:sz w:val="36"/>
          <w:szCs w:val="36"/>
        </w:rPr>
      </w:pPr>
      <w:r w:rsidRPr="002230A2">
        <w:rPr>
          <w:rFonts w:ascii="Times New Roman" w:hAnsi="Times New Roman" w:cs="Times New Roman"/>
          <w:sz w:val="36"/>
          <w:szCs w:val="36"/>
        </w:rPr>
        <w:t>Create load balancing rules that route traffic to healthy VMs.</w:t>
      </w:r>
    </w:p>
    <w:p w14:paraId="226CAA10" w14:textId="77777777" w:rsidR="002D4F47" w:rsidRDefault="002D4F47" w:rsidP="00BE51FE"/>
    <w:p w14:paraId="3DC4EE2C" w14:textId="77777777" w:rsidR="002D4F47" w:rsidRDefault="002D4F47" w:rsidP="00BE51FE"/>
    <w:p w14:paraId="26AC6056" w14:textId="77777777" w:rsidR="00E421E0" w:rsidRDefault="00E421E0" w:rsidP="00B90D7D">
      <w:pPr>
        <w:jc w:val="both"/>
        <w:rPr>
          <w:rFonts w:ascii="Times New Roman" w:hAnsi="Times New Roman" w:cs="Times New Roman"/>
          <w:b/>
          <w:sz w:val="48"/>
          <w:szCs w:val="48"/>
        </w:rPr>
      </w:pPr>
    </w:p>
    <w:p w14:paraId="637C9F9C" w14:textId="760E890B"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28A2484" w14:textId="77777777" w:rsidR="00E421E0" w:rsidRDefault="00E421E0" w:rsidP="00E421E0">
      <w:pPr>
        <w:spacing w:before="100" w:beforeAutospacing="1" w:after="100" w:afterAutospacing="1" w:line="240" w:lineRule="auto"/>
        <w:rPr>
          <w:rFonts w:ascii="Times New Roman" w:hAnsi="Times New Roman" w:cs="Times New Roman"/>
          <w:b/>
          <w:bCs/>
          <w:sz w:val="40"/>
          <w:szCs w:val="40"/>
        </w:rPr>
      </w:pPr>
    </w:p>
    <w:p w14:paraId="13EBFE87" w14:textId="3DF8881A" w:rsidR="00E421E0" w:rsidRPr="00E421E0" w:rsidRDefault="002230A2" w:rsidP="00E421E0">
      <w:pPr>
        <w:spacing w:before="100" w:beforeAutospacing="1" w:after="100" w:afterAutospacing="1" w:line="240" w:lineRule="auto"/>
        <w:rPr>
          <w:rFonts w:ascii="Times New Roman" w:hAnsi="Times New Roman" w:cs="Times New Roman"/>
          <w:b/>
          <w:bCs/>
          <w:sz w:val="40"/>
          <w:szCs w:val="40"/>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1 :</w:t>
      </w:r>
      <w:proofErr w:type="gramEnd"/>
      <w:r>
        <w:rPr>
          <w:rFonts w:ascii="Times New Roman" w:hAnsi="Times New Roman" w:cs="Times New Roman"/>
          <w:b/>
          <w:bCs/>
          <w:sz w:val="40"/>
          <w:szCs w:val="40"/>
        </w:rPr>
        <w:t xml:space="preserve"> </w:t>
      </w:r>
      <w:r w:rsidR="00E421E0" w:rsidRPr="00E421E0">
        <w:rPr>
          <w:rFonts w:ascii="Times New Roman" w:hAnsi="Times New Roman" w:cs="Times New Roman"/>
          <w:b/>
          <w:bCs/>
          <w:sz w:val="40"/>
          <w:szCs w:val="40"/>
        </w:rPr>
        <w:t>Sign In and Select/Create a Resource Group</w:t>
      </w:r>
    </w:p>
    <w:p w14:paraId="5F903E8F" w14:textId="77777777" w:rsidR="00E421E0" w:rsidRPr="00E421E0" w:rsidRDefault="00E421E0" w:rsidP="00E421E0">
      <w:pPr>
        <w:pStyle w:val="ListParagraph"/>
        <w:numPr>
          <w:ilvl w:val="0"/>
          <w:numId w:val="21"/>
        </w:numPr>
        <w:spacing w:before="100" w:beforeAutospacing="1" w:after="100" w:afterAutospacing="1" w:line="240" w:lineRule="auto"/>
        <w:rPr>
          <w:rFonts w:ascii="Times New Roman" w:hAnsi="Times New Roman" w:cs="Times New Roman"/>
          <w:sz w:val="36"/>
          <w:szCs w:val="36"/>
        </w:rPr>
      </w:pPr>
      <w:r w:rsidRPr="00E421E0">
        <w:rPr>
          <w:rFonts w:ascii="Times New Roman" w:hAnsi="Times New Roman" w:cs="Times New Roman"/>
          <w:sz w:val="36"/>
          <w:szCs w:val="36"/>
        </w:rPr>
        <w:t xml:space="preserve">Sign in to the </w:t>
      </w:r>
      <w:hyperlink r:id="rId8" w:tgtFrame="_new" w:history="1">
        <w:r w:rsidRPr="00E421E0">
          <w:rPr>
            <w:rStyle w:val="Hyperlink"/>
            <w:rFonts w:ascii="Times New Roman" w:hAnsi="Times New Roman" w:cs="Times New Roman"/>
            <w:sz w:val="36"/>
            <w:szCs w:val="36"/>
          </w:rPr>
          <w:t>Azure Portal</w:t>
        </w:r>
      </w:hyperlink>
      <w:r w:rsidRPr="00E421E0">
        <w:rPr>
          <w:rFonts w:ascii="Times New Roman" w:hAnsi="Times New Roman" w:cs="Times New Roman"/>
          <w:sz w:val="36"/>
          <w:szCs w:val="36"/>
        </w:rPr>
        <w:t>.</w:t>
      </w:r>
    </w:p>
    <w:p w14:paraId="3BBCD2A9" w14:textId="77777777" w:rsidR="00E421E0" w:rsidRPr="00E421E0" w:rsidRDefault="00E421E0" w:rsidP="00E421E0">
      <w:pPr>
        <w:pStyle w:val="ListParagraph"/>
        <w:numPr>
          <w:ilvl w:val="0"/>
          <w:numId w:val="21"/>
        </w:numPr>
        <w:spacing w:before="100" w:beforeAutospacing="1" w:after="100" w:afterAutospacing="1" w:line="240" w:lineRule="auto"/>
        <w:rPr>
          <w:rFonts w:ascii="Times New Roman" w:hAnsi="Times New Roman" w:cs="Times New Roman"/>
          <w:sz w:val="36"/>
          <w:szCs w:val="36"/>
        </w:rPr>
      </w:pPr>
      <w:r w:rsidRPr="00E421E0">
        <w:rPr>
          <w:rFonts w:ascii="Times New Roman" w:hAnsi="Times New Roman" w:cs="Times New Roman"/>
          <w:sz w:val="36"/>
          <w:szCs w:val="36"/>
        </w:rPr>
        <w:t>Create or select an existing resource group in the same region as your VMs</w:t>
      </w:r>
    </w:p>
    <w:p w14:paraId="7422EEA0" w14:textId="3267BFEC" w:rsidR="00074124" w:rsidRDefault="00E421E0" w:rsidP="00621F47">
      <w:pPr>
        <w:spacing w:before="100" w:beforeAutospacing="1" w:after="100" w:afterAutospacing="1" w:line="240" w:lineRule="auto"/>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noProof/>
          <w:kern w:val="0"/>
          <w:sz w:val="40"/>
          <w:szCs w:val="40"/>
          <w:lang w:val="en-US"/>
        </w:rPr>
        <w:lastRenderedPageBreak/>
        <w:drawing>
          <wp:inline distT="0" distB="0" distL="0" distR="0" wp14:anchorId="513A9660" wp14:editId="347EE162">
            <wp:extent cx="5731510" cy="3582035"/>
            <wp:effectExtent l="0" t="0" r="0" b="0"/>
            <wp:docPr id="196105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1883" name="Picture 19610518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F97FC3E" w14:textId="77777777" w:rsidR="00E421E0" w:rsidRDefault="00E421E0" w:rsidP="00621F47">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5DF0B624" w14:textId="77777777" w:rsidR="00E421E0" w:rsidRDefault="00E421E0" w:rsidP="00621F47">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690B0D69" w14:textId="77777777" w:rsidR="00E421E0" w:rsidRDefault="00E421E0" w:rsidP="00621F47">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3CBFBBF7" w14:textId="76886156" w:rsidR="00E421E0" w:rsidRDefault="00E421E0" w:rsidP="00621F47">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lang w:val="en-US"/>
        </w:rPr>
        <w:t xml:space="preserve">STEP </w:t>
      </w:r>
      <w:proofErr w:type="gramStart"/>
      <w:r>
        <w:rPr>
          <w:rFonts w:ascii="Times New Roman" w:eastAsia="Times New Roman" w:hAnsi="Times New Roman" w:cs="Times New Roman"/>
          <w:b/>
          <w:bCs/>
          <w:kern w:val="0"/>
          <w:sz w:val="40"/>
          <w:szCs w:val="40"/>
          <w:lang w:val="en-US"/>
        </w:rPr>
        <w:t>2 :</w:t>
      </w:r>
      <w:proofErr w:type="gramEnd"/>
      <w:r>
        <w:rPr>
          <w:rFonts w:ascii="Times New Roman" w:eastAsia="Times New Roman" w:hAnsi="Times New Roman" w:cs="Times New Roman"/>
          <w:b/>
          <w:bCs/>
          <w:kern w:val="0"/>
          <w:sz w:val="40"/>
          <w:szCs w:val="40"/>
          <w:lang w:val="en-US"/>
        </w:rPr>
        <w:t xml:space="preserve"> </w:t>
      </w:r>
      <w:r w:rsidRPr="00E421E0">
        <w:rPr>
          <w:rFonts w:ascii="Times New Roman" w:eastAsia="Times New Roman" w:hAnsi="Times New Roman" w:cs="Times New Roman"/>
          <w:b/>
          <w:bCs/>
          <w:kern w:val="0"/>
          <w:sz w:val="40"/>
          <w:szCs w:val="40"/>
        </w:rPr>
        <w:t>Create a Public Load Balancer</w:t>
      </w:r>
    </w:p>
    <w:p w14:paraId="097F77AE" w14:textId="377E9523" w:rsidR="00E421E0" w:rsidRPr="00E421E0" w:rsidRDefault="00E421E0" w:rsidP="00E421E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36"/>
          <w:szCs w:val="36"/>
        </w:rPr>
      </w:pPr>
      <w:r w:rsidRPr="00E421E0">
        <w:rPr>
          <w:rFonts w:ascii="Times New Roman" w:eastAsia="Times New Roman" w:hAnsi="Times New Roman" w:cs="Times New Roman"/>
          <w:kern w:val="0"/>
          <w:sz w:val="36"/>
          <w:szCs w:val="36"/>
        </w:rPr>
        <w:t xml:space="preserve">Search for </w:t>
      </w:r>
      <w:r w:rsidRPr="00E421E0">
        <w:rPr>
          <w:rFonts w:ascii="Times New Roman" w:eastAsia="Times New Roman" w:hAnsi="Times New Roman" w:cs="Times New Roman"/>
          <w:b/>
          <w:bCs/>
          <w:kern w:val="0"/>
          <w:sz w:val="36"/>
          <w:szCs w:val="36"/>
        </w:rPr>
        <w:t>Load Balancer</w:t>
      </w:r>
      <w:r w:rsidRPr="00E421E0">
        <w:rPr>
          <w:rFonts w:ascii="Times New Roman" w:eastAsia="Times New Roman" w:hAnsi="Times New Roman" w:cs="Times New Roman"/>
          <w:kern w:val="0"/>
          <w:sz w:val="36"/>
          <w:szCs w:val="36"/>
        </w:rPr>
        <w:t xml:space="preserve"> in the Azure Portal.</w:t>
      </w:r>
    </w:p>
    <w:p w14:paraId="7A1EFD30" w14:textId="1BF21AD7" w:rsidR="00E421E0" w:rsidRPr="00E421E0" w:rsidRDefault="00E421E0" w:rsidP="00E421E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36"/>
          <w:szCs w:val="36"/>
        </w:rPr>
      </w:pPr>
      <w:r w:rsidRPr="00E421E0">
        <w:rPr>
          <w:rFonts w:ascii="Times New Roman" w:eastAsia="Times New Roman" w:hAnsi="Times New Roman" w:cs="Times New Roman"/>
          <w:kern w:val="0"/>
          <w:sz w:val="36"/>
          <w:szCs w:val="36"/>
        </w:rPr>
        <w:t xml:space="preserve">Click </w:t>
      </w:r>
      <w:r w:rsidRPr="00E421E0">
        <w:rPr>
          <w:rFonts w:ascii="Times New Roman" w:eastAsia="Times New Roman" w:hAnsi="Times New Roman" w:cs="Times New Roman"/>
          <w:b/>
          <w:bCs/>
          <w:kern w:val="0"/>
          <w:sz w:val="36"/>
          <w:szCs w:val="36"/>
        </w:rPr>
        <w:t>Create</w:t>
      </w:r>
      <w:r w:rsidRPr="00E421E0">
        <w:rPr>
          <w:rFonts w:ascii="Times New Roman" w:eastAsia="Times New Roman" w:hAnsi="Times New Roman" w:cs="Times New Roman"/>
          <w:kern w:val="0"/>
          <w:sz w:val="36"/>
          <w:szCs w:val="36"/>
        </w:rPr>
        <w:t>, and fill in the required information such as subscription, resource group, region, and name.</w:t>
      </w:r>
    </w:p>
    <w:p w14:paraId="4DCC1648" w14:textId="77777777" w:rsidR="00E421E0" w:rsidRDefault="00E421E0" w:rsidP="00E421E0">
      <w:pPr>
        <w:pStyle w:val="ListParagraph"/>
        <w:spacing w:before="100" w:beforeAutospacing="1" w:after="100" w:afterAutospacing="1" w:line="240" w:lineRule="auto"/>
        <w:ind w:left="810"/>
        <w:rPr>
          <w:rFonts w:ascii="Times New Roman" w:eastAsia="Times New Roman" w:hAnsi="Times New Roman" w:cs="Times New Roman"/>
          <w:kern w:val="0"/>
          <w:sz w:val="36"/>
          <w:szCs w:val="36"/>
        </w:rPr>
      </w:pPr>
    </w:p>
    <w:p w14:paraId="217C198B" w14:textId="01882009" w:rsidR="00E421E0" w:rsidRDefault="00E421E0" w:rsidP="00E421E0">
      <w:pPr>
        <w:spacing w:before="100" w:beforeAutospacing="1" w:after="100" w:afterAutospacing="1" w:line="240" w:lineRule="auto"/>
        <w:rPr>
          <w:rFonts w:ascii="Times New Roman" w:eastAsia="Times New Roman" w:hAnsi="Times New Roman" w:cs="Times New Roman"/>
          <w:kern w:val="0"/>
          <w:sz w:val="36"/>
          <w:szCs w:val="36"/>
          <w:lang w:val="en-US"/>
        </w:rPr>
      </w:pPr>
      <w:r>
        <w:rPr>
          <w:noProof/>
          <w:lang w:val="en-US"/>
        </w:rPr>
        <w:lastRenderedPageBreak/>
        <w:drawing>
          <wp:inline distT="0" distB="0" distL="0" distR="0" wp14:anchorId="5E41B775" wp14:editId="15F00866">
            <wp:extent cx="5731510" cy="3778885"/>
            <wp:effectExtent l="0" t="0" r="0" b="0"/>
            <wp:docPr id="433519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19974" name="Picture 4335199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p>
    <w:p w14:paraId="10D746D3" w14:textId="77777777" w:rsidR="00E421E0" w:rsidRDefault="00E421E0"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0BB90007" w14:textId="77777777" w:rsidR="00E421E0" w:rsidRDefault="00E421E0" w:rsidP="00E421E0">
      <w:pPr>
        <w:pStyle w:val="ListParagraph"/>
        <w:spacing w:before="100" w:beforeAutospacing="1" w:after="100" w:afterAutospacing="1" w:line="240" w:lineRule="auto"/>
        <w:ind w:left="360"/>
        <w:rPr>
          <w:rFonts w:ascii="Times New Roman" w:eastAsia="Times New Roman" w:hAnsi="Times New Roman" w:cs="Times New Roman"/>
          <w:b/>
          <w:bCs/>
          <w:kern w:val="0"/>
          <w:sz w:val="40"/>
          <w:szCs w:val="40"/>
        </w:rPr>
      </w:pPr>
    </w:p>
    <w:p w14:paraId="18CE8555" w14:textId="69CAD526" w:rsidR="00E421E0" w:rsidRDefault="00E421E0" w:rsidP="00E421E0">
      <w:pPr>
        <w:spacing w:before="100" w:beforeAutospacing="1" w:after="100" w:afterAutospacing="1" w:line="240" w:lineRule="auto"/>
        <w:rPr>
          <w:rFonts w:ascii="Times New Roman" w:eastAsia="Times New Roman" w:hAnsi="Times New Roman" w:cs="Times New Roman"/>
          <w:kern w:val="0"/>
          <w:sz w:val="36"/>
          <w:szCs w:val="36"/>
          <w:lang w:val="en-US"/>
        </w:rPr>
      </w:pPr>
      <w:r>
        <w:rPr>
          <w:rFonts w:ascii="Times New Roman" w:eastAsia="Times New Roman" w:hAnsi="Times New Roman" w:cs="Times New Roman"/>
          <w:noProof/>
          <w:kern w:val="0"/>
          <w:sz w:val="36"/>
          <w:szCs w:val="36"/>
          <w:lang w:val="en-US"/>
        </w:rPr>
        <w:drawing>
          <wp:inline distT="0" distB="0" distL="0" distR="0" wp14:anchorId="255FF629" wp14:editId="63643271">
            <wp:extent cx="5731510" cy="3994150"/>
            <wp:effectExtent l="0" t="0" r="0" b="0"/>
            <wp:docPr id="1726989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9884" name="Picture 17269898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316F0E45" w14:textId="77777777" w:rsidR="00800097" w:rsidRDefault="00800097" w:rsidP="00800097">
      <w:pPr>
        <w:pStyle w:val="ListParagraph"/>
        <w:spacing w:before="100" w:beforeAutospacing="1" w:after="100" w:afterAutospacing="1" w:line="240" w:lineRule="auto"/>
        <w:ind w:left="360"/>
        <w:rPr>
          <w:rFonts w:ascii="Times New Roman" w:eastAsia="Times New Roman" w:hAnsi="Times New Roman" w:cs="Times New Roman"/>
          <w:b/>
          <w:bCs/>
          <w:kern w:val="0"/>
          <w:sz w:val="40"/>
          <w:szCs w:val="40"/>
        </w:rPr>
      </w:pPr>
    </w:p>
    <w:p w14:paraId="22414F98" w14:textId="77777777" w:rsidR="00800097" w:rsidRDefault="00800097" w:rsidP="00800097">
      <w:pPr>
        <w:pStyle w:val="ListParagraph"/>
        <w:spacing w:before="100" w:beforeAutospacing="1" w:after="100" w:afterAutospacing="1" w:line="240" w:lineRule="auto"/>
        <w:ind w:left="360"/>
        <w:rPr>
          <w:rFonts w:ascii="Times New Roman" w:eastAsia="Times New Roman" w:hAnsi="Times New Roman" w:cs="Times New Roman"/>
          <w:b/>
          <w:bCs/>
          <w:kern w:val="0"/>
          <w:sz w:val="40"/>
          <w:szCs w:val="40"/>
        </w:rPr>
      </w:pPr>
    </w:p>
    <w:p w14:paraId="58A1D6C8" w14:textId="0C83402A" w:rsidR="00800097" w:rsidRPr="00E421E0" w:rsidRDefault="00800097" w:rsidP="00800097">
      <w:pPr>
        <w:pStyle w:val="ListParagraph"/>
        <w:spacing w:before="100" w:beforeAutospacing="1" w:after="100" w:afterAutospacing="1" w:line="240" w:lineRule="auto"/>
        <w:ind w:left="360"/>
        <w:rPr>
          <w:rFonts w:ascii="Times New Roman" w:eastAsia="Times New Roman" w:hAnsi="Times New Roman" w:cs="Times New Roman"/>
          <w:kern w:val="0"/>
          <w:sz w:val="36"/>
          <w:szCs w:val="36"/>
          <w:lang w:val="en-US"/>
        </w:rPr>
      </w:pPr>
      <w:r>
        <w:rPr>
          <w:rFonts w:ascii="Times New Roman" w:eastAsia="Times New Roman" w:hAnsi="Times New Roman" w:cs="Times New Roman"/>
          <w:b/>
          <w:bCs/>
          <w:kern w:val="0"/>
          <w:sz w:val="40"/>
          <w:szCs w:val="40"/>
        </w:rPr>
        <w:t xml:space="preserve">STEP </w:t>
      </w:r>
      <w:proofErr w:type="gramStart"/>
      <w:r>
        <w:rPr>
          <w:rFonts w:ascii="Times New Roman" w:eastAsia="Times New Roman" w:hAnsi="Times New Roman" w:cs="Times New Roman"/>
          <w:b/>
          <w:bCs/>
          <w:kern w:val="0"/>
          <w:sz w:val="40"/>
          <w:szCs w:val="40"/>
        </w:rPr>
        <w:t>3 :</w:t>
      </w:r>
      <w:proofErr w:type="gramEnd"/>
      <w:r>
        <w:rPr>
          <w:rFonts w:ascii="Times New Roman" w:eastAsia="Times New Roman" w:hAnsi="Times New Roman" w:cs="Times New Roman"/>
          <w:b/>
          <w:bCs/>
          <w:kern w:val="0"/>
          <w:sz w:val="40"/>
          <w:szCs w:val="40"/>
        </w:rPr>
        <w:t xml:space="preserve"> </w:t>
      </w:r>
      <w:r w:rsidRPr="00E421E0">
        <w:rPr>
          <w:rFonts w:ascii="Times New Roman" w:eastAsia="Times New Roman" w:hAnsi="Times New Roman" w:cs="Times New Roman"/>
          <w:kern w:val="0"/>
          <w:sz w:val="36"/>
          <w:szCs w:val="36"/>
        </w:rPr>
        <w:t>Create a new public IP address for the load balancer.</w:t>
      </w:r>
    </w:p>
    <w:p w14:paraId="1AF15D92" w14:textId="77777777"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47241AB9" w14:textId="69A69252" w:rsidR="00E421E0" w:rsidRDefault="00E421E0" w:rsidP="00E421E0">
      <w:pPr>
        <w:spacing w:before="100" w:beforeAutospacing="1" w:after="100" w:afterAutospacing="1" w:line="240" w:lineRule="auto"/>
        <w:rPr>
          <w:rFonts w:ascii="Times New Roman" w:eastAsia="Times New Roman" w:hAnsi="Times New Roman" w:cs="Times New Roman"/>
          <w:kern w:val="0"/>
          <w:sz w:val="36"/>
          <w:szCs w:val="36"/>
          <w:lang w:val="en-US"/>
        </w:rPr>
      </w:pPr>
      <w:r>
        <w:rPr>
          <w:rFonts w:ascii="Times New Roman" w:eastAsia="Times New Roman" w:hAnsi="Times New Roman" w:cs="Times New Roman"/>
          <w:noProof/>
          <w:kern w:val="0"/>
          <w:sz w:val="36"/>
          <w:szCs w:val="36"/>
          <w:lang w:val="en-US"/>
        </w:rPr>
        <w:drawing>
          <wp:inline distT="0" distB="0" distL="0" distR="0" wp14:anchorId="36483306" wp14:editId="554F6F0D">
            <wp:extent cx="5731510" cy="3582035"/>
            <wp:effectExtent l="0" t="0" r="0" b="0"/>
            <wp:docPr id="45676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6499" name="Picture 456764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E14051" w14:textId="77777777" w:rsidR="00E421E0" w:rsidRDefault="00E421E0"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4C86ABE2" w14:textId="77777777"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00B37436" w14:textId="77777777"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298A406F" w14:textId="77777777" w:rsidR="00800097" w:rsidRPr="00800097" w:rsidRDefault="00800097" w:rsidP="00800097">
      <w:pPr>
        <w:spacing w:before="100" w:beforeAutospacing="1" w:after="100" w:afterAutospacing="1" w:line="240" w:lineRule="auto"/>
        <w:rPr>
          <w:rFonts w:ascii="Times New Roman" w:eastAsia="Times New Roman" w:hAnsi="Times New Roman" w:cs="Times New Roman"/>
          <w:b/>
          <w:bCs/>
          <w:noProof/>
          <w:kern w:val="0"/>
          <w:sz w:val="40"/>
          <w:szCs w:val="40"/>
        </w:rPr>
      </w:pPr>
      <w:r>
        <w:rPr>
          <w:rFonts w:ascii="Times New Roman" w:eastAsia="Times New Roman" w:hAnsi="Times New Roman" w:cs="Times New Roman"/>
          <w:b/>
          <w:bCs/>
          <w:noProof/>
          <w:kern w:val="0"/>
          <w:sz w:val="40"/>
          <w:szCs w:val="40"/>
          <w:lang w:val="en-US"/>
        </w:rPr>
        <w:t xml:space="preserve">STEP 4 : </w:t>
      </w:r>
      <w:r w:rsidRPr="00800097">
        <w:rPr>
          <w:rFonts w:ascii="Times New Roman" w:eastAsia="Times New Roman" w:hAnsi="Times New Roman" w:cs="Times New Roman"/>
          <w:b/>
          <w:bCs/>
          <w:noProof/>
          <w:kern w:val="0"/>
          <w:sz w:val="40"/>
          <w:szCs w:val="40"/>
        </w:rPr>
        <w:t>Configure the Backend Pool</w:t>
      </w:r>
    </w:p>
    <w:p w14:paraId="37D6B951" w14:textId="77777777" w:rsidR="00800097" w:rsidRPr="00800097" w:rsidRDefault="00800097" w:rsidP="00800097">
      <w:pPr>
        <w:pStyle w:val="ListParagraph"/>
        <w:numPr>
          <w:ilvl w:val="0"/>
          <w:numId w:val="25"/>
        </w:numPr>
        <w:spacing w:before="100" w:beforeAutospacing="1" w:after="100" w:afterAutospacing="1" w:line="240" w:lineRule="auto"/>
        <w:rPr>
          <w:rFonts w:ascii="Times New Roman" w:eastAsia="Times New Roman" w:hAnsi="Times New Roman" w:cs="Times New Roman"/>
          <w:noProof/>
          <w:kern w:val="0"/>
          <w:sz w:val="36"/>
          <w:szCs w:val="36"/>
        </w:rPr>
      </w:pPr>
      <w:r w:rsidRPr="00800097">
        <w:rPr>
          <w:rFonts w:ascii="Times New Roman" w:eastAsia="Times New Roman" w:hAnsi="Times New Roman" w:cs="Times New Roman"/>
          <w:noProof/>
          <w:kern w:val="0"/>
          <w:sz w:val="36"/>
          <w:szCs w:val="36"/>
        </w:rPr>
        <w:t>Navigate to the Backend pools section of the load balancer.</w:t>
      </w:r>
    </w:p>
    <w:p w14:paraId="43902DD8" w14:textId="77777777" w:rsidR="00800097" w:rsidRPr="00800097" w:rsidRDefault="00800097" w:rsidP="00800097">
      <w:pPr>
        <w:pStyle w:val="ListParagraph"/>
        <w:numPr>
          <w:ilvl w:val="0"/>
          <w:numId w:val="24"/>
        </w:numPr>
        <w:spacing w:before="100" w:beforeAutospacing="1" w:after="100" w:afterAutospacing="1" w:line="240" w:lineRule="auto"/>
        <w:rPr>
          <w:rFonts w:ascii="Times New Roman" w:eastAsia="Times New Roman" w:hAnsi="Times New Roman" w:cs="Times New Roman"/>
          <w:noProof/>
          <w:kern w:val="0"/>
          <w:sz w:val="36"/>
          <w:szCs w:val="36"/>
        </w:rPr>
      </w:pPr>
      <w:r w:rsidRPr="00800097">
        <w:rPr>
          <w:rFonts w:ascii="Times New Roman" w:eastAsia="Times New Roman" w:hAnsi="Times New Roman" w:cs="Times New Roman"/>
          <w:noProof/>
          <w:kern w:val="0"/>
          <w:sz w:val="36"/>
          <w:szCs w:val="36"/>
        </w:rPr>
        <w:t>Add a backend pool and select the VMs you want to include</w:t>
      </w:r>
    </w:p>
    <w:p w14:paraId="0CED47FB"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3F3EC880" w14:textId="6E844893"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noProof/>
          <w:kern w:val="0"/>
          <w:sz w:val="40"/>
          <w:szCs w:val="40"/>
          <w:lang w:val="en-US"/>
        </w:rPr>
        <w:drawing>
          <wp:inline distT="0" distB="0" distL="0" distR="0" wp14:anchorId="63E1153A" wp14:editId="3DAF5082">
            <wp:extent cx="5731510" cy="3582035"/>
            <wp:effectExtent l="0" t="0" r="0" b="0"/>
            <wp:docPr id="1492715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5668" name="Picture 14927156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FEB12B"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70A64DDC" w14:textId="1EB57964"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noProof/>
          <w:kern w:val="0"/>
          <w:sz w:val="40"/>
          <w:szCs w:val="40"/>
          <w:lang w:val="en-US"/>
        </w:rPr>
        <w:drawing>
          <wp:inline distT="0" distB="0" distL="0" distR="0" wp14:anchorId="1504622B" wp14:editId="51AEE5B6">
            <wp:extent cx="5731510" cy="3582035"/>
            <wp:effectExtent l="0" t="0" r="0" b="0"/>
            <wp:docPr id="2198008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890" name="Picture 2198008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AC96151"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20304950"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49DEFCD1" w14:textId="1AA75338" w:rsidR="00E421E0"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noProof/>
          <w:kern w:val="0"/>
          <w:sz w:val="40"/>
          <w:szCs w:val="40"/>
          <w:lang w:val="en-US"/>
        </w:rPr>
        <w:drawing>
          <wp:inline distT="0" distB="0" distL="0" distR="0" wp14:anchorId="65AA624C" wp14:editId="0F33CF93">
            <wp:extent cx="5731510" cy="3582035"/>
            <wp:effectExtent l="0" t="0" r="0" b="0"/>
            <wp:docPr id="873596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6349" name="Picture 8735963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2C93AC"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258F4D0C" w14:textId="77777777" w:rsid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5498C50A" w14:textId="77777777" w:rsid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lang w:val="en-US"/>
        </w:rPr>
      </w:pPr>
    </w:p>
    <w:p w14:paraId="2E2BACF3" w14:textId="058B85CD" w:rsidR="00800097" w:rsidRP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lang w:val="en-US"/>
        </w:rPr>
        <w:t xml:space="preserve">STEP </w:t>
      </w:r>
      <w:proofErr w:type="gramStart"/>
      <w:r>
        <w:rPr>
          <w:rFonts w:ascii="Times New Roman" w:eastAsia="Times New Roman" w:hAnsi="Times New Roman" w:cs="Times New Roman"/>
          <w:b/>
          <w:bCs/>
          <w:kern w:val="0"/>
          <w:sz w:val="40"/>
          <w:szCs w:val="40"/>
          <w:lang w:val="en-US"/>
        </w:rPr>
        <w:t>5 :</w:t>
      </w:r>
      <w:proofErr w:type="gramEnd"/>
      <w:r>
        <w:rPr>
          <w:rFonts w:ascii="Times New Roman" w:eastAsia="Times New Roman" w:hAnsi="Times New Roman" w:cs="Times New Roman"/>
          <w:b/>
          <w:bCs/>
          <w:kern w:val="0"/>
          <w:sz w:val="40"/>
          <w:szCs w:val="40"/>
          <w:lang w:val="en-US"/>
        </w:rPr>
        <w:t xml:space="preserve"> </w:t>
      </w:r>
      <w:r w:rsidRPr="00800097">
        <w:rPr>
          <w:rFonts w:ascii="Times New Roman" w:eastAsia="Times New Roman" w:hAnsi="Times New Roman" w:cs="Times New Roman"/>
          <w:b/>
          <w:bCs/>
          <w:kern w:val="0"/>
          <w:sz w:val="40"/>
          <w:szCs w:val="40"/>
        </w:rPr>
        <w:t>Create a Health Probe</w:t>
      </w:r>
    </w:p>
    <w:p w14:paraId="5C96B76C" w14:textId="77777777" w:rsidR="00800097" w:rsidRPr="00800097" w:rsidRDefault="00800097" w:rsidP="00800097">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In the load balancer’s menu, go to Health probes.</w:t>
      </w:r>
    </w:p>
    <w:p w14:paraId="1D079F93" w14:textId="77777777" w:rsidR="00800097" w:rsidRPr="00800097" w:rsidRDefault="00800097" w:rsidP="00800097">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Add a health probe to monitor the health of the VMs (typically using HTTP on port 80).</w:t>
      </w:r>
    </w:p>
    <w:p w14:paraId="726D358B" w14:textId="20EC7F78"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r>
        <w:rPr>
          <w:rFonts w:ascii="Times New Roman" w:eastAsia="Times New Roman" w:hAnsi="Times New Roman" w:cs="Times New Roman"/>
          <w:noProof/>
          <w:kern w:val="0"/>
          <w:sz w:val="36"/>
          <w:szCs w:val="36"/>
          <w:lang w:val="en-US"/>
        </w:rPr>
        <w:lastRenderedPageBreak/>
        <w:drawing>
          <wp:inline distT="0" distB="0" distL="0" distR="0" wp14:anchorId="2BE2DE96" wp14:editId="4C0FA4D8">
            <wp:extent cx="5731510" cy="3582035"/>
            <wp:effectExtent l="0" t="0" r="0" b="0"/>
            <wp:docPr id="1792629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940" name="Picture 1792629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41FADC" w14:textId="77777777"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1317BEA5" w14:textId="77777777" w:rsid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rPr>
      </w:pPr>
    </w:p>
    <w:p w14:paraId="4ED02A65" w14:textId="77777777" w:rsid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rPr>
      </w:pPr>
    </w:p>
    <w:p w14:paraId="32C42626" w14:textId="10F980D5" w:rsidR="00800097" w:rsidRPr="00800097" w:rsidRDefault="00800097" w:rsidP="00800097">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rPr>
        <w:t>STEP</w:t>
      </w:r>
      <w:r w:rsidRPr="00800097">
        <w:rPr>
          <w:rFonts w:ascii="Times New Roman" w:eastAsia="Times New Roman" w:hAnsi="Times New Roman" w:cs="Times New Roman"/>
          <w:b/>
          <w:bCs/>
          <w:kern w:val="0"/>
          <w:sz w:val="40"/>
          <w:szCs w:val="40"/>
        </w:rPr>
        <w:t xml:space="preserve"> </w:t>
      </w:r>
      <w:r w:rsidRPr="00800097">
        <w:rPr>
          <w:rFonts w:ascii="Times New Roman" w:eastAsia="Times New Roman" w:hAnsi="Times New Roman" w:cs="Times New Roman"/>
          <w:b/>
          <w:bCs/>
          <w:kern w:val="0"/>
          <w:sz w:val="40"/>
          <w:szCs w:val="40"/>
        </w:rPr>
        <w:t>6</w:t>
      </w:r>
      <w:r w:rsidRPr="00800097">
        <w:rPr>
          <w:rFonts w:ascii="Times New Roman" w:eastAsia="Times New Roman" w:hAnsi="Times New Roman" w:cs="Times New Roman"/>
          <w:b/>
          <w:bCs/>
          <w:kern w:val="0"/>
          <w:sz w:val="40"/>
          <w:szCs w:val="40"/>
        </w:rPr>
        <w:t>: Test Your Load Balancer</w:t>
      </w:r>
    </w:p>
    <w:p w14:paraId="29F83F92" w14:textId="77777777" w:rsidR="00800097" w:rsidRPr="00800097" w:rsidRDefault="00800097" w:rsidP="00800097">
      <w:pPr>
        <w:numPr>
          <w:ilvl w:val="0"/>
          <w:numId w:val="27"/>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Use the public IP address of the load balancer to test if the traffic is properly distributed across the VMs.</w:t>
      </w:r>
    </w:p>
    <w:p w14:paraId="33AB8D9F" w14:textId="77777777" w:rsidR="00800097" w:rsidRPr="00800097" w:rsidRDefault="00800097" w:rsidP="00800097">
      <w:pPr>
        <w:numPr>
          <w:ilvl w:val="0"/>
          <w:numId w:val="27"/>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Monitor traffic distribution using Azure monitoring tools.</w:t>
      </w:r>
    </w:p>
    <w:p w14:paraId="50C731EF" w14:textId="2DB795AD"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r>
        <w:rPr>
          <w:rFonts w:ascii="Times New Roman" w:eastAsia="Times New Roman" w:hAnsi="Times New Roman" w:cs="Times New Roman"/>
          <w:kern w:val="0"/>
          <w:sz w:val="36"/>
          <w:szCs w:val="36"/>
          <w:lang w:val="en-US"/>
        </w:rPr>
        <w:t xml:space="preserve">  </w:t>
      </w:r>
    </w:p>
    <w:p w14:paraId="50F191B0" w14:textId="77777777" w:rsid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p w14:paraId="00C528FD"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8"/>
          <w:szCs w:val="48"/>
          <w:lang w:val="en-US"/>
        </w:rPr>
      </w:pPr>
    </w:p>
    <w:p w14:paraId="02492B52" w14:textId="77777777"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8"/>
          <w:szCs w:val="48"/>
          <w:lang w:val="en-US"/>
        </w:rPr>
      </w:pPr>
    </w:p>
    <w:p w14:paraId="627810DB" w14:textId="26C22D1B" w:rsidR="00800097" w:rsidRDefault="00800097" w:rsidP="00E421E0">
      <w:pPr>
        <w:spacing w:before="100" w:beforeAutospacing="1" w:after="100" w:afterAutospacing="1" w:line="240" w:lineRule="auto"/>
        <w:rPr>
          <w:rFonts w:ascii="Times New Roman" w:eastAsia="Times New Roman" w:hAnsi="Times New Roman" w:cs="Times New Roman"/>
          <w:b/>
          <w:bCs/>
          <w:kern w:val="0"/>
          <w:sz w:val="48"/>
          <w:szCs w:val="48"/>
          <w:lang w:val="en-US"/>
        </w:rPr>
      </w:pPr>
      <w:proofErr w:type="gramStart"/>
      <w:r>
        <w:rPr>
          <w:rFonts w:ascii="Times New Roman" w:eastAsia="Times New Roman" w:hAnsi="Times New Roman" w:cs="Times New Roman"/>
          <w:b/>
          <w:bCs/>
          <w:kern w:val="0"/>
          <w:sz w:val="48"/>
          <w:szCs w:val="48"/>
          <w:lang w:val="en-US"/>
        </w:rPr>
        <w:lastRenderedPageBreak/>
        <w:t>Outcome :</w:t>
      </w:r>
      <w:proofErr w:type="gramEnd"/>
    </w:p>
    <w:p w14:paraId="65BDA8CA" w14:textId="77777777" w:rsidR="00800097" w:rsidRPr="00800097" w:rsidRDefault="00800097" w:rsidP="00800097">
      <w:p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By following this procedure, you will have successfully set up an Azure Load Balancer that:</w:t>
      </w:r>
    </w:p>
    <w:p w14:paraId="38013E4D" w14:textId="77777777" w:rsidR="00800097" w:rsidRPr="00800097" w:rsidRDefault="00800097" w:rsidP="00800097">
      <w:pPr>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Distributes incoming traffic across multiple VMs.</w:t>
      </w:r>
    </w:p>
    <w:p w14:paraId="22BFDF8C" w14:textId="77777777" w:rsidR="00800097" w:rsidRPr="00800097" w:rsidRDefault="00800097" w:rsidP="00800097">
      <w:pPr>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Ensures high availability and fault tolerance of the web application.</w:t>
      </w:r>
    </w:p>
    <w:p w14:paraId="35EFD3F4" w14:textId="77777777" w:rsidR="00800097" w:rsidRPr="00800097" w:rsidRDefault="00800097" w:rsidP="00800097">
      <w:pPr>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Monitors VM health using health probes, ensuring that only healthy VMs receive traffic.</w:t>
      </w:r>
    </w:p>
    <w:p w14:paraId="4CA3062A" w14:textId="77777777" w:rsidR="00800097" w:rsidRPr="00800097" w:rsidRDefault="00800097" w:rsidP="00800097">
      <w:pPr>
        <w:numPr>
          <w:ilvl w:val="0"/>
          <w:numId w:val="28"/>
        </w:num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Provides scalability for your web application to handle higher traffic loads.</w:t>
      </w:r>
    </w:p>
    <w:p w14:paraId="253060E3" w14:textId="77777777" w:rsidR="00800097" w:rsidRPr="00800097" w:rsidRDefault="00800097" w:rsidP="00800097">
      <w:pPr>
        <w:spacing w:before="100" w:beforeAutospacing="1" w:after="100" w:afterAutospacing="1" w:line="240" w:lineRule="auto"/>
        <w:rPr>
          <w:rFonts w:ascii="Times New Roman" w:eastAsia="Times New Roman" w:hAnsi="Times New Roman" w:cs="Times New Roman"/>
          <w:kern w:val="0"/>
          <w:sz w:val="36"/>
          <w:szCs w:val="36"/>
        </w:rPr>
      </w:pPr>
      <w:r w:rsidRPr="00800097">
        <w:rPr>
          <w:rFonts w:ascii="Times New Roman" w:eastAsia="Times New Roman" w:hAnsi="Times New Roman" w:cs="Times New Roman"/>
          <w:kern w:val="0"/>
          <w:sz w:val="36"/>
          <w:szCs w:val="36"/>
        </w:rPr>
        <w:t>The outcome will be a highly available and scalable web application with Azure Load Balancer managing and distributing traffic efficiently across VMs.</w:t>
      </w:r>
    </w:p>
    <w:p w14:paraId="5FFD0CDA" w14:textId="77777777" w:rsidR="00800097" w:rsidRPr="00800097" w:rsidRDefault="00800097" w:rsidP="00E421E0">
      <w:pPr>
        <w:spacing w:before="100" w:beforeAutospacing="1" w:after="100" w:afterAutospacing="1" w:line="240" w:lineRule="auto"/>
        <w:rPr>
          <w:rFonts w:ascii="Times New Roman" w:eastAsia="Times New Roman" w:hAnsi="Times New Roman" w:cs="Times New Roman"/>
          <w:kern w:val="0"/>
          <w:sz w:val="36"/>
          <w:szCs w:val="36"/>
          <w:lang w:val="en-US"/>
        </w:rPr>
      </w:pPr>
    </w:p>
    <w:sectPr w:rsidR="00800097" w:rsidRPr="00800097"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06CE9"/>
    <w:multiLevelType w:val="multilevel"/>
    <w:tmpl w:val="ECE4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54ADE"/>
    <w:multiLevelType w:val="multilevel"/>
    <w:tmpl w:val="CACEF6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76A48"/>
    <w:multiLevelType w:val="hybridMultilevel"/>
    <w:tmpl w:val="C51A1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A32A2"/>
    <w:multiLevelType w:val="multilevel"/>
    <w:tmpl w:val="480425DA"/>
    <w:lvl w:ilvl="0">
      <w:start w:val="1"/>
      <w:numFmt w:val="decimal"/>
      <w:lvlText w:val="%1."/>
      <w:lvlJc w:val="left"/>
      <w:pPr>
        <w:tabs>
          <w:tab w:val="num" w:pos="5463"/>
        </w:tabs>
        <w:ind w:left="5463" w:hanging="360"/>
      </w:pPr>
    </w:lvl>
    <w:lvl w:ilvl="1" w:tentative="1">
      <w:start w:val="1"/>
      <w:numFmt w:val="decimal"/>
      <w:lvlText w:val="%2."/>
      <w:lvlJc w:val="left"/>
      <w:pPr>
        <w:tabs>
          <w:tab w:val="num" w:pos="6183"/>
        </w:tabs>
        <w:ind w:left="6183" w:hanging="360"/>
      </w:pPr>
    </w:lvl>
    <w:lvl w:ilvl="2" w:tentative="1">
      <w:start w:val="1"/>
      <w:numFmt w:val="decimal"/>
      <w:lvlText w:val="%3."/>
      <w:lvlJc w:val="left"/>
      <w:pPr>
        <w:tabs>
          <w:tab w:val="num" w:pos="6903"/>
        </w:tabs>
        <w:ind w:left="6903" w:hanging="360"/>
      </w:pPr>
    </w:lvl>
    <w:lvl w:ilvl="3" w:tentative="1">
      <w:start w:val="1"/>
      <w:numFmt w:val="decimal"/>
      <w:lvlText w:val="%4."/>
      <w:lvlJc w:val="left"/>
      <w:pPr>
        <w:tabs>
          <w:tab w:val="num" w:pos="7623"/>
        </w:tabs>
        <w:ind w:left="7623" w:hanging="360"/>
      </w:pPr>
    </w:lvl>
    <w:lvl w:ilvl="4" w:tentative="1">
      <w:start w:val="1"/>
      <w:numFmt w:val="decimal"/>
      <w:lvlText w:val="%5."/>
      <w:lvlJc w:val="left"/>
      <w:pPr>
        <w:tabs>
          <w:tab w:val="num" w:pos="8343"/>
        </w:tabs>
        <w:ind w:left="8343" w:hanging="360"/>
      </w:pPr>
    </w:lvl>
    <w:lvl w:ilvl="5" w:tentative="1">
      <w:start w:val="1"/>
      <w:numFmt w:val="decimal"/>
      <w:lvlText w:val="%6."/>
      <w:lvlJc w:val="left"/>
      <w:pPr>
        <w:tabs>
          <w:tab w:val="num" w:pos="9063"/>
        </w:tabs>
        <w:ind w:left="9063" w:hanging="360"/>
      </w:pPr>
    </w:lvl>
    <w:lvl w:ilvl="6" w:tentative="1">
      <w:start w:val="1"/>
      <w:numFmt w:val="decimal"/>
      <w:lvlText w:val="%7."/>
      <w:lvlJc w:val="left"/>
      <w:pPr>
        <w:tabs>
          <w:tab w:val="num" w:pos="9783"/>
        </w:tabs>
        <w:ind w:left="9783" w:hanging="360"/>
      </w:pPr>
    </w:lvl>
    <w:lvl w:ilvl="7" w:tentative="1">
      <w:start w:val="1"/>
      <w:numFmt w:val="decimal"/>
      <w:lvlText w:val="%8."/>
      <w:lvlJc w:val="left"/>
      <w:pPr>
        <w:tabs>
          <w:tab w:val="num" w:pos="10503"/>
        </w:tabs>
        <w:ind w:left="10503" w:hanging="360"/>
      </w:pPr>
    </w:lvl>
    <w:lvl w:ilvl="8" w:tentative="1">
      <w:start w:val="1"/>
      <w:numFmt w:val="decimal"/>
      <w:lvlText w:val="%9."/>
      <w:lvlJc w:val="left"/>
      <w:pPr>
        <w:tabs>
          <w:tab w:val="num" w:pos="11223"/>
        </w:tabs>
        <w:ind w:left="11223" w:hanging="360"/>
      </w:pPr>
    </w:lvl>
  </w:abstractNum>
  <w:abstractNum w:abstractNumId="11"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1E3"/>
    <w:multiLevelType w:val="multilevel"/>
    <w:tmpl w:val="EA1255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9205B9"/>
    <w:multiLevelType w:val="hybridMultilevel"/>
    <w:tmpl w:val="EF7E44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59B6C3F"/>
    <w:multiLevelType w:val="hybridMultilevel"/>
    <w:tmpl w:val="DF9607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6362C72"/>
    <w:multiLevelType w:val="hybridMultilevel"/>
    <w:tmpl w:val="661483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0"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7C18FE"/>
    <w:multiLevelType w:val="multilevel"/>
    <w:tmpl w:val="040A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6F7040"/>
    <w:multiLevelType w:val="multilevel"/>
    <w:tmpl w:val="375E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D543DD"/>
    <w:multiLevelType w:val="multilevel"/>
    <w:tmpl w:val="7194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71180">
    <w:abstractNumId w:val="6"/>
  </w:num>
  <w:num w:numId="2" w16cid:durableId="242491448">
    <w:abstractNumId w:val="5"/>
  </w:num>
  <w:num w:numId="3" w16cid:durableId="358819039">
    <w:abstractNumId w:val="20"/>
  </w:num>
  <w:num w:numId="4" w16cid:durableId="514656310">
    <w:abstractNumId w:val="25"/>
  </w:num>
  <w:num w:numId="5" w16cid:durableId="1957443416">
    <w:abstractNumId w:val="2"/>
  </w:num>
  <w:num w:numId="6" w16cid:durableId="1701084637">
    <w:abstractNumId w:val="27"/>
  </w:num>
  <w:num w:numId="7" w16cid:durableId="612133916">
    <w:abstractNumId w:val="11"/>
  </w:num>
  <w:num w:numId="8" w16cid:durableId="1249969307">
    <w:abstractNumId w:val="26"/>
  </w:num>
  <w:num w:numId="9" w16cid:durableId="166798805">
    <w:abstractNumId w:val="16"/>
  </w:num>
  <w:num w:numId="10" w16cid:durableId="1882593953">
    <w:abstractNumId w:val="12"/>
  </w:num>
  <w:num w:numId="11" w16cid:durableId="1212378425">
    <w:abstractNumId w:val="13"/>
  </w:num>
  <w:num w:numId="12" w16cid:durableId="120154685">
    <w:abstractNumId w:val="24"/>
  </w:num>
  <w:num w:numId="13" w16cid:durableId="1308824575">
    <w:abstractNumId w:val="9"/>
  </w:num>
  <w:num w:numId="14" w16cid:durableId="779108856">
    <w:abstractNumId w:val="8"/>
  </w:num>
  <w:num w:numId="15" w16cid:durableId="2089034326">
    <w:abstractNumId w:val="0"/>
  </w:num>
  <w:num w:numId="16" w16cid:durableId="556167950">
    <w:abstractNumId w:val="4"/>
  </w:num>
  <w:num w:numId="17" w16cid:durableId="1785341965">
    <w:abstractNumId w:val="15"/>
  </w:num>
  <w:num w:numId="18" w16cid:durableId="794954266">
    <w:abstractNumId w:val="23"/>
  </w:num>
  <w:num w:numId="19" w16cid:durableId="282272715">
    <w:abstractNumId w:val="22"/>
  </w:num>
  <w:num w:numId="20" w16cid:durableId="1304459808">
    <w:abstractNumId w:val="10"/>
  </w:num>
  <w:num w:numId="21" w16cid:durableId="621032588">
    <w:abstractNumId w:val="7"/>
  </w:num>
  <w:num w:numId="22" w16cid:durableId="1227954826">
    <w:abstractNumId w:val="19"/>
  </w:num>
  <w:num w:numId="23" w16cid:durableId="1802070686">
    <w:abstractNumId w:val="3"/>
  </w:num>
  <w:num w:numId="24" w16cid:durableId="656883951">
    <w:abstractNumId w:val="17"/>
  </w:num>
  <w:num w:numId="25" w16cid:durableId="66461049">
    <w:abstractNumId w:val="18"/>
  </w:num>
  <w:num w:numId="26" w16cid:durableId="1571816331">
    <w:abstractNumId w:val="14"/>
  </w:num>
  <w:num w:numId="27" w16cid:durableId="1227840941">
    <w:abstractNumId w:val="21"/>
  </w:num>
  <w:num w:numId="28" w16cid:durableId="762528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0E031E"/>
    <w:rsid w:val="00176F2F"/>
    <w:rsid w:val="002230A2"/>
    <w:rsid w:val="002D4F47"/>
    <w:rsid w:val="002E1B3E"/>
    <w:rsid w:val="004367E0"/>
    <w:rsid w:val="005225FE"/>
    <w:rsid w:val="00611CDE"/>
    <w:rsid w:val="006126CD"/>
    <w:rsid w:val="00621F47"/>
    <w:rsid w:val="00800097"/>
    <w:rsid w:val="009366C7"/>
    <w:rsid w:val="00B90D7D"/>
    <w:rsid w:val="00BE51FE"/>
    <w:rsid w:val="00E42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8D5"/>
  <w15:docId w15:val="{4AE6AD67-1268-4247-AADA-6133FD05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E421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421E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421E0"/>
    <w:rPr>
      <w:color w:val="0563C1" w:themeColor="hyperlink"/>
      <w:u w:val="single"/>
    </w:rPr>
  </w:style>
  <w:style w:type="character" w:styleId="UnresolvedMention">
    <w:name w:val="Unresolved Mention"/>
    <w:basedOn w:val="DefaultParagraphFont"/>
    <w:uiPriority w:val="99"/>
    <w:semiHidden/>
    <w:unhideWhenUsed/>
    <w:rsid w:val="00E421E0"/>
    <w:rPr>
      <w:color w:val="605E5C"/>
      <w:shd w:val="clear" w:color="auto" w:fill="E1DFDD"/>
    </w:rPr>
  </w:style>
  <w:style w:type="paragraph" w:styleId="ListParagraph">
    <w:name w:val="List Paragraph"/>
    <w:basedOn w:val="Normal"/>
    <w:uiPriority w:val="34"/>
    <w:qFormat/>
    <w:rsid w:val="00E42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50812504">
      <w:bodyDiv w:val="1"/>
      <w:marLeft w:val="0"/>
      <w:marRight w:val="0"/>
      <w:marTop w:val="0"/>
      <w:marBottom w:val="0"/>
      <w:divBdr>
        <w:top w:val="none" w:sz="0" w:space="0" w:color="auto"/>
        <w:left w:val="none" w:sz="0" w:space="0" w:color="auto"/>
        <w:bottom w:val="none" w:sz="0" w:space="0" w:color="auto"/>
        <w:right w:val="none" w:sz="0" w:space="0" w:color="auto"/>
      </w:divBdr>
    </w:div>
    <w:div w:id="7296832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38812406">
      <w:bodyDiv w:val="1"/>
      <w:marLeft w:val="0"/>
      <w:marRight w:val="0"/>
      <w:marTop w:val="0"/>
      <w:marBottom w:val="0"/>
      <w:divBdr>
        <w:top w:val="none" w:sz="0" w:space="0" w:color="auto"/>
        <w:left w:val="none" w:sz="0" w:space="0" w:color="auto"/>
        <w:bottom w:val="none" w:sz="0" w:space="0" w:color="auto"/>
        <w:right w:val="none" w:sz="0" w:space="0" w:color="auto"/>
      </w:divBdr>
    </w:div>
    <w:div w:id="303587886">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667245077">
      <w:bodyDiv w:val="1"/>
      <w:marLeft w:val="0"/>
      <w:marRight w:val="0"/>
      <w:marTop w:val="0"/>
      <w:marBottom w:val="0"/>
      <w:divBdr>
        <w:top w:val="none" w:sz="0" w:space="0" w:color="auto"/>
        <w:left w:val="none" w:sz="0" w:space="0" w:color="auto"/>
        <w:bottom w:val="none" w:sz="0" w:space="0" w:color="auto"/>
        <w:right w:val="none" w:sz="0" w:space="0" w:color="auto"/>
      </w:divBdr>
    </w:div>
    <w:div w:id="716275294">
      <w:bodyDiv w:val="1"/>
      <w:marLeft w:val="0"/>
      <w:marRight w:val="0"/>
      <w:marTop w:val="0"/>
      <w:marBottom w:val="0"/>
      <w:divBdr>
        <w:top w:val="none" w:sz="0" w:space="0" w:color="auto"/>
        <w:left w:val="none" w:sz="0" w:space="0" w:color="auto"/>
        <w:bottom w:val="none" w:sz="0" w:space="0" w:color="auto"/>
        <w:right w:val="none" w:sz="0" w:space="0" w:color="auto"/>
      </w:divBdr>
    </w:div>
    <w:div w:id="815491317">
      <w:bodyDiv w:val="1"/>
      <w:marLeft w:val="0"/>
      <w:marRight w:val="0"/>
      <w:marTop w:val="0"/>
      <w:marBottom w:val="0"/>
      <w:divBdr>
        <w:top w:val="none" w:sz="0" w:space="0" w:color="auto"/>
        <w:left w:val="none" w:sz="0" w:space="0" w:color="auto"/>
        <w:bottom w:val="none" w:sz="0" w:space="0" w:color="auto"/>
        <w:right w:val="none" w:sz="0" w:space="0" w:color="auto"/>
      </w:divBdr>
    </w:div>
    <w:div w:id="951323378">
      <w:bodyDiv w:val="1"/>
      <w:marLeft w:val="0"/>
      <w:marRight w:val="0"/>
      <w:marTop w:val="0"/>
      <w:marBottom w:val="0"/>
      <w:divBdr>
        <w:top w:val="none" w:sz="0" w:space="0" w:color="auto"/>
        <w:left w:val="none" w:sz="0" w:space="0" w:color="auto"/>
        <w:bottom w:val="none" w:sz="0" w:space="0" w:color="auto"/>
        <w:right w:val="none" w:sz="0" w:space="0" w:color="auto"/>
      </w:divBdr>
    </w:div>
    <w:div w:id="1212494975">
      <w:bodyDiv w:val="1"/>
      <w:marLeft w:val="0"/>
      <w:marRight w:val="0"/>
      <w:marTop w:val="0"/>
      <w:marBottom w:val="0"/>
      <w:divBdr>
        <w:top w:val="none" w:sz="0" w:space="0" w:color="auto"/>
        <w:left w:val="none" w:sz="0" w:space="0" w:color="auto"/>
        <w:bottom w:val="none" w:sz="0" w:space="0" w:color="auto"/>
        <w:right w:val="none" w:sz="0" w:space="0" w:color="auto"/>
      </w:divBdr>
    </w:div>
    <w:div w:id="1248424287">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77061271">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684954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562298">
      <w:bodyDiv w:val="1"/>
      <w:marLeft w:val="0"/>
      <w:marRight w:val="0"/>
      <w:marTop w:val="0"/>
      <w:marBottom w:val="0"/>
      <w:divBdr>
        <w:top w:val="none" w:sz="0" w:space="0" w:color="auto"/>
        <w:left w:val="none" w:sz="0" w:space="0" w:color="auto"/>
        <w:bottom w:val="none" w:sz="0" w:space="0" w:color="auto"/>
        <w:right w:val="none" w:sz="0" w:space="0" w:color="auto"/>
      </w:divBdr>
    </w:div>
    <w:div w:id="1519540744">
      <w:bodyDiv w:val="1"/>
      <w:marLeft w:val="0"/>
      <w:marRight w:val="0"/>
      <w:marTop w:val="0"/>
      <w:marBottom w:val="0"/>
      <w:divBdr>
        <w:top w:val="none" w:sz="0" w:space="0" w:color="auto"/>
        <w:left w:val="none" w:sz="0" w:space="0" w:color="auto"/>
        <w:bottom w:val="none" w:sz="0" w:space="0" w:color="auto"/>
        <w:right w:val="none" w:sz="0" w:space="0" w:color="auto"/>
      </w:divBdr>
    </w:div>
    <w:div w:id="1541281076">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94983981">
      <w:bodyDiv w:val="1"/>
      <w:marLeft w:val="0"/>
      <w:marRight w:val="0"/>
      <w:marTop w:val="0"/>
      <w:marBottom w:val="0"/>
      <w:divBdr>
        <w:top w:val="none" w:sz="0" w:space="0" w:color="auto"/>
        <w:left w:val="none" w:sz="0" w:space="0" w:color="auto"/>
        <w:bottom w:val="none" w:sz="0" w:space="0" w:color="auto"/>
        <w:right w:val="none" w:sz="0" w:space="0" w:color="auto"/>
      </w:divBdr>
    </w:div>
    <w:div w:id="1886289162">
      <w:bodyDiv w:val="1"/>
      <w:marLeft w:val="0"/>
      <w:marRight w:val="0"/>
      <w:marTop w:val="0"/>
      <w:marBottom w:val="0"/>
      <w:divBdr>
        <w:top w:val="none" w:sz="0" w:space="0" w:color="auto"/>
        <w:left w:val="none" w:sz="0" w:space="0" w:color="auto"/>
        <w:bottom w:val="none" w:sz="0" w:space="0" w:color="auto"/>
        <w:right w:val="none" w:sz="0" w:space="0" w:color="auto"/>
      </w:divBdr>
    </w:div>
    <w:div w:id="2046979631">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130008530">
      <w:bodyDiv w:val="1"/>
      <w:marLeft w:val="0"/>
      <w:marRight w:val="0"/>
      <w:marTop w:val="0"/>
      <w:marBottom w:val="0"/>
      <w:divBdr>
        <w:top w:val="none" w:sz="0" w:space="0" w:color="auto"/>
        <w:left w:val="none" w:sz="0" w:space="0" w:color="auto"/>
        <w:bottom w:val="none" w:sz="0" w:space="0" w:color="auto"/>
        <w:right w:val="none" w:sz="0" w:space="0" w:color="auto"/>
      </w:divBdr>
    </w:div>
    <w:div w:id="213601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2025-02-06T13:38:00Z</dcterms:created>
  <dcterms:modified xsi:type="dcterms:W3CDTF">2025-02-06T13:38:00Z</dcterms:modified>
</cp:coreProperties>
</file>