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414" w:rsidRPr="00D47ECE" w:rsidRDefault="00D47ECE" w:rsidP="00D47ECE">
      <w:pPr>
        <w:jc w:val="center"/>
        <w:rPr>
          <w:sz w:val="40"/>
          <w:szCs w:val="40"/>
        </w:rPr>
      </w:pPr>
      <w:r>
        <w:rPr>
          <w:sz w:val="40"/>
          <w:szCs w:val="40"/>
        </w:rPr>
        <w:t>INTRODUCTION</w:t>
      </w:r>
    </w:p>
    <w:p w:rsidR="00BF6150" w:rsidRDefault="00BF6150" w:rsidP="00E87D55">
      <w:pPr>
        <w:rPr>
          <w:sz w:val="56"/>
          <w:szCs w:val="28"/>
        </w:rPr>
      </w:pPr>
      <w:r>
        <w:rPr>
          <w:sz w:val="56"/>
          <w:szCs w:val="28"/>
        </w:rPr>
        <w:tab/>
      </w:r>
      <w:r>
        <w:rPr>
          <w:sz w:val="56"/>
          <w:szCs w:val="28"/>
        </w:rPr>
        <w:tab/>
      </w:r>
      <w:r>
        <w:rPr>
          <w:sz w:val="56"/>
          <w:szCs w:val="28"/>
        </w:rPr>
        <w:tab/>
        <w:t>Salesforce Customer 360 is our entire portfolio of products and services. It’s an integrated customer relationship management (CRM) platform that helps companies transform their businesses by uniting their marketing, sales, commerce,</w:t>
      </w:r>
      <w:r w:rsidR="00051414">
        <w:rPr>
          <w:sz w:val="56"/>
          <w:szCs w:val="28"/>
        </w:rPr>
        <w:t xml:space="preserve"> </w:t>
      </w:r>
      <w:r>
        <w:rPr>
          <w:sz w:val="56"/>
          <w:szCs w:val="28"/>
        </w:rPr>
        <w:t>service</w:t>
      </w:r>
      <w:r w:rsidR="00051414">
        <w:rPr>
          <w:sz w:val="56"/>
          <w:szCs w:val="28"/>
        </w:rPr>
        <w:t>, and</w:t>
      </w:r>
      <w:r>
        <w:rPr>
          <w:sz w:val="56"/>
          <w:szCs w:val="28"/>
        </w:rPr>
        <w:t xml:space="preserve"> IT teams with a single, shared customer view.</w:t>
      </w:r>
    </w:p>
    <w:p w:rsidR="00BF6150" w:rsidRDefault="00BF6150" w:rsidP="00E87D55">
      <w:pPr>
        <w:rPr>
          <w:sz w:val="56"/>
          <w:szCs w:val="28"/>
        </w:rPr>
      </w:pPr>
      <w:r>
        <w:rPr>
          <w:sz w:val="56"/>
          <w:szCs w:val="28"/>
        </w:rPr>
        <w:tab/>
      </w:r>
      <w:r>
        <w:rPr>
          <w:sz w:val="56"/>
          <w:szCs w:val="28"/>
        </w:rPr>
        <w:tab/>
      </w:r>
      <w:r>
        <w:rPr>
          <w:sz w:val="56"/>
          <w:szCs w:val="28"/>
        </w:rPr>
        <w:tab/>
        <w:t xml:space="preserve">With Customer 360, the world’s CRM you entire company can work on one trusted platform with best in class apps that are easy  to use and free to learn, united by a single, shared view of your customer data.  That increases collaboration and alignment among all your teams, which leads to lower </w:t>
      </w:r>
    </w:p>
    <w:p w:rsidR="00051414" w:rsidRDefault="00051414" w:rsidP="00E87D55">
      <w:pPr>
        <w:rPr>
          <w:sz w:val="56"/>
          <w:szCs w:val="28"/>
        </w:rPr>
      </w:pPr>
      <w:r>
        <w:rPr>
          <w:sz w:val="56"/>
          <w:szCs w:val="28"/>
        </w:rPr>
        <w:t>PURPOSE</w:t>
      </w:r>
    </w:p>
    <w:p w:rsidR="00051414" w:rsidRDefault="00051414" w:rsidP="00E87D55">
      <w:pPr>
        <w:rPr>
          <w:sz w:val="56"/>
          <w:szCs w:val="28"/>
        </w:rPr>
      </w:pPr>
      <w:r>
        <w:rPr>
          <w:sz w:val="56"/>
          <w:szCs w:val="28"/>
        </w:rPr>
        <w:tab/>
      </w:r>
      <w:r>
        <w:rPr>
          <w:sz w:val="56"/>
          <w:szCs w:val="28"/>
        </w:rPr>
        <w:tab/>
      </w:r>
      <w:r>
        <w:rPr>
          <w:sz w:val="56"/>
          <w:szCs w:val="28"/>
        </w:rPr>
        <w:tab/>
      </w:r>
      <w:r>
        <w:rPr>
          <w:sz w:val="56"/>
          <w:szCs w:val="28"/>
        </w:rPr>
        <w:tab/>
        <w:t xml:space="preserve">With customer 360, businesses can segment their customers as based on a variety of attributes, such as purchase history, demographics, and behavior.  This segmentation enables targeted marketing and personalized engagement that can improve customer loyalty and retention. </w:t>
      </w:r>
    </w:p>
    <w:p w:rsidR="000B3069" w:rsidRDefault="00051414" w:rsidP="000B3069">
      <w:pPr>
        <w:rPr>
          <w:sz w:val="56"/>
          <w:szCs w:val="28"/>
        </w:rPr>
      </w:pPr>
      <w:r>
        <w:rPr>
          <w:sz w:val="56"/>
          <w:szCs w:val="28"/>
        </w:rPr>
        <w:tab/>
      </w:r>
      <w:r>
        <w:rPr>
          <w:sz w:val="56"/>
          <w:szCs w:val="28"/>
        </w:rPr>
        <w:tab/>
      </w:r>
      <w:r>
        <w:rPr>
          <w:sz w:val="56"/>
          <w:szCs w:val="28"/>
        </w:rPr>
        <w:tab/>
      </w:r>
      <w:r>
        <w:rPr>
          <w:sz w:val="56"/>
          <w:szCs w:val="28"/>
        </w:rPr>
        <w:tab/>
        <w:t>It creates a 360-degree view of each customer, by consolidating data from multiple systems.  This unified customer profile provides a holistic understanding of customer interactions and allows for more personalized engagement.  This ensures that businesses can handle customer data with confidence and integrity.</w:t>
      </w:r>
    </w:p>
    <w:p w:rsidR="000B3069" w:rsidRDefault="000B3069" w:rsidP="000B3069">
      <w:pPr>
        <w:rPr>
          <w:sz w:val="56"/>
          <w:szCs w:val="28"/>
        </w:rPr>
      </w:pPr>
      <w:proofErr w:type="gramStart"/>
      <w:r>
        <w:rPr>
          <w:sz w:val="56"/>
          <w:szCs w:val="28"/>
        </w:rPr>
        <w:t>EMPATHY  MAP</w:t>
      </w:r>
      <w:proofErr w:type="gramEnd"/>
    </w:p>
    <w:p w:rsidR="000B3069" w:rsidRDefault="000B3069" w:rsidP="000B3069">
      <w:pPr>
        <w:rPr>
          <w:sz w:val="56"/>
          <w:szCs w:val="28"/>
        </w:rPr>
      </w:pPr>
      <w:r>
        <w:rPr>
          <w:sz w:val="56"/>
          <w:szCs w:val="28"/>
        </w:rPr>
        <w:tab/>
      </w:r>
    </w:p>
    <w:p w:rsidR="000B3069" w:rsidRDefault="000B3069" w:rsidP="000B3069">
      <w:pPr>
        <w:rPr>
          <w:sz w:val="56"/>
          <w:szCs w:val="28"/>
        </w:rPr>
      </w:pPr>
      <w:r>
        <w:rPr>
          <w:sz w:val="56"/>
          <w:szCs w:val="28"/>
        </w:rPr>
        <w:tab/>
      </w:r>
      <w:r>
        <w:rPr>
          <w:sz w:val="56"/>
          <w:szCs w:val="28"/>
        </w:rPr>
        <w:tab/>
      </w:r>
      <w:r>
        <w:rPr>
          <w:sz w:val="56"/>
          <w:szCs w:val="28"/>
        </w:rPr>
        <w:tab/>
      </w:r>
      <w:r>
        <w:rPr>
          <w:sz w:val="56"/>
          <w:szCs w:val="28"/>
        </w:rPr>
        <w:tab/>
      </w:r>
      <w:r>
        <w:rPr>
          <w:sz w:val="56"/>
          <w:szCs w:val="28"/>
        </w:rPr>
        <w:tab/>
      </w:r>
      <w:r>
        <w:rPr>
          <w:sz w:val="56"/>
          <w:szCs w:val="28"/>
        </w:rPr>
        <w:tab/>
      </w:r>
      <w:r w:rsidRPr="000B3069">
        <w:rPr>
          <w:sz w:val="56"/>
          <w:szCs w:val="28"/>
        </w:rPr>
        <w:drawing>
          <wp:inline distT="0" distB="0" distL="0" distR="0">
            <wp:extent cx="9328999" cy="5243209"/>
            <wp:effectExtent l="19050" t="0" r="5501"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328999" cy="5243209"/>
                    </a:xfrm>
                    <a:prstGeom prst="rect">
                      <a:avLst/>
                    </a:prstGeom>
                    <a:noFill/>
                    <a:ln w="9525">
                      <a:noFill/>
                      <a:miter lim="800000"/>
                      <a:headEnd/>
                      <a:tailEnd/>
                    </a:ln>
                  </pic:spPr>
                </pic:pic>
              </a:graphicData>
            </a:graphic>
          </wp:inline>
        </w:drawing>
      </w:r>
    </w:p>
    <w:p w:rsidR="00DC6A2A" w:rsidRDefault="00DC6A2A" w:rsidP="00610332">
      <w:pPr>
        <w:rPr>
          <w:sz w:val="56"/>
          <w:szCs w:val="28"/>
        </w:rPr>
      </w:pPr>
    </w:p>
    <w:p w:rsidR="00DC6A2A" w:rsidRDefault="00DC6A2A" w:rsidP="00DC6A2A">
      <w:pPr>
        <w:rPr>
          <w:sz w:val="56"/>
          <w:szCs w:val="28"/>
        </w:rPr>
      </w:pPr>
      <w:r>
        <w:rPr>
          <w:sz w:val="56"/>
          <w:szCs w:val="28"/>
        </w:rPr>
        <w:t>IDEATION &amp; BRAINSTORNING MAP</w:t>
      </w:r>
    </w:p>
    <w:p w:rsidR="00DC6A2A" w:rsidRDefault="00610332" w:rsidP="00DC6A2A">
      <w:pPr>
        <w:ind w:left="5760"/>
        <w:rPr>
          <w:sz w:val="56"/>
          <w:szCs w:val="28"/>
        </w:rPr>
      </w:pPr>
      <w:r>
        <w:rPr>
          <w:noProof/>
          <w:sz w:val="56"/>
          <w:szCs w:val="28"/>
        </w:rPr>
        <w:drawing>
          <wp:inline distT="0" distB="0" distL="0" distR="0">
            <wp:extent cx="9494601" cy="642545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9514476" cy="6438900"/>
                    </a:xfrm>
                    <a:prstGeom prst="rect">
                      <a:avLst/>
                    </a:prstGeom>
                    <a:noFill/>
                    <a:ln w="9525">
                      <a:noFill/>
                      <a:miter lim="800000"/>
                      <a:headEnd/>
                      <a:tailEnd/>
                    </a:ln>
                  </pic:spPr>
                </pic:pic>
              </a:graphicData>
            </a:graphic>
          </wp:inline>
        </w:drawing>
      </w:r>
    </w:p>
    <w:p w:rsidR="003625C7" w:rsidRDefault="003625C7" w:rsidP="003625C7">
      <w:pPr>
        <w:rPr>
          <w:sz w:val="56"/>
          <w:szCs w:val="28"/>
        </w:rPr>
      </w:pPr>
    </w:p>
    <w:p w:rsidR="003625C7" w:rsidRDefault="003625C7" w:rsidP="003625C7">
      <w:pPr>
        <w:rPr>
          <w:sz w:val="56"/>
          <w:szCs w:val="28"/>
        </w:rPr>
      </w:pPr>
      <w:r>
        <w:rPr>
          <w:sz w:val="56"/>
          <w:szCs w:val="28"/>
        </w:rPr>
        <w:t>RESULT</w:t>
      </w:r>
    </w:p>
    <w:p w:rsidR="00CB533A" w:rsidRDefault="00CB533A" w:rsidP="003625C7">
      <w:pPr>
        <w:rPr>
          <w:sz w:val="56"/>
          <w:szCs w:val="28"/>
        </w:rPr>
      </w:pPr>
      <w:r>
        <w:rPr>
          <w:sz w:val="56"/>
          <w:szCs w:val="28"/>
        </w:rPr>
        <w:t>Data Model</w:t>
      </w:r>
    </w:p>
    <w:tbl>
      <w:tblPr>
        <w:tblStyle w:val="TableGrid"/>
        <w:tblpPr w:leftFromText="180" w:rightFromText="180" w:vertAnchor="text" w:tblpY="1"/>
        <w:tblOverlap w:val="never"/>
        <w:tblW w:w="0" w:type="auto"/>
        <w:tblLook w:val="04A0"/>
      </w:tblPr>
      <w:tblGrid>
        <w:gridCol w:w="2891"/>
        <w:gridCol w:w="6685"/>
      </w:tblGrid>
      <w:tr w:rsidR="00547AF0" w:rsidTr="001D7576">
        <w:tc>
          <w:tcPr>
            <w:tcW w:w="4788" w:type="dxa"/>
          </w:tcPr>
          <w:p w:rsidR="00CB533A" w:rsidRDefault="00CB533A" w:rsidP="001D7576">
            <w:pPr>
              <w:rPr>
                <w:sz w:val="56"/>
                <w:szCs w:val="28"/>
              </w:rPr>
            </w:pPr>
            <w:r>
              <w:rPr>
                <w:sz w:val="56"/>
                <w:szCs w:val="28"/>
              </w:rPr>
              <w:t>Object Name</w:t>
            </w:r>
          </w:p>
        </w:tc>
        <w:tc>
          <w:tcPr>
            <w:tcW w:w="6814" w:type="dxa"/>
          </w:tcPr>
          <w:p w:rsidR="00CB533A" w:rsidRDefault="00CB533A" w:rsidP="001D7576">
            <w:pPr>
              <w:rPr>
                <w:sz w:val="56"/>
                <w:szCs w:val="28"/>
              </w:rPr>
            </w:pPr>
            <w:r>
              <w:rPr>
                <w:sz w:val="56"/>
                <w:szCs w:val="28"/>
              </w:rPr>
              <w:t>Fields in the Object</w:t>
            </w:r>
          </w:p>
        </w:tc>
      </w:tr>
      <w:tr w:rsidR="001D7576" w:rsidTr="001D7576">
        <w:trPr>
          <w:trHeight w:val="3158"/>
        </w:trPr>
        <w:tc>
          <w:tcPr>
            <w:tcW w:w="4788" w:type="dxa"/>
          </w:tcPr>
          <w:p w:rsidR="001D7576" w:rsidRDefault="001D7576" w:rsidP="001D7576">
            <w:pPr>
              <w:rPr>
                <w:sz w:val="56"/>
                <w:szCs w:val="28"/>
              </w:rPr>
            </w:pPr>
            <w:r>
              <w:rPr>
                <w:sz w:val="56"/>
                <w:szCs w:val="28"/>
              </w:rPr>
              <w:t>Obj1</w:t>
            </w:r>
          </w:p>
        </w:tc>
        <w:tc>
          <w:tcPr>
            <w:tcW w:w="6814" w:type="dxa"/>
            <w:tcBorders>
              <w:right w:val="single" w:sz="4" w:space="0" w:color="auto"/>
            </w:tcBorders>
          </w:tcPr>
          <w:tbl>
            <w:tblPr>
              <w:tblpPr w:leftFromText="180" w:rightFromText="180" w:vertAnchor="text" w:horzAnchor="page" w:tblpX="6787" w:tblpY="-45"/>
              <w:tblW w:w="324"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4"/>
            </w:tblGrid>
            <w:tr w:rsidR="001D7576" w:rsidTr="001D7576">
              <w:trPr>
                <w:trHeight w:val="184"/>
              </w:trPr>
              <w:tc>
                <w:tcPr>
                  <w:tcW w:w="324" w:type="dxa"/>
                  <w:tcBorders>
                    <w:left w:val="nil"/>
                    <w:right w:val="nil"/>
                  </w:tcBorders>
                </w:tcPr>
                <w:p w:rsidR="001D7576" w:rsidRDefault="001D7576" w:rsidP="001D7576">
                  <w:pPr>
                    <w:spacing w:after="0" w:line="240" w:lineRule="auto"/>
                    <w:jc w:val="center"/>
                    <w:rPr>
                      <w:sz w:val="56"/>
                      <w:szCs w:val="28"/>
                    </w:rPr>
                  </w:pPr>
                </w:p>
              </w:tc>
            </w:tr>
          </w:tbl>
          <w:tbl>
            <w:tblPr>
              <w:tblStyle w:val="TableGrid"/>
              <w:tblW w:w="6382" w:type="dxa"/>
              <w:tblInd w:w="8" w:type="dxa"/>
              <w:tblLook w:val="04A0"/>
            </w:tblPr>
            <w:tblGrid>
              <w:gridCol w:w="6382"/>
            </w:tblGrid>
            <w:tr w:rsidR="001D7576" w:rsidTr="001D7576">
              <w:trPr>
                <w:trHeight w:val="2099"/>
              </w:trPr>
              <w:tc>
                <w:tcPr>
                  <w:tcW w:w="6382" w:type="dxa"/>
                  <w:tcBorders>
                    <w:top w:val="single" w:sz="4" w:space="0" w:color="auto"/>
                    <w:left w:val="nil"/>
                    <w:right w:val="nil"/>
                  </w:tcBorders>
                </w:tcPr>
                <w:tbl>
                  <w:tblPr>
                    <w:tblStyle w:val="TableGrid"/>
                    <w:tblW w:w="5572" w:type="dxa"/>
                    <w:tblInd w:w="8" w:type="dxa"/>
                    <w:tblLook w:val="04A0"/>
                  </w:tblPr>
                  <w:tblGrid>
                    <w:gridCol w:w="2551"/>
                    <w:gridCol w:w="3021"/>
                  </w:tblGrid>
                  <w:tr w:rsidR="001D7576" w:rsidTr="001D7576">
                    <w:trPr>
                      <w:trHeight w:val="602"/>
                    </w:trPr>
                    <w:tc>
                      <w:tcPr>
                        <w:tcW w:w="2551" w:type="dxa"/>
                        <w:tcBorders>
                          <w:left w:val="single" w:sz="4" w:space="0" w:color="auto"/>
                          <w:bottom w:val="nil"/>
                        </w:tcBorders>
                      </w:tcPr>
                      <w:p w:rsidR="001D7576" w:rsidRPr="001D7576" w:rsidRDefault="001D7576" w:rsidP="000B3069">
                        <w:pPr>
                          <w:framePr w:hSpace="180" w:wrap="around" w:vAnchor="text" w:hAnchor="text" w:y="1"/>
                          <w:suppressOverlap/>
                          <w:jc w:val="center"/>
                          <w:rPr>
                            <w:sz w:val="24"/>
                            <w:szCs w:val="24"/>
                          </w:rPr>
                        </w:pPr>
                        <w:r>
                          <w:rPr>
                            <w:sz w:val="24"/>
                            <w:szCs w:val="24"/>
                          </w:rPr>
                          <w:t>Field label</w:t>
                        </w:r>
                      </w:p>
                    </w:tc>
                    <w:tc>
                      <w:tcPr>
                        <w:tcW w:w="3021" w:type="dxa"/>
                      </w:tcPr>
                      <w:p w:rsidR="001D7576" w:rsidRPr="001D7576" w:rsidRDefault="001D7576" w:rsidP="000B3069">
                        <w:pPr>
                          <w:framePr w:hSpace="180" w:wrap="around" w:vAnchor="text" w:hAnchor="text" w:y="1"/>
                          <w:tabs>
                            <w:tab w:val="left" w:pos="659"/>
                          </w:tabs>
                          <w:suppressOverlap/>
                          <w:rPr>
                            <w:sz w:val="24"/>
                            <w:szCs w:val="24"/>
                          </w:rPr>
                        </w:pPr>
                        <w:r>
                          <w:rPr>
                            <w:sz w:val="56"/>
                            <w:szCs w:val="28"/>
                          </w:rPr>
                          <w:tab/>
                        </w:r>
                        <w:r>
                          <w:rPr>
                            <w:sz w:val="24"/>
                            <w:szCs w:val="24"/>
                          </w:rPr>
                          <w:t>Data  type</w:t>
                        </w:r>
                      </w:p>
                    </w:tc>
                  </w:tr>
                  <w:tr w:rsidR="001D7576" w:rsidTr="001D7576">
                    <w:tc>
                      <w:tcPr>
                        <w:tcW w:w="2551" w:type="dxa"/>
                        <w:tcBorders>
                          <w:left w:val="single" w:sz="4" w:space="0" w:color="auto"/>
                        </w:tcBorders>
                      </w:tcPr>
                      <w:p w:rsidR="001D7576" w:rsidRDefault="00B3160E" w:rsidP="000B3069">
                        <w:pPr>
                          <w:framePr w:hSpace="180" w:wrap="around" w:vAnchor="text" w:hAnchor="text" w:y="1"/>
                          <w:suppressOverlap/>
                          <w:jc w:val="center"/>
                          <w:rPr>
                            <w:sz w:val="56"/>
                            <w:szCs w:val="28"/>
                          </w:rPr>
                        </w:pPr>
                        <w:r>
                          <w:rPr>
                            <w:sz w:val="56"/>
                            <w:szCs w:val="28"/>
                          </w:rPr>
                          <w:t>Address</w:t>
                        </w:r>
                      </w:p>
                    </w:tc>
                    <w:tc>
                      <w:tcPr>
                        <w:tcW w:w="3021" w:type="dxa"/>
                      </w:tcPr>
                      <w:p w:rsidR="001D7576" w:rsidRDefault="00B3160E" w:rsidP="000B3069">
                        <w:pPr>
                          <w:framePr w:hSpace="180" w:wrap="around" w:vAnchor="text" w:hAnchor="text" w:y="1"/>
                          <w:suppressOverlap/>
                          <w:jc w:val="center"/>
                          <w:rPr>
                            <w:sz w:val="56"/>
                            <w:szCs w:val="28"/>
                          </w:rPr>
                        </w:pPr>
                        <w:r>
                          <w:rPr>
                            <w:sz w:val="56"/>
                            <w:szCs w:val="28"/>
                          </w:rPr>
                          <w:t>Text Area</w:t>
                        </w:r>
                      </w:p>
                    </w:tc>
                  </w:tr>
                  <w:tr w:rsidR="001D7576" w:rsidTr="001D7576">
                    <w:tc>
                      <w:tcPr>
                        <w:tcW w:w="2551" w:type="dxa"/>
                        <w:tcBorders>
                          <w:left w:val="single" w:sz="4" w:space="0" w:color="auto"/>
                        </w:tcBorders>
                      </w:tcPr>
                      <w:p w:rsidR="001D7576" w:rsidRPr="00B3160E" w:rsidRDefault="00B3160E" w:rsidP="000B3069">
                        <w:pPr>
                          <w:framePr w:hSpace="180" w:wrap="around" w:vAnchor="text" w:hAnchor="text" w:y="1"/>
                          <w:suppressOverlap/>
                          <w:jc w:val="center"/>
                          <w:rPr>
                            <w:rFonts w:ascii="istri" w:hAnsi="istri"/>
                            <w:sz w:val="56"/>
                            <w:szCs w:val="28"/>
                          </w:rPr>
                        </w:pPr>
                        <w:r>
                          <w:rPr>
                            <w:rFonts w:ascii="istri" w:hAnsi="istri"/>
                            <w:sz w:val="56"/>
                            <w:szCs w:val="28"/>
                          </w:rPr>
                          <w:t>District</w:t>
                        </w:r>
                      </w:p>
                    </w:tc>
                    <w:tc>
                      <w:tcPr>
                        <w:tcW w:w="3021" w:type="dxa"/>
                      </w:tcPr>
                      <w:p w:rsidR="001D7576" w:rsidRDefault="00B3160E" w:rsidP="000B3069">
                        <w:pPr>
                          <w:framePr w:hSpace="180" w:wrap="around" w:vAnchor="text" w:hAnchor="text" w:y="1"/>
                          <w:suppressOverlap/>
                          <w:jc w:val="center"/>
                          <w:rPr>
                            <w:sz w:val="56"/>
                            <w:szCs w:val="28"/>
                          </w:rPr>
                        </w:pPr>
                        <w:r>
                          <w:rPr>
                            <w:sz w:val="56"/>
                            <w:szCs w:val="28"/>
                          </w:rPr>
                          <w:t>Text Area</w:t>
                        </w:r>
                      </w:p>
                    </w:tc>
                  </w:tr>
                </w:tbl>
                <w:p w:rsidR="001D7576" w:rsidRDefault="001D7576" w:rsidP="000B3069">
                  <w:pPr>
                    <w:framePr w:hSpace="180" w:wrap="around" w:vAnchor="text" w:hAnchor="text" w:y="1"/>
                    <w:suppressOverlap/>
                    <w:jc w:val="center"/>
                    <w:rPr>
                      <w:sz w:val="56"/>
                      <w:szCs w:val="28"/>
                    </w:rPr>
                  </w:pPr>
                </w:p>
              </w:tc>
            </w:tr>
          </w:tbl>
          <w:p w:rsidR="001D7576" w:rsidRDefault="001D7576" w:rsidP="001D7576">
            <w:pPr>
              <w:jc w:val="center"/>
              <w:rPr>
                <w:sz w:val="56"/>
                <w:szCs w:val="28"/>
              </w:rPr>
            </w:pPr>
          </w:p>
        </w:tc>
      </w:tr>
      <w:tr w:rsidR="001D7576" w:rsidTr="001D7576">
        <w:trPr>
          <w:trHeight w:val="1511"/>
        </w:trPr>
        <w:tc>
          <w:tcPr>
            <w:tcW w:w="4788" w:type="dxa"/>
          </w:tcPr>
          <w:p w:rsidR="001D7576" w:rsidRDefault="001D7576" w:rsidP="001D7576">
            <w:pPr>
              <w:rPr>
                <w:sz w:val="56"/>
                <w:szCs w:val="28"/>
              </w:rPr>
            </w:pPr>
            <w:r>
              <w:rPr>
                <w:sz w:val="56"/>
                <w:szCs w:val="28"/>
              </w:rPr>
              <w:t>Obj2</w:t>
            </w:r>
          </w:p>
        </w:tc>
        <w:tc>
          <w:tcPr>
            <w:tcW w:w="6814" w:type="dxa"/>
            <w:tcBorders>
              <w:right w:val="single" w:sz="4" w:space="0" w:color="auto"/>
            </w:tcBorders>
          </w:tcPr>
          <w:tbl>
            <w:tblPr>
              <w:tblStyle w:val="TableGrid"/>
              <w:tblW w:w="0" w:type="auto"/>
              <w:tblLook w:val="04A0"/>
            </w:tblPr>
            <w:tblGrid>
              <w:gridCol w:w="3227"/>
              <w:gridCol w:w="3227"/>
            </w:tblGrid>
            <w:tr w:rsidR="001D7576" w:rsidTr="001D7576">
              <w:tc>
                <w:tcPr>
                  <w:tcW w:w="3227" w:type="dxa"/>
                </w:tcPr>
                <w:p w:rsidR="001D7576" w:rsidRPr="001D7576" w:rsidRDefault="001D7576" w:rsidP="000B3069">
                  <w:pPr>
                    <w:framePr w:hSpace="180" w:wrap="around" w:vAnchor="text" w:hAnchor="text" w:y="1"/>
                    <w:suppressOverlap/>
                    <w:rPr>
                      <w:sz w:val="24"/>
                      <w:szCs w:val="24"/>
                    </w:rPr>
                  </w:pPr>
                  <w:r>
                    <w:rPr>
                      <w:sz w:val="24"/>
                      <w:szCs w:val="24"/>
                    </w:rPr>
                    <w:t xml:space="preserve">Field  </w:t>
                  </w:r>
                  <w:proofErr w:type="spellStart"/>
                  <w:r>
                    <w:rPr>
                      <w:sz w:val="24"/>
                      <w:szCs w:val="24"/>
                    </w:rPr>
                    <w:t>lable</w:t>
                  </w:r>
                  <w:proofErr w:type="spellEnd"/>
                </w:p>
              </w:tc>
              <w:tc>
                <w:tcPr>
                  <w:tcW w:w="3227" w:type="dxa"/>
                </w:tcPr>
                <w:p w:rsidR="001D7576" w:rsidRPr="001D7576" w:rsidRDefault="001D7576" w:rsidP="000B3069">
                  <w:pPr>
                    <w:framePr w:hSpace="180" w:wrap="around" w:vAnchor="text" w:hAnchor="text" w:y="1"/>
                    <w:suppressOverlap/>
                    <w:rPr>
                      <w:sz w:val="24"/>
                      <w:szCs w:val="24"/>
                    </w:rPr>
                  </w:pPr>
                  <w:r>
                    <w:rPr>
                      <w:sz w:val="24"/>
                      <w:szCs w:val="24"/>
                    </w:rPr>
                    <w:t>Data  type</w:t>
                  </w:r>
                </w:p>
              </w:tc>
            </w:tr>
            <w:tr w:rsidR="001D7576" w:rsidTr="001D7576">
              <w:tc>
                <w:tcPr>
                  <w:tcW w:w="3227" w:type="dxa"/>
                </w:tcPr>
                <w:p w:rsidR="001D7576" w:rsidRDefault="00B3160E" w:rsidP="000B3069">
                  <w:pPr>
                    <w:framePr w:hSpace="180" w:wrap="around" w:vAnchor="text" w:hAnchor="text" w:y="1"/>
                    <w:suppressOverlap/>
                    <w:rPr>
                      <w:sz w:val="56"/>
                      <w:szCs w:val="28"/>
                    </w:rPr>
                  </w:pPr>
                  <w:r>
                    <w:rPr>
                      <w:sz w:val="56"/>
                      <w:szCs w:val="28"/>
                    </w:rPr>
                    <w:t>Result</w:t>
                  </w:r>
                </w:p>
              </w:tc>
              <w:tc>
                <w:tcPr>
                  <w:tcW w:w="3227" w:type="dxa"/>
                </w:tcPr>
                <w:p w:rsidR="001D7576" w:rsidRDefault="00B3160E" w:rsidP="000B3069">
                  <w:pPr>
                    <w:framePr w:hSpace="180" w:wrap="around" w:vAnchor="text" w:hAnchor="text" w:y="1"/>
                    <w:suppressOverlap/>
                    <w:rPr>
                      <w:sz w:val="56"/>
                      <w:szCs w:val="28"/>
                    </w:rPr>
                  </w:pPr>
                  <w:proofErr w:type="spellStart"/>
                  <w:r>
                    <w:rPr>
                      <w:sz w:val="56"/>
                      <w:szCs w:val="28"/>
                    </w:rPr>
                    <w:t>Picklist</w:t>
                  </w:r>
                  <w:proofErr w:type="spellEnd"/>
                </w:p>
              </w:tc>
            </w:tr>
            <w:tr w:rsidR="001D7576" w:rsidTr="001D7576">
              <w:tc>
                <w:tcPr>
                  <w:tcW w:w="3227" w:type="dxa"/>
                </w:tcPr>
                <w:p w:rsidR="001D7576" w:rsidRDefault="00B3160E" w:rsidP="000B3069">
                  <w:pPr>
                    <w:framePr w:hSpace="180" w:wrap="around" w:vAnchor="text" w:hAnchor="text" w:y="1"/>
                    <w:suppressOverlap/>
                    <w:rPr>
                      <w:sz w:val="56"/>
                      <w:szCs w:val="28"/>
                    </w:rPr>
                  </w:pPr>
                  <w:r>
                    <w:rPr>
                      <w:sz w:val="56"/>
                      <w:szCs w:val="28"/>
                    </w:rPr>
                    <w:t>Class</w:t>
                  </w:r>
                </w:p>
              </w:tc>
              <w:tc>
                <w:tcPr>
                  <w:tcW w:w="3227" w:type="dxa"/>
                </w:tcPr>
                <w:p w:rsidR="001D7576" w:rsidRDefault="00B3160E" w:rsidP="000B3069">
                  <w:pPr>
                    <w:framePr w:hSpace="180" w:wrap="around" w:vAnchor="text" w:hAnchor="text" w:y="1"/>
                    <w:suppressOverlap/>
                    <w:rPr>
                      <w:sz w:val="56"/>
                      <w:szCs w:val="28"/>
                    </w:rPr>
                  </w:pPr>
                  <w:proofErr w:type="spellStart"/>
                  <w:r>
                    <w:rPr>
                      <w:sz w:val="56"/>
                      <w:szCs w:val="28"/>
                    </w:rPr>
                    <w:t>Picklist</w:t>
                  </w:r>
                  <w:proofErr w:type="spellEnd"/>
                </w:p>
              </w:tc>
            </w:tr>
          </w:tbl>
          <w:p w:rsidR="001D7576" w:rsidRDefault="001D7576" w:rsidP="001D7576">
            <w:pPr>
              <w:rPr>
                <w:sz w:val="56"/>
                <w:szCs w:val="28"/>
              </w:rPr>
            </w:pPr>
          </w:p>
        </w:tc>
      </w:tr>
    </w:tbl>
    <w:p w:rsidR="00610332" w:rsidRDefault="00547AF0" w:rsidP="003625C7">
      <w:pPr>
        <w:rPr>
          <w:sz w:val="56"/>
          <w:szCs w:val="28"/>
        </w:rPr>
      </w:pPr>
      <w:r>
        <w:rPr>
          <w:sz w:val="56"/>
          <w:szCs w:val="28"/>
        </w:rPr>
        <w:br w:type="textWrapping" w:clear="all"/>
      </w:r>
    </w:p>
    <w:p w:rsidR="00CB533A" w:rsidRDefault="00B3160E" w:rsidP="003625C7">
      <w:pPr>
        <w:rPr>
          <w:sz w:val="56"/>
          <w:szCs w:val="28"/>
        </w:rPr>
      </w:pPr>
      <w:proofErr w:type="spellStart"/>
      <w:r>
        <w:rPr>
          <w:sz w:val="56"/>
          <w:szCs w:val="28"/>
        </w:rPr>
        <w:t>Activity&amp;Screenshot</w:t>
      </w:r>
      <w:proofErr w:type="spellEnd"/>
    </w:p>
    <w:p w:rsidR="005A4953" w:rsidRDefault="005A4953" w:rsidP="005A4953">
      <w:pPr>
        <w:tabs>
          <w:tab w:val="left" w:pos="5400"/>
        </w:tabs>
      </w:pPr>
      <w:r>
        <w:rPr>
          <w:noProof/>
        </w:rPr>
        <w:drawing>
          <wp:inline distT="0" distB="0" distL="0" distR="0">
            <wp:extent cx="9519384" cy="5350212"/>
            <wp:effectExtent l="19050" t="0" r="561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528074" cy="5355096"/>
                    </a:xfrm>
                    <a:prstGeom prst="rect">
                      <a:avLst/>
                    </a:prstGeom>
                    <a:noFill/>
                    <a:ln w="9525">
                      <a:noFill/>
                      <a:miter lim="800000"/>
                      <a:headEnd/>
                      <a:tailEnd/>
                    </a:ln>
                  </pic:spPr>
                </pic:pic>
              </a:graphicData>
            </a:graphic>
          </wp:inline>
        </w:drawing>
      </w:r>
    </w:p>
    <w:p w:rsidR="00B3160E" w:rsidRPr="00B3160E" w:rsidRDefault="00B3160E" w:rsidP="003625C7">
      <w:pPr>
        <w:rPr>
          <w:sz w:val="24"/>
          <w:szCs w:val="24"/>
        </w:rPr>
      </w:pPr>
    </w:p>
    <w:p w:rsidR="005E0B16" w:rsidRPr="00906041" w:rsidRDefault="005E0B16" w:rsidP="005E0B16">
      <w:pPr>
        <w:rPr>
          <w:rFonts w:ascii="Calibri" w:hAnsi="Calibri"/>
          <w:sz w:val="72"/>
          <w:szCs w:val="40"/>
        </w:rPr>
      </w:pPr>
      <w:r w:rsidRPr="00906041">
        <w:rPr>
          <w:rFonts w:ascii="Calibri" w:hAnsi="Calibri"/>
          <w:sz w:val="72"/>
          <w:szCs w:val="40"/>
        </w:rPr>
        <w:t>ADVANTAGES AND DISADVANTAGES</w:t>
      </w:r>
    </w:p>
    <w:p w:rsidR="005E0B16" w:rsidRDefault="005E0B16" w:rsidP="005E0B16">
      <w:pPr>
        <w:rPr>
          <w:rFonts w:ascii="Calibri" w:hAnsi="Calibri"/>
          <w:sz w:val="72"/>
          <w:szCs w:val="40"/>
        </w:rPr>
      </w:pPr>
      <w:r>
        <w:rPr>
          <w:rFonts w:ascii="Arial Black" w:hAnsi="Arial Black"/>
          <w:sz w:val="72"/>
          <w:szCs w:val="40"/>
        </w:rPr>
        <w:tab/>
      </w:r>
      <w:r>
        <w:rPr>
          <w:rFonts w:ascii="Arial Black" w:hAnsi="Arial Black"/>
          <w:sz w:val="72"/>
          <w:szCs w:val="40"/>
        </w:rPr>
        <w:tab/>
      </w:r>
      <w:r>
        <w:rPr>
          <w:rFonts w:ascii="Arial Black" w:hAnsi="Arial Black"/>
          <w:sz w:val="72"/>
          <w:szCs w:val="40"/>
        </w:rPr>
        <w:tab/>
      </w:r>
      <w:r>
        <w:rPr>
          <w:rFonts w:ascii="Arial Black" w:hAnsi="Arial Black"/>
          <w:sz w:val="72"/>
          <w:szCs w:val="40"/>
        </w:rPr>
        <w:tab/>
      </w:r>
      <w:r>
        <w:rPr>
          <w:rFonts w:ascii="Arial Black" w:hAnsi="Arial Black"/>
          <w:sz w:val="72"/>
          <w:szCs w:val="40"/>
        </w:rPr>
        <w:tab/>
      </w:r>
      <w:r>
        <w:rPr>
          <w:rFonts w:ascii="Arial Black" w:hAnsi="Arial Black"/>
          <w:sz w:val="72"/>
          <w:szCs w:val="40"/>
        </w:rPr>
        <w:tab/>
      </w:r>
      <w:r w:rsidRPr="00906041">
        <w:rPr>
          <w:rFonts w:ascii="Calibri" w:hAnsi="Calibri"/>
          <w:sz w:val="72"/>
          <w:szCs w:val="40"/>
        </w:rPr>
        <w:t xml:space="preserve">Every business is planned, established and run on based of its customer.  </w:t>
      </w:r>
      <w:proofErr w:type="gramStart"/>
      <w:r w:rsidRPr="00906041">
        <w:rPr>
          <w:rFonts w:ascii="Calibri" w:hAnsi="Calibri"/>
          <w:sz w:val="72"/>
          <w:szCs w:val="40"/>
        </w:rPr>
        <w:t>Customer are</w:t>
      </w:r>
      <w:proofErr w:type="gramEnd"/>
      <w:r w:rsidRPr="00906041">
        <w:rPr>
          <w:rFonts w:ascii="Calibri" w:hAnsi="Calibri"/>
          <w:sz w:val="72"/>
          <w:szCs w:val="40"/>
        </w:rPr>
        <w:t xml:space="preserve"> like the b</w:t>
      </w:r>
      <w:r>
        <w:rPr>
          <w:rFonts w:ascii="Calibri" w:hAnsi="Calibri"/>
          <w:sz w:val="72"/>
          <w:szCs w:val="40"/>
        </w:rPr>
        <w:t>lood of every business, without which business organs cannot function.</w:t>
      </w:r>
    </w:p>
    <w:p w:rsidR="005E0B16" w:rsidRDefault="005E0B16" w:rsidP="005E0B16">
      <w:pPr>
        <w:rPr>
          <w:rFonts w:ascii="Calibri" w:hAnsi="Calibri"/>
          <w:sz w:val="72"/>
          <w:szCs w:val="40"/>
        </w:rPr>
      </w:pPr>
      <w:r>
        <w:rPr>
          <w:rFonts w:ascii="Calibri" w:hAnsi="Calibri"/>
          <w:sz w:val="72"/>
          <w:szCs w:val="40"/>
        </w:rPr>
        <w:t>DISADVANTAGES</w:t>
      </w:r>
    </w:p>
    <w:p w:rsidR="005E0B16" w:rsidRDefault="005E0B16" w:rsidP="005E0B16">
      <w:pPr>
        <w:rPr>
          <w:rFonts w:ascii="Calibri" w:hAnsi="Calibri"/>
          <w:sz w:val="72"/>
          <w:szCs w:val="40"/>
        </w:rPr>
      </w:pP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t>None</w:t>
      </w:r>
    </w:p>
    <w:p w:rsidR="005E0B16" w:rsidRDefault="005E0B16" w:rsidP="005E0B16">
      <w:pPr>
        <w:rPr>
          <w:rFonts w:ascii="Calibri" w:hAnsi="Calibri"/>
          <w:sz w:val="72"/>
          <w:szCs w:val="40"/>
        </w:rPr>
      </w:pPr>
      <w:r>
        <w:rPr>
          <w:rFonts w:ascii="Calibri" w:hAnsi="Calibri"/>
          <w:sz w:val="72"/>
          <w:szCs w:val="40"/>
        </w:rPr>
        <w:t>APPLICATIONS</w:t>
      </w:r>
    </w:p>
    <w:p w:rsidR="005E0B16" w:rsidRDefault="005E0B16" w:rsidP="005E0B16">
      <w:pPr>
        <w:rPr>
          <w:rFonts w:ascii="Calibri" w:hAnsi="Calibri"/>
          <w:sz w:val="72"/>
          <w:szCs w:val="40"/>
        </w:rPr>
      </w:pP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proofErr w:type="spellStart"/>
      <w:r>
        <w:rPr>
          <w:rFonts w:ascii="Calibri" w:hAnsi="Calibri"/>
          <w:sz w:val="72"/>
          <w:szCs w:val="40"/>
        </w:rPr>
        <w:t>Wheather</w:t>
      </w:r>
      <w:proofErr w:type="spellEnd"/>
      <w:r>
        <w:rPr>
          <w:rFonts w:ascii="Calibri" w:hAnsi="Calibri"/>
          <w:sz w:val="72"/>
          <w:szCs w:val="40"/>
        </w:rPr>
        <w:t xml:space="preserve"> its marketing, customer service, notification, done manually semi even fully automated with our </w:t>
      </w:r>
      <w:proofErr w:type="spellStart"/>
      <w:r>
        <w:rPr>
          <w:rFonts w:ascii="Calibri" w:hAnsi="Calibri"/>
          <w:sz w:val="72"/>
          <w:szCs w:val="40"/>
        </w:rPr>
        <w:t>messager</w:t>
      </w:r>
      <w:proofErr w:type="spellEnd"/>
      <w:r>
        <w:rPr>
          <w:rFonts w:ascii="Calibri" w:hAnsi="Calibri"/>
          <w:sz w:val="72"/>
          <w:szCs w:val="40"/>
        </w:rPr>
        <w:t xml:space="preserve"> communication platform.</w:t>
      </w:r>
    </w:p>
    <w:p w:rsidR="005E0B16" w:rsidRDefault="005E0B16" w:rsidP="005E0B16">
      <w:pPr>
        <w:rPr>
          <w:rFonts w:ascii="Calibri" w:hAnsi="Calibri"/>
          <w:sz w:val="72"/>
          <w:szCs w:val="40"/>
        </w:rPr>
      </w:pPr>
      <w:r>
        <w:rPr>
          <w:rFonts w:ascii="Calibri" w:hAnsi="Calibri"/>
          <w:sz w:val="72"/>
          <w:szCs w:val="40"/>
        </w:rPr>
        <w:t>CONCULSION</w:t>
      </w:r>
    </w:p>
    <w:p w:rsidR="005E0B16" w:rsidRDefault="005E0B16" w:rsidP="005E0B16">
      <w:pPr>
        <w:rPr>
          <w:rFonts w:ascii="Calibri" w:hAnsi="Calibri"/>
          <w:sz w:val="72"/>
          <w:szCs w:val="40"/>
        </w:rPr>
      </w:pP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r>
      <w:r>
        <w:rPr>
          <w:rFonts w:ascii="Calibri" w:hAnsi="Calibri"/>
          <w:sz w:val="72"/>
          <w:szCs w:val="40"/>
        </w:rPr>
        <w:tab/>
        <w:t xml:space="preserve">The CRM and the mobile app very easy and simple to use for any kind of user event without any kind of computer knowledge.  All flexible customization are available in the system. </w:t>
      </w:r>
    </w:p>
    <w:p w:rsidR="005E0B16" w:rsidRDefault="005E0B16" w:rsidP="005E0B16">
      <w:pPr>
        <w:rPr>
          <w:rFonts w:ascii="Calibri" w:hAnsi="Calibri"/>
          <w:sz w:val="72"/>
          <w:szCs w:val="40"/>
        </w:rPr>
      </w:pPr>
      <w:r>
        <w:rPr>
          <w:rFonts w:ascii="Calibri" w:hAnsi="Calibri"/>
          <w:sz w:val="72"/>
          <w:szCs w:val="40"/>
        </w:rPr>
        <w:t xml:space="preserve">FUTURE SCOPE </w:t>
      </w:r>
    </w:p>
    <w:p w:rsidR="005E0B16" w:rsidRPr="00906041" w:rsidRDefault="005E0B16" w:rsidP="00883FCD">
      <w:pPr>
        <w:pStyle w:val="Style1"/>
      </w:pPr>
      <w:r>
        <w:tab/>
      </w:r>
      <w:r>
        <w:tab/>
      </w:r>
      <w:r>
        <w:tab/>
      </w:r>
      <w:r>
        <w:tab/>
      </w:r>
      <w:r>
        <w:tab/>
      </w:r>
      <w:r>
        <w:tab/>
        <w:t>Manage all kind of automation including allocate of leads to sales team manage them to be in touch your leads prospect are customer in simplified manner.</w:t>
      </w:r>
    </w:p>
    <w:p w:rsidR="005E0B16" w:rsidRDefault="005E0B16" w:rsidP="005E0B16">
      <w:pPr>
        <w:jc w:val="both"/>
        <w:rPr>
          <w:sz w:val="56"/>
          <w:szCs w:val="28"/>
        </w:rPr>
      </w:pPr>
    </w:p>
    <w:p w:rsidR="00DC6A2A" w:rsidRDefault="00DC6A2A" w:rsidP="005E0B16">
      <w:pPr>
        <w:rPr>
          <w:sz w:val="56"/>
          <w:szCs w:val="28"/>
        </w:rPr>
      </w:pPr>
    </w:p>
    <w:p w:rsidR="00DC6A2A" w:rsidRDefault="00DC6A2A" w:rsidP="00DC6A2A">
      <w:pPr>
        <w:ind w:left="5760"/>
        <w:rPr>
          <w:sz w:val="56"/>
          <w:szCs w:val="28"/>
        </w:rPr>
      </w:pPr>
    </w:p>
    <w:p w:rsidR="00DC6A2A" w:rsidRDefault="00DC6A2A" w:rsidP="00DC6A2A">
      <w:pPr>
        <w:ind w:left="5760"/>
        <w:rPr>
          <w:sz w:val="56"/>
          <w:szCs w:val="28"/>
        </w:rPr>
      </w:pPr>
    </w:p>
    <w:p w:rsidR="00DC6A2A" w:rsidRDefault="00DC6A2A" w:rsidP="00DC6A2A">
      <w:pPr>
        <w:ind w:left="5760"/>
        <w:rPr>
          <w:sz w:val="56"/>
          <w:szCs w:val="28"/>
        </w:rPr>
      </w:pPr>
    </w:p>
    <w:p w:rsidR="00DC6A2A" w:rsidRDefault="00DC6A2A" w:rsidP="00DC6A2A">
      <w:pPr>
        <w:ind w:left="5760"/>
        <w:rPr>
          <w:sz w:val="56"/>
          <w:szCs w:val="28"/>
        </w:rPr>
      </w:pPr>
    </w:p>
    <w:p w:rsidR="00051414" w:rsidRPr="00BF6150" w:rsidRDefault="00DC6A2A" w:rsidP="00E87D55">
      <w:pPr>
        <w:rPr>
          <w:sz w:val="56"/>
          <w:szCs w:val="28"/>
        </w:rPr>
      </w:pPr>
      <w:r>
        <w:rPr>
          <w:sz w:val="56"/>
          <w:szCs w:val="28"/>
        </w:rPr>
        <w:tab/>
      </w:r>
      <w:r>
        <w:rPr>
          <w:sz w:val="56"/>
          <w:szCs w:val="28"/>
        </w:rPr>
        <w:tab/>
      </w:r>
      <w:r>
        <w:rPr>
          <w:sz w:val="56"/>
          <w:szCs w:val="28"/>
        </w:rPr>
        <w:tab/>
      </w:r>
      <w:r>
        <w:rPr>
          <w:sz w:val="56"/>
          <w:szCs w:val="28"/>
        </w:rPr>
        <w:tab/>
      </w:r>
      <w:r>
        <w:rPr>
          <w:sz w:val="56"/>
          <w:szCs w:val="28"/>
        </w:rPr>
        <w:tab/>
      </w:r>
    </w:p>
    <w:p w:rsidR="00E87D55" w:rsidRPr="00BF6150" w:rsidRDefault="00DC6A2A" w:rsidP="00BF6150">
      <w:pPr>
        <w:rPr>
          <w:sz w:val="56"/>
          <w:szCs w:val="40"/>
        </w:rPr>
      </w:pPr>
      <w:r>
        <w:rPr>
          <w:sz w:val="56"/>
          <w:szCs w:val="40"/>
        </w:rPr>
        <w:tab/>
      </w:r>
      <w:r>
        <w:rPr>
          <w:sz w:val="56"/>
          <w:szCs w:val="40"/>
        </w:rPr>
        <w:tab/>
      </w:r>
      <w:r>
        <w:rPr>
          <w:sz w:val="56"/>
          <w:szCs w:val="40"/>
        </w:rPr>
        <w:tab/>
      </w:r>
      <w:r>
        <w:rPr>
          <w:sz w:val="56"/>
          <w:szCs w:val="40"/>
        </w:rPr>
        <w:tab/>
      </w:r>
      <w:r>
        <w:rPr>
          <w:sz w:val="56"/>
          <w:szCs w:val="40"/>
        </w:rPr>
        <w:tab/>
      </w:r>
      <w:r>
        <w:rPr>
          <w:sz w:val="56"/>
          <w:szCs w:val="40"/>
        </w:rPr>
        <w:tab/>
      </w:r>
    </w:p>
    <w:sectPr w:rsidR="00E87D55" w:rsidRPr="00BF6150" w:rsidSect="00854D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stri">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23C"/>
    <w:multiLevelType w:val="hybridMultilevel"/>
    <w:tmpl w:val="5D645DC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8"/>
  <w:proofState w:spelling="clean" w:grammar="clean"/>
  <w:defaultTabStop w:val="720"/>
  <w:characterSpacingControl w:val="doNotCompress"/>
  <w:compat/>
  <w:rsids>
    <w:rsidRoot w:val="00E87D55"/>
    <w:rsid w:val="00051414"/>
    <w:rsid w:val="000B3069"/>
    <w:rsid w:val="000B59BD"/>
    <w:rsid w:val="001D7576"/>
    <w:rsid w:val="003625C7"/>
    <w:rsid w:val="00476BE2"/>
    <w:rsid w:val="004A639C"/>
    <w:rsid w:val="00547AF0"/>
    <w:rsid w:val="005A4953"/>
    <w:rsid w:val="005E0B16"/>
    <w:rsid w:val="00610332"/>
    <w:rsid w:val="00614A3F"/>
    <w:rsid w:val="007567CE"/>
    <w:rsid w:val="00854D94"/>
    <w:rsid w:val="00883FCD"/>
    <w:rsid w:val="0095536D"/>
    <w:rsid w:val="009A0250"/>
    <w:rsid w:val="00A96E44"/>
    <w:rsid w:val="00B3160E"/>
    <w:rsid w:val="00BF6150"/>
    <w:rsid w:val="00CB533A"/>
    <w:rsid w:val="00D357BE"/>
    <w:rsid w:val="00D47ECE"/>
    <w:rsid w:val="00DC6A2A"/>
    <w:rsid w:val="00E415A9"/>
    <w:rsid w:val="00E87D55"/>
    <w:rsid w:val="00EC5A12"/>
    <w:rsid w:val="00F26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D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D55"/>
    <w:pPr>
      <w:ind w:left="720"/>
      <w:contextualSpacing/>
    </w:pPr>
  </w:style>
  <w:style w:type="paragraph" w:styleId="BalloonText">
    <w:name w:val="Balloon Text"/>
    <w:basedOn w:val="Normal"/>
    <w:link w:val="BalloonTextChar"/>
    <w:uiPriority w:val="99"/>
    <w:semiHidden/>
    <w:unhideWhenUsed/>
    <w:rsid w:val="000B5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9BD"/>
    <w:rPr>
      <w:rFonts w:ascii="Tahoma" w:hAnsi="Tahoma" w:cs="Tahoma"/>
      <w:sz w:val="16"/>
      <w:szCs w:val="16"/>
    </w:rPr>
  </w:style>
  <w:style w:type="table" w:styleId="TableGrid">
    <w:name w:val="Table Grid"/>
    <w:basedOn w:val="TableNormal"/>
    <w:uiPriority w:val="59"/>
    <w:rsid w:val="00CB5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link w:val="Style1Char"/>
    <w:qFormat/>
    <w:rsid w:val="00883FCD"/>
    <w:rPr>
      <w:rFonts w:ascii="Calibri" w:hAnsi="Calibri"/>
      <w:sz w:val="72"/>
      <w:szCs w:val="40"/>
    </w:rPr>
  </w:style>
  <w:style w:type="character" w:customStyle="1" w:styleId="Style1Char">
    <w:name w:val="Style1 Char"/>
    <w:basedOn w:val="DefaultParagraphFont"/>
    <w:link w:val="Style1"/>
    <w:rsid w:val="00883FCD"/>
    <w:rPr>
      <w:rFonts w:ascii="Calibri" w:hAnsi="Calibri"/>
      <w:sz w:val="72"/>
      <w:szCs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2023-04-11T08:51:00Z</dcterms:created>
  <dcterms:modified xsi:type="dcterms:W3CDTF">2023-04-11T14:14:00Z</dcterms:modified>
</cp:coreProperties>
</file>