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03" w:rsidRPr="00C44903" w:rsidRDefault="002340D8" w:rsidP="00C449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D</w:t>
      </w:r>
      <w:r w:rsidR="00C44903" w:rsidRPr="00C449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ocumentation for the Estimation of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Spatial </w:t>
      </w:r>
      <w:r w:rsidR="00D734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Multiple Discrete-Continuous Probit Model </w:t>
      </w:r>
    </w:p>
    <w:p w:rsidR="00C44903" w:rsidRPr="00C44903" w:rsidRDefault="00C44903" w:rsidP="00C4490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This addendum serves to document the estimation code for a </w:t>
      </w:r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spatial multiple discrete continuous (MDC)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D73447">
        <w:rPr>
          <w:rFonts w:ascii="Times New Roman" w:eastAsia="Times New Roman" w:hAnsi="Times New Roman" w:cs="Times New Roman"/>
          <w:sz w:val="24"/>
          <w:szCs w:val="24"/>
        </w:rPr>
        <w:t>allows the dependent variable to exist in multiple discrete states with an intensity associated with each discrete state and at the same time explicitly accommodating spatial dependencies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. An explanation of the parameters in the model and the different settings available within the code are documented below. Please refer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Jobair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Khushefati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(2013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) for the notations and the model structure.</w:t>
      </w:r>
    </w:p>
    <w:p w:rsid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4903">
        <w:rPr>
          <w:rFonts w:ascii="Times New Roman" w:eastAsia="Times New Roman" w:hAnsi="Times New Roman" w:cs="Times New Roman"/>
          <w:sz w:val="24"/>
          <w:szCs w:val="24"/>
        </w:rPr>
        <w:t>Bhat</w:t>
      </w:r>
      <w:proofErr w:type="spellEnd"/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, C.R., S.K. </w:t>
      </w:r>
      <w:proofErr w:type="spellStart"/>
      <w:r w:rsidRPr="00C44903">
        <w:rPr>
          <w:rFonts w:ascii="Times New Roman" w:eastAsia="Times New Roman" w:hAnsi="Times New Roman" w:cs="Times New Roman"/>
          <w:sz w:val="24"/>
          <w:szCs w:val="24"/>
        </w:rPr>
        <w:t>Dubey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Jobair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 and W.H. </w:t>
      </w:r>
      <w:proofErr w:type="spellStart"/>
      <w:r w:rsidR="00D73447">
        <w:rPr>
          <w:rFonts w:ascii="Times New Roman" w:eastAsia="Times New Roman" w:hAnsi="Times New Roman" w:cs="Times New Roman"/>
          <w:sz w:val="24"/>
          <w:szCs w:val="24"/>
        </w:rPr>
        <w:t>Khushefati</w:t>
      </w:r>
      <w:proofErr w:type="spellEnd"/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 (2013) "</w:t>
      </w:r>
      <w:r w:rsidR="009F2D8C" w:rsidRPr="009F2D8C">
        <w:rPr>
          <w:rFonts w:ascii="Times New Roman" w:eastAsia="Times New Roman" w:hAnsi="Times New Roman" w:cs="Times New Roman"/>
          <w:b/>
          <w:sz w:val="24"/>
          <w:szCs w:val="24"/>
        </w:rPr>
        <w:t xml:space="preserve">A New Spatial </w:t>
      </w:r>
      <w:r w:rsidR="00D73447">
        <w:rPr>
          <w:rFonts w:ascii="Times New Roman" w:eastAsia="Times New Roman" w:hAnsi="Times New Roman" w:cs="Times New Roman"/>
          <w:b/>
          <w:sz w:val="24"/>
          <w:szCs w:val="24"/>
        </w:rPr>
        <w:t>Multiple Discrete-Continuous Modeling Approach to Land Use Change Analysis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,"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Technical paper, Department of Civil, Architectural and Environmental Engineering, The University of Te</w:t>
      </w:r>
      <w:r>
        <w:rPr>
          <w:rFonts w:ascii="Times New Roman" w:eastAsia="Times New Roman" w:hAnsi="Times New Roman" w:cs="Times New Roman"/>
          <w:sz w:val="24"/>
          <w:szCs w:val="24"/>
        </w:rPr>
        <w:t>xas at Austin, 2013.</w:t>
      </w:r>
    </w:p>
    <w:p w:rsid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4903" w:rsidRDefault="00C44903" w:rsidP="00C44903">
      <w:pPr>
        <w:pStyle w:val="ListParagraph"/>
        <w:numPr>
          <w:ilvl w:val="0"/>
          <w:numId w:val="3"/>
        </w:numPr>
        <w:spacing w:after="0" w:line="240" w:lineRule="auto"/>
        <w:ind w:left="180" w:hanging="1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E70457">
        <w:rPr>
          <w:rFonts w:ascii="Times New Roman" w:hAnsi="Times New Roman"/>
          <w:b/>
          <w:sz w:val="24"/>
          <w:szCs w:val="24"/>
        </w:rPr>
        <w:t xml:space="preserve">Data </w:t>
      </w:r>
      <w:r w:rsidR="002340D8">
        <w:rPr>
          <w:rFonts w:ascii="Times New Roman" w:hAnsi="Times New Roman"/>
          <w:b/>
          <w:sz w:val="24"/>
          <w:szCs w:val="24"/>
        </w:rPr>
        <w:t>G</w:t>
      </w:r>
      <w:r w:rsidR="00E70457">
        <w:rPr>
          <w:rFonts w:ascii="Times New Roman" w:hAnsi="Times New Roman"/>
          <w:b/>
          <w:sz w:val="24"/>
          <w:szCs w:val="24"/>
        </w:rPr>
        <w:t>eneration</w:t>
      </w:r>
      <w:r w:rsidR="002340D8">
        <w:rPr>
          <w:rFonts w:ascii="Times New Roman" w:hAnsi="Times New Roman"/>
          <w:b/>
          <w:sz w:val="24"/>
          <w:szCs w:val="24"/>
        </w:rPr>
        <w:t xml:space="preserve"> S</w:t>
      </w:r>
      <w:r w:rsidRPr="00C44903">
        <w:rPr>
          <w:rFonts w:ascii="Times New Roman" w:hAnsi="Times New Roman"/>
          <w:b/>
          <w:sz w:val="24"/>
          <w:szCs w:val="24"/>
        </w:rPr>
        <w:t>ettings</w:t>
      </w:r>
    </w:p>
    <w:p w:rsidR="00E70457" w:rsidRDefault="00E70457" w:rsidP="00E70457">
      <w:pPr>
        <w:pStyle w:val="ListParagraph"/>
        <w:spacing w:after="0" w:line="240" w:lineRule="auto"/>
        <w:ind w:left="180"/>
        <w:jc w:val="both"/>
        <w:rPr>
          <w:rFonts w:ascii="Times New Roman" w:hAnsi="Times New Roman"/>
          <w:b/>
          <w:sz w:val="24"/>
          <w:szCs w:val="24"/>
        </w:rPr>
      </w:pPr>
    </w:p>
    <w:p w:rsidR="00C44903" w:rsidRDefault="00C44903" w:rsidP="00C4490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903">
        <w:rPr>
          <w:rFonts w:ascii="Times New Roman" w:hAnsi="Times New Roman"/>
          <w:sz w:val="24"/>
          <w:szCs w:val="24"/>
        </w:rPr>
        <w:t xml:space="preserve">The current version of the code allows </w:t>
      </w:r>
      <w:r w:rsidR="00962EAF">
        <w:rPr>
          <w:rFonts w:ascii="Times New Roman" w:hAnsi="Times New Roman"/>
          <w:sz w:val="24"/>
          <w:szCs w:val="24"/>
        </w:rPr>
        <w:t xml:space="preserve">a user </w:t>
      </w:r>
      <w:r w:rsidRPr="00C44903">
        <w:rPr>
          <w:rFonts w:ascii="Times New Roman" w:hAnsi="Times New Roman"/>
          <w:sz w:val="24"/>
          <w:szCs w:val="24"/>
        </w:rPr>
        <w:t xml:space="preserve">to generate the data </w:t>
      </w:r>
      <w:r w:rsidR="00962EAF">
        <w:rPr>
          <w:rFonts w:ascii="Times New Roman" w:hAnsi="Times New Roman"/>
          <w:sz w:val="24"/>
          <w:szCs w:val="24"/>
        </w:rPr>
        <w:t>within</w:t>
      </w:r>
      <w:r w:rsidRPr="00C44903">
        <w:rPr>
          <w:rFonts w:ascii="Times New Roman" w:hAnsi="Times New Roman"/>
          <w:sz w:val="24"/>
          <w:szCs w:val="24"/>
        </w:rPr>
        <w:t xml:space="preserve"> the code as well as specify the external dataset.</w:t>
      </w:r>
    </w:p>
    <w:p w:rsidR="002A4C4A" w:rsidRDefault="00C44903" w:rsidP="002A4C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 w:rsidR="002A4C4A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user wants to simulate the data inside the code,</w:t>
      </w:r>
      <w:r w:rsidR="002A4C4A">
        <w:rPr>
          <w:rFonts w:ascii="Times New Roman" w:hAnsi="Times New Roman"/>
          <w:sz w:val="24"/>
          <w:szCs w:val="24"/>
        </w:rPr>
        <w:t xml:space="preserve"> </w:t>
      </w:r>
      <w:r w:rsidR="006E32F2">
        <w:rPr>
          <w:rFonts w:ascii="Times New Roman" w:hAnsi="Times New Roman"/>
          <w:sz w:val="24"/>
          <w:szCs w:val="24"/>
        </w:rPr>
        <w:t>cho</w:t>
      </w:r>
      <w:r w:rsidR="002340D8">
        <w:rPr>
          <w:rFonts w:ascii="Times New Roman" w:hAnsi="Times New Roman"/>
          <w:sz w:val="24"/>
          <w:szCs w:val="24"/>
        </w:rPr>
        <w:t>o</w:t>
      </w:r>
      <w:r w:rsidR="006E32F2">
        <w:rPr>
          <w:rFonts w:ascii="Times New Roman" w:hAnsi="Times New Roman"/>
          <w:sz w:val="24"/>
          <w:szCs w:val="24"/>
        </w:rPr>
        <w:t>se the o</w:t>
      </w:r>
      <w:r w:rsidR="00222FDD">
        <w:rPr>
          <w:rFonts w:ascii="Times New Roman" w:hAnsi="Times New Roman"/>
          <w:sz w:val="24"/>
          <w:szCs w:val="24"/>
        </w:rPr>
        <w:t>ption “</w:t>
      </w:r>
      <w:proofErr w:type="spellStart"/>
      <w:r w:rsidR="00222FDD">
        <w:rPr>
          <w:rFonts w:ascii="Times New Roman" w:hAnsi="Times New Roman"/>
          <w:sz w:val="24"/>
          <w:szCs w:val="24"/>
        </w:rPr>
        <w:t>Simulation_data</w:t>
      </w:r>
      <w:proofErr w:type="spellEnd"/>
      <w:r w:rsidR="00222FDD">
        <w:rPr>
          <w:rFonts w:ascii="Times New Roman" w:hAnsi="Times New Roman"/>
          <w:sz w:val="24"/>
          <w:szCs w:val="24"/>
        </w:rPr>
        <w:t>” (line 21</w:t>
      </w:r>
      <w:r w:rsidR="006E32F2">
        <w:rPr>
          <w:rFonts w:ascii="Times New Roman" w:hAnsi="Times New Roman"/>
          <w:sz w:val="24"/>
          <w:szCs w:val="24"/>
        </w:rPr>
        <w:t xml:space="preserve">). </w:t>
      </w:r>
      <w:r w:rsidR="002A4C4A">
        <w:rPr>
          <w:rFonts w:ascii="Times New Roman" w:hAnsi="Times New Roman"/>
          <w:sz w:val="24"/>
          <w:szCs w:val="24"/>
        </w:rPr>
        <w:t xml:space="preserve">On the other hand, if the user wants to specify </w:t>
      </w:r>
      <w:r w:rsidR="00962EAF">
        <w:rPr>
          <w:rFonts w:ascii="Times New Roman" w:hAnsi="Times New Roman"/>
          <w:sz w:val="24"/>
          <w:szCs w:val="24"/>
        </w:rPr>
        <w:t xml:space="preserve">his or her </w:t>
      </w:r>
      <w:r w:rsidR="002A4C4A">
        <w:rPr>
          <w:rFonts w:ascii="Times New Roman" w:hAnsi="Times New Roman"/>
          <w:sz w:val="24"/>
          <w:szCs w:val="24"/>
        </w:rPr>
        <w:t xml:space="preserve">own dataset, </w:t>
      </w:r>
      <w:r w:rsidR="006E32F2">
        <w:rPr>
          <w:rFonts w:ascii="Times New Roman" w:hAnsi="Times New Roman"/>
          <w:sz w:val="24"/>
          <w:szCs w:val="24"/>
        </w:rPr>
        <w:t>cho</w:t>
      </w:r>
      <w:r w:rsidR="002340D8">
        <w:rPr>
          <w:rFonts w:ascii="Times New Roman" w:hAnsi="Times New Roman"/>
          <w:sz w:val="24"/>
          <w:szCs w:val="24"/>
        </w:rPr>
        <w:t>o</w:t>
      </w:r>
      <w:r w:rsidR="006E32F2">
        <w:rPr>
          <w:rFonts w:ascii="Times New Roman" w:hAnsi="Times New Roman"/>
          <w:sz w:val="24"/>
          <w:szCs w:val="24"/>
        </w:rPr>
        <w:t>se the option “</w:t>
      </w:r>
      <w:proofErr w:type="spellStart"/>
      <w:r w:rsidR="006E32F2">
        <w:rPr>
          <w:rFonts w:ascii="Times New Roman" w:hAnsi="Times New Roman"/>
          <w:sz w:val="24"/>
          <w:szCs w:val="24"/>
        </w:rPr>
        <w:t>Own_data</w:t>
      </w:r>
      <w:proofErr w:type="spellEnd"/>
      <w:r w:rsidR="006E32F2">
        <w:rPr>
          <w:rFonts w:ascii="Times New Roman" w:hAnsi="Times New Roman"/>
          <w:sz w:val="24"/>
          <w:szCs w:val="24"/>
        </w:rPr>
        <w:t xml:space="preserve">” (line </w:t>
      </w:r>
      <w:r w:rsidR="00222FDD">
        <w:rPr>
          <w:rFonts w:ascii="Times New Roman" w:hAnsi="Times New Roman"/>
          <w:sz w:val="24"/>
          <w:szCs w:val="24"/>
        </w:rPr>
        <w:t>19</w:t>
      </w:r>
      <w:r w:rsidR="006E32F2">
        <w:rPr>
          <w:rFonts w:ascii="Times New Roman" w:hAnsi="Times New Roman"/>
          <w:sz w:val="24"/>
          <w:szCs w:val="24"/>
        </w:rPr>
        <w:t xml:space="preserve">) and specify the file name </w:t>
      </w:r>
      <w:r w:rsidR="003B3FCE">
        <w:rPr>
          <w:rFonts w:ascii="Times New Roman" w:hAnsi="Times New Roman"/>
          <w:sz w:val="24"/>
          <w:szCs w:val="24"/>
        </w:rPr>
        <w:t xml:space="preserve">in the section </w:t>
      </w:r>
      <w:r w:rsidR="002A4C4A">
        <w:rPr>
          <w:rFonts w:ascii="Times New Roman" w:hAnsi="Times New Roman"/>
          <w:sz w:val="24"/>
          <w:szCs w:val="24"/>
        </w:rPr>
        <w:t>“</w:t>
      </w:r>
      <w:r w:rsidR="002A4C4A" w:rsidRPr="002A4C4A">
        <w:rPr>
          <w:rFonts w:ascii="Times New Roman" w:hAnsi="Times New Roman"/>
          <w:sz w:val="24"/>
          <w:szCs w:val="24"/>
        </w:rPr>
        <w:t>How to specify your own dataset</w:t>
      </w:r>
      <w:r w:rsidR="002A4C4A">
        <w:rPr>
          <w:rFonts w:ascii="Times New Roman" w:hAnsi="Times New Roman"/>
          <w:sz w:val="24"/>
          <w:szCs w:val="24"/>
        </w:rPr>
        <w:t>” in the code.</w:t>
      </w:r>
      <w:r w:rsidR="003B3FCE">
        <w:rPr>
          <w:rFonts w:ascii="Times New Roman" w:hAnsi="Times New Roman"/>
          <w:sz w:val="24"/>
          <w:szCs w:val="24"/>
        </w:rPr>
        <w:t xml:space="preserve"> The user can also change the seed for data generation process under </w:t>
      </w:r>
      <w:r w:rsidR="002340D8">
        <w:rPr>
          <w:rFonts w:ascii="Times New Roman" w:hAnsi="Times New Roman"/>
          <w:sz w:val="24"/>
          <w:szCs w:val="24"/>
        </w:rPr>
        <w:t xml:space="preserve">the </w:t>
      </w:r>
      <w:r w:rsidR="003B3FCE">
        <w:rPr>
          <w:rFonts w:ascii="Times New Roman" w:hAnsi="Times New Roman"/>
          <w:sz w:val="24"/>
          <w:szCs w:val="24"/>
        </w:rPr>
        <w:t>simulation option by changing the val</w:t>
      </w:r>
      <w:r w:rsidR="000F7C36">
        <w:rPr>
          <w:rFonts w:ascii="Times New Roman" w:hAnsi="Times New Roman"/>
          <w:sz w:val="24"/>
          <w:szCs w:val="24"/>
        </w:rPr>
        <w:t>ue of variable “</w:t>
      </w:r>
      <w:proofErr w:type="spellStart"/>
      <w:r w:rsidR="000F7C36">
        <w:rPr>
          <w:rFonts w:ascii="Times New Roman" w:hAnsi="Times New Roman"/>
          <w:sz w:val="24"/>
          <w:szCs w:val="24"/>
        </w:rPr>
        <w:t>Run_No</w:t>
      </w:r>
      <w:proofErr w:type="spellEnd"/>
      <w:r w:rsidR="000F7C36">
        <w:rPr>
          <w:rFonts w:ascii="Times New Roman" w:hAnsi="Times New Roman"/>
          <w:sz w:val="24"/>
          <w:szCs w:val="24"/>
        </w:rPr>
        <w:t>” (line 50</w:t>
      </w:r>
      <w:r w:rsidR="003B3FCE">
        <w:rPr>
          <w:rFonts w:ascii="Times New Roman" w:hAnsi="Times New Roman"/>
          <w:sz w:val="24"/>
          <w:szCs w:val="24"/>
        </w:rPr>
        <w:t xml:space="preserve">). </w:t>
      </w:r>
    </w:p>
    <w:p w:rsidR="00C44903" w:rsidRPr="00C44903" w:rsidRDefault="00C44903" w:rsidP="002A4C4A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44903" w:rsidRDefault="00C44903" w:rsidP="002A4C4A">
      <w:pPr>
        <w:pStyle w:val="ListParagraph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/>
          <w:b/>
          <w:sz w:val="24"/>
          <w:szCs w:val="24"/>
        </w:rPr>
      </w:pPr>
      <w:r w:rsidRPr="002A4C4A">
        <w:rPr>
          <w:rFonts w:ascii="Times New Roman" w:hAnsi="Times New Roman"/>
          <w:b/>
          <w:sz w:val="24"/>
          <w:szCs w:val="24"/>
        </w:rPr>
        <w:t xml:space="preserve">Dataset Specifications </w:t>
      </w:r>
    </w:p>
    <w:p w:rsidR="00E70457" w:rsidRPr="002A4C4A" w:rsidRDefault="00E70457" w:rsidP="00E70457">
      <w:pPr>
        <w:pStyle w:val="ListParagraph"/>
        <w:spacing w:after="0" w:line="240" w:lineRule="auto"/>
        <w:ind w:left="270"/>
        <w:jc w:val="both"/>
        <w:rPr>
          <w:rFonts w:ascii="Times New Roman" w:hAnsi="Times New Roman"/>
          <w:b/>
          <w:sz w:val="24"/>
          <w:szCs w:val="24"/>
        </w:rPr>
      </w:pPr>
    </w:p>
    <w:p w:rsidR="00C44903" w:rsidRPr="00C44903" w:rsidRDefault="00C44903" w:rsidP="00C449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903">
        <w:rPr>
          <w:rFonts w:ascii="Times New Roman" w:eastAsia="Times New Roman" w:hAnsi="Times New Roman" w:cs="Times New Roman"/>
          <w:sz w:val="24"/>
          <w:szCs w:val="24"/>
        </w:rPr>
        <w:t xml:space="preserve">The dataset should be </w:t>
      </w:r>
      <w:r w:rsidR="002A4C4A">
        <w:rPr>
          <w:rFonts w:ascii="Times New Roman" w:eastAsia="Times New Roman" w:hAnsi="Times New Roman" w:cs="Times New Roman"/>
          <w:sz w:val="24"/>
          <w:szCs w:val="24"/>
        </w:rPr>
        <w:t>a csv file with no header</w:t>
      </w:r>
      <w:r w:rsidRPr="00C44903">
        <w:rPr>
          <w:rFonts w:ascii="Times New Roman" w:eastAsia="Times New Roman" w:hAnsi="Times New Roman" w:cs="Times New Roman"/>
          <w:sz w:val="24"/>
          <w:szCs w:val="24"/>
        </w:rPr>
        <w:t>. The dataset should include the columns</w:t>
      </w:r>
      <w:r w:rsidR="00962EAF">
        <w:rPr>
          <w:rFonts w:ascii="Times New Roman" w:eastAsia="Times New Roman" w:hAnsi="Times New Roman" w:cs="Times New Roman"/>
          <w:sz w:val="24"/>
          <w:szCs w:val="24"/>
        </w:rPr>
        <w:t xml:space="preserve"> in the following order.</w:t>
      </w:r>
    </w:p>
    <w:p w:rsidR="00C44903" w:rsidRDefault="002A4C4A" w:rsidP="00C4490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Columns of </w:t>
      </w:r>
      <w:r w:rsidR="009F2D8C">
        <w:rPr>
          <w:rFonts w:ascii="Times New Roman" w:eastAsia="Times New Roman" w:hAnsi="Times New Roman" w:cs="Times New Roman"/>
          <w:sz w:val="24"/>
          <w:szCs w:val="24"/>
        </w:rPr>
        <w:t xml:space="preserve">exogenous variables for each of the </w:t>
      </w:r>
      <w:r w:rsidR="00D73447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="009F2D8C">
        <w:rPr>
          <w:rFonts w:ascii="Times New Roman" w:eastAsia="Times New Roman" w:hAnsi="Times New Roman" w:cs="Times New Roman"/>
          <w:sz w:val="24"/>
          <w:szCs w:val="24"/>
        </w:rPr>
        <w:t>alternatives.</w:t>
      </w:r>
    </w:p>
    <w:p w:rsidR="00D73447" w:rsidRDefault="00D73447" w:rsidP="00D734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of exogenous variables for the outside alternative.</w:t>
      </w:r>
    </w:p>
    <w:p w:rsidR="002A4C4A" w:rsidRDefault="002A4C4A" w:rsidP="002A4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column filled with 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5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1.</w:t>
      </w:r>
    </w:p>
    <w:p w:rsidR="002A4C4A" w:rsidRPr="00C44903" w:rsidRDefault="002A4C4A" w:rsidP="002A4C4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column filled with </w:t>
      </w:r>
      <w:r w:rsidR="002340D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5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 0.</w:t>
      </w:r>
    </w:p>
    <w:p w:rsidR="00C44903" w:rsidRDefault="00D73447" w:rsidP="00C4490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of consumption value for all the inside alternatives.</w:t>
      </w:r>
      <w:bookmarkStart w:id="0" w:name="_GoBack"/>
      <w:bookmarkEnd w:id="0"/>
    </w:p>
    <w:p w:rsidR="00D73447" w:rsidRDefault="00D73447" w:rsidP="00D734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of consumption value of the outside alternative.</w:t>
      </w:r>
    </w:p>
    <w:p w:rsidR="00C44903" w:rsidRPr="00C44903" w:rsidRDefault="00C44903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457" w:rsidRPr="00E70457" w:rsidRDefault="00C44903" w:rsidP="00E70457">
      <w:pPr>
        <w:pStyle w:val="ListParagraph"/>
        <w:numPr>
          <w:ilvl w:val="0"/>
          <w:numId w:val="6"/>
        </w:numPr>
        <w:tabs>
          <w:tab w:val="clear" w:pos="720"/>
          <w:tab w:val="num" w:pos="270"/>
        </w:tabs>
        <w:spacing w:line="240" w:lineRule="auto"/>
        <w:ind w:hanging="720"/>
        <w:rPr>
          <w:rFonts w:ascii="Times New Roman" w:hAnsi="Times New Roman"/>
          <w:sz w:val="24"/>
          <w:szCs w:val="24"/>
        </w:rPr>
      </w:pPr>
      <w:r w:rsidRPr="00E70457">
        <w:rPr>
          <w:rFonts w:ascii="Times New Roman" w:hAnsi="Times New Roman"/>
          <w:b/>
          <w:sz w:val="24"/>
          <w:szCs w:val="24"/>
        </w:rPr>
        <w:t>S</w:t>
      </w:r>
      <w:r w:rsidR="00D252FE" w:rsidRPr="00E70457">
        <w:rPr>
          <w:rFonts w:ascii="Times New Roman" w:hAnsi="Times New Roman"/>
          <w:b/>
          <w:sz w:val="24"/>
          <w:szCs w:val="24"/>
        </w:rPr>
        <w:t>imulation</w:t>
      </w:r>
      <w:r w:rsidRPr="00E70457">
        <w:rPr>
          <w:rFonts w:ascii="Times New Roman" w:hAnsi="Times New Roman"/>
          <w:b/>
          <w:sz w:val="24"/>
          <w:szCs w:val="24"/>
        </w:rPr>
        <w:t xml:space="preserve"> Data</w:t>
      </w:r>
    </w:p>
    <w:p w:rsidR="00C44903" w:rsidRPr="00C44903" w:rsidRDefault="00E70457" w:rsidP="00E70457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data in the code is generated using the simulation configuration discussed in the paper titled “</w:t>
      </w:r>
      <w:r w:rsidR="00AB4A65" w:rsidRPr="009F2D8C">
        <w:rPr>
          <w:rFonts w:ascii="Times New Roman" w:eastAsia="Times New Roman" w:hAnsi="Times New Roman" w:cs="Times New Roman"/>
          <w:b/>
          <w:sz w:val="24"/>
          <w:szCs w:val="24"/>
        </w:rPr>
        <w:t xml:space="preserve">A New Spatial </w:t>
      </w:r>
      <w:r w:rsidR="00AB4A65">
        <w:rPr>
          <w:rFonts w:ascii="Times New Roman" w:eastAsia="Times New Roman" w:hAnsi="Times New Roman" w:cs="Times New Roman"/>
          <w:b/>
          <w:sz w:val="24"/>
          <w:szCs w:val="24"/>
        </w:rPr>
        <w:t>Multiple Discrete-Continuous Modeling Approach to Land Use Change Analysis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”. </w:t>
      </w:r>
      <w:r>
        <w:rPr>
          <w:rFonts w:ascii="Times New Roman" w:hAnsi="Times New Roman"/>
          <w:sz w:val="24"/>
          <w:szCs w:val="24"/>
        </w:rPr>
        <w:t xml:space="preserve"> Please refer to the paper for details of simulation configuration. </w:t>
      </w:r>
    </w:p>
    <w:p w:rsidR="00E70457" w:rsidRDefault="00E70457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0457" w:rsidRDefault="00E70457" w:rsidP="00C4490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4903" w:rsidRPr="00E70457" w:rsidRDefault="002340D8" w:rsidP="00E70457">
      <w:pPr>
        <w:pStyle w:val="ListParagraph"/>
        <w:numPr>
          <w:ilvl w:val="0"/>
          <w:numId w:val="8"/>
        </w:numPr>
        <w:ind w:left="270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Code S</w:t>
      </w:r>
      <w:r w:rsidR="00C44903" w:rsidRPr="00E70457">
        <w:rPr>
          <w:rFonts w:ascii="Times New Roman" w:hAnsi="Times New Roman"/>
          <w:b/>
          <w:sz w:val="24"/>
          <w:szCs w:val="24"/>
        </w:rPr>
        <w:t>ettings</w:t>
      </w:r>
    </w:p>
    <w:p w:rsidR="00E70457" w:rsidRDefault="002340D8" w:rsidP="00C44903">
      <w:pPr>
        <w:tabs>
          <w:tab w:val="left" w:pos="2717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 xml:space="preserve">ser must specify the value </w:t>
      </w:r>
      <w:r w:rsidR="00962EA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164">
        <w:rPr>
          <w:rFonts w:ascii="Times New Roman" w:eastAsia="Times New Roman" w:hAnsi="Times New Roman" w:cs="Times New Roman"/>
          <w:sz w:val="24"/>
          <w:szCs w:val="24"/>
        </w:rPr>
        <w:t>following variables (line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366A8">
        <w:rPr>
          <w:rFonts w:ascii="Times New Roman" w:eastAsia="Times New Roman" w:hAnsi="Times New Roman" w:cs="Times New Roman"/>
          <w:sz w:val="24"/>
          <w:szCs w:val="24"/>
        </w:rPr>
        <w:t xml:space="preserve"> 30 – 40</w:t>
      </w:r>
      <w:r w:rsidR="00E704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4903" w:rsidRPr="00E70457" w:rsidRDefault="00E70457" w:rsidP="00E70457">
      <w:pPr>
        <w:tabs>
          <w:tab w:val="left" w:pos="2717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0457">
        <w:rPr>
          <w:rFonts w:ascii="Times New Roman" w:eastAsia="Times New Roman" w:hAnsi="Times New Roman" w:cs="Times New Roman"/>
          <w:b/>
          <w:sz w:val="24"/>
          <w:szCs w:val="24"/>
        </w:rPr>
        <w:t>Table 1: Description of Variables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915"/>
      </w:tblGrid>
      <w:tr w:rsidR="00E70457" w:rsidTr="00E70457">
        <w:trPr>
          <w:jc w:val="center"/>
        </w:trPr>
        <w:tc>
          <w:tcPr>
            <w:tcW w:w="0" w:type="auto"/>
          </w:tcPr>
          <w:p w:rsidR="00E70457" w:rsidRPr="0018682F" w:rsidRDefault="00E70457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8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0" w:type="auto"/>
          </w:tcPr>
          <w:p w:rsidR="00E70457" w:rsidRPr="0018682F" w:rsidRDefault="00E70457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68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7C36" w:rsidTr="0018682F">
        <w:trPr>
          <w:jc w:val="center"/>
        </w:trPr>
        <w:tc>
          <w:tcPr>
            <w:tcW w:w="0" w:type="auto"/>
            <w:vAlign w:val="center"/>
          </w:tcPr>
          <w:p w:rsidR="000F7C36" w:rsidRDefault="000F7C36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nind</w:t>
            </w:r>
            <w:proofErr w:type="spellEnd"/>
          </w:p>
        </w:tc>
        <w:tc>
          <w:tcPr>
            <w:tcW w:w="0" w:type="auto"/>
            <w:vAlign w:val="center"/>
          </w:tcPr>
          <w:p w:rsidR="000F7C36" w:rsidRPr="009F2D8C" w:rsidRDefault="000F7C36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observations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variables in the utility equation per alternative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E70457" w:rsidP="009F2D8C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0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r w:rsid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alternatives in the model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nran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random parameters in the model </w:t>
            </w:r>
          </w:p>
        </w:tc>
      </w:tr>
      <w:tr w:rsidR="00E70457" w:rsidTr="0018682F">
        <w:trPr>
          <w:jc w:val="center"/>
        </w:trPr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cutoff_distance</w:t>
            </w:r>
            <w:proofErr w:type="spellEnd"/>
          </w:p>
        </w:tc>
        <w:tc>
          <w:tcPr>
            <w:tcW w:w="0" w:type="auto"/>
            <w:vAlign w:val="center"/>
          </w:tcPr>
          <w:p w:rsidR="00E70457" w:rsidRDefault="009F2D8C" w:rsidP="0018682F">
            <w:pPr>
              <w:tabs>
                <w:tab w:val="left" w:pos="2717"/>
              </w:tabs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D8C">
              <w:rPr>
                <w:rFonts w:ascii="Times New Roman" w:eastAsia="Times New Roman" w:hAnsi="Times New Roman" w:cs="Times New Roman"/>
                <w:sz w:val="24"/>
                <w:szCs w:val="24"/>
              </w:rPr>
              <w:t>Distance band for pairing of observations in the likelihood expression</w:t>
            </w:r>
          </w:p>
        </w:tc>
      </w:tr>
    </w:tbl>
    <w:p w:rsidR="00E70457" w:rsidRDefault="00E70457" w:rsidP="00C44903">
      <w:pPr>
        <w:tabs>
          <w:tab w:val="left" w:pos="2717"/>
        </w:tabs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78C" w:rsidRDefault="00CF378C" w:rsidP="00CF378C">
      <w:pPr>
        <w:pStyle w:val="ListParagraph"/>
        <w:numPr>
          <w:ilvl w:val="0"/>
          <w:numId w:val="12"/>
        </w:numPr>
        <w:tabs>
          <w:tab w:val="left" w:pos="2717"/>
        </w:tabs>
        <w:ind w:left="270" w:hanging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Sample Data</w:t>
      </w:r>
    </w:p>
    <w:p w:rsidR="00CF378C" w:rsidRDefault="00CF378C" w:rsidP="00CF378C">
      <w:pPr>
        <w:pStyle w:val="ListParagraph"/>
        <w:tabs>
          <w:tab w:val="left" w:pos="2717"/>
        </w:tabs>
        <w:ind w:left="270"/>
        <w:rPr>
          <w:rFonts w:ascii="Times New Roman" w:hAnsi="Times New Roman"/>
          <w:b/>
          <w:sz w:val="24"/>
          <w:szCs w:val="24"/>
        </w:rPr>
      </w:pPr>
    </w:p>
    <w:p w:rsidR="00FB332E" w:rsidRDefault="00CF378C" w:rsidP="00E524EA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CF378C">
        <w:rPr>
          <w:rFonts w:ascii="Times New Roman" w:hAnsi="Times New Roman"/>
          <w:sz w:val="24"/>
          <w:szCs w:val="24"/>
        </w:rPr>
        <w:t xml:space="preserve">The data consist of </w:t>
      </w:r>
      <w:r w:rsidR="00C07947">
        <w:rPr>
          <w:rFonts w:ascii="Times New Roman" w:hAnsi="Times New Roman"/>
          <w:sz w:val="24"/>
          <w:szCs w:val="24"/>
        </w:rPr>
        <w:t>20</w:t>
      </w:r>
      <w:r w:rsidRPr="00CF378C">
        <w:rPr>
          <w:rFonts w:ascii="Times New Roman" w:hAnsi="Times New Roman"/>
          <w:sz w:val="24"/>
          <w:szCs w:val="24"/>
        </w:rPr>
        <w:t xml:space="preserve">00 individual record </w:t>
      </w:r>
      <w:r>
        <w:rPr>
          <w:rFonts w:ascii="Times New Roman" w:hAnsi="Times New Roman"/>
          <w:sz w:val="24"/>
          <w:szCs w:val="24"/>
        </w:rPr>
        <w:t>(</w:t>
      </w:r>
      <w:r w:rsidR="002340D8">
        <w:rPr>
          <w:rFonts w:ascii="Times New Roman" w:hAnsi="Times New Roman"/>
          <w:sz w:val="24"/>
          <w:szCs w:val="24"/>
        </w:rPr>
        <w:t>thus,</w:t>
      </w:r>
      <w:r w:rsidR="00C07947">
        <w:rPr>
          <w:rFonts w:ascii="Times New Roman" w:hAnsi="Times New Roman"/>
          <w:sz w:val="24"/>
          <w:szCs w:val="24"/>
        </w:rPr>
        <w:t xml:space="preserve"> 2000 grids</w:t>
      </w:r>
      <w:r w:rsidR="005D696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The number of alternatives in the dataset is equal to </w:t>
      </w:r>
      <w:r w:rsidR="002340D8">
        <w:rPr>
          <w:rFonts w:ascii="Times New Roman" w:hAnsi="Times New Roman"/>
          <w:sz w:val="24"/>
          <w:szCs w:val="24"/>
        </w:rPr>
        <w:t>four</w:t>
      </w:r>
      <w:r>
        <w:rPr>
          <w:rFonts w:ascii="Times New Roman" w:hAnsi="Times New Roman"/>
          <w:sz w:val="24"/>
          <w:szCs w:val="24"/>
        </w:rPr>
        <w:t xml:space="preserve"> with </w:t>
      </w:r>
      <w:r w:rsidR="00E524EA">
        <w:rPr>
          <w:rFonts w:ascii="Times New Roman" w:hAnsi="Times New Roman"/>
          <w:sz w:val="24"/>
          <w:szCs w:val="24"/>
        </w:rPr>
        <w:t>three</w:t>
      </w:r>
      <w:r>
        <w:rPr>
          <w:rFonts w:ascii="Times New Roman" w:hAnsi="Times New Roman"/>
          <w:sz w:val="24"/>
          <w:szCs w:val="24"/>
        </w:rPr>
        <w:t xml:space="preserve"> explanatory variables each. The following table presents the content and the structure of the sample dataset.</w:t>
      </w:r>
      <w:r w:rsidR="00FB33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CF378C" w:rsidRPr="00CF378C" w:rsidRDefault="00FB332E" w:rsidP="00FB332E">
      <w:pPr>
        <w:pStyle w:val="ListParagraph"/>
        <w:tabs>
          <w:tab w:val="left" w:pos="2717"/>
        </w:tabs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>Table 2</w:t>
      </w:r>
      <w:r w:rsidRPr="00E70457">
        <w:rPr>
          <w:rFonts w:ascii="Times New Roman" w:hAnsi="Times New Roman"/>
          <w:b/>
          <w:sz w:val="24"/>
          <w:szCs w:val="24"/>
        </w:rPr>
        <w:t xml:space="preserve">: </w:t>
      </w:r>
      <w:r w:rsidR="002340D8">
        <w:rPr>
          <w:rFonts w:ascii="Times New Roman" w:hAnsi="Times New Roman"/>
          <w:b/>
          <w:sz w:val="24"/>
          <w:szCs w:val="24"/>
        </w:rPr>
        <w:t>Sample Data D</w:t>
      </w:r>
      <w:r>
        <w:rPr>
          <w:rFonts w:ascii="Times New Roman" w:hAnsi="Times New Roman"/>
          <w:b/>
          <w:sz w:val="24"/>
          <w:szCs w:val="24"/>
        </w:rPr>
        <w:t>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7"/>
        <w:gridCol w:w="6455"/>
      </w:tblGrid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Pr="00FB332E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32E">
              <w:rPr>
                <w:rFonts w:ascii="Times New Roman" w:hAnsi="Times New Roman"/>
                <w:b/>
                <w:sz w:val="24"/>
                <w:szCs w:val="24"/>
              </w:rPr>
              <w:t>Column No</w:t>
            </w:r>
          </w:p>
        </w:tc>
        <w:tc>
          <w:tcPr>
            <w:tcW w:w="0" w:type="auto"/>
            <w:vAlign w:val="center"/>
          </w:tcPr>
          <w:p w:rsidR="00CF378C" w:rsidRPr="00FB332E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332E">
              <w:rPr>
                <w:rFonts w:ascii="Times New Roman" w:hAnsi="Times New Roman"/>
                <w:b/>
                <w:sz w:val="24"/>
                <w:szCs w:val="24"/>
              </w:rPr>
              <w:t>Explanation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to 12</w:t>
            </w:r>
          </w:p>
        </w:tc>
        <w:tc>
          <w:tcPr>
            <w:tcW w:w="0" w:type="auto"/>
            <w:vAlign w:val="center"/>
          </w:tcPr>
          <w:p w:rsidR="00CF378C" w:rsidRDefault="00CF378C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Explanatory variables for each of the four alternatives</w:t>
            </w:r>
            <w:r w:rsidR="00C07947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</w:p>
          <w:p w:rsidR="00C07947" w:rsidRDefault="00C07947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order specified in the section dataset specification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column of 1’s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column of 0’s</w:t>
            </w:r>
          </w:p>
        </w:tc>
      </w:tr>
      <w:tr w:rsidR="00CF378C" w:rsidTr="00FB332E">
        <w:trPr>
          <w:jc w:val="center"/>
        </w:trPr>
        <w:tc>
          <w:tcPr>
            <w:tcW w:w="0" w:type="auto"/>
            <w:vAlign w:val="center"/>
          </w:tcPr>
          <w:p w:rsidR="00CF378C" w:rsidRDefault="00FB332E" w:rsidP="00FB332E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C07947">
              <w:rPr>
                <w:rFonts w:ascii="Times New Roman" w:hAnsi="Times New Roman"/>
                <w:sz w:val="24"/>
                <w:szCs w:val="24"/>
              </w:rPr>
              <w:t xml:space="preserve"> to 18</w:t>
            </w:r>
          </w:p>
        </w:tc>
        <w:tc>
          <w:tcPr>
            <w:tcW w:w="0" w:type="auto"/>
            <w:vAlign w:val="center"/>
          </w:tcPr>
          <w:p w:rsidR="00CF378C" w:rsidRDefault="00C07947" w:rsidP="00C07947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Columns of consumption value for each of the four alternative in</w:t>
            </w:r>
          </w:p>
          <w:p w:rsidR="00C07947" w:rsidRDefault="00C07947" w:rsidP="00C07947">
            <w:pPr>
              <w:pStyle w:val="ListParagraph"/>
              <w:tabs>
                <w:tab w:val="left" w:pos="2717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order specified in the section dataset specification</w:t>
            </w:r>
          </w:p>
        </w:tc>
      </w:tr>
    </w:tbl>
    <w:p w:rsidR="00FB332E" w:rsidRDefault="00FB332E" w:rsidP="00CF378C">
      <w:pPr>
        <w:pStyle w:val="ListParagraph"/>
        <w:tabs>
          <w:tab w:val="left" w:pos="2717"/>
        </w:tabs>
        <w:ind w:left="270"/>
        <w:rPr>
          <w:rFonts w:ascii="Times New Roman" w:hAnsi="Times New Roman"/>
          <w:sz w:val="24"/>
          <w:szCs w:val="24"/>
        </w:rPr>
      </w:pPr>
    </w:p>
    <w:p w:rsidR="00786E70" w:rsidRDefault="00FB332E" w:rsidP="00786E70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do not provide labels for the explanatory variables because the labels are generated internally by the program. Please </w:t>
      </w:r>
      <w:r w:rsidR="00E524EA">
        <w:rPr>
          <w:rFonts w:ascii="Times New Roman" w:hAnsi="Times New Roman"/>
          <w:sz w:val="24"/>
          <w:szCs w:val="24"/>
        </w:rPr>
        <w:t>refer to</w:t>
      </w:r>
      <w:r w:rsidR="009270B8">
        <w:rPr>
          <w:rFonts w:ascii="Times New Roman" w:hAnsi="Times New Roman"/>
          <w:sz w:val="24"/>
          <w:szCs w:val="24"/>
        </w:rPr>
        <w:t xml:space="preserve"> line number 122</w:t>
      </w:r>
      <w:r>
        <w:rPr>
          <w:rFonts w:ascii="Times New Roman" w:hAnsi="Times New Roman"/>
          <w:sz w:val="24"/>
          <w:szCs w:val="24"/>
        </w:rPr>
        <w:t xml:space="preserve"> for </w:t>
      </w:r>
      <w:r w:rsidR="00E524EA">
        <w:rPr>
          <w:rFonts w:ascii="Times New Roman" w:hAnsi="Times New Roman"/>
          <w:sz w:val="24"/>
          <w:szCs w:val="24"/>
        </w:rPr>
        <w:t>how to define</w:t>
      </w:r>
      <w:r>
        <w:rPr>
          <w:rFonts w:ascii="Times New Roman" w:hAnsi="Times New Roman"/>
          <w:sz w:val="24"/>
          <w:szCs w:val="24"/>
        </w:rPr>
        <w:t xml:space="preserve"> labels for variables.</w:t>
      </w:r>
      <w:r w:rsidR="00786E70">
        <w:rPr>
          <w:rFonts w:ascii="Times New Roman" w:hAnsi="Times New Roman"/>
          <w:sz w:val="24"/>
          <w:szCs w:val="24"/>
        </w:rPr>
        <w:t xml:space="preserve"> The sample data follows the same structure as discussed in the simulation exercise of the paper.  </w:t>
      </w:r>
    </w:p>
    <w:p w:rsidR="00C32581" w:rsidRDefault="00C32581" w:rsidP="00786E70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C32581" w:rsidRDefault="00C32581" w:rsidP="00786E70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C32581" w:rsidRDefault="00C32581" w:rsidP="00786E70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C32581" w:rsidRDefault="00C32581" w:rsidP="00786E70">
      <w:pPr>
        <w:pStyle w:val="ListParagraph"/>
        <w:tabs>
          <w:tab w:val="left" w:pos="2717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0A4A3E" w:rsidRDefault="0018682F" w:rsidP="00FB332E">
      <w:pPr>
        <w:pStyle w:val="ListParagraph"/>
        <w:numPr>
          <w:ilvl w:val="0"/>
          <w:numId w:val="12"/>
        </w:numPr>
        <w:ind w:left="270" w:hanging="270"/>
        <w:jc w:val="both"/>
        <w:rPr>
          <w:rFonts w:ascii="Times New Roman" w:hAnsi="Times New Roman"/>
          <w:b/>
          <w:sz w:val="24"/>
          <w:szCs w:val="24"/>
        </w:rPr>
      </w:pPr>
      <w:r w:rsidRPr="0018682F">
        <w:rPr>
          <w:rFonts w:ascii="Times New Roman" w:hAnsi="Times New Roman"/>
          <w:b/>
          <w:sz w:val="24"/>
          <w:szCs w:val="24"/>
        </w:rPr>
        <w:lastRenderedPageBreak/>
        <w:t>Estimation Results</w:t>
      </w:r>
    </w:p>
    <w:p w:rsidR="00F27A20" w:rsidRDefault="0018682F" w:rsidP="0018682F">
      <w:pPr>
        <w:jc w:val="both"/>
        <w:rPr>
          <w:rFonts w:ascii="Times New Roman" w:hAnsi="Times New Roman"/>
          <w:sz w:val="24"/>
          <w:szCs w:val="24"/>
        </w:rPr>
      </w:pPr>
      <w:r w:rsidRPr="0018682F">
        <w:rPr>
          <w:rFonts w:ascii="Times New Roman" w:hAnsi="Times New Roman"/>
          <w:sz w:val="24"/>
          <w:szCs w:val="24"/>
        </w:rPr>
        <w:t>The code has two likelihood expressions</w:t>
      </w:r>
      <w:r>
        <w:rPr>
          <w:rFonts w:ascii="Times New Roman" w:hAnsi="Times New Roman"/>
          <w:sz w:val="24"/>
          <w:szCs w:val="24"/>
        </w:rPr>
        <w:t xml:space="preserve"> </w:t>
      </w:r>
      <w:r w:rsidR="002340D8"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some sort of parameterization is </w:t>
      </w:r>
      <w:r w:rsidR="009F2D8C">
        <w:rPr>
          <w:rFonts w:ascii="Times New Roman" w:hAnsi="Times New Roman"/>
          <w:sz w:val="24"/>
          <w:szCs w:val="24"/>
        </w:rPr>
        <w:t>necessary</w:t>
      </w:r>
      <w:r>
        <w:rPr>
          <w:rFonts w:ascii="Times New Roman" w:hAnsi="Times New Roman"/>
          <w:sz w:val="24"/>
          <w:szCs w:val="24"/>
        </w:rPr>
        <w:t xml:space="preserve"> to ensure that </w:t>
      </w:r>
      <w:r w:rsidR="009F2D8C">
        <w:rPr>
          <w:rFonts w:ascii="Times New Roman" w:hAnsi="Times New Roman"/>
          <w:sz w:val="24"/>
          <w:szCs w:val="24"/>
        </w:rPr>
        <w:t>all the spatial parameters have a value between zero and one at the end of</w:t>
      </w:r>
      <w:r w:rsidR="00DA26D9">
        <w:rPr>
          <w:rFonts w:ascii="Times New Roman" w:hAnsi="Times New Roman"/>
          <w:sz w:val="24"/>
          <w:szCs w:val="24"/>
        </w:rPr>
        <w:t xml:space="preserve"> the</w:t>
      </w:r>
      <w:r w:rsidR="009F2D8C">
        <w:rPr>
          <w:rFonts w:ascii="Times New Roman" w:hAnsi="Times New Roman"/>
          <w:sz w:val="24"/>
          <w:szCs w:val="24"/>
        </w:rPr>
        <w:t xml:space="preserve"> estimation</w:t>
      </w:r>
      <w:r>
        <w:rPr>
          <w:rFonts w:ascii="Times New Roman" w:hAnsi="Times New Roman"/>
          <w:sz w:val="24"/>
          <w:szCs w:val="24"/>
        </w:rPr>
        <w:t xml:space="preserve">. </w:t>
      </w:r>
      <w:r w:rsidR="002340D8">
        <w:rPr>
          <w:rFonts w:ascii="Times New Roman" w:hAnsi="Times New Roman"/>
          <w:sz w:val="24"/>
          <w:szCs w:val="24"/>
        </w:rPr>
        <w:t>Thus</w:t>
      </w:r>
      <w:r>
        <w:rPr>
          <w:rFonts w:ascii="Times New Roman" w:hAnsi="Times New Roman"/>
          <w:sz w:val="24"/>
          <w:szCs w:val="24"/>
        </w:rPr>
        <w:t xml:space="preserve">, the first likelihood expression estimates the </w:t>
      </w:r>
      <w:r w:rsidR="00962EAF">
        <w:rPr>
          <w:rFonts w:ascii="Times New Roman" w:hAnsi="Times New Roman"/>
          <w:sz w:val="24"/>
          <w:szCs w:val="24"/>
        </w:rPr>
        <w:t>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coefficients and then </w:t>
      </w:r>
      <w:r w:rsidR="00962EAF"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962EAF">
        <w:rPr>
          <w:rFonts w:ascii="Times New Roman" w:hAnsi="Times New Roman"/>
          <w:sz w:val="24"/>
          <w:szCs w:val="24"/>
        </w:rPr>
        <w:t>un-parameterize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values to the second likelihood expression. </w:t>
      </w:r>
    </w:p>
    <w:p w:rsidR="00F27A20" w:rsidRDefault="00567C1D" w:rsidP="001868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 the standard error calculations for spatial models are slightly different from non-spatial models, please ignore all the standard error value</w:t>
      </w:r>
      <w:r w:rsidR="002340D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printed by Gauss. The correct standard error and the corresponding t-stat value for the un-parameterize</w:t>
      </w:r>
      <w:r w:rsidR="002340D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coefficients are printed at the end under the section titled “Final Result</w:t>
      </w:r>
      <w:r w:rsidR="002340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” as shown below.  </w:t>
      </w:r>
    </w:p>
    <w:p w:rsidR="006B5D61" w:rsidRDefault="006B5D61" w:rsidP="006B5D6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we assume generic coefficients for three exogenous variables. We also consider</w:t>
      </w:r>
      <w:r w:rsidR="007F74B9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first variable to be fixed, but allow</w:t>
      </w:r>
      <w:r w:rsidR="007F74B9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remaining two variables</w:t>
      </w:r>
      <w:r w:rsidR="00C07947">
        <w:rPr>
          <w:rFonts w:ascii="Times New Roman" w:hAnsi="Times New Roman"/>
          <w:sz w:val="24"/>
          <w:szCs w:val="24"/>
        </w:rPr>
        <w:t xml:space="preserve"> to be normally distributed</w:t>
      </w:r>
      <w:r>
        <w:rPr>
          <w:rFonts w:ascii="Times New Roman" w:hAnsi="Times New Roman"/>
          <w:sz w:val="24"/>
          <w:szCs w:val="24"/>
        </w:rPr>
        <w:t xml:space="preserve">. Thus, we estimate three </w:t>
      </w:r>
      <w:r w:rsidR="001D053D">
        <w:rPr>
          <w:rFonts w:ascii="Times New Roman" w:hAnsi="Times New Roman"/>
          <w:sz w:val="24"/>
          <w:szCs w:val="24"/>
        </w:rPr>
        <w:t xml:space="preserve">generic </w:t>
      </w:r>
      <w:r>
        <w:rPr>
          <w:rFonts w:ascii="Times New Roman" w:hAnsi="Times New Roman"/>
          <w:sz w:val="24"/>
          <w:szCs w:val="24"/>
        </w:rPr>
        <w:t>coefficients (mean effect represent</w:t>
      </w:r>
      <w:r w:rsidR="007F74B9">
        <w:rPr>
          <w:rFonts w:ascii="Times New Roman" w:hAnsi="Times New Roman"/>
          <w:sz w:val="24"/>
          <w:szCs w:val="24"/>
        </w:rPr>
        <w:t xml:space="preserve">ed by X01, X02 and X03), three </w:t>
      </w:r>
      <w:proofErr w:type="spellStart"/>
      <w:r w:rsidR="007F74B9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holesky</w:t>
      </w:r>
      <w:proofErr w:type="spellEnd"/>
      <w:r>
        <w:rPr>
          <w:rFonts w:ascii="Times New Roman" w:hAnsi="Times New Roman"/>
          <w:sz w:val="24"/>
          <w:szCs w:val="24"/>
        </w:rPr>
        <w:t xml:space="preserve"> element</w:t>
      </w:r>
      <w:r w:rsidR="000E34A1">
        <w:rPr>
          <w:rFonts w:ascii="Times New Roman" w:hAnsi="Times New Roman"/>
          <w:sz w:val="24"/>
          <w:szCs w:val="24"/>
        </w:rPr>
        <w:t>s</w:t>
      </w:r>
      <w:r w:rsidR="001D053D">
        <w:rPr>
          <w:rFonts w:ascii="Times New Roman" w:hAnsi="Times New Roman"/>
          <w:sz w:val="24"/>
          <w:szCs w:val="24"/>
        </w:rPr>
        <w:t xml:space="preserve"> (lower triangular matrix)</w:t>
      </w:r>
      <w:r>
        <w:rPr>
          <w:rFonts w:ascii="Times New Roman" w:hAnsi="Times New Roman"/>
          <w:sz w:val="24"/>
          <w:szCs w:val="24"/>
        </w:rPr>
        <w:t xml:space="preserve"> of the random parameter covariance matrix (represented by </w:t>
      </w:r>
      <w:r w:rsidR="00C07947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Tild01, </w:t>
      </w:r>
      <w:r w:rsidR="00C07947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Tild02 and </w:t>
      </w:r>
      <w:r w:rsidR="00C07947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Tild03), </w:t>
      </w:r>
      <w:r w:rsidR="00C07947">
        <w:rPr>
          <w:rFonts w:ascii="Times New Roman" w:hAnsi="Times New Roman"/>
          <w:sz w:val="24"/>
          <w:szCs w:val="24"/>
        </w:rPr>
        <w:t>three translation parameter</w:t>
      </w:r>
      <w:r w:rsidR="009270B8">
        <w:rPr>
          <w:rFonts w:ascii="Times New Roman" w:hAnsi="Times New Roman"/>
          <w:sz w:val="24"/>
          <w:szCs w:val="24"/>
        </w:rPr>
        <w:t>s</w:t>
      </w:r>
      <w:r w:rsidR="00C07947">
        <w:rPr>
          <w:rFonts w:ascii="Times New Roman" w:hAnsi="Times New Roman"/>
          <w:sz w:val="24"/>
          <w:szCs w:val="24"/>
        </w:rPr>
        <w:t xml:space="preserve"> </w:t>
      </w:r>
      <w:r w:rsidR="009270B8">
        <w:rPr>
          <w:rFonts w:ascii="Times New Roman" w:hAnsi="Times New Roman"/>
          <w:sz w:val="24"/>
          <w:szCs w:val="24"/>
        </w:rPr>
        <w:t>for</w:t>
      </w:r>
      <w:r w:rsidR="00C07947">
        <w:rPr>
          <w:rFonts w:ascii="Times New Roman" w:hAnsi="Times New Roman"/>
          <w:sz w:val="24"/>
          <w:szCs w:val="24"/>
        </w:rPr>
        <w:t xml:space="preserve"> each of the three </w:t>
      </w:r>
      <w:r w:rsidR="009270B8">
        <w:rPr>
          <w:rFonts w:ascii="Times New Roman" w:hAnsi="Times New Roman"/>
          <w:sz w:val="24"/>
          <w:szCs w:val="24"/>
        </w:rPr>
        <w:t xml:space="preserve">inside </w:t>
      </w:r>
      <w:r w:rsidR="00C07947">
        <w:rPr>
          <w:rFonts w:ascii="Times New Roman" w:hAnsi="Times New Roman"/>
          <w:sz w:val="24"/>
          <w:szCs w:val="24"/>
        </w:rPr>
        <w:t xml:space="preserve">alternatives (Gamma01, Gamma02 and Gamma03), </w:t>
      </w:r>
      <w:r w:rsidR="007F74B9">
        <w:rPr>
          <w:rFonts w:ascii="Times New Roman" w:hAnsi="Times New Roman"/>
          <w:sz w:val="24"/>
          <w:szCs w:val="24"/>
        </w:rPr>
        <w:t xml:space="preserve">five </w:t>
      </w:r>
      <w:proofErr w:type="spellStart"/>
      <w:r w:rsidR="007F74B9">
        <w:rPr>
          <w:rFonts w:ascii="Times New Roman" w:hAnsi="Times New Roman"/>
          <w:sz w:val="24"/>
          <w:szCs w:val="24"/>
        </w:rPr>
        <w:t>C</w:t>
      </w:r>
      <w:r w:rsidR="00C07947">
        <w:rPr>
          <w:rFonts w:ascii="Times New Roman" w:hAnsi="Times New Roman"/>
          <w:sz w:val="24"/>
          <w:szCs w:val="24"/>
        </w:rPr>
        <w:t>holesky</w:t>
      </w:r>
      <w:proofErr w:type="spellEnd"/>
      <w:r w:rsidR="00C07947">
        <w:rPr>
          <w:rFonts w:ascii="Times New Roman" w:hAnsi="Times New Roman"/>
          <w:sz w:val="24"/>
          <w:szCs w:val="24"/>
        </w:rPr>
        <w:t xml:space="preserve"> elements (lower triangular matrix) of the error differenced covariance matrix</w:t>
      </w:r>
      <w:r w:rsidR="002B20F6">
        <w:rPr>
          <w:rFonts w:ascii="Times New Roman" w:hAnsi="Times New Roman"/>
          <w:sz w:val="24"/>
          <w:szCs w:val="24"/>
        </w:rPr>
        <w:t xml:space="preserve"> (Psi02, Psi03, Psi04, Psi05 and Psi06) </w:t>
      </w:r>
      <w:r w:rsidR="00C07947">
        <w:rPr>
          <w:rFonts w:ascii="Times New Roman" w:hAnsi="Times New Roman"/>
          <w:sz w:val="24"/>
          <w:szCs w:val="24"/>
        </w:rPr>
        <w:t xml:space="preserve"> and three </w:t>
      </w:r>
      <w:r>
        <w:rPr>
          <w:rFonts w:ascii="Times New Roman" w:hAnsi="Times New Roman"/>
          <w:sz w:val="24"/>
          <w:szCs w:val="24"/>
        </w:rPr>
        <w:t xml:space="preserve">spatial lag </w:t>
      </w:r>
      <w:r w:rsidR="009270B8">
        <w:rPr>
          <w:rFonts w:ascii="Times New Roman" w:hAnsi="Times New Roman"/>
          <w:sz w:val="24"/>
          <w:szCs w:val="24"/>
        </w:rPr>
        <w:t>coefficients</w:t>
      </w:r>
      <w:r>
        <w:rPr>
          <w:rFonts w:ascii="Times New Roman" w:hAnsi="Times New Roman"/>
          <w:sz w:val="24"/>
          <w:szCs w:val="24"/>
        </w:rPr>
        <w:t xml:space="preserve"> (Del01</w:t>
      </w:r>
      <w:r w:rsidR="00C07947">
        <w:rPr>
          <w:rFonts w:ascii="Times New Roman" w:hAnsi="Times New Roman"/>
          <w:sz w:val="24"/>
          <w:szCs w:val="24"/>
        </w:rPr>
        <w:t>, Del02 and Del03</w:t>
      </w:r>
      <w:r>
        <w:rPr>
          <w:rFonts w:ascii="Times New Roman" w:hAnsi="Times New Roman"/>
          <w:sz w:val="24"/>
          <w:szCs w:val="24"/>
        </w:rPr>
        <w:t>)</w:t>
      </w:r>
      <w:r w:rsidR="00C07947">
        <w:rPr>
          <w:rFonts w:ascii="Times New Roman" w:hAnsi="Times New Roman"/>
          <w:sz w:val="24"/>
          <w:szCs w:val="24"/>
        </w:rPr>
        <w:t xml:space="preserve"> for each of three inside alternatives</w:t>
      </w:r>
      <w:r>
        <w:rPr>
          <w:rFonts w:ascii="Times New Roman" w:hAnsi="Times New Roman"/>
          <w:sz w:val="24"/>
          <w:szCs w:val="24"/>
        </w:rPr>
        <w:t>.</w:t>
      </w:r>
      <w:r w:rsidR="007F74B9">
        <w:rPr>
          <w:rFonts w:ascii="Times New Roman" w:hAnsi="Times New Roman"/>
          <w:sz w:val="24"/>
          <w:szCs w:val="24"/>
        </w:rPr>
        <w:t xml:space="preserve"> Please note that for all the </w:t>
      </w:r>
      <w:proofErr w:type="spellStart"/>
      <w:r w:rsidR="007F74B9">
        <w:rPr>
          <w:rFonts w:ascii="Times New Roman" w:hAnsi="Times New Roman"/>
          <w:sz w:val="24"/>
          <w:szCs w:val="24"/>
        </w:rPr>
        <w:t>C</w:t>
      </w:r>
      <w:r w:rsidR="00F04A06">
        <w:rPr>
          <w:rFonts w:ascii="Times New Roman" w:hAnsi="Times New Roman"/>
          <w:sz w:val="24"/>
          <w:szCs w:val="24"/>
        </w:rPr>
        <w:t>holesky</w:t>
      </w:r>
      <w:proofErr w:type="spellEnd"/>
      <w:r w:rsidR="00F04A06">
        <w:rPr>
          <w:rFonts w:ascii="Times New Roman" w:hAnsi="Times New Roman"/>
          <w:sz w:val="24"/>
          <w:szCs w:val="24"/>
        </w:rPr>
        <w:t xml:space="preserve"> decomposition elements, the corresponding position of the elements in the matrix is added at the end of their name. For example: </w:t>
      </w:r>
      <w:r w:rsidR="00C07947">
        <w:rPr>
          <w:rFonts w:ascii="Times New Roman" w:hAnsi="Times New Roman"/>
          <w:sz w:val="24"/>
          <w:szCs w:val="24"/>
        </w:rPr>
        <w:t>Om</w:t>
      </w:r>
      <w:r w:rsidR="00F04A06">
        <w:rPr>
          <w:rFonts w:ascii="Times New Roman" w:hAnsi="Times New Roman"/>
          <w:sz w:val="24"/>
          <w:szCs w:val="24"/>
        </w:rPr>
        <w:t>Tild01 indicates that this element is the 1</w:t>
      </w:r>
      <w:r w:rsidR="00F04A06" w:rsidRPr="00F04A06">
        <w:rPr>
          <w:rFonts w:ascii="Times New Roman" w:hAnsi="Times New Roman"/>
          <w:sz w:val="24"/>
          <w:szCs w:val="24"/>
          <w:vertAlign w:val="superscript"/>
        </w:rPr>
        <w:t>st</w:t>
      </w:r>
      <w:r w:rsidR="007F74B9">
        <w:rPr>
          <w:rFonts w:ascii="Times New Roman" w:hAnsi="Times New Roman"/>
          <w:sz w:val="24"/>
          <w:szCs w:val="24"/>
        </w:rPr>
        <w:t xml:space="preserve"> element of the </w:t>
      </w:r>
      <w:proofErr w:type="spellStart"/>
      <w:r w:rsidR="007F74B9">
        <w:rPr>
          <w:rFonts w:ascii="Times New Roman" w:hAnsi="Times New Roman"/>
          <w:sz w:val="24"/>
          <w:szCs w:val="24"/>
        </w:rPr>
        <w:t>C</w:t>
      </w:r>
      <w:r w:rsidR="00F04A06">
        <w:rPr>
          <w:rFonts w:ascii="Times New Roman" w:hAnsi="Times New Roman"/>
          <w:sz w:val="24"/>
          <w:szCs w:val="24"/>
        </w:rPr>
        <w:t>holesky</w:t>
      </w:r>
      <w:proofErr w:type="spellEnd"/>
      <w:r w:rsidR="00F04A06">
        <w:rPr>
          <w:rFonts w:ascii="Times New Roman" w:hAnsi="Times New Roman"/>
          <w:sz w:val="24"/>
          <w:szCs w:val="24"/>
        </w:rPr>
        <w:t xml:space="preserve"> decomposition (lower triangular matrix) of the random parameter covariance matrix.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-----------------Final Result---------------------------------------------------------------------------------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Log-likelihood </w:t>
      </w:r>
      <w:proofErr w:type="gramStart"/>
      <w:r w:rsidRPr="007D55B9">
        <w:rPr>
          <w:rFonts w:ascii="Times New Roman" w:hAnsi="Times New Roman"/>
          <w:sz w:val="24"/>
          <w:szCs w:val="24"/>
        </w:rPr>
        <w:t>value :</w:t>
      </w:r>
      <w:proofErr w:type="gramEnd"/>
      <w:r w:rsidRPr="007D55B9">
        <w:rPr>
          <w:rFonts w:ascii="Times New Roman" w:hAnsi="Times New Roman"/>
          <w:sz w:val="24"/>
          <w:szCs w:val="24"/>
        </w:rPr>
        <w:t xml:space="preserve">   -108796.</w:t>
      </w:r>
      <w:r>
        <w:rPr>
          <w:rFonts w:ascii="Times New Roman" w:hAnsi="Times New Roman"/>
          <w:sz w:val="24"/>
          <w:szCs w:val="24"/>
        </w:rPr>
        <w:t>08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Parameter         Estimate      </w:t>
      </w:r>
      <w:proofErr w:type="spellStart"/>
      <w:r w:rsidRPr="007D55B9">
        <w:rPr>
          <w:rFonts w:ascii="Times New Roman" w:hAnsi="Times New Roman"/>
          <w:sz w:val="24"/>
          <w:szCs w:val="24"/>
        </w:rPr>
        <w:t>ST.Error</w:t>
      </w:r>
      <w:proofErr w:type="spellEnd"/>
      <w:r w:rsidRPr="007D55B9">
        <w:rPr>
          <w:rFonts w:ascii="Times New Roman" w:hAnsi="Times New Roman"/>
          <w:sz w:val="24"/>
          <w:szCs w:val="24"/>
        </w:rPr>
        <w:t xml:space="preserve">        T-Stat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X01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7D55B9">
        <w:rPr>
          <w:rFonts w:ascii="Times New Roman" w:hAnsi="Times New Roman"/>
          <w:sz w:val="24"/>
          <w:szCs w:val="24"/>
        </w:rPr>
        <w:t xml:space="preserve"> 0.443         0.0088          50.20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X02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7D55B9">
        <w:rPr>
          <w:rFonts w:ascii="Times New Roman" w:hAnsi="Times New Roman"/>
          <w:sz w:val="24"/>
          <w:szCs w:val="24"/>
        </w:rPr>
        <w:t xml:space="preserve"> -1.069         0.0085        -125.41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X03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7D55B9">
        <w:rPr>
          <w:rFonts w:ascii="Times New Roman" w:hAnsi="Times New Roman"/>
          <w:sz w:val="24"/>
          <w:szCs w:val="24"/>
        </w:rPr>
        <w:t>1.000         0.0062         161.20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OmTild01           0.892         0.0092          97.23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OmTild02           0.603         0.0116          51.96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OmTild03           0.729         0.0121          60.35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amma01            0.921        </w:t>
      </w:r>
      <w:r w:rsidRPr="007D55B9">
        <w:rPr>
          <w:rFonts w:ascii="Times New Roman" w:hAnsi="Times New Roman"/>
          <w:sz w:val="24"/>
          <w:szCs w:val="24"/>
        </w:rPr>
        <w:t>0.0338          27.21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amma02            0.340        </w:t>
      </w:r>
      <w:r w:rsidRPr="007D55B9">
        <w:rPr>
          <w:rFonts w:ascii="Times New Roman" w:hAnsi="Times New Roman"/>
          <w:sz w:val="24"/>
          <w:szCs w:val="24"/>
        </w:rPr>
        <w:t>0.0127          26.68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amma03            0.047        </w:t>
      </w:r>
      <w:r w:rsidRPr="007D55B9">
        <w:rPr>
          <w:rFonts w:ascii="Times New Roman" w:hAnsi="Times New Roman"/>
          <w:sz w:val="24"/>
          <w:szCs w:val="24"/>
        </w:rPr>
        <w:t>0.0015          30.70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 xml:space="preserve">Psi02              </w:t>
      </w:r>
      <w:r>
        <w:rPr>
          <w:rFonts w:ascii="Times New Roman" w:hAnsi="Times New Roman"/>
          <w:sz w:val="24"/>
          <w:szCs w:val="24"/>
        </w:rPr>
        <w:t xml:space="preserve">      0.750       </w:t>
      </w:r>
      <w:r w:rsidRPr="007D55B9">
        <w:rPr>
          <w:rFonts w:ascii="Times New Roman" w:hAnsi="Times New Roman"/>
          <w:sz w:val="24"/>
          <w:szCs w:val="24"/>
        </w:rPr>
        <w:t>0.0086          87.25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lastRenderedPageBreak/>
        <w:t>Psi03              0.939         0.0060         155.70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Psi04              0.940         0.0099          94.82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Psi05              0.195         0.0081          23.95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Psi06              0.963         0.0063         153.12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Del01              0.777         0.0122          63.95</w:t>
      </w:r>
    </w:p>
    <w:p w:rsidR="007D55B9" w:rsidRPr="007D55B9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Del02              0.618         0.0281          21.97</w:t>
      </w:r>
    </w:p>
    <w:p w:rsidR="006B5D61" w:rsidRDefault="007D55B9" w:rsidP="007D55B9">
      <w:pPr>
        <w:jc w:val="both"/>
        <w:rPr>
          <w:rFonts w:ascii="Times New Roman" w:hAnsi="Times New Roman"/>
          <w:sz w:val="24"/>
          <w:szCs w:val="24"/>
        </w:rPr>
      </w:pPr>
      <w:r w:rsidRPr="007D55B9">
        <w:rPr>
          <w:rFonts w:ascii="Times New Roman" w:hAnsi="Times New Roman"/>
          <w:sz w:val="24"/>
          <w:szCs w:val="24"/>
        </w:rPr>
        <w:t>Del03              0.661         0.0192          34.38</w:t>
      </w:r>
    </w:p>
    <w:sectPr w:rsidR="006B5D61" w:rsidSect="00F27A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5099"/>
    <w:multiLevelType w:val="hybridMultilevel"/>
    <w:tmpl w:val="48AC5D84"/>
    <w:lvl w:ilvl="0" w:tplc="42F04CC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E4ADC"/>
    <w:multiLevelType w:val="hybridMultilevel"/>
    <w:tmpl w:val="983E01CA"/>
    <w:lvl w:ilvl="0" w:tplc="247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A3F08D1"/>
    <w:multiLevelType w:val="hybridMultilevel"/>
    <w:tmpl w:val="DB3410F6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4C0E6FF7"/>
    <w:multiLevelType w:val="hybridMultilevel"/>
    <w:tmpl w:val="4BDE0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0AD6"/>
    <w:multiLevelType w:val="hybridMultilevel"/>
    <w:tmpl w:val="5970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54681"/>
    <w:multiLevelType w:val="hybridMultilevel"/>
    <w:tmpl w:val="3C946F5A"/>
    <w:lvl w:ilvl="0" w:tplc="57CA39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D4990"/>
    <w:multiLevelType w:val="hybridMultilevel"/>
    <w:tmpl w:val="9910652C"/>
    <w:lvl w:ilvl="0" w:tplc="20B4F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42996"/>
    <w:multiLevelType w:val="hybridMultilevel"/>
    <w:tmpl w:val="E24632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A633784"/>
    <w:multiLevelType w:val="hybridMultilevel"/>
    <w:tmpl w:val="258816B6"/>
    <w:lvl w:ilvl="0" w:tplc="20B4F51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3700A"/>
    <w:multiLevelType w:val="hybridMultilevel"/>
    <w:tmpl w:val="03EE3A7E"/>
    <w:lvl w:ilvl="0" w:tplc="746859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E50E3"/>
    <w:multiLevelType w:val="hybridMultilevel"/>
    <w:tmpl w:val="92B0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6662B0"/>
    <w:multiLevelType w:val="hybridMultilevel"/>
    <w:tmpl w:val="A214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03"/>
    <w:rsid w:val="000A4A3E"/>
    <w:rsid w:val="000E34A1"/>
    <w:rsid w:val="000F7C36"/>
    <w:rsid w:val="001366A8"/>
    <w:rsid w:val="0018682F"/>
    <w:rsid w:val="001D053D"/>
    <w:rsid w:val="00222FDD"/>
    <w:rsid w:val="002340D8"/>
    <w:rsid w:val="002A4C4A"/>
    <w:rsid w:val="002B20F6"/>
    <w:rsid w:val="002C06D4"/>
    <w:rsid w:val="003B3FCE"/>
    <w:rsid w:val="004072B2"/>
    <w:rsid w:val="00567C1D"/>
    <w:rsid w:val="005D6965"/>
    <w:rsid w:val="005E02A9"/>
    <w:rsid w:val="006B5D61"/>
    <w:rsid w:val="006E32F2"/>
    <w:rsid w:val="00786E70"/>
    <w:rsid w:val="007D55B9"/>
    <w:rsid w:val="007F74B9"/>
    <w:rsid w:val="008212FC"/>
    <w:rsid w:val="009270B8"/>
    <w:rsid w:val="00931E82"/>
    <w:rsid w:val="00962EAF"/>
    <w:rsid w:val="009B5164"/>
    <w:rsid w:val="009F2D8C"/>
    <w:rsid w:val="00A7422A"/>
    <w:rsid w:val="00AB4A65"/>
    <w:rsid w:val="00C07947"/>
    <w:rsid w:val="00C32581"/>
    <w:rsid w:val="00C44903"/>
    <w:rsid w:val="00CF378C"/>
    <w:rsid w:val="00D060A9"/>
    <w:rsid w:val="00D252FE"/>
    <w:rsid w:val="00D73447"/>
    <w:rsid w:val="00D77D97"/>
    <w:rsid w:val="00DA26D9"/>
    <w:rsid w:val="00DE203F"/>
    <w:rsid w:val="00E524EA"/>
    <w:rsid w:val="00E70457"/>
    <w:rsid w:val="00F04A06"/>
    <w:rsid w:val="00F27A20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70B62-5BF0-4544-9F36-A115C91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03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E70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Subodh</cp:lastModifiedBy>
  <cp:revision>29</cp:revision>
  <dcterms:created xsi:type="dcterms:W3CDTF">2014-02-01T09:57:00Z</dcterms:created>
  <dcterms:modified xsi:type="dcterms:W3CDTF">2014-02-05T10:10:00Z</dcterms:modified>
</cp:coreProperties>
</file>