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EC959" w14:textId="32CA343B" w:rsidR="001A5087" w:rsidRDefault="001A5087" w:rsidP="001A5087">
      <w:pPr>
        <w:pStyle w:val="Title"/>
        <w:jc w:val="both"/>
        <w:rPr>
          <w:rFonts w:ascii="Calibri" w:hAnsi="Calibri"/>
          <w:sz w:val="52"/>
          <w:szCs w:val="52"/>
        </w:rPr>
      </w:pPr>
      <w:r>
        <w:t xml:space="preserve">                                   </w:t>
      </w:r>
      <w:r w:rsidRPr="002245C5">
        <w:rPr>
          <w:rFonts w:ascii="Calibri" w:hAnsi="Calibri"/>
          <w:sz w:val="52"/>
          <w:szCs w:val="52"/>
        </w:rPr>
        <w:t>Test Report</w:t>
      </w:r>
    </w:p>
    <w:p w14:paraId="296806C4" w14:textId="77777777" w:rsidR="00B03390" w:rsidRPr="002245C5" w:rsidRDefault="00B03390" w:rsidP="001A5087">
      <w:pPr>
        <w:pStyle w:val="Title"/>
        <w:jc w:val="both"/>
        <w:rPr>
          <w:rFonts w:ascii="Calibri" w:hAnsi="Calibri"/>
          <w:sz w:val="52"/>
          <w:szCs w:val="52"/>
        </w:rPr>
      </w:pPr>
    </w:p>
    <w:p w14:paraId="655F06B7" w14:textId="77777777" w:rsidR="001A5087" w:rsidRDefault="001A5087" w:rsidP="001A5087">
      <w:pPr>
        <w:jc w:val="center"/>
        <w:rPr>
          <w:rFonts w:ascii="Calibri" w:hAnsi="Calibri"/>
          <w:b/>
          <w:sz w:val="52"/>
          <w:szCs w:val="52"/>
        </w:rPr>
      </w:pPr>
      <w:r w:rsidRPr="002245C5">
        <w:rPr>
          <w:rFonts w:ascii="Calibri" w:hAnsi="Calibri"/>
          <w:b/>
          <w:sz w:val="52"/>
          <w:szCs w:val="52"/>
        </w:rPr>
        <w:t>For</w:t>
      </w:r>
    </w:p>
    <w:p w14:paraId="20F4602C" w14:textId="77777777" w:rsidR="001A5087" w:rsidRDefault="001A5087" w:rsidP="001A5087">
      <w:pPr>
        <w:jc w:val="center"/>
        <w:rPr>
          <w:rFonts w:ascii="Calibri" w:hAnsi="Calibri"/>
          <w:b/>
          <w:sz w:val="52"/>
          <w:szCs w:val="52"/>
        </w:rPr>
      </w:pPr>
    </w:p>
    <w:p w14:paraId="3CB0F51F" w14:textId="789D1A39" w:rsidR="001A5087" w:rsidRDefault="00B03390" w:rsidP="001A5087">
      <w:pPr>
        <w:jc w:val="center"/>
        <w:rPr>
          <w:rFonts w:ascii="Calibri" w:hAnsi="Calibri"/>
          <w:b/>
          <w:sz w:val="52"/>
          <w:szCs w:val="52"/>
        </w:rPr>
      </w:pPr>
      <w:r w:rsidRPr="00B03390">
        <w:rPr>
          <w:rFonts w:ascii="Calibri" w:hAnsi="Calibri"/>
          <w:b/>
          <w:sz w:val="52"/>
          <w:szCs w:val="52"/>
        </w:rPr>
        <w:t>Google Translate</w:t>
      </w:r>
    </w:p>
    <w:p w14:paraId="1EAD076A" w14:textId="77777777" w:rsidR="001A5087" w:rsidRDefault="001A5087" w:rsidP="001A5087">
      <w:pPr>
        <w:jc w:val="center"/>
        <w:rPr>
          <w:rFonts w:ascii="Calibri" w:hAnsi="Calibri"/>
          <w:b/>
          <w:sz w:val="52"/>
          <w:szCs w:val="52"/>
        </w:rPr>
      </w:pPr>
    </w:p>
    <w:p w14:paraId="42BA928F" w14:textId="77777777" w:rsidR="001A5087" w:rsidRDefault="001A5087" w:rsidP="001A5087">
      <w:pPr>
        <w:jc w:val="center"/>
        <w:rPr>
          <w:rFonts w:ascii="Calibri" w:hAnsi="Calibri"/>
          <w:b/>
          <w:sz w:val="52"/>
          <w:szCs w:val="52"/>
        </w:rPr>
      </w:pPr>
    </w:p>
    <w:p w14:paraId="1E9A769B" w14:textId="77777777" w:rsidR="001A5087" w:rsidRDefault="001A5087" w:rsidP="001A5087">
      <w:pPr>
        <w:jc w:val="center"/>
        <w:rPr>
          <w:rFonts w:ascii="Calibri" w:hAnsi="Calibri"/>
          <w:b/>
          <w:sz w:val="52"/>
          <w:szCs w:val="52"/>
        </w:rPr>
      </w:pPr>
    </w:p>
    <w:p w14:paraId="6B7C39A1" w14:textId="77777777" w:rsidR="001A5087" w:rsidRDefault="001A5087" w:rsidP="001A5087">
      <w:pPr>
        <w:jc w:val="center"/>
        <w:rPr>
          <w:rFonts w:ascii="Calibri" w:hAnsi="Calibri"/>
          <w:b/>
          <w:sz w:val="52"/>
          <w:szCs w:val="52"/>
        </w:rPr>
      </w:pPr>
    </w:p>
    <w:p w14:paraId="1C80335C" w14:textId="77777777" w:rsidR="001A5087" w:rsidRDefault="001A5087" w:rsidP="001A5087">
      <w:pPr>
        <w:jc w:val="center"/>
        <w:rPr>
          <w:rFonts w:ascii="Calibri" w:hAnsi="Calibri"/>
          <w:b/>
          <w:sz w:val="52"/>
          <w:szCs w:val="52"/>
        </w:rPr>
      </w:pPr>
    </w:p>
    <w:p w14:paraId="7811E2DE" w14:textId="77777777" w:rsidR="001A5087" w:rsidRDefault="001A5087" w:rsidP="001A5087">
      <w:pPr>
        <w:jc w:val="center"/>
        <w:rPr>
          <w:rFonts w:ascii="Calibri" w:hAnsi="Calibri"/>
          <w:b/>
          <w:sz w:val="52"/>
          <w:szCs w:val="52"/>
        </w:rPr>
      </w:pPr>
    </w:p>
    <w:p w14:paraId="6EB3FD10" w14:textId="77777777" w:rsidR="001A5087" w:rsidRDefault="001A5087" w:rsidP="001A5087">
      <w:pPr>
        <w:jc w:val="center"/>
        <w:rPr>
          <w:rFonts w:ascii="Calibri" w:hAnsi="Calibri"/>
          <w:b/>
          <w:sz w:val="52"/>
          <w:szCs w:val="52"/>
        </w:rPr>
      </w:pPr>
    </w:p>
    <w:p w14:paraId="482386CA" w14:textId="77777777" w:rsidR="001A5087" w:rsidRDefault="001A5087" w:rsidP="001A5087">
      <w:pPr>
        <w:jc w:val="center"/>
        <w:rPr>
          <w:rFonts w:ascii="Calibri" w:hAnsi="Calibri"/>
          <w:b/>
          <w:sz w:val="52"/>
          <w:szCs w:val="52"/>
        </w:rPr>
      </w:pPr>
    </w:p>
    <w:p w14:paraId="393CE918" w14:textId="77777777" w:rsidR="001A5087" w:rsidRDefault="001A5087" w:rsidP="001A5087">
      <w:pPr>
        <w:jc w:val="center"/>
        <w:rPr>
          <w:rFonts w:ascii="Calibri" w:hAnsi="Calibri"/>
          <w:b/>
          <w:sz w:val="52"/>
          <w:szCs w:val="52"/>
        </w:rPr>
      </w:pPr>
    </w:p>
    <w:p w14:paraId="1FA088FB" w14:textId="77777777" w:rsidR="001A5087" w:rsidRDefault="001A5087" w:rsidP="001A5087">
      <w:pPr>
        <w:jc w:val="center"/>
        <w:rPr>
          <w:rFonts w:ascii="Calibri" w:hAnsi="Calibri"/>
          <w:b/>
          <w:sz w:val="52"/>
          <w:szCs w:val="52"/>
        </w:rPr>
      </w:pPr>
    </w:p>
    <w:p w14:paraId="454182C2" w14:textId="77777777" w:rsidR="001A5087" w:rsidRDefault="001A5087" w:rsidP="001A5087">
      <w:pPr>
        <w:jc w:val="center"/>
        <w:rPr>
          <w:rFonts w:ascii="Calibri" w:hAnsi="Calibri"/>
          <w:b/>
          <w:sz w:val="52"/>
          <w:szCs w:val="52"/>
        </w:rPr>
      </w:pPr>
    </w:p>
    <w:p w14:paraId="6C26D5B8" w14:textId="77777777" w:rsidR="001A5087" w:rsidRDefault="001A5087" w:rsidP="001A5087">
      <w:pPr>
        <w:jc w:val="center"/>
        <w:rPr>
          <w:rFonts w:ascii="Calibri" w:hAnsi="Calibri"/>
          <w:b/>
          <w:sz w:val="52"/>
          <w:szCs w:val="52"/>
        </w:rPr>
      </w:pPr>
    </w:p>
    <w:p w14:paraId="7C42E5CC" w14:textId="77777777" w:rsidR="001A5087" w:rsidRDefault="001A5087" w:rsidP="001A5087">
      <w:pPr>
        <w:jc w:val="center"/>
        <w:rPr>
          <w:rFonts w:ascii="Calibri" w:hAnsi="Calibri"/>
          <w:b/>
          <w:sz w:val="52"/>
          <w:szCs w:val="52"/>
        </w:rPr>
      </w:pPr>
    </w:p>
    <w:p w14:paraId="3F2451E9" w14:textId="77777777" w:rsidR="001A5087" w:rsidRDefault="001A5087" w:rsidP="001A5087">
      <w:pPr>
        <w:jc w:val="center"/>
        <w:rPr>
          <w:rFonts w:ascii="Calibri" w:hAnsi="Calibri"/>
          <w:b/>
          <w:sz w:val="52"/>
          <w:szCs w:val="52"/>
        </w:rPr>
      </w:pPr>
    </w:p>
    <w:p w14:paraId="7C3BC660" w14:textId="77777777" w:rsidR="001A5087" w:rsidRDefault="001A5087" w:rsidP="001A5087">
      <w:pPr>
        <w:jc w:val="center"/>
        <w:rPr>
          <w:rFonts w:ascii="Calibri" w:hAnsi="Calibri"/>
          <w:b/>
          <w:sz w:val="52"/>
          <w:szCs w:val="52"/>
        </w:rPr>
      </w:pPr>
    </w:p>
    <w:p w14:paraId="50F92D74" w14:textId="36A564B1" w:rsidR="001A5087" w:rsidRDefault="001A5087" w:rsidP="001A5087">
      <w:pPr>
        <w:rPr>
          <w:b/>
          <w:bCs/>
        </w:rPr>
      </w:pPr>
      <w:r w:rsidRPr="001A5087">
        <w:rPr>
          <w:b/>
          <w:bCs/>
        </w:rPr>
        <w:lastRenderedPageBreak/>
        <w:t xml:space="preserve">Introduction </w:t>
      </w:r>
    </w:p>
    <w:p w14:paraId="775AE4D7" w14:textId="77777777" w:rsidR="001A5087" w:rsidRPr="001A5087" w:rsidRDefault="001A5087" w:rsidP="001A5087">
      <w:pPr>
        <w:rPr>
          <w:b/>
          <w:bCs/>
        </w:rPr>
      </w:pPr>
    </w:p>
    <w:p w14:paraId="77C92DB5" w14:textId="750A06D6" w:rsidR="001A5087" w:rsidRDefault="001A5087" w:rsidP="001A5087">
      <w:pPr>
        <w:rPr>
          <w:b/>
          <w:bCs/>
        </w:rPr>
      </w:pPr>
      <w:r>
        <w:t xml:space="preserve">1.1 </w:t>
      </w:r>
      <w:r w:rsidRPr="001A5087">
        <w:rPr>
          <w:b/>
          <w:bCs/>
        </w:rPr>
        <w:t>Purpose</w:t>
      </w:r>
    </w:p>
    <w:p w14:paraId="02518EC4" w14:textId="492DA96A" w:rsidR="001A5087" w:rsidRDefault="001A5087" w:rsidP="001A5087">
      <w:r w:rsidRPr="001A5087">
        <w:br/>
        <w:t>The purpose of this test summary report is to provide an overview of the QA testing activities performed on the online product, Google Translate. The focus of the testing was on translating sentences and words between two languages, specifically English, Sinhala, and Tamil. The document outlines the test planning, execution results, defect classification, and recommendations for future improvements.</w:t>
      </w:r>
    </w:p>
    <w:p w14:paraId="67199AFE" w14:textId="77777777" w:rsidR="001A5087" w:rsidRPr="001A5087" w:rsidRDefault="001A5087" w:rsidP="001A5087"/>
    <w:p w14:paraId="2913A96E" w14:textId="7257A239" w:rsidR="001A5087" w:rsidRDefault="001A5087" w:rsidP="001A5087">
      <w:pPr>
        <w:rPr>
          <w:b/>
          <w:bCs/>
        </w:rPr>
      </w:pPr>
      <w:r w:rsidRPr="001A5087">
        <w:t>1.2</w:t>
      </w:r>
      <w:r>
        <w:t xml:space="preserve">. </w:t>
      </w:r>
      <w:r w:rsidRPr="001A5087">
        <w:rPr>
          <w:b/>
          <w:bCs/>
        </w:rPr>
        <w:t>Scope</w:t>
      </w:r>
    </w:p>
    <w:p w14:paraId="0DDE9D98" w14:textId="7E65F923" w:rsidR="001A5087" w:rsidRDefault="001A5087" w:rsidP="001A5087">
      <w:r w:rsidRPr="001A5087">
        <w:br/>
        <w:t>The scope of testing includes functional testing of Google Translate, focusing on language detection, translation accuracy, user interface interactions, and error handling. Both web and mobile platforms were used for testing, ensuring cross-platform compatibility. Testing covered input field validation, dropdown functionality, and text translation between the languages under test.</w:t>
      </w:r>
    </w:p>
    <w:p w14:paraId="4DF7F519" w14:textId="77777777" w:rsidR="001A5087" w:rsidRPr="001A5087" w:rsidRDefault="001A5087" w:rsidP="001A5087"/>
    <w:p w14:paraId="30508007" w14:textId="77777777" w:rsidR="001A5087" w:rsidRPr="001A5087" w:rsidRDefault="001A5087" w:rsidP="001A5087">
      <w:r w:rsidRPr="001A5087">
        <w:t xml:space="preserve">1.3 </w:t>
      </w:r>
      <w:r w:rsidRPr="001A5087">
        <w:rPr>
          <w:b/>
          <w:bCs/>
        </w:rPr>
        <w:t>Definitions, Acronyms, and Abbreviations</w:t>
      </w:r>
    </w:p>
    <w:p w14:paraId="1B4C52AE" w14:textId="77777777" w:rsidR="001A5087" w:rsidRPr="001A5087" w:rsidRDefault="001A5087" w:rsidP="001A5087">
      <w:pPr>
        <w:numPr>
          <w:ilvl w:val="0"/>
          <w:numId w:val="9"/>
        </w:numPr>
      </w:pPr>
      <w:r w:rsidRPr="001A5087">
        <w:rPr>
          <w:b/>
          <w:bCs/>
        </w:rPr>
        <w:t>QA</w:t>
      </w:r>
      <w:r w:rsidRPr="001A5087">
        <w:t>: Quality Assurance</w:t>
      </w:r>
    </w:p>
    <w:p w14:paraId="5A0C9149" w14:textId="77777777" w:rsidR="001A5087" w:rsidRPr="001A5087" w:rsidRDefault="001A5087" w:rsidP="001A5087">
      <w:pPr>
        <w:numPr>
          <w:ilvl w:val="0"/>
          <w:numId w:val="9"/>
        </w:numPr>
      </w:pPr>
      <w:r w:rsidRPr="001A5087">
        <w:rPr>
          <w:b/>
          <w:bCs/>
        </w:rPr>
        <w:t>UI</w:t>
      </w:r>
      <w:r w:rsidRPr="001A5087">
        <w:t>: User Interface</w:t>
      </w:r>
    </w:p>
    <w:p w14:paraId="2F2E8093" w14:textId="77777777" w:rsidR="001A5087" w:rsidRPr="001A5087" w:rsidRDefault="001A5087" w:rsidP="001A5087">
      <w:pPr>
        <w:numPr>
          <w:ilvl w:val="0"/>
          <w:numId w:val="9"/>
        </w:numPr>
      </w:pPr>
      <w:r w:rsidRPr="001A5087">
        <w:rPr>
          <w:b/>
          <w:bCs/>
        </w:rPr>
        <w:t>API</w:t>
      </w:r>
      <w:r w:rsidRPr="001A5087">
        <w:t>: Application Programming Interface</w:t>
      </w:r>
    </w:p>
    <w:p w14:paraId="26076630" w14:textId="77777777" w:rsidR="001A5087" w:rsidRDefault="001A5087" w:rsidP="001A5087">
      <w:pPr>
        <w:numPr>
          <w:ilvl w:val="0"/>
          <w:numId w:val="9"/>
        </w:numPr>
      </w:pPr>
      <w:r w:rsidRPr="001A5087">
        <w:rPr>
          <w:b/>
          <w:bCs/>
        </w:rPr>
        <w:t>PC</w:t>
      </w:r>
      <w:r w:rsidRPr="001A5087">
        <w:t>: Personal Computer</w:t>
      </w:r>
    </w:p>
    <w:p w14:paraId="7C266412" w14:textId="77777777" w:rsidR="001A5087" w:rsidRPr="001A5087" w:rsidRDefault="001A5087" w:rsidP="001A5087">
      <w:pPr>
        <w:ind w:left="720"/>
      </w:pPr>
    </w:p>
    <w:p w14:paraId="04E810AA" w14:textId="77777777" w:rsidR="001A5087" w:rsidRPr="001A5087" w:rsidRDefault="001A5087" w:rsidP="001A5087">
      <w:r w:rsidRPr="001A5087">
        <w:t xml:space="preserve">1.4 </w:t>
      </w:r>
      <w:r w:rsidRPr="001A5087">
        <w:rPr>
          <w:b/>
          <w:bCs/>
        </w:rPr>
        <w:t>References</w:t>
      </w:r>
    </w:p>
    <w:p w14:paraId="55D3F956" w14:textId="77777777" w:rsidR="001A5087" w:rsidRPr="001A5087" w:rsidRDefault="001A5087" w:rsidP="001A5087">
      <w:pPr>
        <w:numPr>
          <w:ilvl w:val="0"/>
          <w:numId w:val="10"/>
        </w:numPr>
      </w:pPr>
      <w:r w:rsidRPr="001A5087">
        <w:t xml:space="preserve">Google Translate Website: </w:t>
      </w:r>
      <w:hyperlink r:id="rId5" w:tgtFrame="_new" w:history="1">
        <w:r w:rsidRPr="001A5087">
          <w:rPr>
            <w:rStyle w:val="Hyperlink"/>
          </w:rPr>
          <w:t>https://translate.google.com/</w:t>
        </w:r>
      </w:hyperlink>
    </w:p>
    <w:p w14:paraId="40113F32" w14:textId="77777777" w:rsidR="001A5087" w:rsidRDefault="001A5087" w:rsidP="001A5087">
      <w:pPr>
        <w:numPr>
          <w:ilvl w:val="0"/>
          <w:numId w:val="10"/>
        </w:numPr>
      </w:pPr>
      <w:r w:rsidRPr="001A5087">
        <w:t>Testing Guidelines: Internal QA Process Guidelines</w:t>
      </w:r>
    </w:p>
    <w:p w14:paraId="5F771E7D" w14:textId="77777777" w:rsidR="001A5087" w:rsidRPr="001A5087" w:rsidRDefault="001A5087" w:rsidP="001A5087">
      <w:pPr>
        <w:ind w:left="720"/>
      </w:pPr>
    </w:p>
    <w:p w14:paraId="6ECFC71B" w14:textId="1CB52DF7" w:rsidR="001A5087" w:rsidRDefault="001A5087" w:rsidP="001A5087">
      <w:pPr>
        <w:rPr>
          <w:b/>
          <w:bCs/>
        </w:rPr>
      </w:pPr>
      <w:r w:rsidRPr="001A5087">
        <w:t>1.5</w:t>
      </w:r>
      <w:r>
        <w:t xml:space="preserve"> </w:t>
      </w:r>
      <w:r w:rsidRPr="001A5087">
        <w:rPr>
          <w:b/>
          <w:bCs/>
        </w:rPr>
        <w:t>Overview</w:t>
      </w:r>
    </w:p>
    <w:p w14:paraId="70B22AAB" w14:textId="77D984FD" w:rsidR="001A5087" w:rsidRPr="001A5087" w:rsidRDefault="001A5087" w:rsidP="001A5087">
      <w:r w:rsidRPr="001A5087">
        <w:br/>
        <w:t>The report presents the testing activities and their outcomes. Testing was divided into three cycles, with defects being logged and classified based on severity and priority. Functional aspects of Google Translate were thoroughly examined, and recommendations for improving accuracy and user experience were provided.</w:t>
      </w:r>
    </w:p>
    <w:p w14:paraId="7E1BC33A" w14:textId="77777777" w:rsidR="001A5087" w:rsidRPr="001A5087" w:rsidRDefault="001A5087" w:rsidP="001A5087">
      <w:r w:rsidRPr="001A5087">
        <w:pict w14:anchorId="159A0687">
          <v:rect id="_x0000_i1115" style="width:0;height:1.5pt" o:hralign="center" o:hrstd="t" o:hr="t" fillcolor="#a0a0a0" stroked="f"/>
        </w:pict>
      </w:r>
    </w:p>
    <w:p w14:paraId="0A1D717F" w14:textId="7CEC1578" w:rsidR="001A5087" w:rsidRDefault="001A5087" w:rsidP="001A5087">
      <w:pPr>
        <w:rPr>
          <w:b/>
          <w:bCs/>
        </w:rPr>
      </w:pPr>
      <w:r w:rsidRPr="001A5087">
        <w:rPr>
          <w:b/>
          <w:bCs/>
        </w:rPr>
        <w:t>Test Results Summary</w:t>
      </w:r>
    </w:p>
    <w:p w14:paraId="1C3E1C68" w14:textId="77777777" w:rsidR="001A5087" w:rsidRPr="001A5087" w:rsidRDefault="001A5087" w:rsidP="001A5087">
      <w:pPr>
        <w:rPr>
          <w:b/>
          <w:bCs/>
        </w:rPr>
      </w:pPr>
    </w:p>
    <w:p w14:paraId="092A6D8D" w14:textId="1A6CEF9C" w:rsidR="001A5087" w:rsidRDefault="001A5087" w:rsidP="001A5087">
      <w:r>
        <w:t>1.6</w:t>
      </w:r>
      <w:r w:rsidR="00CE03EF">
        <w:t xml:space="preserve"> </w:t>
      </w:r>
      <w:r w:rsidRPr="001A5087">
        <w:t>Tes</w:t>
      </w:r>
      <w:r>
        <w:t xml:space="preserve">t </w:t>
      </w:r>
      <w:r w:rsidRPr="001A5087">
        <w:t>Cases Execution Details</w:t>
      </w:r>
    </w:p>
    <w:p w14:paraId="2697DE7E" w14:textId="4761ACAE" w:rsidR="001A5087" w:rsidRDefault="001A5087" w:rsidP="001A5087">
      <w:r w:rsidRPr="001A5087">
        <w:br/>
        <w:t>Testing was performed over three test cycles. Each cycle focused on validating core translation features and UI elements. The results for each cycle are summarized below.</w:t>
      </w:r>
    </w:p>
    <w:p w14:paraId="3E31A70C" w14:textId="77777777" w:rsidR="001A5087" w:rsidRDefault="001A5087" w:rsidP="001A5087"/>
    <w:p w14:paraId="2EDC8B08" w14:textId="70650C1D" w:rsidR="001A5087" w:rsidRDefault="001A5087" w:rsidP="001A5087">
      <w:r w:rsidRPr="001A5087">
        <w:t>Cycle 1</w:t>
      </w:r>
    </w:p>
    <w:p w14:paraId="51E37285" w14:textId="77777777" w:rsidR="001A5087" w:rsidRDefault="001A5087" w:rsidP="001A5087"/>
    <w:tbl>
      <w:tblPr>
        <w:tblStyle w:val="TableGrid"/>
        <w:tblW w:w="0" w:type="auto"/>
        <w:tblLook w:val="04A0" w:firstRow="1" w:lastRow="0" w:firstColumn="1" w:lastColumn="0" w:noHBand="0" w:noVBand="1"/>
      </w:tblPr>
      <w:tblGrid>
        <w:gridCol w:w="1870"/>
        <w:gridCol w:w="1870"/>
        <w:gridCol w:w="1870"/>
        <w:gridCol w:w="1870"/>
        <w:gridCol w:w="1870"/>
      </w:tblGrid>
      <w:tr w:rsidR="001A5087" w14:paraId="0436CDBB" w14:textId="77777777" w:rsidTr="001A5087">
        <w:tc>
          <w:tcPr>
            <w:tcW w:w="1870" w:type="dxa"/>
          </w:tcPr>
          <w:p w14:paraId="4D41CA5A" w14:textId="2D5CAEC6" w:rsidR="001A5087" w:rsidRPr="001A5087" w:rsidRDefault="001A5087" w:rsidP="001A5087">
            <w:pPr>
              <w:rPr>
                <w:sz w:val="20"/>
                <w:szCs w:val="20"/>
              </w:rPr>
            </w:pPr>
            <w:r w:rsidRPr="001A5087">
              <w:rPr>
                <w:sz w:val="20"/>
                <w:szCs w:val="20"/>
              </w:rPr>
              <w:t>Total</w:t>
            </w:r>
            <w:r w:rsidRPr="001A5087">
              <w:rPr>
                <w:sz w:val="20"/>
                <w:szCs w:val="20"/>
              </w:rPr>
              <w:t xml:space="preserve"> </w:t>
            </w:r>
            <w:r w:rsidRPr="001A5087">
              <w:rPr>
                <w:sz w:val="20"/>
                <w:szCs w:val="20"/>
              </w:rPr>
              <w:t>Test Cases</w:t>
            </w:r>
          </w:p>
        </w:tc>
        <w:tc>
          <w:tcPr>
            <w:tcW w:w="1870" w:type="dxa"/>
          </w:tcPr>
          <w:p w14:paraId="6FFCB533" w14:textId="2070D205" w:rsidR="001A5087" w:rsidRDefault="001A5087" w:rsidP="001A5087">
            <w:r w:rsidRPr="001A5087">
              <w:t>Passed</w:t>
            </w:r>
          </w:p>
        </w:tc>
        <w:tc>
          <w:tcPr>
            <w:tcW w:w="1870" w:type="dxa"/>
          </w:tcPr>
          <w:p w14:paraId="4CC0473C" w14:textId="4713073F" w:rsidR="001A5087" w:rsidRDefault="001A5087" w:rsidP="001A5087">
            <w:r w:rsidRPr="001A5087">
              <w:t>Failed</w:t>
            </w:r>
          </w:p>
        </w:tc>
        <w:tc>
          <w:tcPr>
            <w:tcW w:w="1870" w:type="dxa"/>
          </w:tcPr>
          <w:p w14:paraId="07799D3F" w14:textId="2D766650" w:rsidR="001A5087" w:rsidRDefault="001A5087" w:rsidP="001A5087">
            <w:r w:rsidRPr="001A5087">
              <w:t>Blocked</w:t>
            </w:r>
          </w:p>
        </w:tc>
        <w:tc>
          <w:tcPr>
            <w:tcW w:w="1870" w:type="dxa"/>
          </w:tcPr>
          <w:p w14:paraId="5F922232" w14:textId="124FA8CB" w:rsidR="001A5087" w:rsidRDefault="001A5087" w:rsidP="001A5087">
            <w:r w:rsidRPr="001A5087">
              <w:t>Not Executed</w:t>
            </w:r>
          </w:p>
        </w:tc>
      </w:tr>
      <w:tr w:rsidR="001A5087" w14:paraId="304DF37E" w14:textId="77777777" w:rsidTr="001A5087">
        <w:tc>
          <w:tcPr>
            <w:tcW w:w="1870" w:type="dxa"/>
          </w:tcPr>
          <w:p w14:paraId="457F322F" w14:textId="204DACCC" w:rsidR="001A5087" w:rsidRDefault="001A5087" w:rsidP="001A5087">
            <w:r>
              <w:t>10</w:t>
            </w:r>
          </w:p>
        </w:tc>
        <w:tc>
          <w:tcPr>
            <w:tcW w:w="1870" w:type="dxa"/>
          </w:tcPr>
          <w:p w14:paraId="3BB51834" w14:textId="5EEACE2C" w:rsidR="001A5087" w:rsidRDefault="001A5087" w:rsidP="001A5087">
            <w:r>
              <w:t>9</w:t>
            </w:r>
          </w:p>
        </w:tc>
        <w:tc>
          <w:tcPr>
            <w:tcW w:w="1870" w:type="dxa"/>
          </w:tcPr>
          <w:p w14:paraId="2D6E68A5" w14:textId="70F4536F" w:rsidR="001A5087" w:rsidRDefault="001A5087" w:rsidP="001A5087">
            <w:r>
              <w:t>1</w:t>
            </w:r>
          </w:p>
        </w:tc>
        <w:tc>
          <w:tcPr>
            <w:tcW w:w="1870" w:type="dxa"/>
          </w:tcPr>
          <w:p w14:paraId="7FB14F0A" w14:textId="6831C747" w:rsidR="001A5087" w:rsidRDefault="001A5087" w:rsidP="001A5087">
            <w:r>
              <w:t>0</w:t>
            </w:r>
          </w:p>
        </w:tc>
        <w:tc>
          <w:tcPr>
            <w:tcW w:w="1870" w:type="dxa"/>
          </w:tcPr>
          <w:p w14:paraId="50322F50" w14:textId="58B6D5AB" w:rsidR="001A5087" w:rsidRDefault="001A5087" w:rsidP="001A5087">
            <w:r>
              <w:t>0</w:t>
            </w:r>
          </w:p>
        </w:tc>
      </w:tr>
    </w:tbl>
    <w:p w14:paraId="1A0AC774" w14:textId="77777777" w:rsidR="001A5087" w:rsidRDefault="001A5087" w:rsidP="001A5087"/>
    <w:p w14:paraId="6E0B488E" w14:textId="77777777" w:rsidR="001A5087" w:rsidRDefault="001A5087" w:rsidP="001A5087"/>
    <w:p w14:paraId="7E6D5466" w14:textId="41663058" w:rsidR="001A5087" w:rsidRDefault="001A5087" w:rsidP="001A5087">
      <w:r w:rsidRPr="001A5087">
        <w:t xml:space="preserve">Cycle </w:t>
      </w:r>
      <w:r>
        <w:t>2</w:t>
      </w:r>
    </w:p>
    <w:p w14:paraId="434BB7FA" w14:textId="77777777" w:rsidR="001A5087" w:rsidRDefault="001A5087" w:rsidP="001A5087"/>
    <w:tbl>
      <w:tblPr>
        <w:tblStyle w:val="TableGrid"/>
        <w:tblW w:w="0" w:type="auto"/>
        <w:tblLook w:val="04A0" w:firstRow="1" w:lastRow="0" w:firstColumn="1" w:lastColumn="0" w:noHBand="0" w:noVBand="1"/>
      </w:tblPr>
      <w:tblGrid>
        <w:gridCol w:w="1870"/>
        <w:gridCol w:w="1870"/>
        <w:gridCol w:w="1870"/>
        <w:gridCol w:w="1870"/>
        <w:gridCol w:w="1870"/>
      </w:tblGrid>
      <w:tr w:rsidR="001A5087" w14:paraId="4DAACABB" w14:textId="77777777" w:rsidTr="00891DC8">
        <w:tc>
          <w:tcPr>
            <w:tcW w:w="1870" w:type="dxa"/>
          </w:tcPr>
          <w:p w14:paraId="4ADDD374" w14:textId="77777777" w:rsidR="001A5087" w:rsidRPr="001A5087" w:rsidRDefault="001A5087" w:rsidP="00891DC8">
            <w:pPr>
              <w:rPr>
                <w:sz w:val="20"/>
                <w:szCs w:val="20"/>
              </w:rPr>
            </w:pPr>
            <w:r w:rsidRPr="001A5087">
              <w:rPr>
                <w:sz w:val="20"/>
                <w:szCs w:val="20"/>
              </w:rPr>
              <w:t>Total Test Cases</w:t>
            </w:r>
          </w:p>
        </w:tc>
        <w:tc>
          <w:tcPr>
            <w:tcW w:w="1870" w:type="dxa"/>
          </w:tcPr>
          <w:p w14:paraId="3B05D69E" w14:textId="77777777" w:rsidR="001A5087" w:rsidRDefault="001A5087" w:rsidP="00891DC8">
            <w:r w:rsidRPr="001A5087">
              <w:t>Passed</w:t>
            </w:r>
          </w:p>
        </w:tc>
        <w:tc>
          <w:tcPr>
            <w:tcW w:w="1870" w:type="dxa"/>
          </w:tcPr>
          <w:p w14:paraId="6A073E31" w14:textId="77777777" w:rsidR="001A5087" w:rsidRDefault="001A5087" w:rsidP="00891DC8">
            <w:r w:rsidRPr="001A5087">
              <w:t>Failed</w:t>
            </w:r>
          </w:p>
        </w:tc>
        <w:tc>
          <w:tcPr>
            <w:tcW w:w="1870" w:type="dxa"/>
          </w:tcPr>
          <w:p w14:paraId="32E9D2FD" w14:textId="77777777" w:rsidR="001A5087" w:rsidRDefault="001A5087" w:rsidP="00891DC8">
            <w:r w:rsidRPr="001A5087">
              <w:t>Blocked</w:t>
            </w:r>
          </w:p>
        </w:tc>
        <w:tc>
          <w:tcPr>
            <w:tcW w:w="1870" w:type="dxa"/>
          </w:tcPr>
          <w:p w14:paraId="4F50110C" w14:textId="77777777" w:rsidR="001A5087" w:rsidRDefault="001A5087" w:rsidP="00891DC8">
            <w:r w:rsidRPr="001A5087">
              <w:t>Not Executed</w:t>
            </w:r>
          </w:p>
        </w:tc>
      </w:tr>
      <w:tr w:rsidR="001A5087" w14:paraId="167146C6" w14:textId="77777777" w:rsidTr="00891DC8">
        <w:tc>
          <w:tcPr>
            <w:tcW w:w="1870" w:type="dxa"/>
          </w:tcPr>
          <w:p w14:paraId="2C304BD1" w14:textId="6BCB0A0F" w:rsidR="001A5087" w:rsidRDefault="001A5087" w:rsidP="00891DC8">
            <w:r>
              <w:t>1</w:t>
            </w:r>
            <w:r>
              <w:t>2</w:t>
            </w:r>
          </w:p>
        </w:tc>
        <w:tc>
          <w:tcPr>
            <w:tcW w:w="1870" w:type="dxa"/>
          </w:tcPr>
          <w:p w14:paraId="53D94945" w14:textId="5791B0BB" w:rsidR="001A5087" w:rsidRDefault="001A5087" w:rsidP="00891DC8">
            <w:r>
              <w:t>12</w:t>
            </w:r>
          </w:p>
        </w:tc>
        <w:tc>
          <w:tcPr>
            <w:tcW w:w="1870" w:type="dxa"/>
          </w:tcPr>
          <w:p w14:paraId="51DCCCAF" w14:textId="2A81EFD4" w:rsidR="001A5087" w:rsidRDefault="001A5087" w:rsidP="00891DC8">
            <w:r>
              <w:t>0</w:t>
            </w:r>
          </w:p>
        </w:tc>
        <w:tc>
          <w:tcPr>
            <w:tcW w:w="1870" w:type="dxa"/>
          </w:tcPr>
          <w:p w14:paraId="1EA52FA4" w14:textId="77777777" w:rsidR="001A5087" w:rsidRDefault="001A5087" w:rsidP="00891DC8">
            <w:r>
              <w:t>0</w:t>
            </w:r>
          </w:p>
        </w:tc>
        <w:tc>
          <w:tcPr>
            <w:tcW w:w="1870" w:type="dxa"/>
          </w:tcPr>
          <w:p w14:paraId="422166CB" w14:textId="77777777" w:rsidR="001A5087" w:rsidRDefault="001A5087" w:rsidP="00891DC8">
            <w:r>
              <w:t>0</w:t>
            </w:r>
          </w:p>
        </w:tc>
      </w:tr>
    </w:tbl>
    <w:p w14:paraId="7DB40694" w14:textId="77777777" w:rsidR="001A5087" w:rsidRPr="001A5087" w:rsidRDefault="001A5087" w:rsidP="001A5087"/>
    <w:p w14:paraId="439C0ED3" w14:textId="075D041D" w:rsidR="001A5087" w:rsidRDefault="001A5087" w:rsidP="001A5087">
      <w:pPr>
        <w:rPr>
          <w:b/>
          <w:bCs/>
        </w:rPr>
      </w:pPr>
      <w:r w:rsidRPr="001A5087">
        <w:rPr>
          <w:b/>
          <w:bCs/>
        </w:rPr>
        <w:t xml:space="preserve">Test Effort Details </w:t>
      </w:r>
    </w:p>
    <w:p w14:paraId="6AB4A5B9" w14:textId="77777777" w:rsidR="001A5087" w:rsidRPr="001A5087" w:rsidRDefault="001A5087" w:rsidP="001A5087">
      <w:pPr>
        <w:rPr>
          <w:b/>
          <w:bCs/>
        </w:rPr>
      </w:pPr>
    </w:p>
    <w:p w14:paraId="54F18820" w14:textId="77777777" w:rsidR="001A5087" w:rsidRPr="001A5087" w:rsidRDefault="001A5087" w:rsidP="001A5087">
      <w:r w:rsidRPr="001A5087">
        <w:t>The testing effort included functional validation of translation features, UI components, and input validation. The test effort was evenly distributed across three testing cycles, with defect tracking and bug reporting handled in Jira.</w:t>
      </w:r>
    </w:p>
    <w:p w14:paraId="51000B71" w14:textId="77777777" w:rsidR="001A5087" w:rsidRPr="001A5087" w:rsidRDefault="001A5087" w:rsidP="001A5087">
      <w:r w:rsidRPr="001A5087">
        <w:pict w14:anchorId="11FF1E30">
          <v:rect id="_x0000_i1129" style="width:0;height:1.5pt" o:hralign="center" o:hrstd="t" o:hr="t" fillcolor="#a0a0a0" stroked="f"/>
        </w:pict>
      </w:r>
    </w:p>
    <w:p w14:paraId="09C3C366" w14:textId="608F5AE9" w:rsidR="001A5087" w:rsidRDefault="001A5087" w:rsidP="001A5087">
      <w:pPr>
        <w:rPr>
          <w:b/>
          <w:bCs/>
        </w:rPr>
      </w:pPr>
      <w:r w:rsidRPr="001A5087">
        <w:rPr>
          <w:b/>
          <w:bCs/>
        </w:rPr>
        <w:t xml:space="preserve">Conclusion </w:t>
      </w:r>
    </w:p>
    <w:p w14:paraId="60B36C25" w14:textId="77777777" w:rsidR="001A5087" w:rsidRPr="001A5087" w:rsidRDefault="001A5087" w:rsidP="001A5087">
      <w:pPr>
        <w:rPr>
          <w:b/>
          <w:bCs/>
        </w:rPr>
      </w:pPr>
    </w:p>
    <w:p w14:paraId="49BB0173" w14:textId="3A0FC60B" w:rsidR="001A5087" w:rsidRDefault="001A5087" w:rsidP="001A5087">
      <w:r w:rsidRPr="001A5087">
        <w:t>The QA testing for Google Translate revealed key issues related to translation accuracy, character limits, and UI functionality. While most features worked as expected, certain areas, especially the translation between English and Sinhala, require immediate attention</w:t>
      </w:r>
    </w:p>
    <w:p w14:paraId="0A3584E6" w14:textId="77777777" w:rsidR="001A5087" w:rsidRPr="001A5087" w:rsidRDefault="001A5087" w:rsidP="001A5087"/>
    <w:p w14:paraId="263376E4" w14:textId="77777777" w:rsidR="001A5087" w:rsidRPr="001A5087" w:rsidRDefault="001A5087" w:rsidP="001A5087">
      <w:r w:rsidRPr="001A5087">
        <w:t xml:space="preserve">4.1 </w:t>
      </w:r>
      <w:r w:rsidRPr="001A5087">
        <w:rPr>
          <w:b/>
          <w:bCs/>
        </w:rPr>
        <w:t>Suggested Actions</w:t>
      </w:r>
    </w:p>
    <w:p w14:paraId="1F64C1B3" w14:textId="77777777" w:rsidR="001A5087" w:rsidRPr="001A5087" w:rsidRDefault="001A5087" w:rsidP="001A5087">
      <w:pPr>
        <w:numPr>
          <w:ilvl w:val="0"/>
          <w:numId w:val="11"/>
        </w:numPr>
      </w:pPr>
      <w:r w:rsidRPr="001A5087">
        <w:t>Fix translation accuracy for complex languages like Sinhala.</w:t>
      </w:r>
    </w:p>
    <w:p w14:paraId="7767C4B1" w14:textId="77777777" w:rsidR="001A5087" w:rsidRPr="001A5087" w:rsidRDefault="001A5087" w:rsidP="001A5087">
      <w:pPr>
        <w:numPr>
          <w:ilvl w:val="0"/>
          <w:numId w:val="11"/>
        </w:numPr>
      </w:pPr>
      <w:r w:rsidRPr="001A5087">
        <w:t>Improve user feedback when character limits are exceeded.</w:t>
      </w:r>
    </w:p>
    <w:p w14:paraId="62F1C43E" w14:textId="77777777" w:rsidR="001A5087" w:rsidRDefault="001A5087" w:rsidP="001A5087">
      <w:pPr>
        <w:numPr>
          <w:ilvl w:val="0"/>
          <w:numId w:val="11"/>
        </w:numPr>
      </w:pPr>
      <w:r w:rsidRPr="001A5087">
        <w:t>Enhance dropdown functionality for smoother user experience.</w:t>
      </w:r>
    </w:p>
    <w:p w14:paraId="7F61582F" w14:textId="77777777" w:rsidR="001A5087" w:rsidRPr="001A5087" w:rsidRDefault="001A5087" w:rsidP="001A5087">
      <w:pPr>
        <w:ind w:left="720"/>
      </w:pPr>
    </w:p>
    <w:p w14:paraId="75955EE2" w14:textId="77777777" w:rsidR="001A5087" w:rsidRDefault="001A5087" w:rsidP="001A5087">
      <w:pPr>
        <w:rPr>
          <w:b/>
          <w:bCs/>
        </w:rPr>
      </w:pPr>
      <w:r w:rsidRPr="001A5087">
        <w:t xml:space="preserve">4.2 </w:t>
      </w:r>
      <w:r w:rsidRPr="001A5087">
        <w:rPr>
          <w:b/>
          <w:bCs/>
        </w:rPr>
        <w:t>Release Recommendations</w:t>
      </w:r>
    </w:p>
    <w:p w14:paraId="700267CC" w14:textId="54810B25" w:rsidR="001A5087" w:rsidRPr="001A5087" w:rsidRDefault="001A5087" w:rsidP="001A5087">
      <w:r w:rsidRPr="001A5087">
        <w:br/>
        <w:t>It is recommended to resolve the reported defects before the next release to improve overall user experience and functional accuracy.</w:t>
      </w:r>
    </w:p>
    <w:p w14:paraId="52DAE917" w14:textId="09917AD8" w:rsidR="00E67C6A" w:rsidRDefault="00E67C6A"/>
    <w:sectPr w:rsidR="00E6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362"/>
    <w:multiLevelType w:val="multilevel"/>
    <w:tmpl w:val="FAA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17B1"/>
    <w:multiLevelType w:val="multilevel"/>
    <w:tmpl w:val="153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1987"/>
    <w:multiLevelType w:val="multilevel"/>
    <w:tmpl w:val="EDAA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4998"/>
    <w:multiLevelType w:val="multilevel"/>
    <w:tmpl w:val="2BF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748"/>
    <w:multiLevelType w:val="multilevel"/>
    <w:tmpl w:val="AE4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A1203"/>
    <w:multiLevelType w:val="multilevel"/>
    <w:tmpl w:val="69E0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533D8"/>
    <w:multiLevelType w:val="multilevel"/>
    <w:tmpl w:val="41F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719C"/>
    <w:multiLevelType w:val="multilevel"/>
    <w:tmpl w:val="5CC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599C"/>
    <w:multiLevelType w:val="multilevel"/>
    <w:tmpl w:val="DC4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951F3"/>
    <w:multiLevelType w:val="multilevel"/>
    <w:tmpl w:val="549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E309B"/>
    <w:multiLevelType w:val="multilevel"/>
    <w:tmpl w:val="DE4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761521">
    <w:abstractNumId w:val="5"/>
  </w:num>
  <w:num w:numId="2" w16cid:durableId="738215211">
    <w:abstractNumId w:val="0"/>
  </w:num>
  <w:num w:numId="3" w16cid:durableId="542332156">
    <w:abstractNumId w:val="7"/>
  </w:num>
  <w:num w:numId="4" w16cid:durableId="1844583133">
    <w:abstractNumId w:val="2"/>
  </w:num>
  <w:num w:numId="5" w16cid:durableId="198663576">
    <w:abstractNumId w:val="9"/>
  </w:num>
  <w:num w:numId="6" w16cid:durableId="1752122444">
    <w:abstractNumId w:val="10"/>
  </w:num>
  <w:num w:numId="7" w16cid:durableId="831603222">
    <w:abstractNumId w:val="6"/>
  </w:num>
  <w:num w:numId="8" w16cid:durableId="1126465530">
    <w:abstractNumId w:val="3"/>
  </w:num>
  <w:num w:numId="9" w16cid:durableId="1474329622">
    <w:abstractNumId w:val="8"/>
  </w:num>
  <w:num w:numId="10" w16cid:durableId="1934632379">
    <w:abstractNumId w:val="4"/>
  </w:num>
  <w:num w:numId="11" w16cid:durableId="143814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87"/>
    <w:rsid w:val="000A13A4"/>
    <w:rsid w:val="001A5087"/>
    <w:rsid w:val="005D1A4E"/>
    <w:rsid w:val="008802C2"/>
    <w:rsid w:val="00B03390"/>
    <w:rsid w:val="00CE03EF"/>
    <w:rsid w:val="00E6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B8CC"/>
  <w15:chartTrackingRefBased/>
  <w15:docId w15:val="{8B338B50-6464-4355-A336-21795AF1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87"/>
    <w:pPr>
      <w:spacing w:after="0" w:line="240" w:lineRule="auto"/>
      <w:jc w:val="both"/>
    </w:pPr>
    <w:rPr>
      <w:rFonts w:ascii="Arial" w:eastAsia="Times New Roman" w:hAnsi="Arial"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5087"/>
    <w:pPr>
      <w:jc w:val="center"/>
    </w:pPr>
    <w:rPr>
      <w:rFonts w:eastAsia="Arial Unicode MS" w:cs="Arial"/>
      <w:b/>
      <w:bCs/>
      <w:sz w:val="36"/>
      <w:szCs w:val="36"/>
    </w:rPr>
  </w:style>
  <w:style w:type="character" w:customStyle="1" w:styleId="TitleChar">
    <w:name w:val="Title Char"/>
    <w:basedOn w:val="DefaultParagraphFont"/>
    <w:link w:val="Title"/>
    <w:rsid w:val="001A5087"/>
    <w:rPr>
      <w:rFonts w:ascii="Arial" w:eastAsia="Arial Unicode MS" w:hAnsi="Arial" w:cs="Arial"/>
      <w:b/>
      <w:bCs/>
      <w:kern w:val="0"/>
      <w:sz w:val="36"/>
      <w:szCs w:val="36"/>
      <w14:ligatures w14:val="none"/>
    </w:rPr>
  </w:style>
  <w:style w:type="character" w:styleId="Hyperlink">
    <w:name w:val="Hyperlink"/>
    <w:basedOn w:val="DefaultParagraphFont"/>
    <w:uiPriority w:val="99"/>
    <w:unhideWhenUsed/>
    <w:rsid w:val="001A5087"/>
    <w:rPr>
      <w:color w:val="0563C1" w:themeColor="hyperlink"/>
      <w:u w:val="single"/>
    </w:rPr>
  </w:style>
  <w:style w:type="character" w:styleId="UnresolvedMention">
    <w:name w:val="Unresolved Mention"/>
    <w:basedOn w:val="DefaultParagraphFont"/>
    <w:uiPriority w:val="99"/>
    <w:semiHidden/>
    <w:unhideWhenUsed/>
    <w:rsid w:val="001A5087"/>
    <w:rPr>
      <w:color w:val="605E5C"/>
      <w:shd w:val="clear" w:color="auto" w:fill="E1DFDD"/>
    </w:rPr>
  </w:style>
  <w:style w:type="table" w:styleId="TableGrid">
    <w:name w:val="Table Grid"/>
    <w:basedOn w:val="TableNormal"/>
    <w:uiPriority w:val="39"/>
    <w:rsid w:val="001A5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17748">
      <w:bodyDiv w:val="1"/>
      <w:marLeft w:val="0"/>
      <w:marRight w:val="0"/>
      <w:marTop w:val="0"/>
      <w:marBottom w:val="0"/>
      <w:divBdr>
        <w:top w:val="none" w:sz="0" w:space="0" w:color="auto"/>
        <w:left w:val="none" w:sz="0" w:space="0" w:color="auto"/>
        <w:bottom w:val="none" w:sz="0" w:space="0" w:color="auto"/>
        <w:right w:val="none" w:sz="0" w:space="0" w:color="auto"/>
      </w:divBdr>
    </w:div>
    <w:div w:id="1146825877">
      <w:bodyDiv w:val="1"/>
      <w:marLeft w:val="0"/>
      <w:marRight w:val="0"/>
      <w:marTop w:val="0"/>
      <w:marBottom w:val="0"/>
      <w:divBdr>
        <w:top w:val="none" w:sz="0" w:space="0" w:color="auto"/>
        <w:left w:val="none" w:sz="0" w:space="0" w:color="auto"/>
        <w:bottom w:val="none" w:sz="0" w:space="0" w:color="auto"/>
        <w:right w:val="none" w:sz="0" w:space="0" w:color="auto"/>
      </w:divBdr>
    </w:div>
    <w:div w:id="1568687229">
      <w:bodyDiv w:val="1"/>
      <w:marLeft w:val="0"/>
      <w:marRight w:val="0"/>
      <w:marTop w:val="0"/>
      <w:marBottom w:val="0"/>
      <w:divBdr>
        <w:top w:val="none" w:sz="0" w:space="0" w:color="auto"/>
        <w:left w:val="none" w:sz="0" w:space="0" w:color="auto"/>
        <w:bottom w:val="none" w:sz="0" w:space="0" w:color="auto"/>
        <w:right w:val="none" w:sz="0" w:space="0" w:color="auto"/>
      </w:divBdr>
    </w:div>
    <w:div w:id="1642616495">
      <w:bodyDiv w:val="1"/>
      <w:marLeft w:val="0"/>
      <w:marRight w:val="0"/>
      <w:marTop w:val="0"/>
      <w:marBottom w:val="0"/>
      <w:divBdr>
        <w:top w:val="none" w:sz="0" w:space="0" w:color="auto"/>
        <w:left w:val="none" w:sz="0" w:space="0" w:color="auto"/>
        <w:bottom w:val="none" w:sz="0" w:space="0" w:color="auto"/>
        <w:right w:val="none" w:sz="0" w:space="0" w:color="auto"/>
      </w:divBdr>
    </w:div>
    <w:div w:id="1971594556">
      <w:bodyDiv w:val="1"/>
      <w:marLeft w:val="0"/>
      <w:marRight w:val="0"/>
      <w:marTop w:val="0"/>
      <w:marBottom w:val="0"/>
      <w:divBdr>
        <w:top w:val="none" w:sz="0" w:space="0" w:color="auto"/>
        <w:left w:val="none" w:sz="0" w:space="0" w:color="auto"/>
        <w:bottom w:val="none" w:sz="0" w:space="0" w:color="auto"/>
        <w:right w:val="none" w:sz="0" w:space="0" w:color="auto"/>
      </w:divBdr>
    </w:div>
    <w:div w:id="197474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Subodhya Kalpani</dc:creator>
  <cp:keywords/>
  <dc:description/>
  <cp:lastModifiedBy>Subodhya Kalpani</cp:lastModifiedBy>
  <cp:revision>2</cp:revision>
  <dcterms:created xsi:type="dcterms:W3CDTF">2024-09-25T09:13:00Z</dcterms:created>
  <dcterms:modified xsi:type="dcterms:W3CDTF">2024-09-25T09:47:00Z</dcterms:modified>
</cp:coreProperties>
</file>