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5433" w14:textId="67DB383D" w:rsidR="00D2517D" w:rsidRDefault="00000000" w:rsidP="00B16052">
      <w:pPr>
        <w:spacing w:after="40"/>
        <w:jc w:val="center"/>
        <w:rPr>
          <w:b/>
          <w:bCs/>
          <w:sz w:val="32"/>
          <w:szCs w:val="32"/>
          <w:u w:val="single"/>
        </w:rPr>
      </w:pPr>
      <w:r w:rsidRPr="00B16052">
        <w:rPr>
          <w:b/>
          <w:bCs/>
          <w:sz w:val="32"/>
          <w:szCs w:val="32"/>
          <w:u w:val="single"/>
        </w:rPr>
        <w:t>Sprout — Mobile App Developer</w:t>
      </w:r>
      <w:r w:rsidR="00B16052">
        <w:rPr>
          <w:b/>
          <w:bCs/>
          <w:sz w:val="32"/>
          <w:szCs w:val="32"/>
          <w:u w:val="single"/>
        </w:rPr>
        <w:t xml:space="preserve"> Assignment</w:t>
      </w:r>
    </w:p>
    <w:p w14:paraId="23A6DDD4" w14:textId="77777777" w:rsidR="001B4AC1" w:rsidRPr="00B16052" w:rsidRDefault="001B4AC1" w:rsidP="00B16052">
      <w:pPr>
        <w:spacing w:after="40"/>
        <w:jc w:val="center"/>
        <w:rPr>
          <w:u w:val="single"/>
        </w:rPr>
      </w:pPr>
    </w:p>
    <w:p w14:paraId="247600B8" w14:textId="77777777" w:rsidR="00D2517D" w:rsidRDefault="00000000">
      <w:pPr>
        <w:pStyle w:val="Heading1"/>
      </w:pPr>
      <w:r>
        <w:t>Task 1 — Designing a 5-Minute Engagement Loop</w:t>
      </w:r>
    </w:p>
    <w:p w14:paraId="5E0664AA" w14:textId="77777777" w:rsidR="00D2517D" w:rsidRDefault="00000000">
      <w:pPr>
        <w:pStyle w:val="Heading2"/>
      </w:pPr>
      <w:r>
        <w:t>Concept: Color Safari with Bobo</w:t>
      </w:r>
    </w:p>
    <w:p w14:paraId="3650B516" w14:textId="77777777" w:rsidR="00D2517D" w:rsidRDefault="00000000">
      <w:pPr>
        <w:spacing w:after="160"/>
      </w:pPr>
      <w:r>
        <w:t xml:space="preserve">A short, mascot-guided “find the </w:t>
      </w:r>
      <w:proofErr w:type="spellStart"/>
      <w:r>
        <w:t>color</w:t>
      </w:r>
      <w:proofErr w:type="spellEnd"/>
      <w:r>
        <w:t xml:space="preserve">” adventure. A friendly elephant named Bobo asks the child to spot everyday objects of a given </w:t>
      </w:r>
      <w:proofErr w:type="spellStart"/>
      <w:r>
        <w:t>color</w:t>
      </w:r>
      <w:proofErr w:type="spellEnd"/>
      <w:r>
        <w:t xml:space="preserve">, either by tapping one of a few on-screen pictures or, in an optional camera mode for slightly older children, by snapping a photo of something matching that </w:t>
      </w:r>
      <w:proofErr w:type="spellStart"/>
      <w:r>
        <w:t>color</w:t>
      </w:r>
      <w:proofErr w:type="spellEnd"/>
      <w:r>
        <w:t xml:space="preserve"> in the room. Each round runs 45–60 seconds, and a full session covers five </w:t>
      </w:r>
      <w:proofErr w:type="spellStart"/>
      <w:r>
        <w:t>colors</w:t>
      </w:r>
      <w:proofErr w:type="spellEnd"/>
      <w:r>
        <w:t xml:space="preserve"> in roughly five minutes.</w:t>
      </w:r>
    </w:p>
    <w:p w14:paraId="513FD2F9" w14:textId="77777777" w:rsidR="00D2517D" w:rsidRDefault="00000000">
      <w:pPr>
        <w:pStyle w:val="Heading2"/>
      </w:pPr>
      <w:r>
        <w:t>Why a 3-year-old would enjoy it</w:t>
      </w:r>
    </w:p>
    <w:p w14:paraId="188D8D53" w14:textId="77777777" w:rsidR="00D2517D" w:rsidRDefault="00000000">
      <w:pPr>
        <w:pStyle w:val="ListParagraph"/>
        <w:numPr>
          <w:ilvl w:val="0"/>
          <w:numId w:val="2"/>
        </w:numPr>
        <w:spacing w:after="60"/>
      </w:pPr>
      <w:r>
        <w:t>Color naming is a skill most 3-year-olds are actively building, so the game matches their current ability rather than feeling like a test.</w:t>
      </w:r>
    </w:p>
    <w:p w14:paraId="09736E17" w14:textId="77777777" w:rsidR="00D2517D" w:rsidRDefault="00000000">
      <w:pPr>
        <w:pStyle w:val="ListParagraph"/>
        <w:numPr>
          <w:ilvl w:val="0"/>
          <w:numId w:val="2"/>
        </w:numPr>
        <w:spacing w:after="60"/>
      </w:pPr>
      <w:r>
        <w:t>Every round ends in under a minute with a cheer, a sparkle animation, and a sound, so rewards are frequent and immediate.</w:t>
      </w:r>
    </w:p>
    <w:p w14:paraId="2C532007" w14:textId="77777777" w:rsidR="00D2517D" w:rsidRDefault="00000000">
      <w:pPr>
        <w:pStyle w:val="ListParagraph"/>
        <w:numPr>
          <w:ilvl w:val="0"/>
          <w:numId w:val="2"/>
        </w:numPr>
        <w:spacing w:after="60"/>
      </w:pPr>
      <w:r>
        <w:t>No reading is required — Bobo speaks every instruction and shows it as a picture.</w:t>
      </w:r>
    </w:p>
    <w:p w14:paraId="0C0084D0" w14:textId="77777777" w:rsidR="00D2517D" w:rsidRDefault="00000000">
      <w:pPr>
        <w:pStyle w:val="ListParagraph"/>
        <w:numPr>
          <w:ilvl w:val="0"/>
          <w:numId w:val="2"/>
        </w:numPr>
        <w:spacing w:after="60"/>
      </w:pPr>
      <w:r>
        <w:t>The camera mode turns screen time into a bit of physical play, getting the child up and moving around the room.</w:t>
      </w:r>
    </w:p>
    <w:p w14:paraId="0AF3D1FE" w14:textId="77777777" w:rsidR="00D2517D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repetition-with-variation format — the same simple loop, with a new </w:t>
      </w:r>
      <w:proofErr w:type="spellStart"/>
      <w:r>
        <w:t>color</w:t>
      </w:r>
      <w:proofErr w:type="spellEnd"/>
      <w:r>
        <w:t xml:space="preserve"> each time — is comforting and fun at this age, the way toddlers happily replay the same game over and over.</w:t>
      </w:r>
    </w:p>
    <w:p w14:paraId="46CBBA1D" w14:textId="77777777" w:rsidR="00D2517D" w:rsidRDefault="00000000">
      <w:pPr>
        <w:pStyle w:val="Heading2"/>
      </w:pPr>
      <w:r>
        <w:t>The loop, step by step</w:t>
      </w:r>
    </w:p>
    <w:p w14:paraId="10AFD742" w14:textId="77777777" w:rsidR="00D2517D" w:rsidRDefault="00000000">
      <w:pPr>
        <w:pStyle w:val="ListParagraph"/>
        <w:numPr>
          <w:ilvl w:val="0"/>
          <w:numId w:val="3"/>
        </w:numPr>
        <w:spacing w:after="60"/>
      </w:pPr>
      <w:r>
        <w:t>Welcome (about 10 seconds) — Bobo waves: “Let’s go on a Color Safari!”</w:t>
      </w:r>
    </w:p>
    <w:p w14:paraId="44E1C7F5" w14:textId="77777777" w:rsidR="00D2517D" w:rsidRDefault="00000000">
      <w:pPr>
        <w:pStyle w:val="ListParagraph"/>
        <w:numPr>
          <w:ilvl w:val="0"/>
          <w:numId w:val="3"/>
        </w:numPr>
        <w:spacing w:after="60"/>
      </w:pPr>
      <w:r>
        <w:t>Prompt (about 5 seconds) — “Can you find something RED?”</w:t>
      </w:r>
    </w:p>
    <w:p w14:paraId="24C0D8B3" w14:textId="77777777" w:rsidR="00D2517D" w:rsidRDefault="00000000">
      <w:pPr>
        <w:pStyle w:val="ListParagraph"/>
        <w:numPr>
          <w:ilvl w:val="0"/>
          <w:numId w:val="3"/>
        </w:numPr>
        <w:spacing w:after="60"/>
      </w:pPr>
      <w:r>
        <w:t>Search and tap (about 20–30 seconds) — the child taps the red object among four large on-screen pictures, or photographs a red object nearby.</w:t>
      </w:r>
    </w:p>
    <w:p w14:paraId="15460493" w14:textId="77777777" w:rsidR="00D2517D" w:rsidRDefault="00000000">
      <w:pPr>
        <w:pStyle w:val="ListParagraph"/>
        <w:numPr>
          <w:ilvl w:val="0"/>
          <w:numId w:val="3"/>
        </w:numPr>
        <w:spacing w:after="60"/>
      </w:pPr>
      <w:r>
        <w:t xml:space="preserve">Celebration (about 10 seconds) — </w:t>
      </w:r>
      <w:proofErr w:type="gramStart"/>
      <w:r>
        <w:t>a confetti</w:t>
      </w:r>
      <w:proofErr w:type="gramEnd"/>
      <w:r>
        <w:t xml:space="preserve"> burst, a cheerful chime, and a star added to a visible “safari trail” at the top of the screen.</w:t>
      </w:r>
    </w:p>
    <w:p w14:paraId="3A2A420F" w14:textId="77777777" w:rsidR="00D2517D" w:rsidRDefault="00000000">
      <w:pPr>
        <w:pStyle w:val="ListParagraph"/>
        <w:numPr>
          <w:ilvl w:val="0"/>
          <w:numId w:val="3"/>
        </w:numPr>
        <w:spacing w:after="60"/>
      </w:pPr>
      <w:r>
        <w:t>Repeat for green, blue, yellow, and orange — five rounds in total.</w:t>
      </w:r>
    </w:p>
    <w:p w14:paraId="02351E4F" w14:textId="77777777" w:rsidR="00D2517D" w:rsidRDefault="00000000">
      <w:pPr>
        <w:pStyle w:val="Heading2"/>
      </w:pPr>
      <w:r>
        <w:t>When time runs out</w:t>
      </w:r>
    </w:p>
    <w:p w14:paraId="4AD85C8B" w14:textId="77777777" w:rsidR="00D2517D" w:rsidRDefault="00000000">
      <w:pPr>
        <w:spacing w:after="160"/>
      </w:pPr>
      <w:r>
        <w:t xml:space="preserve">Bobo does a little dance and counts the stars: “Wow, you found five </w:t>
      </w:r>
      <w:proofErr w:type="spellStart"/>
      <w:r>
        <w:t>colors</w:t>
      </w:r>
      <w:proofErr w:type="spellEnd"/>
      <w:r>
        <w:t xml:space="preserve"> today!” A sticker is added to the child’s “Safari Book” — a simple visual collection screen the child can flip through. Bobo signs off with “See you tomorrow for a new safari!” There is no “Game Over,” no score shown to the child, and no pressure to keep playing — closure is framed entirely as a celebration. A short summary screen also appears for the parent (</w:t>
      </w:r>
      <w:proofErr w:type="spellStart"/>
      <w:r>
        <w:t>colors</w:t>
      </w:r>
      <w:proofErr w:type="spellEnd"/>
      <w:r>
        <w:t xml:space="preserve"> practiced, time spent), supporting a research-informed, screen-sensible feel for the app.</w:t>
      </w:r>
    </w:p>
    <w:p w14:paraId="5F981707" w14:textId="77777777" w:rsidR="00B16052" w:rsidRDefault="00B16052">
      <w:pPr>
        <w:spacing w:after="160"/>
      </w:pPr>
    </w:p>
    <w:p w14:paraId="696321E7" w14:textId="77777777" w:rsidR="00D2517D" w:rsidRDefault="00000000">
      <w:pPr>
        <w:pStyle w:val="Heading2"/>
      </w:pPr>
      <w:r>
        <w:t>Design notes</w:t>
      </w:r>
    </w:p>
    <w:p w14:paraId="1B1890DC" w14:textId="77777777" w:rsidR="00D2517D" w:rsidRDefault="00000000">
      <w:pPr>
        <w:pStyle w:val="ListParagraph"/>
        <w:numPr>
          <w:ilvl w:val="0"/>
          <w:numId w:val="2"/>
        </w:numPr>
        <w:spacing w:after="60"/>
      </w:pPr>
      <w:r>
        <w:t>Large tap targets and audio-first instructions mean no reading is needed, which doubles as an accessibility win.</w:t>
      </w:r>
    </w:p>
    <w:p w14:paraId="1879F7A7" w14:textId="77777777" w:rsidR="00D2517D" w:rsidRDefault="00000000">
      <w:pPr>
        <w:pStyle w:val="ListParagraph"/>
        <w:numPr>
          <w:ilvl w:val="0"/>
          <w:numId w:val="2"/>
        </w:numPr>
        <w:spacing w:after="60"/>
      </w:pPr>
      <w:r>
        <w:t>Camera mode is optional, not required, so the activity still works without camera access or parental permission — in line with a “minimal data collection, parental gates” approach to privacy.</w:t>
      </w:r>
    </w:p>
    <w:p w14:paraId="1A1E9032" w14:textId="77777777" w:rsidR="00D2517D" w:rsidRDefault="00000000">
      <w:pPr>
        <w:pStyle w:val="ListParagraph"/>
        <w:numPr>
          <w:ilvl w:val="0"/>
          <w:numId w:val="2"/>
        </w:numPr>
        <w:spacing w:after="60"/>
      </w:pPr>
      <w:r>
        <w:t>All progress (stars, badges) is stored locally on the device — nothing leaves the phone for this loop.</w:t>
      </w:r>
    </w:p>
    <w:p w14:paraId="218E8F6E" w14:textId="77777777" w:rsidR="00D2517D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44D90B45" wp14:editId="559241BD">
            <wp:extent cx="5143500" cy="2676525"/>
            <wp:effectExtent l="0" t="0" r="0" b="0"/>
            <wp:docPr id="1" name="color-safari-sketch" descr="Wireframe sketch of the welcome, color prompt, and celebration screens" title="Color Safari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2A73" w14:textId="77777777" w:rsidR="00D2517D" w:rsidRDefault="00000000">
      <w:pPr>
        <w:spacing w:after="60"/>
        <w:jc w:val="center"/>
      </w:pPr>
      <w:r>
        <w:rPr>
          <w:i/>
          <w:iCs/>
          <w:color w:val="595959"/>
          <w:sz w:val="20"/>
          <w:szCs w:val="20"/>
        </w:rPr>
        <w:t xml:space="preserve">Figure 1: Wireframe sketch of the three key screens — welcome, </w:t>
      </w:r>
      <w:proofErr w:type="spellStart"/>
      <w:r>
        <w:rPr>
          <w:i/>
          <w:iCs/>
          <w:color w:val="595959"/>
          <w:sz w:val="20"/>
          <w:szCs w:val="20"/>
        </w:rPr>
        <w:t>color</w:t>
      </w:r>
      <w:proofErr w:type="spellEnd"/>
      <w:r>
        <w:rPr>
          <w:i/>
          <w:iCs/>
          <w:color w:val="595959"/>
          <w:sz w:val="20"/>
          <w:szCs w:val="20"/>
        </w:rPr>
        <w:t xml:space="preserve"> prompt, and celebration.</w:t>
      </w:r>
    </w:p>
    <w:p w14:paraId="14668686" w14:textId="77777777" w:rsidR="00D2517D" w:rsidRDefault="00000000">
      <w:r>
        <w:br w:type="page"/>
      </w:r>
    </w:p>
    <w:p w14:paraId="3C438930" w14:textId="77777777" w:rsidR="00D2517D" w:rsidRDefault="00000000">
      <w:pPr>
        <w:pStyle w:val="Heading1"/>
      </w:pPr>
      <w:r>
        <w:lastRenderedPageBreak/>
        <w:t>Task 3 — Diagnosing a Drop-off Problem</w:t>
      </w:r>
    </w:p>
    <w:p w14:paraId="05F2CD5C" w14:textId="77777777" w:rsidR="00D2517D" w:rsidRDefault="00000000">
      <w:pPr>
        <w:spacing w:after="160"/>
      </w:pPr>
      <w:r>
        <w:rPr>
          <w:i/>
          <w:iCs/>
          <w:color w:val="595959"/>
        </w:rPr>
        <w:t>Scenario: “Kids leave after 2 minutes.” No data, no designer, one week.</w:t>
      </w:r>
    </w:p>
    <w:p w14:paraId="4EBCEA82" w14:textId="5DCBED73" w:rsidR="00D2517D" w:rsidRDefault="001B4AC1">
      <w:pPr>
        <w:pStyle w:val="Heading2"/>
      </w:pPr>
      <w:r>
        <w:t>What to i</w:t>
      </w:r>
      <w:r w:rsidR="00000000">
        <w:t>nvestigate first</w:t>
      </w:r>
      <w:r>
        <w:t>?</w:t>
      </w:r>
    </w:p>
    <w:p w14:paraId="407D5DE2" w14:textId="77777777" w:rsidR="00D2517D" w:rsidRDefault="00000000">
      <w:pPr>
        <w:pStyle w:val="ListParagraph"/>
        <w:numPr>
          <w:ilvl w:val="0"/>
          <w:numId w:val="2"/>
        </w:numPr>
        <w:spacing w:after="60"/>
      </w:pPr>
      <w:r>
        <w:t>Add lightweight analytics (Firebase) to pinpoint the exact drop-off screen — onboarding, activity intro, first interaction, or reward screen.</w:t>
      </w:r>
    </w:p>
    <w:p w14:paraId="24878D15" w14:textId="77777777" w:rsidR="00D2517D" w:rsidRDefault="00000000">
      <w:pPr>
        <w:pStyle w:val="ListParagraph"/>
        <w:numPr>
          <w:ilvl w:val="0"/>
          <w:numId w:val="2"/>
        </w:numPr>
        <w:spacing w:after="60"/>
      </w:pPr>
      <w:r>
        <w:t>Run 5–8 quick video sessions with parents and toddlers, watching for confusion, frustration, or boredom moments.</w:t>
      </w:r>
    </w:p>
    <w:p w14:paraId="7F3C1A45" w14:textId="77777777" w:rsidR="00D2517D" w:rsidRDefault="00000000">
      <w:pPr>
        <w:pStyle w:val="ListParagraph"/>
        <w:numPr>
          <w:ilvl w:val="0"/>
          <w:numId w:val="2"/>
        </w:numPr>
        <w:spacing w:after="60"/>
      </w:pPr>
      <w:r>
        <w:t>Check load and screen-transition times — even a 2–3 second delay can lose a toddler’s attention completely.</w:t>
      </w:r>
    </w:p>
    <w:p w14:paraId="3FC8B962" w14:textId="77777777" w:rsidR="00D2517D" w:rsidRDefault="00000000">
      <w:pPr>
        <w:pStyle w:val="ListParagraph"/>
        <w:numPr>
          <w:ilvl w:val="0"/>
          <w:numId w:val="2"/>
        </w:numPr>
        <w:spacing w:after="60"/>
      </w:pPr>
      <w:r>
        <w:t>Audit onboarding and the first activity for anything that requires reading or a long verbal instruction before play starts.</w:t>
      </w:r>
    </w:p>
    <w:p w14:paraId="127CC93C" w14:textId="73612A32" w:rsidR="00D2517D" w:rsidRDefault="00000000">
      <w:pPr>
        <w:pStyle w:val="Heading2"/>
      </w:pPr>
      <w:r>
        <w:t>Build and test</w:t>
      </w:r>
      <w:r w:rsidR="001B4AC1">
        <w:t>:</w:t>
      </w:r>
    </w:p>
    <w:p w14:paraId="5840B419" w14:textId="77777777" w:rsidR="00D2517D" w:rsidRDefault="00000000">
      <w:pPr>
        <w:pStyle w:val="ListParagraph"/>
        <w:numPr>
          <w:ilvl w:val="0"/>
          <w:numId w:val="2"/>
        </w:numPr>
        <w:spacing w:after="60"/>
      </w:pPr>
      <w:r>
        <w:t>Cut time-to-first-reward to under 15 seconds from app open.</w:t>
      </w:r>
    </w:p>
    <w:p w14:paraId="454A10DA" w14:textId="77777777" w:rsidR="00D2517D" w:rsidRDefault="00000000">
      <w:pPr>
        <w:pStyle w:val="ListParagraph"/>
        <w:numPr>
          <w:ilvl w:val="0"/>
          <w:numId w:val="2"/>
        </w:numPr>
        <w:spacing w:after="60"/>
      </w:pPr>
      <w:r>
        <w:t>A/B test a one-tap onboarding against the current flow.</w:t>
      </w:r>
    </w:p>
    <w:p w14:paraId="45755901" w14:textId="77777777" w:rsidR="00D2517D" w:rsidRDefault="00000000">
      <w:pPr>
        <w:pStyle w:val="ListParagraph"/>
        <w:numPr>
          <w:ilvl w:val="0"/>
          <w:numId w:val="2"/>
        </w:numPr>
        <w:spacing w:after="60"/>
      </w:pPr>
      <w:r>
        <w:t>Add immediate sound and animation feedback on every tap, not just on task completion.</w:t>
      </w:r>
    </w:p>
    <w:p w14:paraId="41E46516" w14:textId="77777777" w:rsidR="00D2517D" w:rsidRDefault="00000000">
      <w:pPr>
        <w:pStyle w:val="ListParagraph"/>
        <w:numPr>
          <w:ilvl w:val="0"/>
          <w:numId w:val="2"/>
        </w:numPr>
        <w:spacing w:after="60"/>
      </w:pPr>
      <w:r>
        <w:t>Replace text-heavy instructions with icons, voice prompts, or simple visuals.</w:t>
      </w:r>
    </w:p>
    <w:p w14:paraId="7206E225" w14:textId="77777777" w:rsidR="00D2517D" w:rsidRDefault="00000000">
      <w:pPr>
        <w:pStyle w:val="Heading2"/>
      </w:pPr>
      <w:r>
        <w:t>Measure success</w:t>
      </w:r>
    </w:p>
    <w:p w14:paraId="0D1E8787" w14:textId="77777777" w:rsidR="00D2517D" w:rsidRDefault="00000000">
      <w:pPr>
        <w:pStyle w:val="ListParagraph"/>
        <w:numPr>
          <w:ilvl w:val="0"/>
          <w:numId w:val="2"/>
        </w:numPr>
        <w:spacing w:after="60"/>
      </w:pPr>
      <w:r>
        <w:t>Median session length (target: from under 2 minutes to over 3).</w:t>
      </w:r>
    </w:p>
    <w:p w14:paraId="6741F0AD" w14:textId="77777777" w:rsidR="00D2517D" w:rsidRDefault="00000000">
      <w:pPr>
        <w:pStyle w:val="ListParagraph"/>
        <w:numPr>
          <w:ilvl w:val="0"/>
          <w:numId w:val="2"/>
        </w:numPr>
        <w:spacing w:after="60"/>
      </w:pPr>
      <w:r>
        <w:t>Percentage of sessions completing at least one full activity loop.</w:t>
      </w:r>
    </w:p>
    <w:p w14:paraId="67BB043F" w14:textId="77777777" w:rsidR="00D2517D" w:rsidRDefault="00000000">
      <w:pPr>
        <w:pStyle w:val="ListParagraph"/>
        <w:numPr>
          <w:ilvl w:val="0"/>
          <w:numId w:val="2"/>
        </w:numPr>
        <w:spacing w:after="60"/>
      </w:pPr>
      <w:r>
        <w:t>Day-1 return rate.</w:t>
      </w:r>
    </w:p>
    <w:p w14:paraId="0C9ED834" w14:textId="77777777" w:rsidR="00D2517D" w:rsidRDefault="00000000">
      <w:pPr>
        <w:pStyle w:val="ListParagraph"/>
        <w:numPr>
          <w:ilvl w:val="0"/>
          <w:numId w:val="2"/>
        </w:numPr>
        <w:spacing w:after="60"/>
      </w:pPr>
      <w:r>
        <w:t>Per-screen drop-off rate, compared before and after each change.</w:t>
      </w:r>
    </w:p>
    <w:sectPr w:rsidR="00D2517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27A8"/>
    <w:multiLevelType w:val="hybridMultilevel"/>
    <w:tmpl w:val="0CC41F70"/>
    <w:lvl w:ilvl="0" w:tplc="4FC47BC8">
      <w:start w:val="1"/>
      <w:numFmt w:val="bullet"/>
      <w:lvlText w:val="•"/>
      <w:lvlJc w:val="left"/>
      <w:pPr>
        <w:ind w:left="720" w:hanging="360"/>
      </w:pPr>
    </w:lvl>
    <w:lvl w:ilvl="1" w:tplc="35EAE1FA">
      <w:numFmt w:val="decimal"/>
      <w:lvlText w:val=""/>
      <w:lvlJc w:val="left"/>
    </w:lvl>
    <w:lvl w:ilvl="2" w:tplc="ED1AA0EC">
      <w:numFmt w:val="decimal"/>
      <w:lvlText w:val=""/>
      <w:lvlJc w:val="left"/>
    </w:lvl>
    <w:lvl w:ilvl="3" w:tplc="FF9CA54A">
      <w:numFmt w:val="decimal"/>
      <w:lvlText w:val=""/>
      <w:lvlJc w:val="left"/>
    </w:lvl>
    <w:lvl w:ilvl="4" w:tplc="78B89BFC">
      <w:numFmt w:val="decimal"/>
      <w:lvlText w:val=""/>
      <w:lvlJc w:val="left"/>
    </w:lvl>
    <w:lvl w:ilvl="5" w:tplc="82545A84">
      <w:numFmt w:val="decimal"/>
      <w:lvlText w:val=""/>
      <w:lvlJc w:val="left"/>
    </w:lvl>
    <w:lvl w:ilvl="6" w:tplc="F916610E">
      <w:numFmt w:val="decimal"/>
      <w:lvlText w:val=""/>
      <w:lvlJc w:val="left"/>
    </w:lvl>
    <w:lvl w:ilvl="7" w:tplc="BC20BFB0">
      <w:numFmt w:val="decimal"/>
      <w:lvlText w:val=""/>
      <w:lvlJc w:val="left"/>
    </w:lvl>
    <w:lvl w:ilvl="8" w:tplc="39A0409C">
      <w:numFmt w:val="decimal"/>
      <w:lvlText w:val=""/>
      <w:lvlJc w:val="left"/>
    </w:lvl>
  </w:abstractNum>
  <w:abstractNum w:abstractNumId="1" w15:restartNumberingAfterBreak="0">
    <w:nsid w:val="13E15C75"/>
    <w:multiLevelType w:val="hybridMultilevel"/>
    <w:tmpl w:val="A590F658"/>
    <w:lvl w:ilvl="0" w:tplc="39004538">
      <w:start w:val="1"/>
      <w:numFmt w:val="bullet"/>
      <w:lvlText w:val="●"/>
      <w:lvlJc w:val="left"/>
      <w:pPr>
        <w:ind w:left="720" w:hanging="360"/>
      </w:pPr>
    </w:lvl>
    <w:lvl w:ilvl="1" w:tplc="00E81408">
      <w:start w:val="1"/>
      <w:numFmt w:val="bullet"/>
      <w:lvlText w:val="○"/>
      <w:lvlJc w:val="left"/>
      <w:pPr>
        <w:ind w:left="1440" w:hanging="360"/>
      </w:pPr>
    </w:lvl>
    <w:lvl w:ilvl="2" w:tplc="F992E808">
      <w:start w:val="1"/>
      <w:numFmt w:val="bullet"/>
      <w:lvlText w:val="■"/>
      <w:lvlJc w:val="left"/>
      <w:pPr>
        <w:ind w:left="2160" w:hanging="360"/>
      </w:pPr>
    </w:lvl>
    <w:lvl w:ilvl="3" w:tplc="0DF48D66">
      <w:start w:val="1"/>
      <w:numFmt w:val="bullet"/>
      <w:lvlText w:val="●"/>
      <w:lvlJc w:val="left"/>
      <w:pPr>
        <w:ind w:left="2880" w:hanging="360"/>
      </w:pPr>
    </w:lvl>
    <w:lvl w:ilvl="4" w:tplc="E938B028">
      <w:start w:val="1"/>
      <w:numFmt w:val="bullet"/>
      <w:lvlText w:val="○"/>
      <w:lvlJc w:val="left"/>
      <w:pPr>
        <w:ind w:left="3600" w:hanging="360"/>
      </w:pPr>
    </w:lvl>
    <w:lvl w:ilvl="5" w:tplc="940040F0">
      <w:start w:val="1"/>
      <w:numFmt w:val="bullet"/>
      <w:lvlText w:val="■"/>
      <w:lvlJc w:val="left"/>
      <w:pPr>
        <w:ind w:left="4320" w:hanging="360"/>
      </w:pPr>
    </w:lvl>
    <w:lvl w:ilvl="6" w:tplc="C9D0A490">
      <w:start w:val="1"/>
      <w:numFmt w:val="bullet"/>
      <w:lvlText w:val="●"/>
      <w:lvlJc w:val="left"/>
      <w:pPr>
        <w:ind w:left="5040" w:hanging="360"/>
      </w:pPr>
    </w:lvl>
    <w:lvl w:ilvl="7" w:tplc="BEE84D94">
      <w:start w:val="1"/>
      <w:numFmt w:val="bullet"/>
      <w:lvlText w:val="●"/>
      <w:lvlJc w:val="left"/>
      <w:pPr>
        <w:ind w:left="5760" w:hanging="360"/>
      </w:pPr>
    </w:lvl>
    <w:lvl w:ilvl="8" w:tplc="9EB2916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6B0D62"/>
    <w:multiLevelType w:val="hybridMultilevel"/>
    <w:tmpl w:val="4D680576"/>
    <w:lvl w:ilvl="0" w:tplc="CD4C69D6">
      <w:start w:val="1"/>
      <w:numFmt w:val="decimal"/>
      <w:lvlText w:val="%1."/>
      <w:lvlJc w:val="left"/>
      <w:pPr>
        <w:ind w:left="720" w:hanging="360"/>
      </w:pPr>
    </w:lvl>
    <w:lvl w:ilvl="1" w:tplc="BFC217F4">
      <w:numFmt w:val="decimal"/>
      <w:lvlText w:val=""/>
      <w:lvlJc w:val="left"/>
    </w:lvl>
    <w:lvl w:ilvl="2" w:tplc="60005F62">
      <w:numFmt w:val="decimal"/>
      <w:lvlText w:val=""/>
      <w:lvlJc w:val="left"/>
    </w:lvl>
    <w:lvl w:ilvl="3" w:tplc="AC6ACE6A">
      <w:numFmt w:val="decimal"/>
      <w:lvlText w:val=""/>
      <w:lvlJc w:val="left"/>
    </w:lvl>
    <w:lvl w:ilvl="4" w:tplc="4D6EFEB6">
      <w:numFmt w:val="decimal"/>
      <w:lvlText w:val=""/>
      <w:lvlJc w:val="left"/>
    </w:lvl>
    <w:lvl w:ilvl="5" w:tplc="1E5AB074">
      <w:numFmt w:val="decimal"/>
      <w:lvlText w:val=""/>
      <w:lvlJc w:val="left"/>
    </w:lvl>
    <w:lvl w:ilvl="6" w:tplc="D84A1192">
      <w:numFmt w:val="decimal"/>
      <w:lvlText w:val=""/>
      <w:lvlJc w:val="left"/>
    </w:lvl>
    <w:lvl w:ilvl="7" w:tplc="67F6D4C8">
      <w:numFmt w:val="decimal"/>
      <w:lvlText w:val=""/>
      <w:lvlJc w:val="left"/>
    </w:lvl>
    <w:lvl w:ilvl="8" w:tplc="B7ACD3C2">
      <w:numFmt w:val="decimal"/>
      <w:lvlText w:val=""/>
      <w:lvlJc w:val="left"/>
    </w:lvl>
  </w:abstractNum>
  <w:num w:numId="1" w16cid:durableId="668751438">
    <w:abstractNumId w:val="1"/>
    <w:lvlOverride w:ilvl="0">
      <w:startOverride w:val="1"/>
    </w:lvlOverride>
  </w:num>
  <w:num w:numId="2" w16cid:durableId="451823675">
    <w:abstractNumId w:val="0"/>
    <w:lvlOverride w:ilvl="0">
      <w:startOverride w:val="1"/>
    </w:lvlOverride>
  </w:num>
  <w:num w:numId="3" w16cid:durableId="135511374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17D"/>
    <w:rsid w:val="001B4AC1"/>
    <w:rsid w:val="003C5BA1"/>
    <w:rsid w:val="004A4A97"/>
    <w:rsid w:val="00885902"/>
    <w:rsid w:val="00B16052"/>
    <w:rsid w:val="00D25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FCED"/>
  <w15:docId w15:val="{08467461-0915-438D-A9D6-A86030E1F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Subraj Kumar</cp:lastModifiedBy>
  <cp:revision>5</cp:revision>
  <cp:lastPrinted>2026-06-16T08:07:00Z</cp:lastPrinted>
  <dcterms:created xsi:type="dcterms:W3CDTF">2026-06-14T11:14:00Z</dcterms:created>
  <dcterms:modified xsi:type="dcterms:W3CDTF">2026-06-16T08:19:00Z</dcterms:modified>
</cp:coreProperties>
</file>