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4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52"/>
                <w:szCs w:val="52"/>
              </w:rPr>
              <w:t xml:space="preserve">CATAIons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AAACC"/>
                <w:sz w:val="26"/>
                <w:szCs w:val="26"/>
              </w:rPr>
              <w:t xml:space="preserve">AI-Powered CAT Study Buddy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66688"/>
                <w:sz w:val="18"/>
                <w:szCs w:val="18"/>
              </w:rPr>
              <w:t xml:space="preserve">Microsoft AI Unlocked Hackathon  ·  Team CATions  ·  IIM Calcutta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F0A500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is this?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CATAIons is a single-file web app that turns a photo of your handwritten notes into a full CAT prep session. Upload your notes, pick a study mode, and the app reads your handwriting, identifies the topic, maps it to the CAT syllabus, and gives you explanations, quizzes, and exam insights — all in one page.</w:t>
      </w:r>
    </w:p>
    <w:p>
      <w:pPr>
        <w:spacing w:before="0" w:after="8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It was built for the Microsoft AI Unlocked hackathon by Team CATions at IIM Calcutta. The whole thing runs in the browser — no server, no install, no dependencies.</w:t>
      </w:r>
    </w:p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F0A500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Quick Start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Three things and you're running: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 vidyai-demo.html in Chrome or Edge (double-click the file)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Paste your API keys into the STATE block at the top of the script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Upload a photo of your handwritten notes and click Analyze Notes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500" w:sz="4"/>
              <w:left w:val="single" w:color="F0A500" w:sz="12"/>
              <w:bottom w:val="single" w:color="F0A500" w:sz="4"/>
              <w:right w:val="single" w:color="F0A500" w:sz="4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7A5000"/>
                <w:sz w:val="20"/>
                <w:szCs w:val="20"/>
              </w:rPr>
              <w:t xml:space="preserve">⚠️  The app makes API calls directly from your browser. Keep this file local — do not host it publicly with real API keys hardcoded in it.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F0A500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API Keys — Where to Paste Them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 vidyai-demo.html in any text editor (VS Code, Notepad, whatever you have). Search for this block near the top of the &lt;script&gt; section:</w:t>
      </w:r>
    </w:p>
    <w:p>
      <w:pPr>
        <w:spacing w:before="0" w:after="80"/>
      </w:pPr>
      <w:r>
        <w:t xml:space="preserve"/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✏️  PASTE YOUR KEYS HERE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geminiKey:     'YOUR_GEMINI_API_KEY',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speechKey:     'YOUR_AZURE_SPEECH_KEY',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speechRegion:  'YOUR_AZURE_SPEECH_REGION',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visionKey:     'YOUR_AZURE_VISION_KEY',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translatorKey: 'YOUR_AZURE_TRANSLATOR_KEY',</w:t>
      </w:r>
    </w:p>
    <w:p>
      <w:pPr>
        <w:spacing w:before="0" w:after="8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Replace each placeholder with your actual key. Save the file. That's it.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Key by Key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geminiKey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Required. Get this from aistudio.google.com → Get API Key → Create API key in new project. Free tier gives you 20 requests/day on Gemini 2.5 Flash.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speechKey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Required for audio. Azure Portal → Create resource → Speech → Free F0 tier → Keys and Endpoint → copy Key 1.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speechRegion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region you picked when creating the Speech resource. e.g. eastus, centralindia, southeastasia.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visionKey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Optional. Azure Computer Vision key. Leave empty string '' if you don't have one — the app works without it.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translatorKey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Optional. Azure Translator key. Leave empty string '' if you don't have one.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F0A500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Getting Your Gemini API Key (Free)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 to aistudio.google.com and sign in with your Google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Click Get API Key in the top navigation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Click Create API key in new project (important — new project, not existing)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Copy the key that starts with AIza...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Paste it as the value for geminiKey in the file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500" w:sz="4"/>
              <w:left w:val="single" w:color="F0A500" w:sz="12"/>
              <w:bottom w:val="single" w:color="F0A500" w:sz="4"/>
              <w:right w:val="single" w:color="F0A500" w:sz="4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7A5000"/>
                <w:sz w:val="20"/>
                <w:szCs w:val="20"/>
              </w:rPr>
              <w:t xml:space="preserve">⚠️  The free tier gives you 20 requests per day on Gemini 2.5 Flash. Each mode (Teach Me, Quiz, Insights, Diagnostic) uses one request. Plan your demo run-through accordingly — do one test session beforehand and save the remaining calls for the live demo.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F0A500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Getting Your Azure Speech Key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is what powers the Hindi / Tamil / Telugu read-aloud feature. It runs on the Azure for Students subscription.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 to portal.azure.com and sign 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Click Create a resource → search for Speech → select Speech (by Microsoft)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Fill in the form: choose your subscription, create or select a Resource Group, pick a Region (Central India or East US work well), select Free F0 pricing tier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Click Review + Create → Create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Once deployed, go to the resource → Keys and Endpoint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Copy Key 1 and the Location/Region value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Paste Key 1 as speechKey and the region as speechRegion in the file</w:t>
      </w:r>
    </w:p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F0A500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Running It Locally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simplest option is to just double-click the file. Chrome and Edge will open it directly.</w:t>
      </w:r>
    </w:p>
    <w:p>
      <w:pPr>
        <w:spacing w:before="0" w:after="8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If you run into CORS issues (the API calls get blocked when opened from a file:// URL), use a local server instead. If you have Python:</w:t>
      </w:r>
    </w:p>
    <w:p>
      <w:pPr>
        <w:spacing w:before="0" w:after="80"/>
      </w:pPr>
      <w:r>
        <w:t xml:space="preserve"/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-m http.server 8080</w:t>
      </w:r>
    </w:p>
    <w:p>
      <w:pPr>
        <w:spacing w:before="0" w:after="8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Then open http://localhost:8080/vidyai-demo.html in your browser. If you have VS Code, install the Live Server extension and right-click the file → Open with Live Server.</w:t>
      </w:r>
    </w:p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F0A500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Study Modes — What Each One Does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📸  Upload &amp; Analyze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Drop a photo of your handwritten notes. Gemini Vision reads the handwriting, extracts the topic, subtopics, and formulas, and maps everything to the CAT syllabus. Results show up as a structured concept card.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🎓  Teach Me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Explains the topic from your notes, but focused specifically on your weak areas based on the mastery profile. Doesn't cover everything — just what you need.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⚡  CAT Quiz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Generates 3 CAT-style MCQs calibrated to your current mastery level. Click an answer to see if you're right. The mastery bar updates live.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🩺  Diagnostic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baseline test before any teaching. Helps identify which subtopic is the actual gap, not just which section.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📊  Exam Insights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 on how often this topic appears in CAT, difficulty distribution, time to allocate per question, and whether to attempt or skip based on your mastery score.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🗣️  Language Switch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Change the dropdown to Hindi, Tamil, Telugu, or any of 12 Indian languages. Azure Neural TTS reads the explanation aloud in that language.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F0A500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What's Running Under the Hood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Gemini 2.5 Flash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Vision + language model. Reads handwriting, generates explanations, creates quiz questions. Called via Google's Generative Language API.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Azure AI Speech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Neural text-to-speech for 12 Indian languages. Runs on the Azure for Students subscription (Free F0 tier).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Azure Translator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Optional — translates text to the target language before TTS if needed.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Azure Computer Vision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Optional backup OCR for note reading if configured.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 backend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Everything runs in the browser. No Node server, no database, no deployment needed for the demo.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F0A500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Known Limitations for the Demo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 requests/day on Gemini free tier — use them carefully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Azure OpenAI is not used in this prototype — the Azure for Students subscription does not grant Azure OpenAI quota. The full production architecture uses GPT-4o via Azure OpenAI, which is documented in our system architecture slide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Mastery scores are session-only — they reset when you refresh the page. Persistent mastery tracking (via CosmosDB) is part of the production architecture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Audio works best in Chrome. Safari sometimes blocks autoplay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Very messy or faint handwriting may not extract subtopics correctly — Gemini still identifies the main topic correctly in most cases</w:t>
      </w:r>
    </w:p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F0A500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Troubleshooting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"Error analyzing notes" on upload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Check that your Gemini API key is correct and starts with AIza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 Chrome DevTools (F12) → Console tab to see the raw error message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If it says quota exceeded, your 20 daily requests are used up — wait until midnight UTC or create a new API key in a new Google project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Audio button doesn't appear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Make sure speechKey and speechRegion are filled in correctly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audio only appears when a non-English language is selected in the dropdown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Check the Console for any Azure Speech API errors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Quiz shows raw JSON instead of cards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means Gemini returned the JSON wrapped in code block markers — the parser handles this, but occasionally edge cases slip through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Try clicking the mode button again — a second call usually comes back clean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Topic shows as 'Study Notes' instead of actual topic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 DevTools → Console and look for the RAW GEMINI VISION RESPONSE log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tells you exactly what Gemini returned and whether JSON parsing succeeded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Usually caused by an image that's too dark or blurry — try a cleaner photo</w:t>
      </w:r>
    </w:p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F0A500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The Team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We're five students from IIM Calcutta — three BBAs, a BTech, and an MTech — brought together by a shared frustration with how fragmented AI study tools are. We built CATAIons during the Microsoft AI Unlocked hackathon to address a gap we personally experience: there's no single tool that reads your actual notes, understands your exam, and teaches you in your own language.</w:t>
      </w:r>
    </w:p>
    <w:p>
      <w:pPr>
        <w:spacing w:before="0" w:after="8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prototype is the CAT module. The same engine is designed to extend to JEE, NEET, and UPSC — each with its own curriculum layer, exam pattern intelligence, and adaptive mastery model.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500" w:sz="4"/>
              <w:left w:val="single" w:color="F0A500" w:sz="12"/>
              <w:bottom w:val="single" w:color="F0A500" w:sz="4"/>
              <w:right w:val="single" w:color="F0A500" w:sz="4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7A5000"/>
                <w:sz w:val="20"/>
                <w:szCs w:val="20"/>
              </w:rPr>
              <w:t xml:space="preserve">The production architecture — Azure OpenAI GPT-4o, Azure AI Search (RAG), CosmosDB mastery tracking, Azure ML spaced repetition — is documented in our system architecture slide deck. This file is the working prototype demonstrating the core learning loop.</w:t>
            </w:r>
          </w:p>
        </w:tc>
      </w:tr>
    </w:tbl>
    <w:p>
      <w:pPr>
        <w:spacing w:before="0" w:after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2026-03-08T14:42:03.055Z</dcterms:created>
  <dcterms:modified xsi:type="dcterms:W3CDTF">2026-03-08T14:42:03.056Z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