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"/>
        </w:numPr>
        <w:bidi w:val="0"/>
        <w:spacing w:before="0" w:after="28"/>
        <w:jc w:val="center"/>
        <w:rPr/>
      </w:pPr>
      <w:r>
        <w:rPr>
          <w:b/>
          <w:bCs/>
          <w:sz w:val="36"/>
          <w:szCs w:val="36"/>
          <w:u w:val="single"/>
        </w:rPr>
        <w:t>Diabetes Detection with Machine Learning</w:t>
      </w:r>
    </w:p>
    <w:p>
      <w:pPr>
        <w:pStyle w:val="Normal"/>
        <w:numPr>
          <w:ilvl w:val="0"/>
          <w:numId w:val="2"/>
        </w:numPr>
        <w:bidi w:val="0"/>
        <w:spacing w:before="0" w:after="28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Heading1"/>
        <w:rPr/>
      </w:pPr>
      <w:r>
        <w:rPr/>
        <w:t>I. Dataset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0" w:after="28"/>
        <w:ind w:left="0" w:right="0" w:hanging="0"/>
        <w:jc w:val="left"/>
        <w:rPr/>
      </w:pPr>
      <w:r>
        <w:rPr/>
        <w:t>A publicly available dataset from Kaggle (</w:t>
      </w:r>
      <w:hyperlink r:id="rId2">
        <w:r>
          <w:rPr>
            <w:rStyle w:val="InternetLink"/>
          </w:rPr>
          <w:t xml:space="preserve">https://www.kaggle.com/datasets/ankitbatra1210/diabetes-dataset </w:t>
        </w:r>
      </w:hyperlink>
      <w:r>
        <w:rPr/>
        <w:t>) was used to train the models.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0" w:after="28"/>
        <w:ind w:left="0" w:right="0" w:hanging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0" w:after="28"/>
        <w:ind w:left="0" w:right="0" w:hanging="0"/>
        <w:jc w:val="left"/>
        <w:rPr/>
      </w:pPr>
      <w:r>
        <w:rPr/>
        <w:t xml:space="preserve">Out of 33 attributes, </w:t>
      </w:r>
      <w:r>
        <w:rPr/>
        <w:t>9 were selected. These attributes have been described in brief :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i. </w:t>
      </w:r>
      <w:r>
        <w:rPr/>
        <w:t>Insulin Levels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Measured in microunits per milliliter. 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ii. Age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iii. </w:t>
      </w:r>
      <w:r>
        <w:rPr/>
        <w:t>BMI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iv. </w:t>
      </w:r>
      <w:r>
        <w:rPr/>
        <w:t>Waist Circumference</w:t>
      </w:r>
    </w:p>
    <w:p>
      <w:pPr>
        <w:pStyle w:val="Normal"/>
        <w:numPr>
          <w:ilvl w:val="0"/>
          <w:numId w:val="2"/>
        </w:numPr>
        <w:rPr/>
      </w:pPr>
      <w:r>
        <w:rPr/>
        <w:t>Measured in inches.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v. </w:t>
      </w:r>
      <w:r>
        <w:rPr/>
        <w:t>Cholesterol Levels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vi. </w:t>
      </w:r>
      <w:r>
        <w:rPr/>
        <w:t>Blood Glucose Levels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vii. </w:t>
      </w:r>
      <w:r>
        <w:rPr/>
        <w:t>Pancreatic Health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viii. </w:t>
      </w:r>
      <w:r>
        <w:rPr/>
        <w:t>Neurological Assessments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ix. </w:t>
      </w:r>
      <w:r>
        <w:rPr/>
        <w:t>Glucose Tolerance Test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28"/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Out of 13 types of diabetes, 4 major types were chosen, </w:t>
      </w:r>
      <w:r>
        <w:rPr/>
        <w:t>and the following mapping was applied to facilitate working with models that took only numberic values as input 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   </w:t>
      </w:r>
      <w:r>
        <w:rPr/>
        <w:t>'Prediabetic': 0,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   </w:t>
      </w:r>
      <w:r>
        <w:rPr/>
        <w:t>'Type 1 Diabetes': 1,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   </w:t>
      </w:r>
      <w:r>
        <w:rPr/>
        <w:t>'Type 2 Diabetes': 2,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   </w:t>
      </w:r>
      <w:r>
        <w:rPr/>
        <w:t>'Type 3c Diabetes (Pancreatogenic Diabetes)': 3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After this filtering, data from 21,539 patients were available.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keepNext w:val="true"/>
        <w:widowControl/>
        <w:numPr>
          <w:ilvl w:val="0"/>
          <w:numId w:val="0"/>
        </w:numPr>
        <w:suppressAutoHyphens w:val="true"/>
        <w:bidi w:val="0"/>
        <w:spacing w:before="240" w:after="120"/>
        <w:ind w:left="0" w:hanging="0"/>
        <w:jc w:val="left"/>
        <w:rPr>
          <w:rFonts w:ascii="Times New Roman" w:hAnsi="Times New Roman" w:eastAsia="Noto Sans" w:cs="FreeSans"/>
          <w:b/>
          <w:b/>
          <w:bCs w:val="false"/>
          <w:color w:val="auto"/>
          <w:kern w:val="2"/>
          <w:lang w:val="en-IN" w:eastAsia="zh-CN" w:bidi="hi-IN"/>
        </w:rPr>
      </w:pPr>
      <w:r>
        <w:rPr>
          <w:rFonts w:eastAsia="Noto Sans" w:cs="FreeSans"/>
          <w:b/>
          <w:bCs w:val="false"/>
          <w:color w:val="auto"/>
          <w:kern w:val="2"/>
          <w:lang w:val="en-IN" w:eastAsia="zh-CN" w:bidi="hi-IN"/>
        </w:rPr>
        <w:t>II. Methodology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For model training, 60% of the data was utilised, and the remaining 40% was used for testing.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6 different models were used, and each of the results have been shown in the next section.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i. Logistic Regression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References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1.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2"/>
      </w:numPr>
      <w:suppressAutoHyphens w:val="true"/>
      <w:bidi w:val="0"/>
      <w:spacing w:before="0" w:after="0"/>
      <w:jc w:val="left"/>
    </w:pPr>
    <w:rPr>
      <w:rFonts w:ascii="Times New Roman" w:hAnsi="Times New Roman" w:eastAsia="Noto Sans" w:cs="Free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Normal"/>
    <w:autoRedefine/>
    <w:qFormat/>
    <w:pPr>
      <w:keepNext w:val="true"/>
      <w:widowControl/>
      <w:numPr>
        <w:ilvl w:val="0"/>
        <w:numId w:val="0"/>
      </w:numPr>
      <w:suppressAutoHyphens w:val="true"/>
      <w:bidi w:val="0"/>
      <w:spacing w:before="0" w:after="28"/>
      <w:ind w:left="0" w:hanging="0"/>
      <w:jc w:val="left"/>
      <w:outlineLvl w:val="0"/>
    </w:pPr>
    <w:rPr>
      <w:rFonts w:ascii="Times New Roman" w:hAnsi="Times New Roman" w:eastAsia="Noto Sans" w:cs="FreeSans"/>
      <w:b/>
      <w:bCs w:val="false"/>
      <w:color w:val="auto"/>
      <w:kern w:val="2"/>
      <w:sz w:val="32"/>
      <w:szCs w:val="32"/>
      <w:lang w:val="en-IN" w:eastAsia="zh-CN" w:bidi="hi-IN"/>
    </w:rPr>
  </w:style>
  <w:style w:type="paragraph" w:styleId="Heading2">
    <w:name w:val="Heading 2"/>
    <w:next w:val="Normal"/>
    <w:qFormat/>
    <w:pPr>
      <w:widowControl/>
      <w:numPr>
        <w:ilvl w:val="0"/>
        <w:numId w:val="2"/>
      </w:numPr>
      <w:bidi w:val="0"/>
      <w:spacing w:before="200" w:after="120"/>
      <w:jc w:val="left"/>
      <w:outlineLvl w:val="1"/>
    </w:pPr>
    <w:rPr>
      <w:rFonts w:ascii="Times New Roman" w:hAnsi="Times New Roman" w:eastAsia="Noto Sans" w:cs="FreeSans"/>
      <w:b/>
      <w:bCs w:val="false"/>
      <w:color w:val="auto"/>
      <w:kern w:val="2"/>
      <w:sz w:val="28"/>
      <w:szCs w:val="32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next w:val="Heading1"/>
    <w:autoRedefine/>
    <w:pPr>
      <w:widowControl/>
      <w:suppressAutoHyphens w:val="true"/>
      <w:bidi w:val="0"/>
      <w:spacing w:lineRule="auto" w:line="276" w:before="0" w:after="140"/>
      <w:jc w:val="left"/>
    </w:pPr>
    <w:rPr>
      <w:rFonts w:ascii="Liberation Serif" w:hAnsi="Liberation Serif" w:eastAsia="Noto Sans" w:cs="FreeSans"/>
      <w:color w:val="auto"/>
      <w:kern w:val="2"/>
      <w:sz w:val="28"/>
      <w:szCs w:val="24"/>
      <w:lang w:val="en-IN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ankitbatra1210/diabetes-datase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</TotalTime>
  <Application>LibreOffice/7.4.7.2$Linux_X86_64 LibreOffice_project/40$Build-2</Application>
  <AppVersion>15.0000</AppVersion>
  <Pages>2</Pages>
  <Words>167</Words>
  <Characters>938</Characters>
  <CharactersWithSpaces>1096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2025-01-16T09:31:36Z</dcterms:created>
  <dc:creator/>
  <dc:description/>
  <dc:language>en-IN</dc:language>
  <cp:lastModifiedBy/>
  <dcterms:modified xsi:type="dcterms:W3CDTF">2025-01-17T13:10:04Z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