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05BB" w14:textId="77777777" w:rsidR="00334735" w:rsidRDefault="00334735" w:rsidP="00334735">
      <w:r>
        <w:t>General Administrative Memo – Legal Officer Clearance</w:t>
      </w:r>
    </w:p>
    <w:p w14:paraId="0857973A" w14:textId="77777777" w:rsidR="00334735" w:rsidRDefault="00334735" w:rsidP="00334735"/>
    <w:p w14:paraId="235139B4" w14:textId="77777777" w:rsidR="00334735" w:rsidRDefault="00334735" w:rsidP="00334735">
      <w:r>
        <w:t>Subject: Office Circular – Leave Policy Update</w:t>
      </w:r>
    </w:p>
    <w:p w14:paraId="7E1F799D" w14:textId="77777777" w:rsidR="00334735" w:rsidRDefault="00334735" w:rsidP="00334735">
      <w:r>
        <w:t>- All officers are entitled to 20 days of annual leave.</w:t>
      </w:r>
    </w:p>
    <w:p w14:paraId="18898A54" w14:textId="77777777" w:rsidR="00334735" w:rsidRDefault="00334735" w:rsidP="00334735">
      <w:r>
        <w:t>- Emergency leave requests must be approved by advisors.</w:t>
      </w:r>
    </w:p>
    <w:p w14:paraId="6F8C6997" w14:textId="77777777" w:rsidR="00334735" w:rsidRDefault="00334735" w:rsidP="00334735">
      <w:r>
        <w:t>- Updated forms are available on the intranet.</w:t>
      </w:r>
    </w:p>
    <w:p w14:paraId="78BBC515" w14:textId="77777777" w:rsidR="00334735" w:rsidRDefault="00334735" w:rsidP="00334735"/>
    <w:p w14:paraId="2DEC0857" w14:textId="77777777" w:rsidR="00334735" w:rsidRDefault="00334735" w:rsidP="00334735"/>
    <w:p w14:paraId="2CF7AF71" w14:textId="77777777" w:rsidR="00334735" w:rsidRDefault="00334735" w:rsidP="00334735">
      <w:r>
        <w:t>Table: Leave Categories</w:t>
      </w:r>
    </w:p>
    <w:p w14:paraId="1160BDE3" w14:textId="77777777" w:rsidR="00334735" w:rsidRDefault="00334735" w:rsidP="003347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34735" w14:paraId="4840B4C5" w14:textId="77777777" w:rsidTr="00334735">
        <w:tc>
          <w:tcPr>
            <w:tcW w:w="3005" w:type="dxa"/>
          </w:tcPr>
          <w:p w14:paraId="04BAF71E" w14:textId="43E088F2" w:rsidR="00334735" w:rsidRDefault="00334735" w:rsidP="00334735">
            <w:r>
              <w:t xml:space="preserve">Type        </w:t>
            </w:r>
          </w:p>
        </w:tc>
        <w:tc>
          <w:tcPr>
            <w:tcW w:w="3005" w:type="dxa"/>
          </w:tcPr>
          <w:p w14:paraId="13A6FA0A" w14:textId="126CDC57" w:rsidR="00334735" w:rsidRDefault="00334735" w:rsidP="00334735">
            <w:r>
              <w:t>Days Allowed</w:t>
            </w:r>
          </w:p>
        </w:tc>
        <w:tc>
          <w:tcPr>
            <w:tcW w:w="3006" w:type="dxa"/>
          </w:tcPr>
          <w:p w14:paraId="07D317B2" w14:textId="2001F014" w:rsidR="00334735" w:rsidRDefault="00334735" w:rsidP="00334735">
            <w:r>
              <w:t>Approval Required</w:t>
            </w:r>
          </w:p>
        </w:tc>
      </w:tr>
      <w:tr w:rsidR="00334735" w14:paraId="4B9110B9" w14:textId="77777777" w:rsidTr="00334735">
        <w:tc>
          <w:tcPr>
            <w:tcW w:w="3005" w:type="dxa"/>
          </w:tcPr>
          <w:p w14:paraId="7563D0BD" w14:textId="01754F7E" w:rsidR="00334735" w:rsidRDefault="00334735" w:rsidP="00334735">
            <w:r>
              <w:t xml:space="preserve">Annual      </w:t>
            </w:r>
          </w:p>
        </w:tc>
        <w:tc>
          <w:tcPr>
            <w:tcW w:w="3005" w:type="dxa"/>
          </w:tcPr>
          <w:p w14:paraId="114BE770" w14:textId="7CAF68B1" w:rsidR="00334735" w:rsidRDefault="00334735" w:rsidP="00334735">
            <w:r>
              <w:t xml:space="preserve">20           </w:t>
            </w:r>
          </w:p>
        </w:tc>
        <w:tc>
          <w:tcPr>
            <w:tcW w:w="3006" w:type="dxa"/>
          </w:tcPr>
          <w:p w14:paraId="27FA6212" w14:textId="2F41010F" w:rsidR="00334735" w:rsidRDefault="00334735" w:rsidP="00334735">
            <w:r>
              <w:t xml:space="preserve">Advisor           </w:t>
            </w:r>
          </w:p>
        </w:tc>
      </w:tr>
      <w:tr w:rsidR="00334735" w14:paraId="51528940" w14:textId="77777777" w:rsidTr="00334735">
        <w:tc>
          <w:tcPr>
            <w:tcW w:w="3005" w:type="dxa"/>
          </w:tcPr>
          <w:p w14:paraId="173B6E4A" w14:textId="368DEA5D" w:rsidR="00334735" w:rsidRDefault="00334735" w:rsidP="00334735">
            <w:r>
              <w:t xml:space="preserve">Emergency   </w:t>
            </w:r>
          </w:p>
        </w:tc>
        <w:tc>
          <w:tcPr>
            <w:tcW w:w="3005" w:type="dxa"/>
          </w:tcPr>
          <w:p w14:paraId="5E02C1A1" w14:textId="335D5134" w:rsidR="00334735" w:rsidRDefault="00334735" w:rsidP="00334735">
            <w:r>
              <w:t xml:space="preserve">5            </w:t>
            </w:r>
          </w:p>
        </w:tc>
        <w:tc>
          <w:tcPr>
            <w:tcW w:w="3006" w:type="dxa"/>
          </w:tcPr>
          <w:p w14:paraId="2ACB38E6" w14:textId="41E4BC1D" w:rsidR="00334735" w:rsidRDefault="00334735" w:rsidP="00334735">
            <w:r>
              <w:t xml:space="preserve">Advisor           </w:t>
            </w:r>
          </w:p>
        </w:tc>
      </w:tr>
      <w:tr w:rsidR="00334735" w14:paraId="2D45E4AB" w14:textId="77777777" w:rsidTr="00334735">
        <w:tc>
          <w:tcPr>
            <w:tcW w:w="3005" w:type="dxa"/>
          </w:tcPr>
          <w:p w14:paraId="20E5E0FC" w14:textId="7B951F74" w:rsidR="00334735" w:rsidRDefault="00334735" w:rsidP="00334735">
            <w:r>
              <w:t xml:space="preserve">Sick Leave  </w:t>
            </w:r>
          </w:p>
        </w:tc>
        <w:tc>
          <w:tcPr>
            <w:tcW w:w="3005" w:type="dxa"/>
          </w:tcPr>
          <w:p w14:paraId="2DF4DF31" w14:textId="06EA0EA0" w:rsidR="00334735" w:rsidRDefault="00334735" w:rsidP="00334735">
            <w:r>
              <w:t xml:space="preserve">As needed    </w:t>
            </w:r>
          </w:p>
        </w:tc>
        <w:tc>
          <w:tcPr>
            <w:tcW w:w="3006" w:type="dxa"/>
          </w:tcPr>
          <w:p w14:paraId="262324C2" w14:textId="54DB6562" w:rsidR="00334735" w:rsidRDefault="00334735" w:rsidP="00334735">
            <w:r>
              <w:t>Medical Certificate</w:t>
            </w:r>
          </w:p>
        </w:tc>
      </w:tr>
    </w:tbl>
    <w:p w14:paraId="7C669F84" w14:textId="77777777" w:rsidR="00334735" w:rsidRDefault="00334735" w:rsidP="00334735"/>
    <w:p w14:paraId="562CF802" w14:textId="35125765" w:rsidR="00FA4F60" w:rsidRDefault="00FA4F60" w:rsidP="00334735"/>
    <w:sectPr w:rsidR="00FA4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60"/>
    <w:rsid w:val="00334735"/>
    <w:rsid w:val="00E360DE"/>
    <w:rsid w:val="00FA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A08DB"/>
  <w15:chartTrackingRefBased/>
  <w15:docId w15:val="{7C5D0548-F239-4767-9660-117D934F2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F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4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Rana</dc:creator>
  <cp:keywords/>
  <dc:description/>
  <cp:lastModifiedBy>Subrata Rana</cp:lastModifiedBy>
  <cp:revision>2</cp:revision>
  <dcterms:created xsi:type="dcterms:W3CDTF">2026-08-23T17:53:00Z</dcterms:created>
  <dcterms:modified xsi:type="dcterms:W3CDTF">2026-08-23T17:55:00Z</dcterms:modified>
</cp:coreProperties>
</file>