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20" w:rsidRPr="00F12EB7" w:rsidRDefault="00EF1102" w:rsidP="00D0734B">
      <w:pPr>
        <w:widowControl/>
        <w:spacing w:before="80" w:after="80" w:line="360" w:lineRule="auto"/>
        <w:ind w:left="-992" w:right="-164"/>
        <w:outlineLvl w:val="1"/>
        <w:rPr>
          <w:rFonts w:ascii="Times New Roman" w:hAnsi="Times New Roman" w:cs="Times New Roman"/>
          <w:b/>
          <w:sz w:val="32"/>
          <w:szCs w:val="22"/>
          <w:lang w:val="en"/>
        </w:rPr>
      </w:pPr>
      <w:r>
        <w:rPr>
          <w:rFonts w:ascii="Times New Roman" w:hAnsi="Times New Roman" w:cs="Times New Roman"/>
          <w:b/>
          <w:sz w:val="32"/>
          <w:szCs w:val="22"/>
          <w:lang w:val="en"/>
        </w:rPr>
        <w:t>The fight against malaria</w:t>
      </w:r>
    </w:p>
    <w:p w:rsidR="00A56620" w:rsidRDefault="0028442F" w:rsidP="00BF201B">
      <w:pPr>
        <w:widowControl/>
        <w:spacing w:after="120" w:line="360" w:lineRule="auto"/>
        <w:ind w:left="-992" w:right="-306"/>
        <w:outlineLvl w:val="1"/>
        <w:rPr>
          <w:rFonts w:ascii="Times New Roman" w:hAnsi="Times New Roman" w:cs="Times New Roman"/>
          <w:sz w:val="22"/>
          <w:szCs w:val="22"/>
          <w:lang w:val="en"/>
        </w:rPr>
      </w:pPr>
      <w:r w:rsidRPr="00A56620">
        <w:rPr>
          <w:rFonts w:ascii="Times New Roman" w:hAnsi="Times New Roman" w:cs="Times New Roman"/>
          <w:sz w:val="22"/>
          <w:szCs w:val="22"/>
          <w:lang w:val="en"/>
        </w:rPr>
        <w:t xml:space="preserve">Malaria kills hundreds of thousands </w:t>
      </w:r>
      <w:r w:rsidR="00BA7372">
        <w:rPr>
          <w:rFonts w:ascii="Times New Roman" w:hAnsi="Times New Roman" w:cs="Times New Roman"/>
          <w:sz w:val="22"/>
          <w:szCs w:val="22"/>
          <w:lang w:val="en"/>
        </w:rPr>
        <w:t xml:space="preserve">of 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>people every year. Nearly 430’000 people died last year according to</w:t>
      </w:r>
      <w:r w:rsidR="00675C55">
        <w:rPr>
          <w:rFonts w:ascii="Times New Roman" w:hAnsi="Times New Roman" w:cs="Times New Roman"/>
          <w:sz w:val="22"/>
          <w:szCs w:val="22"/>
          <w:lang w:val="en"/>
        </w:rPr>
        <w:t xml:space="preserve"> a report from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 xml:space="preserve"> the 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 xml:space="preserve">World Health </w:t>
      </w:r>
      <w:r w:rsidR="00BA7372">
        <w:rPr>
          <w:rFonts w:ascii="Times New Roman" w:hAnsi="Times New Roman" w:cs="Times New Roman"/>
          <w:sz w:val="22"/>
          <w:szCs w:val="22"/>
          <w:lang w:val="en"/>
        </w:rPr>
        <w:t>Organization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 xml:space="preserve"> (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>WHO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>)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 xml:space="preserve"> (</w:t>
      </w:r>
      <w:r w:rsidR="001A5011">
        <w:rPr>
          <w:rFonts w:ascii="Times New Roman" w:hAnsi="Times New Roman" w:cs="Times New Roman"/>
          <w:sz w:val="22"/>
          <w:szCs w:val="22"/>
          <w:lang w:val="en"/>
        </w:rPr>
        <w:t xml:space="preserve">Source: </w:t>
      </w:r>
      <w:hyperlink r:id="rId8" w:history="1">
        <w:r w:rsidR="00BF201B" w:rsidRPr="00BF201B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"/>
          </w:rPr>
          <w:t>http://www.who.int/malaria/media/world-malaria-report-2016/en/</w:t>
        </w:r>
      </w:hyperlink>
      <w:r w:rsidRPr="00A56620">
        <w:rPr>
          <w:rFonts w:ascii="Times New Roman" w:hAnsi="Times New Roman" w:cs="Times New Roman"/>
          <w:sz w:val="22"/>
          <w:szCs w:val="22"/>
          <w:lang w:val="en"/>
        </w:rPr>
        <w:t xml:space="preserve">) Most of the victims are five years or younger. 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 xml:space="preserve">However, </w:t>
      </w:r>
      <w:r w:rsidR="00A51B51">
        <w:rPr>
          <w:rFonts w:ascii="Times New Roman" w:hAnsi="Times New Roman" w:cs="Times New Roman"/>
          <w:sz w:val="22"/>
          <w:szCs w:val="22"/>
          <w:lang w:val="en"/>
        </w:rPr>
        <w:t xml:space="preserve">even with </w:t>
      </w:r>
      <w:r w:rsidR="00BA7372">
        <w:rPr>
          <w:rFonts w:ascii="Times New Roman" w:hAnsi="Times New Roman" w:cs="Times New Roman"/>
          <w:sz w:val="22"/>
          <w:szCs w:val="22"/>
          <w:lang w:val="en"/>
        </w:rPr>
        <w:t>those</w:t>
      </w:r>
      <w:r w:rsidR="00A51B51">
        <w:rPr>
          <w:rFonts w:ascii="Times New Roman" w:hAnsi="Times New Roman" w:cs="Times New Roman"/>
          <w:sz w:val="22"/>
          <w:szCs w:val="22"/>
          <w:lang w:val="en"/>
        </w:rPr>
        <w:t xml:space="preserve"> dismal facts, not everything is a</w:t>
      </w:r>
      <w:r w:rsidR="00BA7372">
        <w:rPr>
          <w:rFonts w:ascii="Times New Roman" w:hAnsi="Times New Roman" w:cs="Times New Roman"/>
          <w:sz w:val="22"/>
          <w:szCs w:val="22"/>
          <w:lang w:val="en"/>
        </w:rPr>
        <w:t>s</w:t>
      </w:r>
      <w:r w:rsidR="00A51B51">
        <w:rPr>
          <w:rFonts w:ascii="Times New Roman" w:hAnsi="Times New Roman" w:cs="Times New Roman"/>
          <w:sz w:val="22"/>
          <w:szCs w:val="22"/>
          <w:lang w:val="en"/>
        </w:rPr>
        <w:t xml:space="preserve"> bleak as it appears on the surface. </w:t>
      </w:r>
      <w:r w:rsidR="00C46C28">
        <w:rPr>
          <w:rFonts w:ascii="Times New Roman" w:hAnsi="Times New Roman" w:cs="Times New Roman"/>
          <w:sz w:val="22"/>
          <w:szCs w:val="22"/>
          <w:lang w:val="en"/>
        </w:rPr>
        <w:t>This report is going to</w:t>
      </w:r>
      <w:r w:rsidR="008D2BA1">
        <w:rPr>
          <w:rFonts w:ascii="Times New Roman" w:hAnsi="Times New Roman" w:cs="Times New Roman"/>
          <w:sz w:val="22"/>
          <w:szCs w:val="22"/>
          <w:lang w:val="en"/>
        </w:rPr>
        <w:t xml:space="preserve"> answer </w:t>
      </w:r>
      <w:r w:rsidR="00A51B51">
        <w:rPr>
          <w:rFonts w:ascii="Times New Roman" w:hAnsi="Times New Roman" w:cs="Times New Roman"/>
          <w:sz w:val="22"/>
          <w:szCs w:val="22"/>
          <w:lang w:val="en"/>
        </w:rPr>
        <w:t>the following three tough question: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>what is malaria</w:t>
      </w:r>
      <w:r w:rsidR="00BA7372">
        <w:rPr>
          <w:rFonts w:ascii="Times New Roman" w:hAnsi="Times New Roman" w:cs="Times New Roman"/>
          <w:sz w:val="22"/>
          <w:szCs w:val="22"/>
          <w:lang w:val="en"/>
        </w:rPr>
        <w:t>;</w:t>
      </w:r>
      <w:r w:rsidRPr="00A56620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9866FB" w:rsidRPr="00A56620">
        <w:rPr>
          <w:rFonts w:ascii="Times New Roman" w:hAnsi="Times New Roman" w:cs="Times New Roman"/>
          <w:sz w:val="22"/>
          <w:szCs w:val="22"/>
          <w:lang w:val="en"/>
        </w:rPr>
        <w:t>who is at risk</w:t>
      </w:r>
      <w:r w:rsidR="008D2BA1">
        <w:rPr>
          <w:rFonts w:ascii="Times New Roman" w:hAnsi="Times New Roman" w:cs="Times New Roman"/>
          <w:sz w:val="22"/>
          <w:szCs w:val="22"/>
          <w:lang w:val="en"/>
        </w:rPr>
        <w:t>;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C70FB8" w:rsidRPr="00A56620">
        <w:rPr>
          <w:rFonts w:ascii="Times New Roman" w:hAnsi="Times New Roman" w:cs="Times New Roman"/>
          <w:sz w:val="22"/>
          <w:szCs w:val="22"/>
          <w:lang w:val="en"/>
        </w:rPr>
        <w:t xml:space="preserve">what </w:t>
      </w:r>
      <w:r w:rsidR="00657481">
        <w:rPr>
          <w:rFonts w:ascii="Times New Roman" w:hAnsi="Times New Roman" w:cs="Times New Roman"/>
          <w:sz w:val="22"/>
          <w:szCs w:val="22"/>
          <w:lang w:val="en"/>
        </w:rPr>
        <w:t xml:space="preserve">is being </w:t>
      </w:r>
      <w:r w:rsidR="00C70FB8" w:rsidRPr="00A56620">
        <w:rPr>
          <w:rFonts w:ascii="Times New Roman" w:hAnsi="Times New Roman" w:cs="Times New Roman"/>
          <w:sz w:val="22"/>
          <w:szCs w:val="22"/>
          <w:lang w:val="en"/>
        </w:rPr>
        <w:t>do</w:t>
      </w:r>
      <w:r w:rsidR="00C70FB8">
        <w:rPr>
          <w:rFonts w:ascii="Times New Roman" w:hAnsi="Times New Roman" w:cs="Times New Roman"/>
          <w:sz w:val="22"/>
          <w:szCs w:val="22"/>
          <w:lang w:val="en"/>
        </w:rPr>
        <w:t>ne</w:t>
      </w:r>
      <w:r w:rsidR="00A51B51">
        <w:rPr>
          <w:rFonts w:ascii="Times New Roman" w:hAnsi="Times New Roman" w:cs="Times New Roman"/>
          <w:sz w:val="22"/>
          <w:szCs w:val="22"/>
          <w:lang w:val="en"/>
        </w:rPr>
        <w:t xml:space="preserve"> about it</w:t>
      </w:r>
      <w:r w:rsidR="00F12EB7">
        <w:rPr>
          <w:rFonts w:ascii="Times New Roman" w:hAnsi="Times New Roman" w:cs="Times New Roman"/>
          <w:sz w:val="22"/>
          <w:szCs w:val="22"/>
          <w:lang w:val="en"/>
        </w:rPr>
        <w:t>.</w:t>
      </w:r>
    </w:p>
    <w:p w:rsidR="00F12EB7" w:rsidRPr="00F12EB7" w:rsidRDefault="00F12EB7" w:rsidP="00D0734B">
      <w:pPr>
        <w:widowControl/>
        <w:spacing w:after="80" w:line="360" w:lineRule="auto"/>
        <w:ind w:left="-992" w:right="-164"/>
        <w:outlineLvl w:val="1"/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</w:pPr>
      <w:r w:rsidRPr="00F12EB7"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  <w:t>What is malaria</w:t>
      </w:r>
      <w:r w:rsidR="00BA7372"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  <w:t>?</w:t>
      </w:r>
    </w:p>
    <w:p w:rsidR="008A7AA2" w:rsidRDefault="00F12EB7" w:rsidP="00D0734B">
      <w:pPr>
        <w:widowControl/>
        <w:spacing w:after="120" w:line="360" w:lineRule="auto"/>
        <w:ind w:left="-992" w:right="-306"/>
        <w:outlineLvl w:val="1"/>
        <w:rPr>
          <w:rFonts w:ascii="Times New Roman" w:hAnsi="Times New Roman" w:cs="Times New Roman"/>
          <w:sz w:val="22"/>
          <w:szCs w:val="22"/>
          <w:lang w:val="en"/>
        </w:rPr>
      </w:pPr>
      <w:r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Malaria is a disease of the blood </w:t>
      </w:r>
      <w:r w:rsidR="00BA7372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which</w:t>
      </w:r>
      <w:r w:rsidR="00BA7372"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</w:t>
      </w:r>
      <w:r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is caused by the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</w:t>
      </w:r>
      <w:r w:rsidR="008D2BA1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p</w:t>
      </w:r>
      <w:r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lasmodium parasite</w:t>
      </w:r>
      <w:r w:rsidR="00BA7372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.</w:t>
      </w:r>
      <w:r w:rsidR="008D2BA1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</w:t>
      </w:r>
      <w:r w:rsidR="00BA7372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This parasite </w:t>
      </w:r>
      <w:r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is transmitted from person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</w:t>
      </w:r>
      <w:r w:rsidRPr="00F12EB7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to person by a particular type of mosquito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, </w:t>
      </w:r>
      <w:r w:rsidR="00BA7372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more precisely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the </w:t>
      </w:r>
      <w:r w:rsidR="008A7AA2" w:rsidRPr="00E3367B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female Anopheles mosquitoes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, </w:t>
      </w:r>
      <w:r w:rsidR="008A7AA2" w:rsidRPr="00E3367B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which bite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>s</w:t>
      </w:r>
      <w:r w:rsidR="008A7AA2" w:rsidRPr="00E3367B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between dusk and dawn. People infected with malaria often experience fever, chills and flu-like illness at first. Left untreated, the disease can lead to severe complications and, in some cases, death.</w:t>
      </w:r>
      <w:r w:rsidR="001A5011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</w:rPr>
        <w:t xml:space="preserve"> </w:t>
      </w:r>
      <w:r w:rsidR="001A5011" w:rsidRPr="00A56620">
        <w:rPr>
          <w:rFonts w:ascii="Times New Roman" w:hAnsi="Times New Roman" w:cs="Times New Roman"/>
          <w:sz w:val="22"/>
          <w:szCs w:val="22"/>
          <w:lang w:val="en"/>
        </w:rPr>
        <w:t>(</w:t>
      </w:r>
      <w:r w:rsidR="001A5011">
        <w:rPr>
          <w:rFonts w:ascii="Times New Roman" w:hAnsi="Times New Roman" w:cs="Times New Roman"/>
          <w:sz w:val="22"/>
          <w:szCs w:val="22"/>
          <w:lang w:val="en"/>
        </w:rPr>
        <w:t xml:space="preserve">Source: </w:t>
      </w:r>
      <w:hyperlink r:id="rId9" w:history="1">
        <w:r w:rsidR="00BF201B" w:rsidRPr="00BF201B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"/>
          </w:rPr>
          <w:t>http://www.medicalnewstoday.com/articles/150670.php</w:t>
        </w:r>
      </w:hyperlink>
      <w:r w:rsidR="001A5011">
        <w:rPr>
          <w:rFonts w:ascii="Times New Roman" w:hAnsi="Times New Roman" w:cs="Times New Roman"/>
          <w:sz w:val="22"/>
          <w:szCs w:val="22"/>
          <w:lang w:val="en"/>
        </w:rPr>
        <w:t>)</w:t>
      </w:r>
    </w:p>
    <w:tbl>
      <w:tblPr>
        <w:tblStyle w:val="Tabellenraster"/>
        <w:tblW w:w="115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1"/>
        <w:gridCol w:w="3260"/>
      </w:tblGrid>
      <w:tr w:rsidR="008A7AA2" w:rsidRPr="009B2D44" w:rsidTr="00D0734B">
        <w:tc>
          <w:tcPr>
            <w:tcW w:w="8331" w:type="dxa"/>
          </w:tcPr>
          <w:p w:rsidR="008A7AA2" w:rsidRPr="008A7AA2" w:rsidRDefault="008A7AA2" w:rsidP="008A7AA2">
            <w:pPr>
              <w:widowControl/>
              <w:spacing w:after="12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US"/>
              </w:rPr>
            </w:pPr>
            <w:r w:rsidRPr="008A7AA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US"/>
              </w:rPr>
              <w:t>Key facts</w:t>
            </w:r>
          </w:p>
          <w:p w:rsidR="008A7AA2" w:rsidRDefault="008A7AA2" w:rsidP="008A7AA2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pacing w:after="120"/>
              <w:ind w:left="426" w:hanging="284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</w:pP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About </w:t>
            </w:r>
            <w:r w:rsidRPr="008A7AA2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n-US"/>
              </w:rPr>
              <w:t>3.2 billion people</w:t>
            </w: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 – almost half of the world’s population – are at risk</w:t>
            </w:r>
            <w:r w:rsidR="00BA737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.</w:t>
            </w:r>
          </w:p>
          <w:p w:rsidR="008A7AA2" w:rsidRDefault="008A7AA2" w:rsidP="008A7AA2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pacing w:after="120"/>
              <w:ind w:left="426" w:hanging="284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</w:pPr>
            <w:r w:rsidRPr="008A7AA2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n-US"/>
              </w:rPr>
              <w:t>214 million</w:t>
            </w: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 malaria cases reported worldwide in 2015.</w:t>
            </w:r>
          </w:p>
          <w:p w:rsidR="008A7AA2" w:rsidRDefault="008A7AA2" w:rsidP="008A7AA2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pacing w:after="120"/>
              <w:ind w:left="426" w:hanging="284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</w:pP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Malaria is a </w:t>
            </w:r>
            <w:r w:rsidRPr="008A7AA2">
              <w:rPr>
                <w:rFonts w:ascii="Times New Roman" w:eastAsia="Times New Roman" w:hAnsi="Times New Roman" w:cs="Times New Roman"/>
                <w:i/>
                <w:kern w:val="0"/>
                <w:sz w:val="22"/>
                <w:szCs w:val="22"/>
                <w:lang w:eastAsia="en-US"/>
              </w:rPr>
              <w:t>life-threatening disease</w:t>
            </w: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 caused by parasites </w:t>
            </w:r>
            <w:r w:rsidR="00BA737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which</w:t>
            </w:r>
            <w:r w:rsidR="00BA7372"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 </w:t>
            </w: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are transmitted to people through the bites of mosquitoes.</w:t>
            </w:r>
          </w:p>
          <w:p w:rsidR="008A7AA2" w:rsidRDefault="008A7AA2" w:rsidP="008A7AA2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pacing w:after="120"/>
              <w:ind w:left="426" w:hanging="284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</w:pPr>
            <w:r w:rsidRPr="008A7AA2">
              <w:rPr>
                <w:rFonts w:ascii="Times New Roman" w:eastAsia="Times New Roman" w:hAnsi="Times New Roman" w:cs="Times New Roman"/>
                <w:i/>
                <w:kern w:val="0"/>
                <w:sz w:val="22"/>
                <w:szCs w:val="22"/>
                <w:lang w:eastAsia="en-US"/>
              </w:rPr>
              <w:t>Young children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2"/>
                <w:szCs w:val="22"/>
                <w:lang w:eastAsia="en-US"/>
              </w:rPr>
              <w:t xml:space="preserve"> and</w:t>
            </w:r>
            <w:r w:rsidRPr="008A7AA2">
              <w:rPr>
                <w:rFonts w:ascii="Times New Roman" w:eastAsia="Times New Roman" w:hAnsi="Times New Roman" w:cs="Times New Roman"/>
                <w:i/>
                <w:kern w:val="0"/>
                <w:sz w:val="22"/>
                <w:szCs w:val="22"/>
                <w:lang w:eastAsia="en-US"/>
              </w:rPr>
              <w:t xml:space="preserve"> pregnant women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are particularly vulnerable</w:t>
            </w: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.</w:t>
            </w:r>
          </w:p>
          <w:p w:rsidR="008A7AA2" w:rsidRPr="008A7AA2" w:rsidRDefault="008A7AA2" w:rsidP="009B2D44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pacing w:after="120"/>
              <w:ind w:left="426" w:hanging="284"/>
              <w:jc w:val="left"/>
              <w:rPr>
                <w:rFonts w:ascii="Times New Roman" w:hAnsi="Times New Roman" w:cs="Times New Roman"/>
                <w:sz w:val="12"/>
                <w:szCs w:val="22"/>
              </w:rPr>
            </w:pPr>
            <w:r w:rsidRPr="008A7A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 xml:space="preserve">Malaria is </w:t>
            </w:r>
            <w:r w:rsidRPr="008A7AA2">
              <w:rPr>
                <w:rFonts w:ascii="Times New Roman" w:eastAsia="Times New Roman" w:hAnsi="Times New Roman" w:cs="Times New Roman"/>
                <w:i/>
                <w:kern w:val="0"/>
                <w:sz w:val="22"/>
                <w:szCs w:val="22"/>
                <w:lang w:eastAsia="en-US"/>
              </w:rPr>
              <w:t>preventable and curable</w:t>
            </w:r>
            <w:r w:rsidR="00BA737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260" w:type="dxa"/>
          </w:tcPr>
          <w:p w:rsidR="008A7AA2" w:rsidRPr="00E3367B" w:rsidRDefault="008A7AA2" w:rsidP="00D0734B">
            <w:pPr>
              <w:widowControl/>
              <w:spacing w:before="120" w:after="12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US"/>
              </w:rPr>
            </w:pPr>
            <w:r w:rsidRPr="00A8394B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02300D42" wp14:editId="087950E8">
                  <wp:extent cx="1652869" cy="1228550"/>
                  <wp:effectExtent l="0" t="0" r="508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970" cy="123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AA2" w:rsidRPr="008A7AA2" w:rsidRDefault="008A7AA2" w:rsidP="009B2D44">
            <w:pPr>
              <w:widowControl/>
              <w:spacing w:before="120" w:after="120" w:line="360" w:lineRule="auto"/>
              <w:ind w:right="-108"/>
              <w:jc w:val="center"/>
              <w:outlineLvl w:val="1"/>
              <w:rPr>
                <w:lang w:val="fr-CH"/>
              </w:rPr>
            </w:pPr>
            <w:r w:rsidRPr="00A8394B">
              <w:rPr>
                <w:rFonts w:ascii="Times New Roman" w:hAnsi="Times New Roman" w:cs="Times New Roman"/>
                <w:sz w:val="12"/>
                <w:szCs w:val="22"/>
                <w:lang w:val="fr-CH"/>
              </w:rPr>
              <w:t>(</w:t>
            </w:r>
            <w:r w:rsidRPr="00A8394B">
              <w:rPr>
                <w:rFonts w:ascii="Times New Roman" w:hAnsi="Times New Roman" w:cs="Times New Roman"/>
                <w:b/>
                <w:sz w:val="12"/>
                <w:szCs w:val="22"/>
                <w:lang w:val="fr-CH"/>
              </w:rPr>
              <w:t xml:space="preserve">Source: </w:t>
            </w:r>
            <w:hyperlink r:id="rId11" w:history="1">
              <w:r w:rsidR="00BF201B" w:rsidRPr="00BF201B">
                <w:rPr>
                  <w:rStyle w:val="Hyperlink"/>
                  <w:rFonts w:ascii="Times New Roman" w:hAnsi="Times New Roman" w:cs="Times New Roman"/>
                  <w:color w:val="auto"/>
                  <w:sz w:val="12"/>
                  <w:szCs w:val="22"/>
                  <w:u w:val="none"/>
                  <w:lang w:val="fr-CH"/>
                </w:rPr>
                <w:t>http://malaikaforlife.org/img/mosquito.jpg</w:t>
              </w:r>
            </w:hyperlink>
            <w:r w:rsidR="00BF201B" w:rsidRPr="00BF201B">
              <w:rPr>
                <w:rFonts w:ascii="Times New Roman" w:hAnsi="Times New Roman" w:cs="Times New Roman"/>
                <w:sz w:val="12"/>
                <w:szCs w:val="22"/>
                <w:lang w:val="fr-CH"/>
              </w:rPr>
              <w:t>)</w:t>
            </w:r>
          </w:p>
        </w:tc>
      </w:tr>
    </w:tbl>
    <w:p w:rsidR="009F0346" w:rsidRDefault="00F12EB7" w:rsidP="00162D66">
      <w:pPr>
        <w:widowControl/>
        <w:spacing w:line="360" w:lineRule="auto"/>
        <w:ind w:left="-992" w:right="-845"/>
        <w:outlineLvl w:val="1"/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  <w:t>Who is at risk</w:t>
      </w:r>
      <w:r w:rsidR="00BA7372">
        <w:rPr>
          <w:rFonts w:ascii="Times New Roman" w:eastAsia="Times New Roman" w:hAnsi="Times New Roman" w:cs="Times New Roman"/>
          <w:b/>
          <w:kern w:val="0"/>
          <w:sz w:val="22"/>
          <w:szCs w:val="22"/>
          <w:lang w:eastAsia="en-US"/>
        </w:rPr>
        <w:t>?</w:t>
      </w:r>
    </w:p>
    <w:p w:rsidR="00722E92" w:rsidRPr="009B2D44" w:rsidRDefault="000212CB" w:rsidP="00722E92">
      <w:pPr>
        <w:widowControl/>
        <w:spacing w:line="360" w:lineRule="auto"/>
        <w:ind w:left="-992" w:right="-705"/>
        <w:outlineLvl w:val="1"/>
        <w:rPr>
          <w:rFonts w:ascii="Times New Roman" w:hAnsi="Times New Roman" w:cs="Times New Roman"/>
          <w:spacing w:val="6"/>
          <w:sz w:val="22"/>
          <w:szCs w:val="22"/>
        </w:rPr>
      </w:pPr>
      <w:r w:rsidRPr="009B2D44">
        <w:rPr>
          <w:noProof/>
          <w:spacing w:val="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567C" wp14:editId="2BE7BC79">
                <wp:simplePos x="0" y="0"/>
                <wp:positionH relativeFrom="column">
                  <wp:posOffset>-61490</wp:posOffset>
                </wp:positionH>
                <wp:positionV relativeFrom="paragraph">
                  <wp:posOffset>187960</wp:posOffset>
                </wp:positionV>
                <wp:extent cx="1906905" cy="1403985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212CB" w:rsidRPr="000212CB" w:rsidRDefault="000212CB" w:rsidP="00021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Malaria </w:t>
                            </w:r>
                            <w:r w:rsidRPr="000212C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Map of Africa</w:t>
                            </w:r>
                          </w:p>
                          <w:p w:rsidR="000212CB" w:rsidRDefault="000212CB" w:rsidP="00021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0212CB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(Estimated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malaria count in percent</w:t>
                            </w:r>
                          </w:p>
                          <w:p w:rsidR="000212CB" w:rsidRPr="000212CB" w:rsidRDefault="000212CB" w:rsidP="00021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of the population, 2015)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14.8pt;width:150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2pEwIAAAEEAAAOAAAAZHJzL2Uyb0RvYy54bWysU9tuGyEQfa/Uf0C817t27cS7Mo7SpK4q&#10;pRcp6QdglvWiAkMBe9f9+gys41jtW1UeEMMwZ2bOHFY3g9HkIH1QYBmdTkpKpBXQKLtj9MfT5t2S&#10;khC5bbgGKxk9ykBv1m/frHpXyxl0oBvpCYLYUPeO0S5GVxdFEJ00PEzASYvOFrzhEU2/KxrPe0Q3&#10;upiV5VXRg2+cByFDwNv70UnXGb9tpYjf2jbISDSjWFvMu8/7Nu3FesXrneeuU+JUBv+HKgxXFpOe&#10;oe555GTv1V9QRgkPAdo4EWAKaFslZO4Bu5mWf3Tz2HEncy9ITnBnmsL/gxVfD989UQ2j15RYbnBE&#10;T3KI5AMMZJbY6V2o8dGjw2dxwGuccu40uAcQPwOxcNdxu5O33kPfSd5gddMUWVyEjjghgWz7L9Bg&#10;Gr6PkIGG1ptEHZJBEB2ndDxPJpUiUsqqvKrKBSUCfdN5+b5aLnIOXr+EOx/iJwmGpAOjHkef4fnh&#10;IcRUDq9fnqRsFjZK6zx+bUnPaLWYLXLAhceoiOrUyjC6LNMa9ZK6/GibHBy50uMZE2iboGXW3Slr&#10;IiH1PTIQh+2AYelyC80R6fAwahL/EB468L8p6VGPjIZfe+4lJfqzRUqr6XyeBJyN+eJ6hoa/9Gwv&#10;PdwKhGI0UjIe72IWfSovuFukfqMyKa+VnAaGOstcnf5EEvKlnV+9/tz1MwAAAP//AwBQSwMEFAAG&#10;AAgAAAAhANPTRnfdAAAACQEAAA8AAABkcnMvZG93bnJldi54bWxMj81OwzAQhO9IvIO1SNxam0g0&#10;JI1TVagtR6BEnN14m0TEP7LdNLw9ywlus5rR7DfVZjYjmzDEwVkJD0sBDG3r9GA7Cc3HfvEELCZl&#10;tRqdRQnfGGFT395UqtTuat9xOqaOUYmNpZLQp+RLzmPbo1Fx6Txa8s4uGJXoDB3XQV2p3Iw8E2LF&#10;jRosfeiVx+ce26/jxUjwyR/yl/D6tt3tJ9F8Hpps6HZS3t/N2zWwhHP6C8MvPqFDTUwnd7E6slHC&#10;osgpKSErVsDIzwpB4kTiUeTA64r/X1D/AAAA//8DAFBLAQItABQABgAIAAAAIQC2gziS/gAAAOEB&#10;AAATAAAAAAAAAAAAAAAAAAAAAABbQ29udGVudF9UeXBlc10ueG1sUEsBAi0AFAAGAAgAAAAhADj9&#10;If/WAAAAlAEAAAsAAAAAAAAAAAAAAAAALwEAAF9yZWxzLy5yZWxzUEsBAi0AFAAGAAgAAAAhAOGT&#10;zakTAgAAAQQAAA4AAAAAAAAAAAAAAAAALgIAAGRycy9lMm9Eb2MueG1sUEsBAi0AFAAGAAgAAAAh&#10;ANPTRnfdAAAACQEAAA8AAAAAAAAAAAAAAAAAbQQAAGRycy9kb3ducmV2LnhtbFBLBQYAAAAABAAE&#10;APMAAAB3BQAAAAA=&#10;" filled="f" stroked="f">
                <v:textbox style="mso-fit-shape-to-text:t">
                  <w:txbxContent>
                    <w:p w:rsidR="000212CB" w:rsidRPr="000212CB" w:rsidRDefault="000212CB" w:rsidP="000212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Malaria </w:t>
                      </w:r>
                      <w:r w:rsidRPr="000212CB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Map of Africa</w:t>
                      </w:r>
                    </w:p>
                    <w:p w:rsidR="000212CB" w:rsidRDefault="000212CB" w:rsidP="000212C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0212CB">
                        <w:rPr>
                          <w:rFonts w:ascii="Times New Roman" w:hAnsi="Times New Roman" w:cs="Times New Roman"/>
                          <w:sz w:val="16"/>
                        </w:rPr>
                        <w:t>(Estimated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malaria count in percent</w:t>
                      </w:r>
                    </w:p>
                    <w:p w:rsidR="000212CB" w:rsidRPr="000212CB" w:rsidRDefault="000212CB" w:rsidP="000212C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of the population, 2015)</w:t>
                      </w:r>
                    </w:p>
                  </w:txbxContent>
                </v:textbox>
              </v:shape>
            </w:pict>
          </mc:Fallback>
        </mc:AlternateContent>
      </w:r>
      <w:r w:rsidR="00722E92" w:rsidRPr="009B2D44">
        <w:rPr>
          <w:rFonts w:ascii="Times New Roman" w:hAnsi="Times New Roman" w:cs="Times New Roman"/>
          <w:spacing w:val="6"/>
          <w:sz w:val="22"/>
          <w:szCs w:val="22"/>
        </w:rPr>
        <w:t>In 2015, 94 countries had ongoing malaria transmission</w:t>
      </w:r>
      <w:r w:rsidRPr="009B2D44">
        <w:rPr>
          <w:rFonts w:ascii="Times New Roman" w:hAnsi="Times New Roman" w:cs="Times New Roman"/>
          <w:spacing w:val="6"/>
          <w:sz w:val="22"/>
          <w:szCs w:val="22"/>
        </w:rPr>
        <w:t xml:space="preserve">, almost </w:t>
      </w:r>
      <w:r w:rsidR="00722E92" w:rsidRPr="009B2D44">
        <w:rPr>
          <w:rFonts w:ascii="Times New Roman" w:hAnsi="Times New Roman" w:cs="Times New Roman"/>
          <w:spacing w:val="6"/>
          <w:sz w:val="22"/>
          <w:szCs w:val="22"/>
        </w:rPr>
        <w:t xml:space="preserve">half </w:t>
      </w:r>
      <w:r w:rsidRPr="009B2D44">
        <w:rPr>
          <w:rFonts w:ascii="Times New Roman" w:hAnsi="Times New Roman" w:cs="Times New Roman"/>
          <w:spacing w:val="6"/>
          <w:sz w:val="22"/>
          <w:szCs w:val="22"/>
        </w:rPr>
        <w:t xml:space="preserve">of which </w:t>
      </w:r>
      <w:r w:rsidR="00722E92" w:rsidRPr="009B2D44">
        <w:rPr>
          <w:rFonts w:ascii="Times New Roman" w:hAnsi="Times New Roman" w:cs="Times New Roman"/>
          <w:spacing w:val="6"/>
          <w:sz w:val="22"/>
          <w:szCs w:val="22"/>
        </w:rPr>
        <w:t xml:space="preserve">lie in Africa. </w:t>
      </w:r>
      <w:r w:rsidRPr="009B2D44">
        <w:rPr>
          <w:rFonts w:ascii="Times New Roman" w:hAnsi="Times New Roman" w:cs="Times New Roman"/>
          <w:spacing w:val="6"/>
          <w:sz w:val="22"/>
          <w:szCs w:val="22"/>
        </w:rPr>
        <w:t xml:space="preserve">The estimated malaria </w:t>
      </w:r>
    </w:p>
    <w:tbl>
      <w:tblPr>
        <w:tblStyle w:val="Tabellenraster"/>
        <w:tblW w:w="115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6662"/>
      </w:tblGrid>
      <w:tr w:rsidR="00A56620" w:rsidTr="00D0734B">
        <w:trPr>
          <w:trHeight w:val="354"/>
        </w:trPr>
        <w:tc>
          <w:tcPr>
            <w:tcW w:w="4929" w:type="dxa"/>
          </w:tcPr>
          <w:p w:rsidR="00154223" w:rsidRPr="00162D66" w:rsidRDefault="00154223" w:rsidP="00A56620">
            <w:pPr>
              <w:widowControl/>
              <w:spacing w:before="240" w:after="120" w:line="360" w:lineRule="auto"/>
              <w:ind w:right="-846"/>
              <w:jc w:val="left"/>
              <w:outlineLvl w:val="1"/>
              <w:rPr>
                <w:rFonts w:ascii="Times New Roman" w:hAnsi="Times New Roman" w:cs="Times New Roman"/>
                <w:sz w:val="12"/>
                <w:szCs w:val="22"/>
              </w:rPr>
            </w:pPr>
          </w:p>
          <w:p w:rsidR="00A56620" w:rsidRPr="00154223" w:rsidRDefault="00162D66" w:rsidP="009B2D44">
            <w:pPr>
              <w:widowControl/>
              <w:spacing w:before="240"/>
              <w:ind w:right="-108"/>
              <w:jc w:val="center"/>
              <w:outlineLvl w:val="1"/>
            </w:pPr>
            <w:r w:rsidRPr="00162D66">
              <w:rPr>
                <w:noProof/>
                <w:spacing w:val="4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A231108" wp14:editId="7E510C8F">
                  <wp:simplePos x="0" y="0"/>
                  <wp:positionH relativeFrom="column">
                    <wp:posOffset>584835</wp:posOffset>
                  </wp:positionH>
                  <wp:positionV relativeFrom="paragraph">
                    <wp:posOffset>1655222</wp:posOffset>
                  </wp:positionV>
                  <wp:extent cx="546265" cy="616056"/>
                  <wp:effectExtent l="19050" t="19050" r="25400" b="12700"/>
                  <wp:wrapNone/>
                  <wp:docPr id="30" name="Grafik 3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9"/>
                          <a:stretch/>
                        </pic:blipFill>
                        <pic:spPr bwMode="auto">
                          <a:xfrm>
                            <a:off x="0" y="0"/>
                            <a:ext cx="546265" cy="61605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4223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18415A8C" wp14:editId="1E3B61F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24765</wp:posOffset>
                  </wp:positionV>
                  <wp:extent cx="2916555" cy="2475230"/>
                  <wp:effectExtent l="0" t="0" r="0" b="1270"/>
                  <wp:wrapSquare wrapText="bothSides"/>
                  <wp:docPr id="2" name="Grafik 2" descr="C:\Local\Education\cs109b\HW2\plots\africa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Local\Education\cs109b\HW2\plots\afric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2" t="5674" r="16256" b="8649"/>
                          <a:stretch/>
                        </pic:blipFill>
                        <pic:spPr bwMode="auto">
                          <a:xfrm>
                            <a:off x="0" y="0"/>
                            <a:ext cx="2916555" cy="247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4223" w:rsidRPr="00154223">
              <w:rPr>
                <w:rFonts w:ascii="Times New Roman" w:hAnsi="Times New Roman" w:cs="Times New Roman"/>
                <w:sz w:val="12"/>
                <w:szCs w:val="22"/>
              </w:rPr>
              <w:t>(</w:t>
            </w:r>
            <w:r w:rsidR="00154223" w:rsidRPr="00154223">
              <w:rPr>
                <w:rFonts w:ascii="Times New Roman" w:hAnsi="Times New Roman" w:cs="Times New Roman"/>
                <w:b/>
                <w:sz w:val="12"/>
                <w:szCs w:val="22"/>
              </w:rPr>
              <w:t xml:space="preserve">Source: </w:t>
            </w:r>
            <w:r w:rsidR="00154223" w:rsidRPr="00154223">
              <w:rPr>
                <w:rFonts w:ascii="Times New Roman" w:hAnsi="Times New Roman" w:cs="Times New Roman"/>
                <w:sz w:val="12"/>
                <w:szCs w:val="22"/>
              </w:rPr>
              <w:t xml:space="preserve">Own calculations </w:t>
            </w:r>
            <w:r w:rsidR="009B2D44">
              <w:rPr>
                <w:rFonts w:ascii="Times New Roman" w:hAnsi="Times New Roman" w:cs="Times New Roman"/>
                <w:sz w:val="12"/>
                <w:szCs w:val="22"/>
              </w:rPr>
              <w:t>and WHO data</w:t>
            </w:r>
            <w:r w:rsidR="00154223" w:rsidRPr="00154223">
              <w:rPr>
                <w:rFonts w:ascii="Times New Roman" w:hAnsi="Times New Roman" w:cs="Times New Roman"/>
                <w:sz w:val="12"/>
                <w:szCs w:val="22"/>
              </w:rPr>
              <w:t>)</w:t>
            </w:r>
          </w:p>
        </w:tc>
        <w:tc>
          <w:tcPr>
            <w:tcW w:w="6662" w:type="dxa"/>
          </w:tcPr>
          <w:p w:rsidR="00154223" w:rsidRDefault="009B2D44" w:rsidP="000E12B9">
            <w:pPr>
              <w:widowControl/>
              <w:spacing w:after="120" w:line="360" w:lineRule="auto"/>
              <w:ind w:left="-57"/>
              <w:outlineLvl w:val="1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9B2D44">
              <w:rPr>
                <w:rFonts w:ascii="Times New Roman" w:hAnsi="Times New Roman" w:cs="Times New Roman"/>
                <w:spacing w:val="6"/>
                <w:sz w:val="22"/>
                <w:szCs w:val="22"/>
              </w:rPr>
              <w:t xml:space="preserve">count in </w:t>
            </w:r>
            <w:r w:rsidRPr="00D0734B">
              <w:rPr>
                <w:rFonts w:ascii="Times New Roman" w:hAnsi="Times New Roman" w:cs="Times New Roman"/>
                <w:sz w:val="22"/>
                <w:szCs w:val="22"/>
              </w:rPr>
              <w:t>Africa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 w:rsidR="00C1549E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as a percentage of the population is 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the highest for all the continents. The map </w:t>
            </w:r>
            <w:r w:rsidR="00154223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of Africa 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on the left shows 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the </w:t>
            </w:r>
            <w:r w:rsidR="0044200F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2015 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estimated percentage of people </w:t>
            </w:r>
            <w:r w:rsidR="00BA737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suffering from 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malaria 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in </w:t>
            </w:r>
            <w:r w:rsidR="00154223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the different countries on the continent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.</w:t>
            </w:r>
            <w:r w:rsidR="00154223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 w:rsidR="00AE53E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(C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licking </w:t>
            </w:r>
            <w:r w:rsidR="00AE53E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on </w:t>
            </w:r>
            <w:r w:rsidR="0057771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the map increases its size</w:t>
            </w:r>
            <w:r w:rsidR="00AE53E9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)</w:t>
            </w:r>
            <w:r w:rsidR="00C1549E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 w:rsidR="0044200F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The </w:t>
            </w:r>
            <w:r w:rsidR="00BA737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more people infected, the </w:t>
            </w:r>
            <w:r w:rsidR="0044200F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darker the map</w:t>
            </w:r>
            <w:r w:rsidR="00BA737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.)</w:t>
            </w:r>
          </w:p>
          <w:p w:rsidR="00A56620" w:rsidRDefault="000E12B9" w:rsidP="000E12B9">
            <w:pPr>
              <w:widowControl/>
              <w:spacing w:after="120" w:line="360" w:lineRule="auto"/>
              <w:ind w:left="-57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The highest rate is reached in Burundi 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where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70% of the population 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are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suspected to have malaria. </w:t>
            </w:r>
            <w:r w:rsidR="00154223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Below that follow the countries </w:t>
            </w:r>
            <w:r w:rsidR="005769B2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of </w:t>
            </w:r>
            <w:r w:rsidR="005F06E7" w:rsidRPr="00C1549E">
              <w:rPr>
                <w:rFonts w:ascii="Times New Roman" w:hAnsi="Times New Roman" w:cs="Times New Roman"/>
                <w:sz w:val="22"/>
                <w:szCs w:val="22"/>
              </w:rPr>
              <w:t xml:space="preserve">Liberia, </w:t>
            </w:r>
            <w:r w:rsidR="000212CB" w:rsidRPr="00C1549E">
              <w:rPr>
                <w:rFonts w:ascii="Times New Roman" w:hAnsi="Times New Roman" w:cs="Times New Roman"/>
                <w:sz w:val="22"/>
                <w:szCs w:val="22"/>
              </w:rPr>
              <w:t>Burkina</w:t>
            </w:r>
            <w:r w:rsidR="005F06E7" w:rsidRPr="00C1549E">
              <w:rPr>
                <w:rFonts w:ascii="Times New Roman" w:hAnsi="Times New Roman" w:cs="Times New Roman"/>
                <w:sz w:val="22"/>
                <w:szCs w:val="22"/>
              </w:rPr>
              <w:t xml:space="preserve"> Faso, Uganda 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 Zambia. </w:t>
            </w:r>
            <w:r w:rsidR="005F06E7" w:rsidRPr="00A56620">
              <w:rPr>
                <w:rFonts w:ascii="Times New Roman" w:hAnsi="Times New Roman" w:cs="Times New Roman"/>
                <w:sz w:val="22"/>
                <w:szCs w:val="22"/>
              </w:rPr>
              <w:t xml:space="preserve">Overall, it can be seen that Sub-Saharan Africa carries a disproportionately </w:t>
            </w:r>
            <w:r w:rsidR="00D0734B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  <w:r w:rsidR="005F06E7" w:rsidRPr="00A56620">
              <w:rPr>
                <w:rFonts w:ascii="Times New Roman" w:hAnsi="Times New Roman" w:cs="Times New Roman"/>
                <w:sz w:val="22"/>
                <w:szCs w:val="22"/>
              </w:rPr>
              <w:t xml:space="preserve"> share of the malaria burden.</w:t>
            </w:r>
            <w:r w:rsidR="00C1549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54223">
              <w:rPr>
                <w:rFonts w:ascii="Times New Roman" w:hAnsi="Times New Roman" w:cs="Times New Roman"/>
                <w:sz w:val="22"/>
                <w:szCs w:val="22"/>
              </w:rPr>
              <w:t xml:space="preserve">The question is what is being done about it. </w:t>
            </w:r>
            <w:r w:rsidR="00D0734B">
              <w:rPr>
                <w:rFonts w:ascii="Times New Roman" w:hAnsi="Times New Roman" w:cs="Times New Roman"/>
                <w:sz w:val="22"/>
                <w:szCs w:val="22"/>
              </w:rPr>
              <w:t xml:space="preserve">To get to the answer switch to the next page. </w:t>
            </w:r>
          </w:p>
          <w:p w:rsidR="00154223" w:rsidRDefault="00154223" w:rsidP="00843B20">
            <w:pPr>
              <w:widowControl/>
              <w:spacing w:after="120" w:line="360" w:lineRule="auto"/>
              <w:outlineLvl w:val="1"/>
            </w:pPr>
          </w:p>
        </w:tc>
      </w:tr>
    </w:tbl>
    <w:p w:rsidR="009B2D44" w:rsidRDefault="009B2D44" w:rsidP="00657481">
      <w:pPr>
        <w:widowControl/>
        <w:spacing w:after="120" w:line="360" w:lineRule="auto"/>
        <w:ind w:left="-992" w:right="-845"/>
        <w:outlineLvl w:val="1"/>
        <w:rPr>
          <w:rFonts w:ascii="Times New Roman" w:hAnsi="Times New Roman" w:cs="Times New Roman"/>
          <w:b/>
          <w:spacing w:val="4"/>
          <w:sz w:val="22"/>
          <w:szCs w:val="22"/>
        </w:rPr>
      </w:pPr>
    </w:p>
    <w:p w:rsidR="00657481" w:rsidRPr="00657481" w:rsidRDefault="00657481" w:rsidP="00657481">
      <w:pPr>
        <w:widowControl/>
        <w:spacing w:after="120" w:line="360" w:lineRule="auto"/>
        <w:ind w:left="-992" w:right="-845"/>
        <w:outlineLvl w:val="1"/>
        <w:rPr>
          <w:rFonts w:ascii="Times New Roman" w:hAnsi="Times New Roman" w:cs="Times New Roman"/>
          <w:b/>
          <w:spacing w:val="4"/>
          <w:sz w:val="22"/>
          <w:szCs w:val="22"/>
        </w:rPr>
      </w:pPr>
      <w:r w:rsidRPr="00657481">
        <w:rPr>
          <w:rFonts w:ascii="Times New Roman" w:hAnsi="Times New Roman" w:cs="Times New Roman"/>
          <w:b/>
          <w:spacing w:val="4"/>
          <w:sz w:val="22"/>
          <w:szCs w:val="22"/>
        </w:rPr>
        <w:lastRenderedPageBreak/>
        <w:t>What is being done</w:t>
      </w:r>
      <w:r w:rsidR="005769B2">
        <w:rPr>
          <w:rFonts w:ascii="Times New Roman" w:hAnsi="Times New Roman" w:cs="Times New Roman"/>
          <w:b/>
          <w:spacing w:val="4"/>
          <w:sz w:val="22"/>
          <w:szCs w:val="22"/>
        </w:rPr>
        <w:t>?</w:t>
      </w:r>
    </w:p>
    <w:p w:rsidR="003E1CA2" w:rsidRPr="00A41056" w:rsidRDefault="003E1CA2" w:rsidP="008E080D">
      <w:pPr>
        <w:pStyle w:val="StandardWeb"/>
        <w:spacing w:before="0" w:beforeAutospacing="0" w:after="0" w:afterAutospacing="0" w:line="360" w:lineRule="auto"/>
        <w:ind w:left="-992"/>
        <w:jc w:val="both"/>
        <w:rPr>
          <w:sz w:val="22"/>
          <w:szCs w:val="22"/>
        </w:rPr>
      </w:pPr>
      <w:r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Even </w:t>
      </w:r>
      <w:r w:rsidR="00A41056"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>though</w:t>
      </w:r>
      <w:r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 there </w:t>
      </w:r>
      <w:r w:rsidR="00A41056"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are a lot of people getting infected by malaria, </w:t>
      </w:r>
      <w:r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>fewer and fewer people die from it. According to the WHO</w:t>
      </w:r>
      <w:r w:rsidR="005769B2">
        <w:rPr>
          <w:rFonts w:eastAsiaTheme="minorHAnsi"/>
          <w:spacing w:val="4"/>
          <w:kern w:val="2"/>
          <w:sz w:val="22"/>
          <w:szCs w:val="22"/>
          <w:lang w:eastAsia="zh-CN"/>
        </w:rPr>
        <w:t>,</w:t>
      </w:r>
      <w:r w:rsidRPr="00A41056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 the global malaria mortality rate saw a decrease of around </w:t>
      </w:r>
      <w:r w:rsidRPr="00A41056">
        <w:rPr>
          <w:rStyle w:val="Hervorhebung"/>
          <w:rFonts w:eastAsiaTheme="majorEastAsia"/>
          <w:i w:val="0"/>
          <w:sz w:val="22"/>
          <w:szCs w:val="22"/>
        </w:rPr>
        <w:t>60%</w:t>
      </w:r>
      <w:r w:rsidRPr="00A41056">
        <w:rPr>
          <w:sz w:val="22"/>
          <w:szCs w:val="22"/>
        </w:rPr>
        <w:t xml:space="preserve"> between 2000 </w:t>
      </w:r>
      <w:r w:rsidRPr="00A41056">
        <w:rPr>
          <w:spacing w:val="6"/>
          <w:sz w:val="22"/>
          <w:szCs w:val="22"/>
        </w:rPr>
        <w:t xml:space="preserve">and 2015. One of the </w:t>
      </w:r>
      <w:r w:rsidRPr="001D3431">
        <w:rPr>
          <w:spacing w:val="7"/>
          <w:sz w:val="22"/>
          <w:szCs w:val="22"/>
        </w:rPr>
        <w:t xml:space="preserve">reasons </w:t>
      </w:r>
      <w:r w:rsidR="00542A24" w:rsidRPr="001D3431">
        <w:rPr>
          <w:spacing w:val="7"/>
          <w:sz w:val="22"/>
          <w:szCs w:val="22"/>
        </w:rPr>
        <w:t xml:space="preserve">for this achievement </w:t>
      </w:r>
      <w:r w:rsidRPr="001D3431">
        <w:rPr>
          <w:spacing w:val="7"/>
          <w:sz w:val="22"/>
          <w:szCs w:val="22"/>
        </w:rPr>
        <w:t xml:space="preserve">is a </w:t>
      </w:r>
      <w:r w:rsidR="00A41056" w:rsidRPr="001D3431">
        <w:rPr>
          <w:spacing w:val="7"/>
          <w:sz w:val="22"/>
          <w:szCs w:val="22"/>
        </w:rPr>
        <w:t>massive</w:t>
      </w:r>
      <w:r w:rsidRPr="001D3431">
        <w:rPr>
          <w:spacing w:val="7"/>
          <w:sz w:val="22"/>
          <w:szCs w:val="22"/>
        </w:rPr>
        <w:t xml:space="preserve"> and coordinated effort around the globe</w:t>
      </w:r>
      <w:r w:rsidR="005769B2">
        <w:rPr>
          <w:spacing w:val="7"/>
          <w:sz w:val="22"/>
          <w:szCs w:val="22"/>
        </w:rPr>
        <w:t xml:space="preserve"> to fight malaria.</w:t>
      </w:r>
      <w:r w:rsidR="005769B2" w:rsidRPr="001D3431">
        <w:rPr>
          <w:spacing w:val="7"/>
          <w:sz w:val="22"/>
          <w:szCs w:val="22"/>
        </w:rPr>
        <w:t xml:space="preserve"> </w:t>
      </w:r>
      <w:r w:rsidR="001D3431" w:rsidRPr="001D3431">
        <w:rPr>
          <w:rFonts w:eastAsiaTheme="minorHAnsi"/>
          <w:spacing w:val="7"/>
          <w:kern w:val="2"/>
          <w:sz w:val="22"/>
          <w:szCs w:val="22"/>
          <w:lang w:eastAsia="zh-CN"/>
        </w:rPr>
        <w:t xml:space="preserve">The graph below </w:t>
      </w:r>
      <w:r w:rsidR="005B2BFD" w:rsidRPr="001D3431">
        <w:rPr>
          <w:rFonts w:eastAsiaTheme="minorHAnsi"/>
          <w:spacing w:val="7"/>
          <w:kern w:val="2"/>
          <w:sz w:val="22"/>
          <w:szCs w:val="22"/>
          <w:lang w:eastAsia="zh-CN"/>
        </w:rPr>
        <w:t>shows</w:t>
      </w:r>
    </w:p>
    <w:tbl>
      <w:tblPr>
        <w:tblStyle w:val="Tabellenraster"/>
        <w:tblW w:w="1128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9"/>
        <w:gridCol w:w="4962"/>
      </w:tblGrid>
      <w:tr w:rsidR="001D3431" w:rsidTr="001D3431">
        <w:trPr>
          <w:trHeight w:val="354"/>
        </w:trPr>
        <w:tc>
          <w:tcPr>
            <w:tcW w:w="6319" w:type="dxa"/>
          </w:tcPr>
          <w:p w:rsidR="00A41056" w:rsidRDefault="00A41056" w:rsidP="00542A24">
            <w:pPr>
              <w:pStyle w:val="chart-text"/>
              <w:spacing w:before="0" w:beforeAutospacing="0" w:after="120" w:afterAutospacing="0" w:line="360" w:lineRule="auto"/>
              <w:jc w:val="both"/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</w:pPr>
            <w:r w:rsidRPr="00A41056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the total funding </w:t>
            </w:r>
            <w:r w:rsidR="005B2BFD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against </w:t>
            </w:r>
            <w:r w:rsidRPr="00A41056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malaria (in millions USD) provided by donor governments, multilateral</w:t>
            </w:r>
            <w:bookmarkStart w:id="0" w:name="_GoBack"/>
            <w:bookmarkEnd w:id="0"/>
            <w:r w:rsidRPr="00A41056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 organizations, and domestic sources between 2005 and 2013</w:t>
            </w:r>
            <w:r w:rsidR="00AE53E9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. (Clicking on</w:t>
            </w:r>
            <w:r w:rsidR="00542A24" w:rsidRPr="001D343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 the map increases its size</w:t>
            </w:r>
            <w:r w:rsidR="008D2BA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.</w:t>
            </w:r>
            <w:r w:rsidR="00542A24" w:rsidRPr="001D343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)</w:t>
            </w:r>
          </w:p>
          <w:p w:rsidR="00542A24" w:rsidRPr="00A41056" w:rsidRDefault="00542A24" w:rsidP="00542A24">
            <w:pPr>
              <w:pStyle w:val="chart-text"/>
              <w:spacing w:before="0" w:beforeAutospacing="0" w:after="120" w:afterAutospacing="0" w:line="360" w:lineRule="auto"/>
              <w:jc w:val="both"/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</w:pPr>
            <w:r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It can be seen that especially the donation from the Global fund and the United States have increased significantly over the years. </w:t>
            </w:r>
            <w:r w:rsidRPr="0065748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Global financing for malaria control inc</w:t>
            </w:r>
            <w:r w:rsidR="0060021E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reased from an estimated US$ 870.7 million in 2005</w:t>
            </w:r>
            <w:r w:rsidRPr="0065748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 to US$ 2.5</w:t>
            </w:r>
            <w:r w:rsidR="0060021E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78 billion in 2013</w:t>
            </w:r>
            <w:r w:rsidRPr="00657481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>.</w:t>
            </w:r>
            <w:r w:rsidR="001B5A9D">
              <w:rPr>
                <w:rFonts w:eastAsiaTheme="minorHAnsi"/>
                <w:spacing w:val="4"/>
                <w:kern w:val="2"/>
                <w:sz w:val="22"/>
                <w:szCs w:val="22"/>
                <w:lang w:eastAsia="zh-CN"/>
              </w:rPr>
              <w:t xml:space="preserve"> (Source: Own calculations based on WHO data)</w:t>
            </w:r>
          </w:p>
          <w:p w:rsidR="003E1CA2" w:rsidRPr="001D3431" w:rsidRDefault="00542A24" w:rsidP="00542A24">
            <w:pPr>
              <w:widowControl/>
              <w:spacing w:after="120" w:line="360" w:lineRule="auto"/>
              <w:ind w:right="-845"/>
              <w:outlineLvl w:val="1"/>
              <w:rPr>
                <w:rFonts w:ascii="Times New Roman" w:hAnsi="Times New Roman" w:cs="Times New Roman"/>
                <w:b/>
                <w:spacing w:val="4"/>
                <w:sz w:val="22"/>
                <w:szCs w:val="22"/>
              </w:rPr>
            </w:pPr>
            <w:r w:rsidRPr="001D3431">
              <w:rPr>
                <w:rFonts w:ascii="Times New Roman" w:hAnsi="Times New Roman" w:cs="Times New Roman"/>
                <w:b/>
                <w:spacing w:val="4"/>
                <w:sz w:val="22"/>
                <w:szCs w:val="22"/>
              </w:rPr>
              <w:t>Moving forward</w:t>
            </w:r>
          </w:p>
          <w:p w:rsidR="001D3431" w:rsidRPr="001D3431" w:rsidRDefault="001D3431" w:rsidP="00D0734B">
            <w:pPr>
              <w:widowControl/>
              <w:spacing w:line="360" w:lineRule="auto"/>
              <w:outlineLvl w:val="1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1D3431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To address the remaining challenges in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the global fight against malaria</w:t>
            </w:r>
            <w:r w:rsidRPr="001D3431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the </w:t>
            </w:r>
            <w:r w:rsidRPr="001D3431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WHO has developed </w:t>
            </w:r>
            <w:r w:rsidR="00D0734B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a strategy with the goals to reduc</w:t>
            </w:r>
            <w:r w:rsidR="008D2BA1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e</w:t>
            </w:r>
            <w:r w:rsidR="00D0734B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the malaria case incidence and mortality rate until 2030 </w:t>
            </w:r>
          </w:p>
        </w:tc>
        <w:tc>
          <w:tcPr>
            <w:tcW w:w="4962" w:type="dxa"/>
          </w:tcPr>
          <w:p w:rsidR="00A41056" w:rsidRPr="000212CB" w:rsidRDefault="00A41056" w:rsidP="00D0734B">
            <w:pPr>
              <w:spacing w:before="120"/>
              <w:ind w:left="-675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41056">
              <w:rPr>
                <w:rFonts w:ascii="Times New Roman" w:hAnsi="Times New Roman" w:cs="Times New Roman"/>
                <w:b/>
                <w:sz w:val="22"/>
              </w:rPr>
              <w:t>Global Funding Statistics</w:t>
            </w:r>
          </w:p>
          <w:p w:rsidR="00A41056" w:rsidRDefault="00A41056" w:rsidP="00A41056">
            <w:pPr>
              <w:ind w:left="-675"/>
              <w:jc w:val="center"/>
              <w:rPr>
                <w:rFonts w:ascii="Times New Roman" w:hAnsi="Times New Roman" w:cs="Times New Roman"/>
                <w:sz w:val="16"/>
              </w:rPr>
            </w:pPr>
            <w:r w:rsidRPr="000212CB">
              <w:rPr>
                <w:rFonts w:ascii="Times New Roman" w:hAnsi="Times New Roman" w:cs="Times New Roman"/>
                <w:sz w:val="16"/>
              </w:rPr>
              <w:t>(</w:t>
            </w:r>
            <w:r>
              <w:rPr>
                <w:rFonts w:ascii="Times New Roman" w:hAnsi="Times New Roman" w:cs="Times New Roman"/>
                <w:sz w:val="16"/>
              </w:rPr>
              <w:t>Spend amount in million USD</w:t>
            </w:r>
          </w:p>
          <w:p w:rsidR="00A41056" w:rsidRPr="000212CB" w:rsidRDefault="00A41056" w:rsidP="00A41056">
            <w:pPr>
              <w:spacing w:after="80"/>
              <w:ind w:left="-67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Against Malaria, 2005-2013)</w:t>
            </w:r>
          </w:p>
          <w:p w:rsidR="005C6887" w:rsidRDefault="00A41056" w:rsidP="00D0734B">
            <w:pPr>
              <w:widowControl/>
              <w:spacing w:before="240" w:after="120"/>
              <w:ind w:left="-57"/>
              <w:jc w:val="center"/>
              <w:outlineLvl w:val="1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195DB2D" wp14:editId="6D061101">
                  <wp:extent cx="2576146" cy="2136658"/>
                  <wp:effectExtent l="0" t="0" r="0" b="0"/>
                  <wp:docPr id="22" name="Grafik 22" descr="C:\Local\Education\cs109b\HW2\plots\spending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Local\Education\cs109b\HW2\plots\spend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" t="726" r="503" b="726"/>
                          <a:stretch/>
                        </pic:blipFill>
                        <pic:spPr bwMode="auto">
                          <a:xfrm>
                            <a:off x="0" y="0"/>
                            <a:ext cx="2581136" cy="214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1CA2" w:rsidRPr="003E1CA2" w:rsidRDefault="003E1CA2" w:rsidP="009B2D44">
            <w:pPr>
              <w:widowControl/>
              <w:spacing w:after="120" w:line="360" w:lineRule="auto"/>
              <w:ind w:left="-675"/>
              <w:jc w:val="center"/>
              <w:outlineLvl w:val="1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154223">
              <w:rPr>
                <w:rFonts w:ascii="Times New Roman" w:hAnsi="Times New Roman" w:cs="Times New Roman"/>
                <w:sz w:val="12"/>
                <w:szCs w:val="22"/>
              </w:rPr>
              <w:t>(</w:t>
            </w:r>
            <w:r w:rsidRPr="00154223">
              <w:rPr>
                <w:rFonts w:ascii="Times New Roman" w:hAnsi="Times New Roman" w:cs="Times New Roman"/>
                <w:b/>
                <w:sz w:val="12"/>
                <w:szCs w:val="22"/>
              </w:rPr>
              <w:t xml:space="preserve">Source: </w:t>
            </w:r>
            <w:r w:rsidR="009B2D44" w:rsidRPr="00154223">
              <w:rPr>
                <w:rFonts w:ascii="Times New Roman" w:hAnsi="Times New Roman" w:cs="Times New Roman"/>
                <w:sz w:val="12"/>
                <w:szCs w:val="22"/>
              </w:rPr>
              <w:t xml:space="preserve">Own calculations </w:t>
            </w:r>
            <w:r w:rsidR="009B2D44">
              <w:rPr>
                <w:rFonts w:ascii="Times New Roman" w:hAnsi="Times New Roman" w:cs="Times New Roman"/>
                <w:sz w:val="12"/>
                <w:szCs w:val="22"/>
              </w:rPr>
              <w:t>and WHO data</w:t>
            </w:r>
            <w:r w:rsidRPr="00154223">
              <w:rPr>
                <w:rFonts w:ascii="Times New Roman" w:hAnsi="Times New Roman" w:cs="Times New Roman"/>
                <w:sz w:val="12"/>
                <w:szCs w:val="22"/>
              </w:rPr>
              <w:t>)</w:t>
            </w:r>
          </w:p>
        </w:tc>
      </w:tr>
    </w:tbl>
    <w:p w:rsidR="00542A24" w:rsidRDefault="00374F55" w:rsidP="00BF201B">
      <w:pPr>
        <w:pStyle w:val="StandardWeb"/>
        <w:spacing w:before="0" w:beforeAutospacing="0" w:after="120" w:afterAutospacing="0" w:line="360" w:lineRule="auto"/>
        <w:ind w:left="-993"/>
        <w:jc w:val="both"/>
        <w:rPr>
          <w:rFonts w:eastAsiaTheme="minorHAnsi"/>
          <w:spacing w:val="4"/>
          <w:kern w:val="2"/>
          <w:sz w:val="22"/>
          <w:szCs w:val="22"/>
          <w:lang w:val="fr-CH" w:eastAsia="zh-CN"/>
        </w:rPr>
      </w:pPr>
      <w:r>
        <w:rPr>
          <w:spacing w:val="4"/>
          <w:sz w:val="22"/>
          <w:szCs w:val="22"/>
        </w:rPr>
        <w:t>by at least</w:t>
      </w:r>
      <w:r w:rsidR="00D0734B">
        <w:rPr>
          <w:spacing w:val="4"/>
          <w:sz w:val="22"/>
          <w:szCs w:val="22"/>
        </w:rPr>
        <w:t xml:space="preserve"> 90%. </w:t>
      </w:r>
      <w:r w:rsidR="008D2BA1">
        <w:rPr>
          <w:rFonts w:eastAsiaTheme="minorHAnsi"/>
          <w:spacing w:val="4"/>
          <w:kern w:val="2"/>
          <w:sz w:val="22"/>
          <w:szCs w:val="22"/>
          <w:lang w:eastAsia="zh-CN"/>
        </w:rPr>
        <w:t>In order t</w:t>
      </w:r>
      <w:r w:rsidR="00542A24" w:rsidRPr="00657481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o achieve </w:t>
      </w:r>
      <w:r w:rsidR="008D2BA1">
        <w:rPr>
          <w:rFonts w:eastAsiaTheme="minorHAnsi"/>
          <w:spacing w:val="4"/>
          <w:kern w:val="2"/>
          <w:sz w:val="22"/>
          <w:szCs w:val="22"/>
          <w:lang w:eastAsia="zh-CN"/>
        </w:rPr>
        <w:t>that</w:t>
      </w:r>
      <w:r w:rsidR="008D2BA1" w:rsidRPr="00657481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 </w:t>
      </w:r>
      <w:r w:rsidR="00542A24" w:rsidRPr="00657481">
        <w:rPr>
          <w:rFonts w:eastAsiaTheme="minorHAnsi"/>
          <w:spacing w:val="4"/>
          <w:kern w:val="2"/>
          <w:sz w:val="22"/>
          <w:szCs w:val="22"/>
          <w:lang w:eastAsia="zh-CN"/>
        </w:rPr>
        <w:t>target, annual funding for malaria will need to triple over the next 15-year</w:t>
      </w:r>
      <w:r w:rsidR="008D2BA1">
        <w:rPr>
          <w:rFonts w:eastAsiaTheme="minorHAnsi"/>
          <w:spacing w:val="4"/>
          <w:kern w:val="2"/>
          <w:sz w:val="22"/>
          <w:szCs w:val="22"/>
          <w:lang w:eastAsia="zh-CN"/>
        </w:rPr>
        <w:t>s</w:t>
      </w:r>
      <w:r w:rsidR="00542A24" w:rsidRPr="00657481">
        <w:rPr>
          <w:rFonts w:eastAsiaTheme="minorHAnsi"/>
          <w:spacing w:val="4"/>
          <w:kern w:val="2"/>
          <w:sz w:val="22"/>
          <w:szCs w:val="22"/>
          <w:lang w:eastAsia="zh-CN"/>
        </w:rPr>
        <w:t>, from US$ 2.7 billion (current level of spending) to US$ 8.7 billion by 2030.</w:t>
      </w:r>
      <w:r w:rsidR="00BF201B">
        <w:rPr>
          <w:rFonts w:eastAsiaTheme="minorHAnsi"/>
          <w:spacing w:val="4"/>
          <w:kern w:val="2"/>
          <w:sz w:val="22"/>
          <w:szCs w:val="22"/>
          <w:lang w:eastAsia="zh-CN"/>
        </w:rPr>
        <w:t xml:space="preserve"> </w:t>
      </w:r>
      <w:r w:rsidR="00BF201B" w:rsidRPr="00BF201B">
        <w:rPr>
          <w:rFonts w:eastAsiaTheme="minorHAnsi"/>
          <w:spacing w:val="4"/>
          <w:kern w:val="2"/>
          <w:sz w:val="22"/>
          <w:szCs w:val="22"/>
          <w:lang w:val="fr-CH" w:eastAsia="zh-CN"/>
        </w:rPr>
        <w:t xml:space="preserve">(Source: </w:t>
      </w:r>
      <w:hyperlink r:id="rId18" w:history="1">
        <w:r w:rsidR="00BF201B" w:rsidRPr="00BF201B">
          <w:rPr>
            <w:rStyle w:val="Hyperlink"/>
            <w:rFonts w:eastAsiaTheme="minorHAnsi"/>
            <w:color w:val="auto"/>
            <w:spacing w:val="4"/>
            <w:kern w:val="2"/>
            <w:sz w:val="22"/>
            <w:szCs w:val="22"/>
            <w:u w:val="none"/>
            <w:lang w:val="fr-CH" w:eastAsia="zh-CN"/>
          </w:rPr>
          <w:t>http://www.who.int/malaria/media/malaria-mdg-target/en/</w:t>
        </w:r>
      </w:hyperlink>
      <w:r w:rsidR="00BF201B" w:rsidRPr="00BF201B">
        <w:rPr>
          <w:rFonts w:eastAsiaTheme="minorHAnsi"/>
          <w:spacing w:val="4"/>
          <w:kern w:val="2"/>
          <w:sz w:val="22"/>
          <w:szCs w:val="22"/>
          <w:lang w:val="fr-CH" w:eastAsia="zh-CN"/>
        </w:rPr>
        <w:t>)</w:t>
      </w:r>
    </w:p>
    <w:sectPr w:rsidR="00542A24" w:rsidSect="001D343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758" w:bottom="0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D1F" w:rsidRDefault="00966D1F" w:rsidP="00966D1F">
      <w:r>
        <w:separator/>
      </w:r>
    </w:p>
  </w:endnote>
  <w:endnote w:type="continuationSeparator" w:id="0">
    <w:p w:rsidR="00966D1F" w:rsidRDefault="00966D1F" w:rsidP="0096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D66" w:rsidRDefault="00162D6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D66" w:rsidRDefault="00162D6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D66" w:rsidRDefault="00162D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D1F" w:rsidRDefault="00966D1F" w:rsidP="00966D1F">
      <w:r>
        <w:separator/>
      </w:r>
    </w:p>
  </w:footnote>
  <w:footnote w:type="continuationSeparator" w:id="0">
    <w:p w:rsidR="00966D1F" w:rsidRDefault="00966D1F" w:rsidP="00966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ED" w:rsidRDefault="00A277CE" w:rsidP="00B17BED">
    <w:pPr>
      <w:pStyle w:val="Kopfzeile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710A39" wp14:editId="24A21216">
              <wp:simplePos x="0" y="0"/>
              <wp:positionH relativeFrom="column">
                <wp:posOffset>5169535</wp:posOffset>
              </wp:positionH>
              <wp:positionV relativeFrom="paragraph">
                <wp:posOffset>490855</wp:posOffset>
              </wp:positionV>
              <wp:extent cx="1396365" cy="1403985"/>
              <wp:effectExtent l="0" t="0" r="13335" b="279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B17BED" w:rsidRPr="008B70A3" w:rsidRDefault="00B17BED" w:rsidP="00B17B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8B70A3">
                            <w:rPr>
                              <w:rFonts w:ascii="Times New Roman" w:hAnsi="Times New Roman" w:cs="Times New Roman"/>
                              <w:sz w:val="16"/>
                            </w:rPr>
                            <w:t>“Bringing you Tomorrow’s</w:t>
                          </w:r>
                        </w:p>
                        <w:p w:rsidR="00B17BED" w:rsidRPr="008B70A3" w:rsidRDefault="00B17BED" w:rsidP="00B17B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8B70A3">
                            <w:rPr>
                              <w:rFonts w:ascii="Times New Roman" w:hAnsi="Times New Roman" w:cs="Times New Roman"/>
                              <w:sz w:val="16"/>
                            </w:rPr>
                            <w:t>Data, Facts and Opinions”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07.05pt;margin-top:38.65pt;width:109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t3JwIAADEEAAAOAAAAZHJzL2Uyb0RvYy54bWysU9uO0zAQfUfiHyy/0/ROGzVdLV2KkJaL&#10;tMsHTBynsXA8xnabLF/P2GlLBW+IPFh2ZnzmzDnjzV3fanaSzis0BZ+MxpxJI7BS5lDwb8/7NyvO&#10;fABTgUYjC/4iPb/bvn616Wwup9igrqRjBGJ83tmCNyHYPMu8aGQLfoRWGgrW6FoIdHSHrHLQEXqr&#10;s+l4vMw6dJV1KKT39PdhCPJtwq9rKcKXuvYyMF1w4hbS6tJaxjXbbiA/OLCNEmca8A8sWlCGil6h&#10;HiAAOzr1F1SrhEOPdRgJbDOsayVk6oG6mYz/6OapAStTLySOt1eZ/P+DFZ9PXx1TVcHnnBloyaJn&#10;2Qf2Dns2jep01ueU9GQpLfT0m1xOnXr7iOK7ZwZ3DZiDvHcOu0ZCRewm8WZ2c3XA8RGk7D5hRWXg&#10;GDAB9bVro3QkBiN0cunl6kykImLJ2Xo5Wy44ExSbzMez9WqRakB+uW6dDx8ktixuCu7I+gQPp0cf&#10;Ih3ILymxmsG90jrZrw3rCr5eTBdDY6hVFYMxzbtDudOOnSAOUPrOdf1tWqsCjbFWbcFX1yTIoxzv&#10;TZWqBFB62BMTbSK4TAN6phfVigINUoW+7JMts4sJJVYvJJ/DYYbpzdGmQfeTs47mt+D+xxGc5Ex/&#10;NGTBejKfx4FPh/ni7ZQO7jZS3kbACIIqeOBs2O5CeiRJAntPVu1VEjGyHJicDaa5TNqe31Ac/Ntz&#10;yvr90re/AAAA//8DAFBLAwQUAAYACAAAACEAmEJJAuAAAAALAQAADwAAAGRycy9kb3ducmV2Lnht&#10;bEyPQU+DQBCF7yb+h82YeLMLBSwiQ2PUpr1STLxuYQpEdpaw2xb99W5PepzMl/e+l69nPYgzTbY3&#10;jBAuAhDEtWl6bhE+qs1DCsI6xY0aDBPCN1lYF7c3ucoac+GSznvXCh/CNlMInXNjJqWtO9LKLsxI&#10;7H9HM2nl/Dm1spnUxYfrQS6D4FFq1bNv6NRIrx3VX/uTRoiq9890TnZV8rYty2NpfrbJpkK8v5tf&#10;nkE4mt0fDFd9rw6FdzqYEzdWDAhpGIceRVitIhBXIIhiv+6AsHxKY5BFLv9vKH4BAAD//wMAUEsB&#10;Ai0AFAAGAAgAAAAhALaDOJL+AAAA4QEAABMAAAAAAAAAAAAAAAAAAAAAAFtDb250ZW50X1R5cGVz&#10;XS54bWxQSwECLQAUAAYACAAAACEAOP0h/9YAAACUAQAACwAAAAAAAAAAAAAAAAAvAQAAX3JlbHMv&#10;LnJlbHNQSwECLQAUAAYACAAAACEA1k8LdycCAAAxBAAADgAAAAAAAAAAAAAAAAAuAgAAZHJzL2Uy&#10;b0RvYy54bWxQSwECLQAUAAYACAAAACEAmEJJAuAAAAALAQAADwAAAAAAAAAAAAAAAACBBAAAZHJz&#10;L2Rvd25yZXYueG1sUEsFBgAAAAAEAAQA8wAAAI4FAAAAAA==&#10;" filled="f">
              <v:textbox style="mso-fit-shape-to-text:t">
                <w:txbxContent>
                  <w:p w:rsidR="00B17BED" w:rsidRPr="008B70A3" w:rsidRDefault="00B17BED" w:rsidP="00B17BE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8B70A3">
                      <w:rPr>
                        <w:rFonts w:ascii="Times New Roman" w:hAnsi="Times New Roman" w:cs="Times New Roman"/>
                        <w:sz w:val="16"/>
                      </w:rPr>
                      <w:t>“Bringing you Tomorrow’s</w:t>
                    </w:r>
                  </w:p>
                  <w:p w:rsidR="00B17BED" w:rsidRPr="008B70A3" w:rsidRDefault="00B17BED" w:rsidP="00B17BE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8B70A3">
                      <w:rPr>
                        <w:rFonts w:ascii="Times New Roman" w:hAnsi="Times New Roman" w:cs="Times New Roman"/>
                        <w:sz w:val="16"/>
                      </w:rPr>
                      <w:t>Data, Facts and Opinions”</w:t>
                    </w:r>
                  </w:p>
                </w:txbxContent>
              </v:textbox>
            </v:shape>
          </w:pict>
        </mc:Fallback>
      </mc:AlternateContent>
    </w:r>
    <w:r w:rsidR="00B17BE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9CA6B0" wp14:editId="2CB39FD4">
              <wp:simplePos x="0" y="0"/>
              <wp:positionH relativeFrom="column">
                <wp:posOffset>-705590</wp:posOffset>
              </wp:positionH>
              <wp:positionV relativeFrom="paragraph">
                <wp:posOffset>103505</wp:posOffset>
              </wp:positionV>
              <wp:extent cx="1480828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7BED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Archived Issues: Issue 1</w:t>
                          </w:r>
                        </w:p>
                        <w:p w:rsidR="00B17BED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  <w:t xml:space="preserve">  </w:t>
                          </w:r>
                        </w:p>
                        <w:p w:rsidR="00B17BED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  <w:t xml:space="preserve">  Joke of the day</w:t>
                          </w:r>
                        </w:p>
                        <w:p w:rsidR="00B17BED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4"/>
                            </w:rPr>
                          </w:pPr>
                          <w:r w:rsidRPr="00AA1D0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14"/>
                            </w:rPr>
                            <w:t>"If you live to be one hundred,</w:t>
                          </w:r>
                        </w:p>
                        <w:p w:rsidR="00B17BED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</w:rPr>
                            <w:t xml:space="preserve">  </w:t>
                          </w:r>
                          <w:r w:rsidRPr="00AA1D02">
                            <w:rPr>
                              <w:rFonts w:ascii="Times New Roman" w:hAnsi="Times New Roman" w:cs="Times New Roman"/>
                              <w:sz w:val="14"/>
                            </w:rPr>
                            <w:t>you've got it made. Very few</w:t>
                          </w:r>
                        </w:p>
                        <w:p w:rsidR="00B17BED" w:rsidRPr="00AA1D02" w:rsidRDefault="00B17BED" w:rsidP="00B17BED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</w:rPr>
                            <w:t xml:space="preserve">  </w:t>
                          </w:r>
                          <w:r w:rsidRPr="00AA1D02">
                            <w:rPr>
                              <w:rFonts w:ascii="Times New Roman" w:hAnsi="Times New Roman" w:cs="Times New Roman"/>
                              <w:sz w:val="14"/>
                            </w:rPr>
                            <w:t>people die past that age."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left:0;text-align:left;margin-left:-55.55pt;margin-top:8.15pt;width:116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zqDwIAAPoDAAAOAAAAZHJzL2Uyb0RvYy54bWysU11v2yAUfZ+0/4B4X+y4yZZYIVXXLtOk&#10;7kNq9wMIxjEacBmQ2Nmv7wWnadS9TfMDAl/uufece1hdD0aTg/RBgWV0OikpkVZAo+yO0Z+Pm3cL&#10;SkLktuEarGT0KAO9Xr99s+pdLSvoQDfSEwSxoe4do12Mri6KIDppeJiAkxaDLXjDIx79rmg87xHd&#10;6KIqy/dFD75xHoQMAf/ejUG6zvhtK0X83rZBRqIZxd5iXn1et2kt1ite7zx3nRKnNvg/dGG4slj0&#10;DHXHIyd7r/6CMkp4CNDGiQBTQNsqITMHZDMtX7F56LiTmQuKE9xZpvD/YMW3ww9PVMPoFSWWGxzR&#10;oxwi+QgDqZI6vQs1XnpweC0O+BunnJkGdw/iVyAWbjtud/LGe+g7yRvsbpoyi4vUESckkG3/FRos&#10;w/cRMtDQepOkQzEIouOUjufJpFZEKjlblIsKvSQwNp2VV8vFPNfg9XO68yF+lmBI2jDqcfQZnh/u&#10;Q0zt8Pr5SqpmYaO0zuPXlvSMLufVPCdcRIyK6E6tDKOLMn2jXxLLT7bJyZErPe6xgLYn2onpyDkO&#10;2yHre1ZzC80RdfAwmhEfD2468H8o6dGIjIbfe+4lJfqLRS2X09ksOTcfZvMPFR78ZWR7GeFWIBSj&#10;kZJxexuz2xPl4G5Q843KaqThjJ2cWkaDZZFOjyE5+PKcb7082fUTAAAA//8DAFBLAwQUAAYACAAA&#10;ACEABTVWXt4AAAALAQAADwAAAGRycy9kb3ducmV2LnhtbEyPQU/DMAyF70j8h8hI3LZ0GdpQaTpN&#10;aBtHYFScs8a0FY0TNVlX/j3eCXyz39Pz94rN5Hox4hA7TxoW8wwEUu1tR42G6mM/ewQRkyFrek+o&#10;4QcjbMrbm8Lk1l/oHcdjagSHUMyNhjalkEsZ6xadiXMfkFj78oMzidehkXYwFw53vVRZtpLOdMQf&#10;WhPwucX6+3h2GkIKh/XL8Pq23e3HrPo8VKprdlrf303bJxAJp/Rnhis+o0PJTCd/JhtFr2G24GEv&#10;K6sliKtDKT6cNKjl+gFkWcj/HcpfAAAA//8DAFBLAQItABQABgAIAAAAIQC2gziS/gAAAOEBAAAT&#10;AAAAAAAAAAAAAAAAAAAAAABbQ29udGVudF9UeXBlc10ueG1sUEsBAi0AFAAGAAgAAAAhADj9If/W&#10;AAAAlAEAAAsAAAAAAAAAAAAAAAAALwEAAF9yZWxzLy5yZWxzUEsBAi0AFAAGAAgAAAAhANDIXOoP&#10;AgAA+gMAAA4AAAAAAAAAAAAAAAAALgIAAGRycy9lMm9Eb2MueG1sUEsBAi0AFAAGAAgAAAAhAAU1&#10;Vl7eAAAACwEAAA8AAAAAAAAAAAAAAAAAaQQAAGRycy9kb3ducmV2LnhtbFBLBQYAAAAABAAEAPMA&#10;AAB0BQAAAAA=&#10;" filled="f" stroked="f">
              <v:textbox style="mso-fit-shape-to-text:t">
                <w:txbxContent>
                  <w:p w:rsidR="00B17BED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Archived Issues: Issue 1</w:t>
                    </w:r>
                  </w:p>
                  <w:p w:rsidR="00B17BED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  <w:t xml:space="preserve">  </w:t>
                    </w:r>
                  </w:p>
                  <w:p w:rsidR="00B17BED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  <w:t xml:space="preserve">  Joke of the day</w:t>
                    </w:r>
                  </w:p>
                  <w:p w:rsidR="00B17BED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sz w:val="14"/>
                      </w:rPr>
                    </w:pPr>
                    <w:r w:rsidRPr="00AA1D02">
                      <w:rPr>
                        <w:rFonts w:ascii="Times New Roman" w:hAnsi="Times New Roman" w:cs="Times New Roman"/>
                        <w:b/>
                        <w:smallCaps/>
                        <w:sz w:val="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14"/>
                      </w:rPr>
                      <w:t>"If you live to be one hundred,</w:t>
                    </w:r>
                  </w:p>
                  <w:p w:rsidR="00B17BED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</w:rPr>
                      <w:t xml:space="preserve">  </w:t>
                    </w:r>
                    <w:r w:rsidRPr="00AA1D02">
                      <w:rPr>
                        <w:rFonts w:ascii="Times New Roman" w:hAnsi="Times New Roman" w:cs="Times New Roman"/>
                        <w:sz w:val="14"/>
                      </w:rPr>
                      <w:t>you've got it made. Very few</w:t>
                    </w:r>
                  </w:p>
                  <w:p w:rsidR="00B17BED" w:rsidRPr="00AA1D02" w:rsidRDefault="00B17BED" w:rsidP="00B17BED">
                    <w:pPr>
                      <w:jc w:val="left"/>
                      <w:rPr>
                        <w:rFonts w:ascii="Times New Roman" w:hAnsi="Times New Roman" w:cs="Times New Roman"/>
                        <w:sz w:val="4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</w:rPr>
                      <w:t xml:space="preserve">  </w:t>
                    </w:r>
                    <w:r w:rsidRPr="00AA1D02">
                      <w:rPr>
                        <w:rFonts w:ascii="Times New Roman" w:hAnsi="Times New Roman" w:cs="Times New Roman"/>
                        <w:sz w:val="14"/>
                      </w:rPr>
                      <w:t>people die past that age."</w:t>
                    </w:r>
                  </w:p>
                </w:txbxContent>
              </v:textbox>
            </v:shape>
          </w:pict>
        </mc:Fallback>
      </mc:AlternateContent>
    </w:r>
    <w:r w:rsidR="00B17BED" w:rsidRPr="008B70A3">
      <w:rPr>
        <w:rFonts w:ascii="Times New Roman" w:hAnsi="Times New Roman" w:cs="Times New Roman"/>
        <w:noProof/>
        <w:sz w:val="22"/>
        <w:szCs w:val="22"/>
        <w:lang w:eastAsia="en-US"/>
      </w:rPr>
      <w:drawing>
        <wp:inline distT="0" distB="0" distL="0" distR="0" wp14:anchorId="02076575" wp14:editId="70CBDA05">
          <wp:extent cx="4061507" cy="673012"/>
          <wp:effectExtent l="95250" t="76200" r="224790" b="222885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9590" cy="67269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  <w:tbl>
    <w:tblPr>
      <w:tblStyle w:val="Tabellenraster"/>
      <w:tblW w:w="12333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7"/>
      <w:gridCol w:w="6278"/>
      <w:gridCol w:w="3348"/>
    </w:tblGrid>
    <w:tr w:rsidR="00B17BED" w:rsidTr="00C85B25">
      <w:tc>
        <w:tcPr>
          <w:tcW w:w="2707" w:type="dxa"/>
          <w:tcBorders>
            <w:top w:val="single" w:sz="8" w:space="0" w:color="auto"/>
            <w:bottom w:val="single" w:sz="8" w:space="0" w:color="auto"/>
          </w:tcBorders>
        </w:tcPr>
        <w:p w:rsidR="00B17BED" w:rsidRPr="00BE07CB" w:rsidRDefault="00B17BED" w:rsidP="00C85B25">
          <w:pPr>
            <w:widowControl/>
            <w:spacing w:before="100" w:beforeAutospacing="1"/>
            <w:ind w:left="317" w:right="567"/>
            <w:jc w:val="left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Volume 1</w:t>
          </w:r>
        </w:p>
      </w:tc>
      <w:tc>
        <w:tcPr>
          <w:tcW w:w="6278" w:type="dxa"/>
          <w:tcBorders>
            <w:top w:val="single" w:sz="8" w:space="0" w:color="auto"/>
            <w:bottom w:val="single" w:sz="8" w:space="0" w:color="auto"/>
          </w:tcBorders>
        </w:tcPr>
        <w:p w:rsidR="00B17BED" w:rsidRPr="00BE07CB" w:rsidRDefault="00B17BED" w:rsidP="00C85B25">
          <w:pPr>
            <w:widowControl/>
            <w:spacing w:before="100" w:beforeAutospacing="1"/>
            <w:ind w:right="567"/>
            <w:jc w:val="center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 w:rsidRPr="00BE07CB"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www.thegothamtimes.com</w:t>
          </w:r>
        </w:p>
      </w:tc>
      <w:tc>
        <w:tcPr>
          <w:tcW w:w="3348" w:type="dxa"/>
          <w:tcBorders>
            <w:top w:val="single" w:sz="8" w:space="0" w:color="auto"/>
            <w:bottom w:val="single" w:sz="8" w:space="0" w:color="auto"/>
          </w:tcBorders>
        </w:tcPr>
        <w:p w:rsidR="00B17BED" w:rsidRPr="00BE07CB" w:rsidRDefault="00B17BED" w:rsidP="00B17BED">
          <w:pPr>
            <w:widowControl/>
            <w:spacing w:before="100" w:beforeAutospacing="1"/>
            <w:ind w:right="601"/>
            <w:jc w:val="right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Page 2</w:t>
          </w:r>
        </w:p>
      </w:tc>
    </w:tr>
  </w:tbl>
  <w:p w:rsidR="00B17BED" w:rsidRDefault="00B17BED">
    <w:pPr>
      <w:pStyle w:val="Kopfzeile"/>
    </w:pPr>
    <w:r>
      <w:rPr>
        <w:rFonts w:ascii="Times New Roman" w:hAnsi="Times New Roman" w:cs="Times New Roman"/>
        <w:noProof/>
        <w:sz w:val="22"/>
        <w:szCs w:val="22"/>
        <w:lang w:eastAsia="en-US"/>
      </w:rPr>
      <w:drawing>
        <wp:anchor distT="0" distB="0" distL="114300" distR="114300" simplePos="0" relativeHeight="251666432" behindDoc="1" locked="0" layoutInCell="1" allowOverlap="1" wp14:anchorId="5777EB93" wp14:editId="2E955D9D">
          <wp:simplePos x="0" y="0"/>
          <wp:positionH relativeFrom="column">
            <wp:posOffset>-3923908</wp:posOffset>
          </wp:positionH>
          <wp:positionV relativeFrom="paragraph">
            <wp:posOffset>1609855</wp:posOffset>
          </wp:positionV>
          <wp:extent cx="13777708" cy="7847822"/>
          <wp:effectExtent l="0" t="6667" r="7937" b="7938"/>
          <wp:wrapNone/>
          <wp:docPr id="24" name="Grafik 24" descr="\\intra01.sanitas.com\usr\homes\C801673\Desktop\Newspaper-Background-Information-Newsletter-News-15467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intra01.sanitas.com\usr\homes\C801673\Desktop\Newspaper-Background-Information-Newsletter-News-1546706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 rot="16200000">
                    <a:off x="0" y="0"/>
                    <a:ext cx="13777595" cy="78477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D1F" w:rsidRDefault="00A277CE" w:rsidP="00966D1F">
    <w:pPr>
      <w:pStyle w:val="Kopfzeile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52980" wp14:editId="1985E8B2">
              <wp:simplePos x="0" y="0"/>
              <wp:positionH relativeFrom="column">
                <wp:posOffset>5175885</wp:posOffset>
              </wp:positionH>
              <wp:positionV relativeFrom="paragraph">
                <wp:posOffset>484505</wp:posOffset>
              </wp:positionV>
              <wp:extent cx="1396365" cy="1403985"/>
              <wp:effectExtent l="0" t="0" r="13335" b="279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966D1F" w:rsidRPr="008B70A3" w:rsidRDefault="00966D1F" w:rsidP="00966D1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8B70A3">
                            <w:rPr>
                              <w:rFonts w:ascii="Times New Roman" w:hAnsi="Times New Roman" w:cs="Times New Roman"/>
                              <w:sz w:val="16"/>
                            </w:rPr>
                            <w:t>“Bringing you Tomorrow’s</w:t>
                          </w:r>
                        </w:p>
                        <w:p w:rsidR="00966D1F" w:rsidRPr="008B70A3" w:rsidRDefault="00966D1F" w:rsidP="00966D1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8B70A3">
                            <w:rPr>
                              <w:rFonts w:ascii="Times New Roman" w:hAnsi="Times New Roman" w:cs="Times New Roman"/>
                              <w:sz w:val="16"/>
                            </w:rPr>
                            <w:t>Data, Facts and Opinions”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07.55pt;margin-top:38.15pt;width:109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bcKQIAADMEAAAOAAAAZHJzL2Uyb0RvYy54bWysU8tu2zAQvBfoPxC815KfsQXLQerURYH0&#10;AST9gDVFWUQpLkvSltKv75JyHKO9FdWBILXL2d2Z4fq2bzU7SecVmpKPRzln0gislDmU/PvT7t2S&#10;Mx/AVKDRyJI/S89vN2/frDtbyAk2qCvpGIEYX3S25E0ItsgyLxrZgh+hlYaCNboWAh3dIascdITe&#10;6myS54usQ1dZh0J6T3/vhyDfJPy6liJ8rWsvA9Mlp95CWl1a93HNNmsoDg5so8S5DfiHLlpQhope&#10;oO4hADs69RdUq4RDj3UYCWwzrGslZJqBphnnf0zz2ICVaRYix9sLTf7/wYovp2+Oqark0/yGMwMt&#10;ifQk+8DeY88mkZ/O+oLSHi0lhp5+k85pVm8fUPzwzOC2AXOQd85h10ioqL9xvJldXR1wfATZd5+x&#10;ojJwDJiA+tq1kTyigxE66fR80Sa2ImLJ6WoxXcw5ExQbz/LpajlPNaB4uW6dDx8ltixuSu5I/AQP&#10;pwcfYjtQvKTEagZ3SutkAG1YV/LVfDIfBkOtqhiMad4d9lvt2AmihdJ3ruuv01oVyMhatSVfXpKg&#10;iHR8MFWqEkDpYU+daBPBZbLoub3IViRooCr0+z4Jk6iMsT1Wz0Sfw8HF9Opo06D7xVlHDi65/3kE&#10;JznTnwxJsBrPZtHy6TCb30zo4K4j++sIGEFQJQ+cDdttSM8kUWDvSKqdSiS+dnIWmJyZuD2/omj9&#10;63PKen3rm98AAAD//wMAUEsDBBQABgAIAAAAIQBR6yE64QAAAAsBAAAPAAAAZHJzL2Rvd25yZXYu&#10;eG1sTI/BTsMwEETvSPyDtUjcqJMGt2maTYWAqlzTIHF1420SEdtR7LaBr8c9leNqn2be5JtJ9+xM&#10;o+usQYhnETAytVWdaRA+q+1TCsx5aZTsrSGEH3KwKe7vcpkpezElnfe+YSHEuEwitN4PGeeubklL&#10;N7MDmfA72lFLH86x4WqUlxCuez6PogXXsjOhoZUDvbZUf+9PGiGp3r/SSXxU4m1XlsfS/u7EtkJ8&#10;fJhe1sA8Tf4Gw1U/qEMRnA72ZJRjPUIaizigCMtFAuwKRIkI6w4I89XyGXiR8/8bij8AAAD//wMA&#10;UEsBAi0AFAAGAAgAAAAhALaDOJL+AAAA4QEAABMAAAAAAAAAAAAAAAAAAAAAAFtDb250ZW50X1R5&#10;cGVzXS54bWxQSwECLQAUAAYACAAAACEAOP0h/9YAAACUAQAACwAAAAAAAAAAAAAAAAAvAQAAX3Jl&#10;bHMvLnJlbHNQSwECLQAUAAYACAAAACEA8Ys23CkCAAAzBAAADgAAAAAAAAAAAAAAAAAuAgAAZHJz&#10;L2Uyb0RvYy54bWxQSwECLQAUAAYACAAAACEAUeshOuEAAAALAQAADwAAAAAAAAAAAAAAAACDBAAA&#10;ZHJzL2Rvd25yZXYueG1sUEsFBgAAAAAEAAQA8wAAAJEFAAAAAA==&#10;" filled="f">
              <v:textbox style="mso-fit-shape-to-text:t">
                <w:txbxContent>
                  <w:p w:rsidR="00966D1F" w:rsidRPr="008B70A3" w:rsidRDefault="00966D1F" w:rsidP="00966D1F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8B70A3">
                      <w:rPr>
                        <w:rFonts w:ascii="Times New Roman" w:hAnsi="Times New Roman" w:cs="Times New Roman"/>
                        <w:sz w:val="16"/>
                      </w:rPr>
                      <w:t>“Bringing you Tomorrow’s</w:t>
                    </w:r>
                  </w:p>
                  <w:p w:rsidR="00966D1F" w:rsidRPr="008B70A3" w:rsidRDefault="00966D1F" w:rsidP="00966D1F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8B70A3">
                      <w:rPr>
                        <w:rFonts w:ascii="Times New Roman" w:hAnsi="Times New Roman" w:cs="Times New Roman"/>
                        <w:sz w:val="16"/>
                      </w:rPr>
                      <w:t>Data, Facts and Opinions”</w:t>
                    </w:r>
                  </w:p>
                </w:txbxContent>
              </v:textbox>
            </v:shape>
          </w:pict>
        </mc:Fallback>
      </mc:AlternateContent>
    </w:r>
    <w:r w:rsidR="00E55F3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3CBC4C" wp14:editId="52107BF6">
              <wp:simplePos x="0" y="0"/>
              <wp:positionH relativeFrom="column">
                <wp:posOffset>-705590</wp:posOffset>
              </wp:positionH>
              <wp:positionV relativeFrom="paragraph">
                <wp:posOffset>103505</wp:posOffset>
              </wp:positionV>
              <wp:extent cx="1480828" cy="14039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5F32" w:rsidRDefault="00E55F3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Archived Issues: Issue 1</w:t>
                          </w:r>
                        </w:p>
                        <w:p w:rsidR="00E55F32" w:rsidRDefault="00E55F3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  <w:t xml:space="preserve">  </w:t>
                          </w:r>
                        </w:p>
                        <w:p w:rsidR="00E55F32" w:rsidRDefault="00E55F3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16"/>
                            </w:rPr>
                            <w:t xml:space="preserve">  Joke of the day</w:t>
                          </w:r>
                        </w:p>
                        <w:p w:rsidR="00AA1D02" w:rsidRDefault="00E55F3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4"/>
                            </w:rPr>
                          </w:pPr>
                          <w:r w:rsidRPr="00AA1D0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8"/>
                            </w:rPr>
                            <w:t xml:space="preserve">  </w:t>
                          </w:r>
                          <w:r w:rsidR="00AA1D02">
                            <w:rPr>
                              <w:rFonts w:ascii="Times New Roman" w:hAnsi="Times New Roman" w:cs="Times New Roman"/>
                              <w:sz w:val="14"/>
                            </w:rPr>
                            <w:t>"If you live to be one hundred,</w:t>
                          </w:r>
                        </w:p>
                        <w:p w:rsidR="00AA1D02" w:rsidRDefault="00AA1D0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</w:rPr>
                            <w:t xml:space="preserve">  </w:t>
                          </w:r>
                          <w:r w:rsidRPr="00AA1D02">
                            <w:rPr>
                              <w:rFonts w:ascii="Times New Roman" w:hAnsi="Times New Roman" w:cs="Times New Roman"/>
                              <w:sz w:val="14"/>
                            </w:rPr>
                            <w:t>you've got it made. Very few</w:t>
                          </w:r>
                        </w:p>
                        <w:p w:rsidR="00E55F32" w:rsidRPr="00AA1D02" w:rsidRDefault="00AA1D02" w:rsidP="00E55F32">
                          <w:pPr>
                            <w:jc w:val="left"/>
                            <w:rPr>
                              <w:rFonts w:ascii="Times New Roman" w:hAnsi="Times New Roman" w:cs="Times New Roman"/>
                              <w:sz w:val="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</w:rPr>
                            <w:t xml:space="preserve">  </w:t>
                          </w:r>
                          <w:r w:rsidRPr="00AA1D02">
                            <w:rPr>
                              <w:rFonts w:ascii="Times New Roman" w:hAnsi="Times New Roman" w:cs="Times New Roman"/>
                              <w:sz w:val="14"/>
                            </w:rPr>
                            <w:t>people die past that age."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0" type="#_x0000_t202" style="position:absolute;left:0;text-align:left;margin-left:-55.55pt;margin-top:8.15pt;width:116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5uCwIAAPMDAAAOAAAAZHJzL2Uyb0RvYy54bWysU9tu2zAMfR+wfxD0vtjJki0x4hRduwwD&#10;ugvQ7gMYWY6FSaImKbG7ry8lp2mwvQ3zgyCa5CF5eLS+GoxmR+mDQlvz6aTkTFqBjbL7mv942L5Z&#10;chYi2AY0WlnzRxn41eb1q3XvKjnDDnUjPSMQG6re1byL0VVFEUQnDYQJOmnJ2aI3EMn0+6Lx0BO6&#10;0cWsLN8VPfrGeRQyBPp7Ozr5JuO3rRTxW9sGGZmuOfUW8+nzuUtnsVlDtffgOiVObcA/dGFAWSp6&#10;hrqFCOzg1V9QRgmPAds4EWgKbFslZJ6BppmWf0xz34GTeRYiJ7gzTeH/wYqvx++eqYZ2x5kFQyt6&#10;kENkH3Bgs8RO70JFQfeOwuJAv1NkmjS4OxQ/A7N404Hdy2vvse8kNNTdNGUWF6kjTkggu/4LNlQG&#10;DhEz0NB6kwCJDEbotKXH82ZSKyKVnC/L5Yy0JMg3nZdvV8tFrgHVc7rzIX6SaFi61NzT6jM8HO9C&#10;TO1A9RySqlncKq3z+rVlfc1Xi9kiJ1x4jIqkTq1MzZdl+ka9pCk/2iYnR1B6vFMBbU9jp0nHmeOw&#10;GygwcbHD5pEI8DiqkF4NXTr0vznrSYE1D78O4CVn+rMlElfT+TxJNhvzxfsZGf7Ss7v0gBUEVfPI&#10;2Xi9iVnm46quieytyjS8dHLqlZSV2Tm9giTdSztHvbzVzRMAAAD//wMAUEsDBBQABgAIAAAAIQAF&#10;NVZe3gAAAAsBAAAPAAAAZHJzL2Rvd25yZXYueG1sTI9BT8MwDIXvSPyHyEjctnQZ2lBpOk1oG0dg&#10;VJyzxrQVjRM1WVf+Pd4JfLPf0/P3is3kejHiEDtPGhbzDARS7W1HjYbqYz97BBGTIWt6T6jhByNs&#10;ytubwuTWX+gdx2NqBIdQzI2GNqWQSxnrFp2Jcx+QWPvygzOJ16GRdjAXDne9VFm2ks50xB9aE/C5&#10;xfr7eHYaQgqH9cvw+rbd7ces+jxUqmt2Wt/fTdsnEAmn9GeGKz6jQ8lMJ38mG0WvYbbgYS8rqyWI&#10;q0MpPpw0qOX6AWRZyP8dyl8AAAD//wMAUEsBAi0AFAAGAAgAAAAhALaDOJL+AAAA4QEAABMAAAAA&#10;AAAAAAAAAAAAAAAAAFtDb250ZW50X1R5cGVzXS54bWxQSwECLQAUAAYACAAAACEAOP0h/9YAAACU&#10;AQAACwAAAAAAAAAAAAAAAAAvAQAAX3JlbHMvLnJlbHNQSwECLQAUAAYACAAAACEAxmCObgsCAADz&#10;AwAADgAAAAAAAAAAAAAAAAAuAgAAZHJzL2Uyb0RvYy54bWxQSwECLQAUAAYACAAAACEABTVWXt4A&#10;AAALAQAADwAAAAAAAAAAAAAAAABlBAAAZHJzL2Rvd25yZXYueG1sUEsFBgAAAAAEAAQA8wAAAHAF&#10;AAAAAA==&#10;" filled="f" stroked="f">
              <v:textbox style="mso-fit-shape-to-text:t">
                <w:txbxContent>
                  <w:p w:rsidR="00E55F32" w:rsidRDefault="00E55F32" w:rsidP="00E55F32">
                    <w:pPr>
                      <w:jc w:val="left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Archived Issues: Issue 1</w:t>
                    </w:r>
                  </w:p>
                  <w:p w:rsidR="00E55F32" w:rsidRDefault="00E55F32" w:rsidP="00E55F32">
                    <w:pPr>
                      <w:jc w:val="left"/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  <w:t xml:space="preserve">  </w:t>
                    </w:r>
                  </w:p>
                  <w:p w:rsidR="00E55F32" w:rsidRDefault="00E55F32" w:rsidP="00E55F32">
                    <w:pPr>
                      <w:jc w:val="left"/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mallCaps/>
                        <w:sz w:val="16"/>
                      </w:rPr>
                      <w:t xml:space="preserve">  Joke of the day</w:t>
                    </w:r>
                  </w:p>
                  <w:p w:rsidR="00AA1D02" w:rsidRDefault="00E55F32" w:rsidP="00E55F32">
                    <w:pPr>
                      <w:jc w:val="left"/>
                      <w:rPr>
                        <w:rFonts w:ascii="Times New Roman" w:hAnsi="Times New Roman" w:cs="Times New Roman"/>
                        <w:sz w:val="14"/>
                      </w:rPr>
                    </w:pPr>
                    <w:r w:rsidRPr="00AA1D02">
                      <w:rPr>
                        <w:rFonts w:ascii="Times New Roman" w:hAnsi="Times New Roman" w:cs="Times New Roman"/>
                        <w:b/>
                        <w:smallCaps/>
                        <w:sz w:val="8"/>
                      </w:rPr>
                      <w:t xml:space="preserve">  </w:t>
                    </w:r>
                    <w:r w:rsidR="00AA1D02">
                      <w:rPr>
                        <w:rFonts w:ascii="Times New Roman" w:hAnsi="Times New Roman" w:cs="Times New Roman"/>
                        <w:sz w:val="14"/>
                      </w:rPr>
                      <w:t>"If you live to be one hundred,</w:t>
                    </w:r>
                  </w:p>
                  <w:p w:rsidR="00AA1D02" w:rsidRDefault="00AA1D02" w:rsidP="00E55F32">
                    <w:pPr>
                      <w:jc w:val="left"/>
                      <w:rPr>
                        <w:rFonts w:ascii="Times New Roman" w:hAnsi="Times New Roman" w:cs="Times New Roman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</w:rPr>
                      <w:t xml:space="preserve">  </w:t>
                    </w:r>
                    <w:r w:rsidRPr="00AA1D02">
                      <w:rPr>
                        <w:rFonts w:ascii="Times New Roman" w:hAnsi="Times New Roman" w:cs="Times New Roman"/>
                        <w:sz w:val="14"/>
                      </w:rPr>
                      <w:t>you've got it made. Very few</w:t>
                    </w:r>
                  </w:p>
                  <w:p w:rsidR="00E55F32" w:rsidRPr="00AA1D02" w:rsidRDefault="00AA1D02" w:rsidP="00E55F32">
                    <w:pPr>
                      <w:jc w:val="left"/>
                      <w:rPr>
                        <w:rFonts w:ascii="Times New Roman" w:hAnsi="Times New Roman" w:cs="Times New Roman"/>
                        <w:sz w:val="4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</w:rPr>
                      <w:t xml:space="preserve">  </w:t>
                    </w:r>
                    <w:r w:rsidRPr="00AA1D02">
                      <w:rPr>
                        <w:rFonts w:ascii="Times New Roman" w:hAnsi="Times New Roman" w:cs="Times New Roman"/>
                        <w:sz w:val="14"/>
                      </w:rPr>
                      <w:t>people die past that age."</w:t>
                    </w:r>
                  </w:p>
                </w:txbxContent>
              </v:textbox>
            </v:shape>
          </w:pict>
        </mc:Fallback>
      </mc:AlternateContent>
    </w:r>
    <w:r w:rsidR="008B70A3" w:rsidRPr="008B70A3">
      <w:rPr>
        <w:rFonts w:ascii="Times New Roman" w:hAnsi="Times New Roman" w:cs="Times New Roman"/>
        <w:noProof/>
        <w:sz w:val="22"/>
        <w:szCs w:val="22"/>
        <w:lang w:eastAsia="en-US"/>
      </w:rPr>
      <w:drawing>
        <wp:inline distT="0" distB="0" distL="0" distR="0" wp14:anchorId="5D7069BA" wp14:editId="3C94EAD9">
          <wp:extent cx="4061507" cy="673012"/>
          <wp:effectExtent l="95250" t="76200" r="224790" b="222885"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9590" cy="67269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  <w:tbl>
    <w:tblPr>
      <w:tblStyle w:val="Tabellenraster"/>
      <w:tblW w:w="12333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7"/>
      <w:gridCol w:w="6278"/>
      <w:gridCol w:w="3348"/>
    </w:tblGrid>
    <w:tr w:rsidR="00966D1F" w:rsidTr="00966D1F">
      <w:tc>
        <w:tcPr>
          <w:tcW w:w="2707" w:type="dxa"/>
          <w:tcBorders>
            <w:top w:val="single" w:sz="8" w:space="0" w:color="auto"/>
            <w:bottom w:val="single" w:sz="8" w:space="0" w:color="auto"/>
          </w:tcBorders>
        </w:tcPr>
        <w:p w:rsidR="00966D1F" w:rsidRPr="00BE07CB" w:rsidRDefault="00E55F32" w:rsidP="00966D1F">
          <w:pPr>
            <w:widowControl/>
            <w:spacing w:before="100" w:beforeAutospacing="1"/>
            <w:ind w:left="317" w:right="567"/>
            <w:jc w:val="left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Volume 1</w:t>
          </w:r>
        </w:p>
      </w:tc>
      <w:tc>
        <w:tcPr>
          <w:tcW w:w="6278" w:type="dxa"/>
          <w:tcBorders>
            <w:top w:val="single" w:sz="8" w:space="0" w:color="auto"/>
            <w:bottom w:val="single" w:sz="8" w:space="0" w:color="auto"/>
          </w:tcBorders>
        </w:tcPr>
        <w:p w:rsidR="00966D1F" w:rsidRPr="00BE07CB" w:rsidRDefault="00966D1F" w:rsidP="00C85B25">
          <w:pPr>
            <w:widowControl/>
            <w:spacing w:before="100" w:beforeAutospacing="1"/>
            <w:ind w:right="567"/>
            <w:jc w:val="center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 w:rsidRPr="00BE07CB"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www.thegothamtimes.com</w:t>
          </w:r>
        </w:p>
      </w:tc>
      <w:tc>
        <w:tcPr>
          <w:tcW w:w="3348" w:type="dxa"/>
          <w:tcBorders>
            <w:top w:val="single" w:sz="8" w:space="0" w:color="auto"/>
            <w:bottom w:val="single" w:sz="8" w:space="0" w:color="auto"/>
          </w:tcBorders>
        </w:tcPr>
        <w:p w:rsidR="00966D1F" w:rsidRPr="00BE07CB" w:rsidRDefault="00B17BED" w:rsidP="00D0734B">
          <w:pPr>
            <w:widowControl/>
            <w:spacing w:before="100" w:beforeAutospacing="1"/>
            <w:ind w:right="459"/>
            <w:jc w:val="right"/>
            <w:outlineLvl w:val="1"/>
            <w:rPr>
              <w:rFonts w:ascii="Times New Roman" w:hAnsi="Times New Roman" w:cs="Times New Roman"/>
              <w:b/>
              <w:sz w:val="22"/>
              <w:szCs w:val="22"/>
              <w:lang w:val="en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en"/>
            </w:rPr>
            <w:t>Page 1</w:t>
          </w:r>
        </w:p>
      </w:tc>
    </w:tr>
  </w:tbl>
  <w:p w:rsidR="00966D1F" w:rsidRDefault="008B70A3" w:rsidP="00C70FB8">
    <w:pPr>
      <w:pStyle w:val="Kopfzeile"/>
    </w:pPr>
    <w:r>
      <w:rPr>
        <w:rFonts w:ascii="Times New Roman" w:hAnsi="Times New Roman" w:cs="Times New Roman"/>
        <w:noProof/>
        <w:sz w:val="22"/>
        <w:szCs w:val="22"/>
        <w:lang w:eastAsia="en-US"/>
      </w:rPr>
      <w:drawing>
        <wp:anchor distT="0" distB="0" distL="114300" distR="114300" simplePos="0" relativeHeight="251661312" behindDoc="1" locked="0" layoutInCell="1" allowOverlap="1" wp14:anchorId="38025E59" wp14:editId="4DEA5C2A">
          <wp:simplePos x="0" y="0"/>
          <wp:positionH relativeFrom="column">
            <wp:posOffset>-3923908</wp:posOffset>
          </wp:positionH>
          <wp:positionV relativeFrom="paragraph">
            <wp:posOffset>1609855</wp:posOffset>
          </wp:positionV>
          <wp:extent cx="13777708" cy="7847822"/>
          <wp:effectExtent l="0" t="6667" r="7937" b="7938"/>
          <wp:wrapNone/>
          <wp:docPr id="26" name="Grafik 26" descr="\\intra01.sanitas.com\usr\homes\C801673\Desktop\Newspaper-Background-Information-Newsletter-News-15467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intra01.sanitas.com\usr\homes\C801673\Desktop\Newspaper-Background-Information-Newsletter-News-1546706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 rot="16200000">
                    <a:off x="0" y="0"/>
                    <a:ext cx="13777595" cy="78477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D66" w:rsidRDefault="00162D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E31A1A"/>
    <w:multiLevelType w:val="multilevel"/>
    <w:tmpl w:val="1E6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20E55"/>
    <w:multiLevelType w:val="multilevel"/>
    <w:tmpl w:val="105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1F"/>
    <w:rsid w:val="00002EA3"/>
    <w:rsid w:val="000212CB"/>
    <w:rsid w:val="00040183"/>
    <w:rsid w:val="000428B4"/>
    <w:rsid w:val="00046F11"/>
    <w:rsid w:val="000553BB"/>
    <w:rsid w:val="00055C6F"/>
    <w:rsid w:val="00061FFD"/>
    <w:rsid w:val="0006780C"/>
    <w:rsid w:val="00081042"/>
    <w:rsid w:val="000A359D"/>
    <w:rsid w:val="000B3319"/>
    <w:rsid w:val="000B7E1C"/>
    <w:rsid w:val="000C7DD8"/>
    <w:rsid w:val="000D0A99"/>
    <w:rsid w:val="000E12B9"/>
    <w:rsid w:val="001046BB"/>
    <w:rsid w:val="00107C02"/>
    <w:rsid w:val="00107E5A"/>
    <w:rsid w:val="00113592"/>
    <w:rsid w:val="001301D7"/>
    <w:rsid w:val="0014044A"/>
    <w:rsid w:val="001518E3"/>
    <w:rsid w:val="00152E99"/>
    <w:rsid w:val="00154223"/>
    <w:rsid w:val="00154433"/>
    <w:rsid w:val="00155011"/>
    <w:rsid w:val="00162D66"/>
    <w:rsid w:val="00166DD4"/>
    <w:rsid w:val="00190331"/>
    <w:rsid w:val="0019232F"/>
    <w:rsid w:val="001A2C22"/>
    <w:rsid w:val="001A4024"/>
    <w:rsid w:val="001A5011"/>
    <w:rsid w:val="001A586B"/>
    <w:rsid w:val="001B14F6"/>
    <w:rsid w:val="001B46B2"/>
    <w:rsid w:val="001B56B9"/>
    <w:rsid w:val="001B5A9D"/>
    <w:rsid w:val="001C406E"/>
    <w:rsid w:val="001D0917"/>
    <w:rsid w:val="001D3431"/>
    <w:rsid w:val="001D705F"/>
    <w:rsid w:val="001F5CE2"/>
    <w:rsid w:val="00200E05"/>
    <w:rsid w:val="00201330"/>
    <w:rsid w:val="0020141E"/>
    <w:rsid w:val="00206194"/>
    <w:rsid w:val="002062F9"/>
    <w:rsid w:val="002116B5"/>
    <w:rsid w:val="00212262"/>
    <w:rsid w:val="002170DF"/>
    <w:rsid w:val="0022764A"/>
    <w:rsid w:val="00233A9E"/>
    <w:rsid w:val="002545B4"/>
    <w:rsid w:val="00260AEE"/>
    <w:rsid w:val="00261975"/>
    <w:rsid w:val="002636CF"/>
    <w:rsid w:val="00266140"/>
    <w:rsid w:val="00271169"/>
    <w:rsid w:val="002739C6"/>
    <w:rsid w:val="0027670E"/>
    <w:rsid w:val="0028442F"/>
    <w:rsid w:val="002902C3"/>
    <w:rsid w:val="002943E2"/>
    <w:rsid w:val="002A6038"/>
    <w:rsid w:val="002B5C53"/>
    <w:rsid w:val="002B5D3A"/>
    <w:rsid w:val="002B68E1"/>
    <w:rsid w:val="002B7FF9"/>
    <w:rsid w:val="002C780F"/>
    <w:rsid w:val="002D7F7F"/>
    <w:rsid w:val="002F5BBD"/>
    <w:rsid w:val="002F76CA"/>
    <w:rsid w:val="00303B11"/>
    <w:rsid w:val="00305136"/>
    <w:rsid w:val="003053CD"/>
    <w:rsid w:val="00325641"/>
    <w:rsid w:val="0032757A"/>
    <w:rsid w:val="00341CCF"/>
    <w:rsid w:val="00372306"/>
    <w:rsid w:val="00374F55"/>
    <w:rsid w:val="00376392"/>
    <w:rsid w:val="00383E24"/>
    <w:rsid w:val="00395664"/>
    <w:rsid w:val="0039726A"/>
    <w:rsid w:val="003A33B5"/>
    <w:rsid w:val="003B62BD"/>
    <w:rsid w:val="003D2441"/>
    <w:rsid w:val="003D4F48"/>
    <w:rsid w:val="003E0C57"/>
    <w:rsid w:val="003E1CA2"/>
    <w:rsid w:val="003E43BA"/>
    <w:rsid w:val="003E5F97"/>
    <w:rsid w:val="003F69D1"/>
    <w:rsid w:val="004034E9"/>
    <w:rsid w:val="004047A3"/>
    <w:rsid w:val="004064B6"/>
    <w:rsid w:val="00420179"/>
    <w:rsid w:val="0042554A"/>
    <w:rsid w:val="004276D9"/>
    <w:rsid w:val="00433488"/>
    <w:rsid w:val="00436482"/>
    <w:rsid w:val="00440942"/>
    <w:rsid w:val="0044200F"/>
    <w:rsid w:val="00447F37"/>
    <w:rsid w:val="004678B1"/>
    <w:rsid w:val="00470747"/>
    <w:rsid w:val="00470A9A"/>
    <w:rsid w:val="004A016A"/>
    <w:rsid w:val="004A523D"/>
    <w:rsid w:val="004A664A"/>
    <w:rsid w:val="004B026B"/>
    <w:rsid w:val="004B3E17"/>
    <w:rsid w:val="004C252F"/>
    <w:rsid w:val="004C2C27"/>
    <w:rsid w:val="004D5482"/>
    <w:rsid w:val="004E1269"/>
    <w:rsid w:val="004E37A4"/>
    <w:rsid w:val="00500C30"/>
    <w:rsid w:val="00501A7E"/>
    <w:rsid w:val="005055B0"/>
    <w:rsid w:val="00515E21"/>
    <w:rsid w:val="0052194D"/>
    <w:rsid w:val="00522A66"/>
    <w:rsid w:val="005269D3"/>
    <w:rsid w:val="005336EC"/>
    <w:rsid w:val="00540610"/>
    <w:rsid w:val="00542A24"/>
    <w:rsid w:val="00545FBA"/>
    <w:rsid w:val="00570131"/>
    <w:rsid w:val="00572978"/>
    <w:rsid w:val="00573AC1"/>
    <w:rsid w:val="005769B2"/>
    <w:rsid w:val="00577719"/>
    <w:rsid w:val="00581FE5"/>
    <w:rsid w:val="00592310"/>
    <w:rsid w:val="005B08B2"/>
    <w:rsid w:val="005B2BFD"/>
    <w:rsid w:val="005C3D63"/>
    <w:rsid w:val="005C6887"/>
    <w:rsid w:val="005C6A2B"/>
    <w:rsid w:val="005E1852"/>
    <w:rsid w:val="005E73E4"/>
    <w:rsid w:val="005F0250"/>
    <w:rsid w:val="005F06E7"/>
    <w:rsid w:val="005F319E"/>
    <w:rsid w:val="005F646C"/>
    <w:rsid w:val="0060021E"/>
    <w:rsid w:val="0061626B"/>
    <w:rsid w:val="00634714"/>
    <w:rsid w:val="0064330D"/>
    <w:rsid w:val="00657481"/>
    <w:rsid w:val="00657EBC"/>
    <w:rsid w:val="00661C60"/>
    <w:rsid w:val="00673DD6"/>
    <w:rsid w:val="00674AD3"/>
    <w:rsid w:val="00675C55"/>
    <w:rsid w:val="00676B6B"/>
    <w:rsid w:val="006779CA"/>
    <w:rsid w:val="00685646"/>
    <w:rsid w:val="006A534E"/>
    <w:rsid w:val="006A5955"/>
    <w:rsid w:val="006C3FD9"/>
    <w:rsid w:val="006D2004"/>
    <w:rsid w:val="006D4386"/>
    <w:rsid w:val="006D6FA8"/>
    <w:rsid w:val="006E5FFA"/>
    <w:rsid w:val="006E7440"/>
    <w:rsid w:val="006F5C45"/>
    <w:rsid w:val="007055A6"/>
    <w:rsid w:val="00707632"/>
    <w:rsid w:val="007113B6"/>
    <w:rsid w:val="007130B4"/>
    <w:rsid w:val="00713813"/>
    <w:rsid w:val="00714332"/>
    <w:rsid w:val="00722E92"/>
    <w:rsid w:val="00737F3A"/>
    <w:rsid w:val="007472F3"/>
    <w:rsid w:val="007519F0"/>
    <w:rsid w:val="00752344"/>
    <w:rsid w:val="007722A7"/>
    <w:rsid w:val="00783DAC"/>
    <w:rsid w:val="00785E81"/>
    <w:rsid w:val="007B0713"/>
    <w:rsid w:val="007B5138"/>
    <w:rsid w:val="007B7D8F"/>
    <w:rsid w:val="007F3559"/>
    <w:rsid w:val="007F43FB"/>
    <w:rsid w:val="007F455E"/>
    <w:rsid w:val="00800629"/>
    <w:rsid w:val="00803EE6"/>
    <w:rsid w:val="00814401"/>
    <w:rsid w:val="00815A5E"/>
    <w:rsid w:val="00820F3C"/>
    <w:rsid w:val="00820F8E"/>
    <w:rsid w:val="00843B20"/>
    <w:rsid w:val="00857328"/>
    <w:rsid w:val="0086630E"/>
    <w:rsid w:val="0087343C"/>
    <w:rsid w:val="00893EC2"/>
    <w:rsid w:val="008A4042"/>
    <w:rsid w:val="008A6236"/>
    <w:rsid w:val="008A7AA2"/>
    <w:rsid w:val="008B0120"/>
    <w:rsid w:val="008B220A"/>
    <w:rsid w:val="008B4265"/>
    <w:rsid w:val="008B70A3"/>
    <w:rsid w:val="008C11F0"/>
    <w:rsid w:val="008C4D24"/>
    <w:rsid w:val="008C690F"/>
    <w:rsid w:val="008D2BA1"/>
    <w:rsid w:val="008D78DF"/>
    <w:rsid w:val="008E080D"/>
    <w:rsid w:val="008E23C1"/>
    <w:rsid w:val="008F4230"/>
    <w:rsid w:val="00922812"/>
    <w:rsid w:val="009242F7"/>
    <w:rsid w:val="00924397"/>
    <w:rsid w:val="009434C0"/>
    <w:rsid w:val="009443A2"/>
    <w:rsid w:val="00944DF4"/>
    <w:rsid w:val="00962D10"/>
    <w:rsid w:val="00966D1F"/>
    <w:rsid w:val="00966DDF"/>
    <w:rsid w:val="0097089D"/>
    <w:rsid w:val="0097140B"/>
    <w:rsid w:val="00983291"/>
    <w:rsid w:val="009866FB"/>
    <w:rsid w:val="00991C96"/>
    <w:rsid w:val="00992F2C"/>
    <w:rsid w:val="00995CD2"/>
    <w:rsid w:val="009A164C"/>
    <w:rsid w:val="009A1834"/>
    <w:rsid w:val="009B2D44"/>
    <w:rsid w:val="009E134D"/>
    <w:rsid w:val="009F0346"/>
    <w:rsid w:val="009F0DB5"/>
    <w:rsid w:val="009F3714"/>
    <w:rsid w:val="00A0622F"/>
    <w:rsid w:val="00A06606"/>
    <w:rsid w:val="00A07096"/>
    <w:rsid w:val="00A21AC4"/>
    <w:rsid w:val="00A25A3F"/>
    <w:rsid w:val="00A25FCD"/>
    <w:rsid w:val="00A277CE"/>
    <w:rsid w:val="00A30F06"/>
    <w:rsid w:val="00A41056"/>
    <w:rsid w:val="00A44226"/>
    <w:rsid w:val="00A51B51"/>
    <w:rsid w:val="00A56620"/>
    <w:rsid w:val="00A8394B"/>
    <w:rsid w:val="00A87B03"/>
    <w:rsid w:val="00AA1D02"/>
    <w:rsid w:val="00AA7B84"/>
    <w:rsid w:val="00AB08BF"/>
    <w:rsid w:val="00AC4550"/>
    <w:rsid w:val="00AC6AFF"/>
    <w:rsid w:val="00AD4CFD"/>
    <w:rsid w:val="00AD5E5D"/>
    <w:rsid w:val="00AE4FCE"/>
    <w:rsid w:val="00AE53E9"/>
    <w:rsid w:val="00AE71C3"/>
    <w:rsid w:val="00AF4C90"/>
    <w:rsid w:val="00AF6790"/>
    <w:rsid w:val="00B05B1A"/>
    <w:rsid w:val="00B069E2"/>
    <w:rsid w:val="00B115A1"/>
    <w:rsid w:val="00B119E3"/>
    <w:rsid w:val="00B175FF"/>
    <w:rsid w:val="00B17BED"/>
    <w:rsid w:val="00B20359"/>
    <w:rsid w:val="00B42461"/>
    <w:rsid w:val="00B730F9"/>
    <w:rsid w:val="00B757F4"/>
    <w:rsid w:val="00B762D6"/>
    <w:rsid w:val="00B76935"/>
    <w:rsid w:val="00B9336D"/>
    <w:rsid w:val="00B941CA"/>
    <w:rsid w:val="00B9670D"/>
    <w:rsid w:val="00BA1949"/>
    <w:rsid w:val="00BA7372"/>
    <w:rsid w:val="00BC2BE0"/>
    <w:rsid w:val="00BD2084"/>
    <w:rsid w:val="00BD3B34"/>
    <w:rsid w:val="00BD6FC7"/>
    <w:rsid w:val="00BE3C8C"/>
    <w:rsid w:val="00BF201B"/>
    <w:rsid w:val="00BF325E"/>
    <w:rsid w:val="00C012B1"/>
    <w:rsid w:val="00C01AD8"/>
    <w:rsid w:val="00C04E10"/>
    <w:rsid w:val="00C11FCC"/>
    <w:rsid w:val="00C1549E"/>
    <w:rsid w:val="00C21452"/>
    <w:rsid w:val="00C215AB"/>
    <w:rsid w:val="00C3649E"/>
    <w:rsid w:val="00C46C28"/>
    <w:rsid w:val="00C51715"/>
    <w:rsid w:val="00C53B34"/>
    <w:rsid w:val="00C70FB8"/>
    <w:rsid w:val="00C72B27"/>
    <w:rsid w:val="00C7746E"/>
    <w:rsid w:val="00C813EA"/>
    <w:rsid w:val="00C8155F"/>
    <w:rsid w:val="00C84428"/>
    <w:rsid w:val="00C86521"/>
    <w:rsid w:val="00C93972"/>
    <w:rsid w:val="00CA5266"/>
    <w:rsid w:val="00CB0F30"/>
    <w:rsid w:val="00CB7A93"/>
    <w:rsid w:val="00CD03B0"/>
    <w:rsid w:val="00CD308B"/>
    <w:rsid w:val="00CD6CB6"/>
    <w:rsid w:val="00CD7517"/>
    <w:rsid w:val="00CE3441"/>
    <w:rsid w:val="00CF21A8"/>
    <w:rsid w:val="00CF5A00"/>
    <w:rsid w:val="00D03C83"/>
    <w:rsid w:val="00D0734B"/>
    <w:rsid w:val="00D13FE1"/>
    <w:rsid w:val="00D238DB"/>
    <w:rsid w:val="00D33CD6"/>
    <w:rsid w:val="00D34FA7"/>
    <w:rsid w:val="00D471B7"/>
    <w:rsid w:val="00D47354"/>
    <w:rsid w:val="00D51606"/>
    <w:rsid w:val="00D534F0"/>
    <w:rsid w:val="00D541BC"/>
    <w:rsid w:val="00D65AD8"/>
    <w:rsid w:val="00D80282"/>
    <w:rsid w:val="00D83E08"/>
    <w:rsid w:val="00D84617"/>
    <w:rsid w:val="00D91EAF"/>
    <w:rsid w:val="00DA0829"/>
    <w:rsid w:val="00DA468A"/>
    <w:rsid w:val="00DB35EF"/>
    <w:rsid w:val="00DC09CC"/>
    <w:rsid w:val="00DC2E1E"/>
    <w:rsid w:val="00DC3EBA"/>
    <w:rsid w:val="00DE295A"/>
    <w:rsid w:val="00DE41AE"/>
    <w:rsid w:val="00DF0C0E"/>
    <w:rsid w:val="00DF3D18"/>
    <w:rsid w:val="00E0109D"/>
    <w:rsid w:val="00E11129"/>
    <w:rsid w:val="00E16759"/>
    <w:rsid w:val="00E26C80"/>
    <w:rsid w:val="00E32516"/>
    <w:rsid w:val="00E422F7"/>
    <w:rsid w:val="00E5265C"/>
    <w:rsid w:val="00E55F32"/>
    <w:rsid w:val="00E62BD2"/>
    <w:rsid w:val="00E637E5"/>
    <w:rsid w:val="00E73296"/>
    <w:rsid w:val="00E73BA0"/>
    <w:rsid w:val="00E8116C"/>
    <w:rsid w:val="00E83398"/>
    <w:rsid w:val="00E92333"/>
    <w:rsid w:val="00E93BBA"/>
    <w:rsid w:val="00EB26C0"/>
    <w:rsid w:val="00EC0A46"/>
    <w:rsid w:val="00ED07F3"/>
    <w:rsid w:val="00ED2F82"/>
    <w:rsid w:val="00EE1AA5"/>
    <w:rsid w:val="00EE6D69"/>
    <w:rsid w:val="00EF1102"/>
    <w:rsid w:val="00EF4468"/>
    <w:rsid w:val="00F12EB7"/>
    <w:rsid w:val="00F22C57"/>
    <w:rsid w:val="00F23090"/>
    <w:rsid w:val="00F26116"/>
    <w:rsid w:val="00F32F08"/>
    <w:rsid w:val="00F41C2D"/>
    <w:rsid w:val="00F66D52"/>
    <w:rsid w:val="00F72734"/>
    <w:rsid w:val="00F76131"/>
    <w:rsid w:val="00F84C93"/>
    <w:rsid w:val="00F924F9"/>
    <w:rsid w:val="00FA205A"/>
    <w:rsid w:val="00FB05DE"/>
    <w:rsid w:val="00FB50AE"/>
    <w:rsid w:val="00FB5D22"/>
    <w:rsid w:val="00FC375F"/>
    <w:rsid w:val="00FC4F2C"/>
    <w:rsid w:val="00FC6DB2"/>
    <w:rsid w:val="00FD4BEC"/>
    <w:rsid w:val="00FD75AB"/>
    <w:rsid w:val="00FE505E"/>
    <w:rsid w:val="00FF0136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no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442F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1923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9232F"/>
    <w:pPr>
      <w:keepNext/>
      <w:spacing w:before="240" w:after="60"/>
      <w:outlineLvl w:val="1"/>
    </w:pPr>
    <w:rPr>
      <w:rFonts w:cs="Arimo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8B01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B012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9232F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paragraph" w:styleId="Textkrper">
    <w:name w:val="Body Text"/>
    <w:basedOn w:val="Standard"/>
    <w:link w:val="TextkrperZchn"/>
    <w:semiHidden/>
    <w:unhideWhenUsed/>
    <w:qFormat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cs="Arimo"/>
      <w:b/>
      <w:bCs/>
      <w:i/>
      <w:iCs/>
      <w:kern w:val="2"/>
      <w:sz w:val="28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semiHidden/>
    <w:rsid w:val="008B0120"/>
    <w:rPr>
      <w:rFonts w:asciiTheme="majorHAnsi" w:eastAsiaTheme="majorEastAsia" w:hAnsiTheme="majorHAnsi" w:cstheme="majorBidi"/>
      <w:b/>
      <w:bCs/>
      <w:kern w:val="2"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semiHidden/>
    <w:rsid w:val="008B0120"/>
    <w:rPr>
      <w:rFonts w:asciiTheme="minorHAnsi" w:eastAsiaTheme="minorEastAsia" w:hAnsiTheme="minorHAnsi" w:cstheme="minorBidi"/>
      <w:b/>
      <w:bCs/>
      <w:kern w:val="2"/>
      <w:sz w:val="28"/>
      <w:szCs w:val="28"/>
      <w:lang w:eastAsia="zh-CN"/>
    </w:rPr>
  </w:style>
  <w:style w:type="paragraph" w:styleId="Beschriftung">
    <w:name w:val="caption"/>
    <w:basedOn w:val="Standard"/>
    <w:next w:val="Standard"/>
    <w:semiHidden/>
    <w:unhideWhenUsed/>
    <w:qFormat/>
    <w:rsid w:val="008B0120"/>
    <w:rPr>
      <w:b/>
      <w:bCs/>
      <w:sz w:val="20"/>
      <w:szCs w:val="20"/>
    </w:rPr>
  </w:style>
  <w:style w:type="paragraph" w:styleId="Titel">
    <w:name w:val="Title"/>
    <w:basedOn w:val="Standard"/>
    <w:next w:val="Textkrper"/>
    <w:link w:val="TitelZchn"/>
    <w:qFormat/>
    <w:rsid w:val="008B01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8B0120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Theme="majorHAnsi" w:eastAsiaTheme="majorEastAsia" w:hAnsiTheme="majorHAnsi" w:cstheme="majorBidi"/>
      <w:kern w:val="2"/>
      <w:sz w:val="24"/>
      <w:szCs w:val="24"/>
      <w:lang w:eastAsia="zh-CN"/>
    </w:rPr>
  </w:style>
  <w:style w:type="character" w:styleId="Fett">
    <w:name w:val="Strong"/>
    <w:uiPriority w:val="22"/>
    <w:qFormat/>
    <w:rsid w:val="008B0120"/>
    <w:rPr>
      <w:b/>
      <w:bCs/>
    </w:rPr>
  </w:style>
  <w:style w:type="character" w:styleId="Hervorhebung">
    <w:name w:val="Emphasis"/>
    <w:uiPriority w:val="20"/>
    <w:qFormat/>
    <w:rsid w:val="008B0120"/>
    <w:rPr>
      <w:i/>
      <w:iCs/>
    </w:rPr>
  </w:style>
  <w:style w:type="paragraph" w:styleId="Listenabsatz">
    <w:name w:val="List Paragraph"/>
    <w:basedOn w:val="Standard"/>
    <w:qFormat/>
    <w:rsid w:val="0019232F"/>
    <w:pPr>
      <w:widowControl/>
      <w:ind w:left="720"/>
      <w:contextualSpacing/>
      <w:jc w:val="left"/>
    </w:pPr>
    <w:rPr>
      <w:rFonts w:ascii="Cambria" w:eastAsia="MS Mincho" w:hAnsi="Cambria"/>
      <w:noProof/>
      <w:kern w:val="0"/>
      <w:sz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6D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6D1F"/>
    <w:rPr>
      <w:rFonts w:ascii="Tahoma" w:hAnsi="Tahoma" w:cs="Tahoma"/>
      <w:kern w:val="2"/>
      <w:sz w:val="16"/>
      <w:szCs w:val="16"/>
      <w:lang w:eastAsia="zh-CN"/>
    </w:rPr>
  </w:style>
  <w:style w:type="paragraph" w:styleId="Kopfzeile">
    <w:name w:val="header"/>
    <w:basedOn w:val="Standard"/>
    <w:link w:val="KopfzeileZchn"/>
    <w:uiPriority w:val="99"/>
    <w:unhideWhenUsed/>
    <w:rsid w:val="00966D1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6D1F"/>
    <w:rPr>
      <w:kern w:val="2"/>
      <w:sz w:val="21"/>
      <w:szCs w:val="24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966D1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6D1F"/>
    <w:rPr>
      <w:kern w:val="2"/>
      <w:sz w:val="21"/>
      <w:szCs w:val="24"/>
      <w:lang w:eastAsia="zh-CN"/>
    </w:rPr>
  </w:style>
  <w:style w:type="table" w:styleId="Tabellenraster">
    <w:name w:val="Table Grid"/>
    <w:basedOn w:val="NormaleTabelle"/>
    <w:uiPriority w:val="59"/>
    <w:rsid w:val="0096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Textkrper"/>
    <w:qFormat/>
    <w:rsid w:val="00A56620"/>
    <w:pPr>
      <w:widowControl/>
      <w:spacing w:before="36" w:after="36"/>
      <w:jc w:val="left"/>
    </w:pPr>
    <w:rPr>
      <w:rFonts w:asciiTheme="minorHAnsi" w:hAnsiTheme="minorHAnsi" w:cstheme="minorBidi"/>
      <w:kern w:val="0"/>
      <w:sz w:val="24"/>
      <w:lang w:eastAsia="en-US"/>
    </w:rPr>
  </w:style>
  <w:style w:type="paragraph" w:styleId="StandardWeb">
    <w:name w:val="Normal (Web)"/>
    <w:basedOn w:val="Standard"/>
    <w:uiPriority w:val="99"/>
    <w:unhideWhenUsed/>
    <w:rsid w:val="008A7A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customStyle="1" w:styleId="chart-text">
    <w:name w:val="chart-text"/>
    <w:basedOn w:val="Standard"/>
    <w:rsid w:val="00A410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styleId="Hyperlink">
    <w:name w:val="Hyperlink"/>
    <w:basedOn w:val="Absatz-Standardschriftart"/>
    <w:uiPriority w:val="99"/>
    <w:unhideWhenUsed/>
    <w:rsid w:val="00BF20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no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442F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1923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9232F"/>
    <w:pPr>
      <w:keepNext/>
      <w:spacing w:before="240" w:after="60"/>
      <w:outlineLvl w:val="1"/>
    </w:pPr>
    <w:rPr>
      <w:rFonts w:cs="Arimo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8B01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B012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9232F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paragraph" w:styleId="Textkrper">
    <w:name w:val="Body Text"/>
    <w:basedOn w:val="Standard"/>
    <w:link w:val="TextkrperZchn"/>
    <w:semiHidden/>
    <w:unhideWhenUsed/>
    <w:qFormat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120"/>
    <w:rPr>
      <w:rFonts w:cs="Arimo"/>
      <w:b/>
      <w:bCs/>
      <w:i/>
      <w:iCs/>
      <w:kern w:val="2"/>
      <w:sz w:val="28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semiHidden/>
    <w:rsid w:val="008B0120"/>
    <w:rPr>
      <w:rFonts w:asciiTheme="majorHAnsi" w:eastAsiaTheme="majorEastAsia" w:hAnsiTheme="majorHAnsi" w:cstheme="majorBidi"/>
      <w:b/>
      <w:bCs/>
      <w:kern w:val="2"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semiHidden/>
    <w:rsid w:val="008B0120"/>
    <w:rPr>
      <w:rFonts w:asciiTheme="minorHAnsi" w:eastAsiaTheme="minorEastAsia" w:hAnsiTheme="minorHAnsi" w:cstheme="minorBidi"/>
      <w:b/>
      <w:bCs/>
      <w:kern w:val="2"/>
      <w:sz w:val="28"/>
      <w:szCs w:val="28"/>
      <w:lang w:eastAsia="zh-CN"/>
    </w:rPr>
  </w:style>
  <w:style w:type="paragraph" w:styleId="Beschriftung">
    <w:name w:val="caption"/>
    <w:basedOn w:val="Standard"/>
    <w:next w:val="Standard"/>
    <w:semiHidden/>
    <w:unhideWhenUsed/>
    <w:qFormat/>
    <w:rsid w:val="008B0120"/>
    <w:rPr>
      <w:b/>
      <w:bCs/>
      <w:sz w:val="20"/>
      <w:szCs w:val="20"/>
    </w:rPr>
  </w:style>
  <w:style w:type="paragraph" w:styleId="Titel">
    <w:name w:val="Title"/>
    <w:basedOn w:val="Standard"/>
    <w:next w:val="Textkrper"/>
    <w:link w:val="TitelZchn"/>
    <w:qFormat/>
    <w:rsid w:val="008B01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8B0120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Theme="majorHAnsi" w:eastAsiaTheme="majorEastAsia" w:hAnsiTheme="majorHAnsi" w:cstheme="majorBidi"/>
      <w:kern w:val="2"/>
      <w:sz w:val="24"/>
      <w:szCs w:val="24"/>
      <w:lang w:eastAsia="zh-CN"/>
    </w:rPr>
  </w:style>
  <w:style w:type="character" w:styleId="Fett">
    <w:name w:val="Strong"/>
    <w:uiPriority w:val="22"/>
    <w:qFormat/>
    <w:rsid w:val="008B0120"/>
    <w:rPr>
      <w:b/>
      <w:bCs/>
    </w:rPr>
  </w:style>
  <w:style w:type="character" w:styleId="Hervorhebung">
    <w:name w:val="Emphasis"/>
    <w:uiPriority w:val="20"/>
    <w:qFormat/>
    <w:rsid w:val="008B0120"/>
    <w:rPr>
      <w:i/>
      <w:iCs/>
    </w:rPr>
  </w:style>
  <w:style w:type="paragraph" w:styleId="Listenabsatz">
    <w:name w:val="List Paragraph"/>
    <w:basedOn w:val="Standard"/>
    <w:qFormat/>
    <w:rsid w:val="0019232F"/>
    <w:pPr>
      <w:widowControl/>
      <w:ind w:left="720"/>
      <w:contextualSpacing/>
      <w:jc w:val="left"/>
    </w:pPr>
    <w:rPr>
      <w:rFonts w:ascii="Cambria" w:eastAsia="MS Mincho" w:hAnsi="Cambria"/>
      <w:noProof/>
      <w:kern w:val="0"/>
      <w:sz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6D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6D1F"/>
    <w:rPr>
      <w:rFonts w:ascii="Tahoma" w:hAnsi="Tahoma" w:cs="Tahoma"/>
      <w:kern w:val="2"/>
      <w:sz w:val="16"/>
      <w:szCs w:val="16"/>
      <w:lang w:eastAsia="zh-CN"/>
    </w:rPr>
  </w:style>
  <w:style w:type="paragraph" w:styleId="Kopfzeile">
    <w:name w:val="header"/>
    <w:basedOn w:val="Standard"/>
    <w:link w:val="KopfzeileZchn"/>
    <w:uiPriority w:val="99"/>
    <w:unhideWhenUsed/>
    <w:rsid w:val="00966D1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6D1F"/>
    <w:rPr>
      <w:kern w:val="2"/>
      <w:sz w:val="21"/>
      <w:szCs w:val="24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966D1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6D1F"/>
    <w:rPr>
      <w:kern w:val="2"/>
      <w:sz w:val="21"/>
      <w:szCs w:val="24"/>
      <w:lang w:eastAsia="zh-CN"/>
    </w:rPr>
  </w:style>
  <w:style w:type="table" w:styleId="Tabellenraster">
    <w:name w:val="Table Grid"/>
    <w:basedOn w:val="NormaleTabelle"/>
    <w:uiPriority w:val="59"/>
    <w:rsid w:val="0096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Textkrper"/>
    <w:qFormat/>
    <w:rsid w:val="00A56620"/>
    <w:pPr>
      <w:widowControl/>
      <w:spacing w:before="36" w:after="36"/>
      <w:jc w:val="left"/>
    </w:pPr>
    <w:rPr>
      <w:rFonts w:asciiTheme="minorHAnsi" w:hAnsiTheme="minorHAnsi" w:cstheme="minorBidi"/>
      <w:kern w:val="0"/>
      <w:sz w:val="24"/>
      <w:lang w:eastAsia="en-US"/>
    </w:rPr>
  </w:style>
  <w:style w:type="paragraph" w:styleId="StandardWeb">
    <w:name w:val="Normal (Web)"/>
    <w:basedOn w:val="Standard"/>
    <w:uiPriority w:val="99"/>
    <w:unhideWhenUsed/>
    <w:rsid w:val="008A7A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customStyle="1" w:styleId="chart-text">
    <w:name w:val="chart-text"/>
    <w:basedOn w:val="Standard"/>
    <w:rsid w:val="00A410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styleId="Hyperlink">
    <w:name w:val="Hyperlink"/>
    <w:basedOn w:val="Absatz-Standardschriftart"/>
    <w:uiPriority w:val="99"/>
    <w:unhideWhenUsed/>
    <w:rsid w:val="00BF20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alaria/media/world-malaria-report-2016/en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who.int/malaria/media/malaria-mdg-target/en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dn.rawgit.com/greenore/greenore.github.io/5632e3a0/images/africa.png" TargetMode="External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laikaforlife.org/img/mosquito.jpg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dn.rawgit.com/greenore/greenore.github.io/5632e3a0/images/spending.png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edicalnewstoday.com/articles/150670.php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Sanitas Krankenversicherungs AG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48</cp:revision>
  <dcterms:created xsi:type="dcterms:W3CDTF">2017-02-15T21:35:00Z</dcterms:created>
  <dcterms:modified xsi:type="dcterms:W3CDTF">2017-02-16T01:58:00Z</dcterms:modified>
</cp:coreProperties>
</file>