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AE6FB">
      <w:pPr>
        <w:spacing w:before="1400" w:after="80"/>
      </w:pPr>
      <w:bookmarkStart w:id="25" w:name="_GoBack"/>
      <w:bookmarkEnd w:id="25"/>
      <w:r>
        <w:rPr>
          <w:b/>
          <w:color w:val="2E6DA4"/>
          <w:spacing w:val="30"/>
          <w:sz w:val="22"/>
        </w:rPr>
        <w:t>CÔNG TY DEMO SME</w:t>
      </w:r>
    </w:p>
    <w:p w14:paraId="3588C5E1">
      <w:pPr>
        <w:pBdr>
          <w:bottom w:val="single" w:color="2E6DA4" w:sz="18" w:space="8"/>
        </w:pBdr>
        <w:spacing w:after="200"/>
      </w:pPr>
      <w:r>
        <w:rPr>
          <w:color w:val="6B7280"/>
          <w:sz w:val="21"/>
        </w:rPr>
        <w:t>Dự án: Nâng cấp hạ tầng Docker</w:t>
      </w:r>
    </w:p>
    <w:p w14:paraId="768ADDC8">
      <w:pPr>
        <w:spacing w:before="360" w:after="160" w:line="252" w:lineRule="auto"/>
      </w:pPr>
      <w:r>
        <w:rPr>
          <w:b/>
          <w:color w:val="1F3A5F"/>
          <w:sz w:val="50"/>
        </w:rPr>
        <w:t>Hướng dẫn triển khai và vận hành hệ thống ECAP bằng Docker</w:t>
      </w:r>
    </w:p>
    <w:p w14:paraId="020F4BD8">
      <w:pPr>
        <w:spacing w:after="600"/>
      </w:pPr>
      <w:r>
        <w:rPr>
          <w:color w:val="6B7280"/>
          <w:sz w:val="22"/>
        </w:rPr>
        <w:t>Mã tài liệu DSME-HT-HD-01  ·  Phiên bản 1.0  ·  26/10/2026</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2608"/>
        <w:gridCol w:w="6747"/>
      </w:tblGrid>
      <w:tr w14:paraId="70E1AFBC">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2608" w:type="dxa"/>
            <w:shd w:val="clear" w:color="auto" w:fill="EEF3F8"/>
          </w:tcPr>
          <w:p w14:paraId="1FA68E65">
            <w:pPr>
              <w:spacing w:after="30" w:line="264" w:lineRule="auto"/>
            </w:pPr>
            <w:r>
              <w:rPr>
                <w:b/>
                <w:color w:val="1F3A5F"/>
                <w:sz w:val="19"/>
              </w:rPr>
              <w:t>Tên tài liệu</w:t>
            </w:r>
          </w:p>
        </w:tc>
        <w:tc>
          <w:tcPr>
            <w:tcW w:w="6746" w:type="dxa"/>
          </w:tcPr>
          <w:p w14:paraId="2FD3D682">
            <w:pPr>
              <w:spacing w:after="30" w:line="264" w:lineRule="auto"/>
            </w:pPr>
            <w:r>
              <w:rPr>
                <w:sz w:val="19"/>
              </w:rPr>
              <w:t>Hướng dẫn triển khai và vận hành hệ thống ECAP bằng Docker</w:t>
            </w:r>
          </w:p>
        </w:tc>
      </w:tr>
      <w:tr w14:paraId="400ACCC1">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2608" w:type="dxa"/>
            <w:shd w:val="clear" w:color="auto" w:fill="EEF3F8"/>
          </w:tcPr>
          <w:p w14:paraId="7AC17A98">
            <w:pPr>
              <w:spacing w:after="30" w:line="264" w:lineRule="auto"/>
            </w:pPr>
            <w:r>
              <w:rPr>
                <w:b/>
                <w:color w:val="1F3A5F"/>
                <w:sz w:val="19"/>
              </w:rPr>
              <w:t>Dự án</w:t>
            </w:r>
          </w:p>
        </w:tc>
        <w:tc>
          <w:tcPr>
            <w:tcW w:w="6746" w:type="dxa"/>
          </w:tcPr>
          <w:p w14:paraId="40ACC158">
            <w:pPr>
              <w:spacing w:after="30" w:line="264" w:lineRule="auto"/>
            </w:pPr>
            <w:r>
              <w:rPr>
                <w:sz w:val="19"/>
              </w:rPr>
              <w:t>Nâng cấp hạ tầng Docker</w:t>
            </w:r>
          </w:p>
        </w:tc>
      </w:tr>
      <w:tr w14:paraId="0097C79E">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2608" w:type="dxa"/>
            <w:shd w:val="clear" w:color="auto" w:fill="EEF3F8"/>
          </w:tcPr>
          <w:p w14:paraId="77E3C26D">
            <w:pPr>
              <w:spacing w:after="30" w:line="264" w:lineRule="auto"/>
            </w:pPr>
            <w:r>
              <w:rPr>
                <w:b/>
                <w:color w:val="1F3A5F"/>
                <w:sz w:val="19"/>
              </w:rPr>
              <w:t>Mã tài liệu</w:t>
            </w:r>
          </w:p>
        </w:tc>
        <w:tc>
          <w:tcPr>
            <w:tcW w:w="6746" w:type="dxa"/>
          </w:tcPr>
          <w:p w14:paraId="47689167">
            <w:pPr>
              <w:spacing w:after="30" w:line="264" w:lineRule="auto"/>
            </w:pPr>
            <w:r>
              <w:rPr>
                <w:sz w:val="19"/>
              </w:rPr>
              <w:t>DSME-HT-HD-01</w:t>
            </w:r>
          </w:p>
        </w:tc>
      </w:tr>
      <w:tr w14:paraId="34F36479">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2608" w:type="dxa"/>
            <w:shd w:val="clear" w:color="auto" w:fill="EEF3F8"/>
          </w:tcPr>
          <w:p w14:paraId="54F0FE71">
            <w:pPr>
              <w:spacing w:after="30" w:line="264" w:lineRule="auto"/>
            </w:pPr>
            <w:r>
              <w:rPr>
                <w:b/>
                <w:color w:val="1F3A5F"/>
                <w:sz w:val="19"/>
              </w:rPr>
              <w:t>Phiên bản</w:t>
            </w:r>
          </w:p>
        </w:tc>
        <w:tc>
          <w:tcPr>
            <w:tcW w:w="6746" w:type="dxa"/>
          </w:tcPr>
          <w:p w14:paraId="3A15E76F">
            <w:pPr>
              <w:spacing w:after="30" w:line="264" w:lineRule="auto"/>
            </w:pPr>
            <w:r>
              <w:rPr>
                <w:sz w:val="19"/>
              </w:rPr>
              <w:t>1.0</w:t>
            </w:r>
          </w:p>
        </w:tc>
      </w:tr>
      <w:tr w14:paraId="2A90511F">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2608" w:type="dxa"/>
            <w:shd w:val="clear" w:color="auto" w:fill="EEF3F8"/>
          </w:tcPr>
          <w:p w14:paraId="0CE012E4">
            <w:pPr>
              <w:spacing w:after="30" w:line="264" w:lineRule="auto"/>
            </w:pPr>
            <w:r>
              <w:rPr>
                <w:b/>
                <w:color w:val="1F3A5F"/>
                <w:sz w:val="19"/>
              </w:rPr>
              <w:t>Ngày ban hành</w:t>
            </w:r>
          </w:p>
        </w:tc>
        <w:tc>
          <w:tcPr>
            <w:tcW w:w="6746" w:type="dxa"/>
          </w:tcPr>
          <w:p w14:paraId="1F5E2E5E">
            <w:pPr>
              <w:spacing w:after="30" w:line="264" w:lineRule="auto"/>
            </w:pPr>
            <w:r>
              <w:rPr>
                <w:sz w:val="19"/>
              </w:rPr>
              <w:t>26/10/2026</w:t>
            </w:r>
          </w:p>
        </w:tc>
      </w:tr>
      <w:tr w14:paraId="4B265FCB">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2608" w:type="dxa"/>
            <w:shd w:val="clear" w:color="auto" w:fill="EEF3F8"/>
          </w:tcPr>
          <w:p w14:paraId="6009A07C">
            <w:pPr>
              <w:spacing w:after="30" w:line="264" w:lineRule="auto"/>
            </w:pPr>
            <w:r>
              <w:rPr>
                <w:b/>
                <w:color w:val="1F3A5F"/>
                <w:sz w:val="19"/>
              </w:rPr>
              <w:t>Đơn vị biên soạn</w:t>
            </w:r>
          </w:p>
        </w:tc>
        <w:tc>
          <w:tcPr>
            <w:tcW w:w="6746" w:type="dxa"/>
          </w:tcPr>
          <w:p w14:paraId="737E6F96">
            <w:pPr>
              <w:spacing w:after="30" w:line="264" w:lineRule="auto"/>
            </w:pPr>
            <w:r>
              <w:rPr>
                <w:sz w:val="19"/>
              </w:rPr>
              <w:t>Phòng Kỹ thuật</w:t>
            </w:r>
          </w:p>
        </w:tc>
      </w:tr>
      <w:tr w14:paraId="05298843">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2608" w:type="dxa"/>
            <w:shd w:val="clear" w:color="auto" w:fill="EEF3F8"/>
          </w:tcPr>
          <w:p w14:paraId="5AD73720">
            <w:pPr>
              <w:spacing w:after="30" w:line="264" w:lineRule="auto"/>
            </w:pPr>
            <w:r>
              <w:rPr>
                <w:b/>
                <w:color w:val="1F3A5F"/>
                <w:sz w:val="19"/>
              </w:rPr>
              <w:t>Đối tượng sử dụng</w:t>
            </w:r>
          </w:p>
        </w:tc>
        <w:tc>
          <w:tcPr>
            <w:tcW w:w="6746" w:type="dxa"/>
          </w:tcPr>
          <w:p w14:paraId="22AB4E74">
            <w:pPr>
              <w:spacing w:after="30" w:line="264" w:lineRule="auto"/>
            </w:pPr>
            <w:r>
              <w:rPr>
                <w:sz w:val="19"/>
              </w:rPr>
              <w:t>Kỹ thuật viên IT, quản trị hệ thống</w:t>
            </w:r>
          </w:p>
        </w:tc>
      </w:tr>
      <w:tr w14:paraId="3C818B85">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2608" w:type="dxa"/>
            <w:shd w:val="clear" w:color="auto" w:fill="EEF3F8"/>
          </w:tcPr>
          <w:p w14:paraId="17F7D28A">
            <w:pPr>
              <w:spacing w:after="30" w:line="264" w:lineRule="auto"/>
            </w:pPr>
            <w:r>
              <w:rPr>
                <w:b/>
                <w:color w:val="1F3A5F"/>
                <w:sz w:val="19"/>
              </w:rPr>
              <w:t>Mức độ bảo mật</w:t>
            </w:r>
          </w:p>
        </w:tc>
        <w:tc>
          <w:tcPr>
            <w:tcW w:w="6746" w:type="dxa"/>
          </w:tcPr>
          <w:p w14:paraId="690BBD7A">
            <w:pPr>
              <w:spacing w:after="30" w:line="264" w:lineRule="auto"/>
            </w:pPr>
            <w:r>
              <w:rPr>
                <w:sz w:val="19"/>
              </w:rPr>
              <w:t>Nội bộ — chỉ lưu hành trong Công ty Demo SME</w:t>
            </w:r>
          </w:p>
        </w:tc>
      </w:tr>
    </w:tbl>
    <w:p w14:paraId="6A441A50">
      <w:pPr>
        <w:spacing w:before="360" w:after="80"/>
      </w:pPr>
      <w:r>
        <w:rPr>
          <w:b/>
          <w:color w:val="1F3A5F"/>
          <w:sz w:val="21"/>
        </w:rPr>
        <w:t>Lịch sử phiên bản</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1247"/>
        <w:gridCol w:w="1474"/>
        <w:gridCol w:w="2381"/>
        <w:gridCol w:w="4252"/>
      </w:tblGrid>
      <w:tr w14:paraId="0DFF93ED">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1247" w:type="dxa"/>
            <w:shd w:val="clear" w:color="auto" w:fill="DCE6F1"/>
          </w:tcPr>
          <w:p w14:paraId="065FA4C4">
            <w:pPr>
              <w:spacing w:after="30" w:line="264" w:lineRule="auto"/>
            </w:pPr>
            <w:r>
              <w:rPr>
                <w:b/>
                <w:color w:val="1F3A5F"/>
                <w:sz w:val="18"/>
              </w:rPr>
              <w:t>Phiên bản</w:t>
            </w:r>
          </w:p>
        </w:tc>
        <w:tc>
          <w:tcPr>
            <w:tcW w:w="1474" w:type="dxa"/>
            <w:shd w:val="clear" w:color="auto" w:fill="DCE6F1"/>
          </w:tcPr>
          <w:p w14:paraId="034A30A5">
            <w:pPr>
              <w:spacing w:after="30" w:line="264" w:lineRule="auto"/>
            </w:pPr>
            <w:r>
              <w:rPr>
                <w:b/>
                <w:color w:val="1F3A5F"/>
                <w:sz w:val="18"/>
              </w:rPr>
              <w:t>Ngày</w:t>
            </w:r>
          </w:p>
        </w:tc>
        <w:tc>
          <w:tcPr>
            <w:tcW w:w="2381" w:type="dxa"/>
            <w:shd w:val="clear" w:color="auto" w:fill="DCE6F1"/>
          </w:tcPr>
          <w:p w14:paraId="4617DBE1">
            <w:pPr>
              <w:spacing w:after="30" w:line="264" w:lineRule="auto"/>
            </w:pPr>
            <w:r>
              <w:rPr>
                <w:b/>
                <w:color w:val="1F3A5F"/>
                <w:sz w:val="18"/>
              </w:rPr>
              <w:t>Đơn vị thực hiện</w:t>
            </w:r>
          </w:p>
        </w:tc>
        <w:tc>
          <w:tcPr>
            <w:tcW w:w="4252" w:type="dxa"/>
            <w:shd w:val="clear" w:color="auto" w:fill="DCE6F1"/>
          </w:tcPr>
          <w:p w14:paraId="47A76B54">
            <w:pPr>
              <w:spacing w:after="30" w:line="264" w:lineRule="auto"/>
            </w:pPr>
            <w:r>
              <w:rPr>
                <w:b/>
                <w:color w:val="1F3A5F"/>
                <w:sz w:val="18"/>
              </w:rPr>
              <w:t>Nội dung thay đổi</w:t>
            </w:r>
          </w:p>
        </w:tc>
      </w:tr>
      <w:tr w14:paraId="1936A6E8">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247" w:type="dxa"/>
          </w:tcPr>
          <w:p w14:paraId="088F9FC9">
            <w:pPr>
              <w:spacing w:after="30" w:line="264" w:lineRule="auto"/>
            </w:pPr>
            <w:r>
              <w:rPr>
                <w:sz w:val="18"/>
              </w:rPr>
              <w:t>1.0</w:t>
            </w:r>
          </w:p>
        </w:tc>
        <w:tc>
          <w:tcPr>
            <w:tcW w:w="1474" w:type="dxa"/>
          </w:tcPr>
          <w:p w14:paraId="6AAC3AC3">
            <w:pPr>
              <w:spacing w:after="30" w:line="264" w:lineRule="auto"/>
            </w:pPr>
            <w:r>
              <w:rPr>
                <w:sz w:val="18"/>
              </w:rPr>
              <w:t>26/10/2026</w:t>
            </w:r>
          </w:p>
        </w:tc>
        <w:tc>
          <w:tcPr>
            <w:tcW w:w="2381" w:type="dxa"/>
          </w:tcPr>
          <w:p w14:paraId="5DECED33">
            <w:pPr>
              <w:spacing w:after="30" w:line="264" w:lineRule="auto"/>
            </w:pPr>
            <w:r>
              <w:rPr>
                <w:sz w:val="18"/>
              </w:rPr>
              <w:t>Phòng Kỹ thuật</w:t>
            </w:r>
          </w:p>
        </w:tc>
        <w:tc>
          <w:tcPr>
            <w:tcW w:w="4252" w:type="dxa"/>
          </w:tcPr>
          <w:p w14:paraId="2CA43331">
            <w:pPr>
              <w:spacing w:after="30" w:line="264" w:lineRule="auto"/>
            </w:pPr>
            <w:r>
              <w:rPr>
                <w:sz w:val="18"/>
              </w:rPr>
              <w:t>Ban hành lần đầu.</w:t>
            </w:r>
          </w:p>
        </w:tc>
      </w:tr>
    </w:tbl>
    <w:p w14:paraId="356E1B60">
      <w:pPr>
        <w:spacing w:after="80" w:line="192" w:lineRule="auto"/>
      </w:pPr>
    </w:p>
    <w:p w14:paraId="08530061">
      <w:pPr>
        <w:spacing w:before="280" w:after="80"/>
      </w:pPr>
      <w:r>
        <w:rPr>
          <w:b/>
          <w:color w:val="1F3A5F"/>
          <w:sz w:val="21"/>
        </w:rPr>
        <w:t>Tóm tắt</w:t>
      </w:r>
    </w:p>
    <w:p w14:paraId="67119543">
      <w:r>
        <w:rPr>
          <w:sz w:val="20"/>
        </w:rPr>
        <w:t xml:space="preserve">Tài liệu hướng dẫn kỹ thuật viên IT của Công ty Demo SME cài đặt, khởi động, giám sát, sao lưu và xử lý sự cố cho toàn bộ hệ thống ECAP chạy trên Docker Desktop (WSL2). Nội dung bám sát cấu hình thực tế trong </w:t>
      </w:r>
      <w:r>
        <w:rPr>
          <w:rFonts w:ascii="Consolas" w:hAnsi="Consolas" w:eastAsia="Consolas" w:cs="Consolas"/>
          <w:color w:val="1E4E79"/>
          <w:sz w:val="18"/>
        </w:rPr>
        <w:t>infra/docker-compose.yml</w:t>
      </w:r>
      <w:r>
        <w:rPr>
          <w:sz w:val="20"/>
        </w:rPr>
        <w:t xml:space="preserve">, </w:t>
      </w:r>
      <w:r>
        <w:rPr>
          <w:rFonts w:ascii="Consolas" w:hAnsi="Consolas" w:eastAsia="Consolas" w:cs="Consolas"/>
          <w:color w:val="1E4E79"/>
          <w:sz w:val="18"/>
        </w:rPr>
        <w:t>infra/.env.example</w:t>
      </w:r>
      <w:r>
        <w:rPr>
          <w:sz w:val="20"/>
        </w:rPr>
        <w:t xml:space="preserve">, các script </w:t>
      </w:r>
      <w:r>
        <w:rPr>
          <w:rFonts w:ascii="Consolas" w:hAnsi="Consolas" w:eastAsia="Consolas" w:cs="Consolas"/>
          <w:color w:val="1E4E79"/>
          <w:sz w:val="18"/>
        </w:rPr>
        <w:t>scripts/backup.js</w:t>
      </w:r>
      <w:r>
        <w:rPr>
          <w:sz w:val="20"/>
        </w:rPr>
        <w:t xml:space="preserve">, </w:t>
      </w:r>
      <w:r>
        <w:rPr>
          <w:rFonts w:ascii="Consolas" w:hAnsi="Consolas" w:eastAsia="Consolas" w:cs="Consolas"/>
          <w:color w:val="1E4E79"/>
          <w:sz w:val="18"/>
        </w:rPr>
        <w:t>scripts/restore.js</w:t>
      </w:r>
      <w:r>
        <w:rPr>
          <w:sz w:val="20"/>
        </w:rPr>
        <w:t xml:space="preserve">, </w:t>
      </w:r>
      <w:r>
        <w:rPr>
          <w:rFonts w:ascii="Consolas" w:hAnsi="Consolas" w:eastAsia="Consolas" w:cs="Consolas"/>
          <w:color w:val="1E4E79"/>
          <w:sz w:val="18"/>
        </w:rPr>
        <w:t>scripts/cdc-on.ps1</w:t>
      </w:r>
      <w:r>
        <w:rPr>
          <w:sz w:val="20"/>
        </w:rPr>
        <w:t xml:space="preserve">, </w:t>
      </w:r>
      <w:r>
        <w:rPr>
          <w:rFonts w:ascii="Consolas" w:hAnsi="Consolas" w:eastAsia="Consolas" w:cs="Consolas"/>
          <w:color w:val="1E4E79"/>
          <w:sz w:val="18"/>
        </w:rPr>
        <w:t>scripts/cdc-off.ps1</w:t>
      </w:r>
      <w:r>
        <w:rPr>
          <w:sz w:val="20"/>
        </w:rPr>
        <w:t xml:space="preserve"> và kết quả đo đạc ngày 24–25/10/2026.</w:t>
      </w:r>
    </w:p>
    <w:p w14:paraId="75A55CB7">
      <w:r>
        <w:rPr>
          <w:i/>
          <w:color w:val="6B7280"/>
          <w:sz w:val="18"/>
        </w:rPr>
        <w:t>Mọi lệnh trong tài liệu chạy bằng PowerShell trên Windows, từ thư mục gốc của mã nguồn ECAP, trừ khi ghi rõ khác.</w:t>
      </w:r>
    </w:p>
    <w:p w14:paraId="5617D991">
      <w:r>
        <w:br w:type="page"/>
      </w:r>
    </w:p>
    <w:p w14:paraId="368EA6CA">
      <w:pPr>
        <w:pBdr>
          <w:bottom w:val="single" w:color="C9D6E3" w:sz="6" w:space="3"/>
        </w:pBdr>
        <w:spacing w:after="200"/>
      </w:pPr>
      <w:r>
        <w:rPr>
          <w:b/>
          <w:color w:val="1F3A5F"/>
          <w:sz w:val="32"/>
        </w:rPr>
        <w:t>Mục lục</w:t>
      </w:r>
    </w:p>
    <w:p w14:paraId="37780E13">
      <w:pPr>
        <w:pStyle w:val="37"/>
        <w:tabs>
          <w:tab w:val="right" w:leader="dot" w:pos="9355"/>
        </w:tabs>
      </w:pPr>
      <w:r>
        <w:fldChar w:fldCharType="begin"/>
      </w:r>
      <w:r>
        <w:instrText xml:space="preserve"> TOC \o "1-2" \h \z \u </w:instrText>
      </w:r>
      <w:r>
        <w:fldChar w:fldCharType="separate"/>
      </w:r>
      <w:r>
        <w:fldChar w:fldCharType="begin"/>
      </w:r>
      <w:r>
        <w:instrText xml:space="preserve"> HYPERLINK \l _Toc18228 </w:instrText>
      </w:r>
      <w:r>
        <w:fldChar w:fldCharType="separate"/>
      </w:r>
      <w:r>
        <w:t>1. Giới thiệu</w:t>
      </w:r>
      <w:r>
        <w:tab/>
      </w:r>
      <w:r>
        <w:fldChar w:fldCharType="begin"/>
      </w:r>
      <w:r>
        <w:instrText xml:space="preserve"> PAGEREF _Toc18228 \h </w:instrText>
      </w:r>
      <w:r>
        <w:fldChar w:fldCharType="separate"/>
      </w:r>
      <w:r>
        <w:t>3</w:t>
      </w:r>
      <w:r>
        <w:fldChar w:fldCharType="end"/>
      </w:r>
      <w:r>
        <w:fldChar w:fldCharType="end"/>
      </w:r>
    </w:p>
    <w:p w14:paraId="49C77EA7">
      <w:pPr>
        <w:pStyle w:val="38"/>
        <w:tabs>
          <w:tab w:val="right" w:leader="dot" w:pos="9355"/>
        </w:tabs>
      </w:pPr>
      <w:r>
        <w:fldChar w:fldCharType="begin"/>
      </w:r>
      <w:r>
        <w:instrText xml:space="preserve"> HYPERLINK \l _Toc7840 </w:instrText>
      </w:r>
      <w:r>
        <w:fldChar w:fldCharType="separate"/>
      </w:r>
      <w:r>
        <w:t>1.1. Mục đích và phạm vi</w:t>
      </w:r>
      <w:r>
        <w:tab/>
      </w:r>
      <w:r>
        <w:fldChar w:fldCharType="begin"/>
      </w:r>
      <w:r>
        <w:instrText xml:space="preserve"> PAGEREF _Toc7840 \h </w:instrText>
      </w:r>
      <w:r>
        <w:fldChar w:fldCharType="separate"/>
      </w:r>
      <w:r>
        <w:t>3</w:t>
      </w:r>
      <w:r>
        <w:fldChar w:fldCharType="end"/>
      </w:r>
      <w:r>
        <w:fldChar w:fldCharType="end"/>
      </w:r>
    </w:p>
    <w:p w14:paraId="2EF381F4">
      <w:pPr>
        <w:pStyle w:val="38"/>
        <w:tabs>
          <w:tab w:val="right" w:leader="dot" w:pos="9355"/>
        </w:tabs>
      </w:pPr>
      <w:r>
        <w:fldChar w:fldCharType="begin"/>
      </w:r>
      <w:r>
        <w:instrText xml:space="preserve"> HYPERLINK \l _Toc30752 </w:instrText>
      </w:r>
      <w:r>
        <w:fldChar w:fldCharType="separate"/>
      </w:r>
      <w:r>
        <w:t>1.2. Quy ước trình bày</w:t>
      </w:r>
      <w:r>
        <w:tab/>
      </w:r>
      <w:r>
        <w:fldChar w:fldCharType="begin"/>
      </w:r>
      <w:r>
        <w:instrText xml:space="preserve"> PAGEREF _Toc30752 \h </w:instrText>
      </w:r>
      <w:r>
        <w:fldChar w:fldCharType="separate"/>
      </w:r>
      <w:r>
        <w:t>3</w:t>
      </w:r>
      <w:r>
        <w:fldChar w:fldCharType="end"/>
      </w:r>
      <w:r>
        <w:fldChar w:fldCharType="end"/>
      </w:r>
    </w:p>
    <w:p w14:paraId="17411129">
      <w:pPr>
        <w:pStyle w:val="37"/>
        <w:tabs>
          <w:tab w:val="right" w:leader="dot" w:pos="9355"/>
        </w:tabs>
      </w:pPr>
      <w:r>
        <w:fldChar w:fldCharType="begin"/>
      </w:r>
      <w:r>
        <w:instrText xml:space="preserve"> HYPERLINK \l _Toc12234 </w:instrText>
      </w:r>
      <w:r>
        <w:fldChar w:fldCharType="separate"/>
      </w:r>
      <w:r>
        <w:t>2. Tổng quan kiến trúc triển khai</w:t>
      </w:r>
      <w:r>
        <w:tab/>
      </w:r>
      <w:r>
        <w:fldChar w:fldCharType="begin"/>
      </w:r>
      <w:r>
        <w:instrText xml:space="preserve"> PAGEREF _Toc12234 \h </w:instrText>
      </w:r>
      <w:r>
        <w:fldChar w:fldCharType="separate"/>
      </w:r>
      <w:r>
        <w:t>3</w:t>
      </w:r>
      <w:r>
        <w:fldChar w:fldCharType="end"/>
      </w:r>
      <w:r>
        <w:fldChar w:fldCharType="end"/>
      </w:r>
    </w:p>
    <w:p w14:paraId="04972D2C">
      <w:pPr>
        <w:pStyle w:val="38"/>
        <w:tabs>
          <w:tab w:val="right" w:leader="dot" w:pos="9355"/>
        </w:tabs>
      </w:pPr>
      <w:r>
        <w:fldChar w:fldCharType="begin"/>
      </w:r>
      <w:r>
        <w:instrText xml:space="preserve"> HYPERLINK \l _Toc20990 </w:instrText>
      </w:r>
      <w:r>
        <w:fldChar w:fldCharType="separate"/>
      </w:r>
      <w:r>
        <w:t>2.1. Bảng cổng dịch vụ trên máy host</w:t>
      </w:r>
      <w:r>
        <w:tab/>
      </w:r>
      <w:r>
        <w:fldChar w:fldCharType="begin"/>
      </w:r>
      <w:r>
        <w:instrText xml:space="preserve"> PAGEREF _Toc20990 \h </w:instrText>
      </w:r>
      <w:r>
        <w:fldChar w:fldCharType="separate"/>
      </w:r>
      <w:r>
        <w:t>3</w:t>
      </w:r>
      <w:r>
        <w:fldChar w:fldCharType="end"/>
      </w:r>
      <w:r>
        <w:fldChar w:fldCharType="end"/>
      </w:r>
    </w:p>
    <w:p w14:paraId="69848322">
      <w:pPr>
        <w:pStyle w:val="37"/>
        <w:tabs>
          <w:tab w:val="right" w:leader="dot" w:pos="9355"/>
        </w:tabs>
      </w:pPr>
      <w:r>
        <w:fldChar w:fldCharType="begin"/>
      </w:r>
      <w:r>
        <w:instrText xml:space="preserve"> HYPERLINK \l _Toc3769 </w:instrText>
      </w:r>
      <w:r>
        <w:fldChar w:fldCharType="separate"/>
      </w:r>
      <w:r>
        <w:t>3. Yêu cầu máy chủ</w:t>
      </w:r>
      <w:r>
        <w:tab/>
      </w:r>
      <w:r>
        <w:fldChar w:fldCharType="begin"/>
      </w:r>
      <w:r>
        <w:instrText xml:space="preserve"> PAGEREF _Toc3769 \h </w:instrText>
      </w:r>
      <w:r>
        <w:fldChar w:fldCharType="separate"/>
      </w:r>
      <w:r>
        <w:t>4</w:t>
      </w:r>
      <w:r>
        <w:fldChar w:fldCharType="end"/>
      </w:r>
      <w:r>
        <w:fldChar w:fldCharType="end"/>
      </w:r>
    </w:p>
    <w:p w14:paraId="5200ED40">
      <w:pPr>
        <w:pStyle w:val="37"/>
        <w:tabs>
          <w:tab w:val="right" w:leader="dot" w:pos="9355"/>
        </w:tabs>
      </w:pPr>
      <w:r>
        <w:fldChar w:fldCharType="begin"/>
      </w:r>
      <w:r>
        <w:instrText xml:space="preserve"> HYPERLINK \l _Toc12722 </w:instrText>
      </w:r>
      <w:r>
        <w:fldChar w:fldCharType="separate"/>
      </w:r>
      <w:r>
        <w:t>4. Cài đặt Docker Desktop và WSL2</w:t>
      </w:r>
      <w:r>
        <w:tab/>
      </w:r>
      <w:r>
        <w:fldChar w:fldCharType="begin"/>
      </w:r>
      <w:r>
        <w:instrText xml:space="preserve"> PAGEREF _Toc12722 \h </w:instrText>
      </w:r>
      <w:r>
        <w:fldChar w:fldCharType="separate"/>
      </w:r>
      <w:r>
        <w:t>4</w:t>
      </w:r>
      <w:r>
        <w:fldChar w:fldCharType="end"/>
      </w:r>
      <w:r>
        <w:fldChar w:fldCharType="end"/>
      </w:r>
    </w:p>
    <w:p w14:paraId="5E97C326">
      <w:pPr>
        <w:pStyle w:val="38"/>
        <w:tabs>
          <w:tab w:val="right" w:leader="dot" w:pos="9355"/>
        </w:tabs>
      </w:pPr>
      <w:r>
        <w:fldChar w:fldCharType="begin"/>
      </w:r>
      <w:r>
        <w:instrText xml:space="preserve"> HYPERLINK \l _Toc13238 </w:instrText>
      </w:r>
      <w:r>
        <w:fldChar w:fldCharType="separate"/>
      </w:r>
      <w:r>
        <w:t>4.1. Bật WSL2 và cài Docker Desktop</w:t>
      </w:r>
      <w:r>
        <w:tab/>
      </w:r>
      <w:r>
        <w:fldChar w:fldCharType="begin"/>
      </w:r>
      <w:r>
        <w:instrText xml:space="preserve"> PAGEREF _Toc13238 \h </w:instrText>
      </w:r>
      <w:r>
        <w:fldChar w:fldCharType="separate"/>
      </w:r>
      <w:r>
        <w:t>4</w:t>
      </w:r>
      <w:r>
        <w:fldChar w:fldCharType="end"/>
      </w:r>
      <w:r>
        <w:fldChar w:fldCharType="end"/>
      </w:r>
    </w:p>
    <w:p w14:paraId="084B8619">
      <w:pPr>
        <w:pStyle w:val="38"/>
        <w:tabs>
          <w:tab w:val="right" w:leader="dot" w:pos="9355"/>
        </w:tabs>
      </w:pPr>
      <w:r>
        <w:fldChar w:fldCharType="begin"/>
      </w:r>
      <w:r>
        <w:instrText xml:space="preserve"> HYPERLINK \l _Toc18829 </w:instrText>
      </w:r>
      <w:r>
        <w:fldChar w:fldCharType="separate"/>
      </w:r>
      <w:r>
        <w:t>4.2. Giới hạn RAM cho máy ảo WSL2</w:t>
      </w:r>
      <w:r>
        <w:tab/>
      </w:r>
      <w:r>
        <w:fldChar w:fldCharType="begin"/>
      </w:r>
      <w:r>
        <w:instrText xml:space="preserve"> PAGEREF _Toc18829 \h </w:instrText>
      </w:r>
      <w:r>
        <w:fldChar w:fldCharType="separate"/>
      </w:r>
      <w:r>
        <w:t>5</w:t>
      </w:r>
      <w:r>
        <w:fldChar w:fldCharType="end"/>
      </w:r>
      <w:r>
        <w:fldChar w:fldCharType="end"/>
      </w:r>
    </w:p>
    <w:p w14:paraId="44A63CD6">
      <w:pPr>
        <w:pStyle w:val="37"/>
        <w:tabs>
          <w:tab w:val="right" w:leader="dot" w:pos="9355"/>
        </w:tabs>
      </w:pPr>
      <w:r>
        <w:fldChar w:fldCharType="begin"/>
      </w:r>
      <w:r>
        <w:instrText xml:space="preserve"> HYPERLINK \l _Toc24148 </w:instrText>
      </w:r>
      <w:r>
        <w:fldChar w:fldCharType="separate"/>
      </w:r>
      <w:r>
        <w:t>5. Cấu hình biến môi trường infra/.env</w:t>
      </w:r>
      <w:r>
        <w:tab/>
      </w:r>
      <w:r>
        <w:fldChar w:fldCharType="begin"/>
      </w:r>
      <w:r>
        <w:instrText xml:space="preserve"> PAGEREF _Toc24148 \h </w:instrText>
      </w:r>
      <w:r>
        <w:fldChar w:fldCharType="separate"/>
      </w:r>
      <w:r>
        <w:t>5</w:t>
      </w:r>
      <w:r>
        <w:fldChar w:fldCharType="end"/>
      </w:r>
      <w:r>
        <w:fldChar w:fldCharType="end"/>
      </w:r>
    </w:p>
    <w:p w14:paraId="5FDD4C80">
      <w:pPr>
        <w:pStyle w:val="37"/>
        <w:tabs>
          <w:tab w:val="right" w:leader="dot" w:pos="9355"/>
        </w:tabs>
      </w:pPr>
      <w:r>
        <w:fldChar w:fldCharType="begin"/>
      </w:r>
      <w:r>
        <w:instrText xml:space="preserve"> HYPERLINK \l _Toc24398 </w:instrText>
      </w:r>
      <w:r>
        <w:fldChar w:fldCharType="separate"/>
      </w:r>
      <w:r>
        <w:t>6. Khởi động, kiểm tra và dừng hệ thống</w:t>
      </w:r>
      <w:r>
        <w:tab/>
      </w:r>
      <w:r>
        <w:fldChar w:fldCharType="begin"/>
      </w:r>
      <w:r>
        <w:instrText xml:space="preserve"> PAGEREF _Toc24398 \h </w:instrText>
      </w:r>
      <w:r>
        <w:fldChar w:fldCharType="separate"/>
      </w:r>
      <w:r>
        <w:t>6</w:t>
      </w:r>
      <w:r>
        <w:fldChar w:fldCharType="end"/>
      </w:r>
      <w:r>
        <w:fldChar w:fldCharType="end"/>
      </w:r>
    </w:p>
    <w:p w14:paraId="1A1849F9">
      <w:pPr>
        <w:pStyle w:val="38"/>
        <w:tabs>
          <w:tab w:val="right" w:leader="dot" w:pos="9355"/>
        </w:tabs>
      </w:pPr>
      <w:r>
        <w:fldChar w:fldCharType="begin"/>
      </w:r>
      <w:r>
        <w:instrText xml:space="preserve"> HYPERLINK \l _Toc6111 </w:instrText>
      </w:r>
      <w:r>
        <w:fldChar w:fldCharType="separate"/>
      </w:r>
      <w:r>
        <w:t>6.1. Khởi động lần đầu</w:t>
      </w:r>
      <w:r>
        <w:tab/>
      </w:r>
      <w:r>
        <w:fldChar w:fldCharType="begin"/>
      </w:r>
      <w:r>
        <w:instrText xml:space="preserve"> PAGEREF _Toc6111 \h </w:instrText>
      </w:r>
      <w:r>
        <w:fldChar w:fldCharType="separate"/>
      </w:r>
      <w:r>
        <w:t>6</w:t>
      </w:r>
      <w:r>
        <w:fldChar w:fldCharType="end"/>
      </w:r>
      <w:r>
        <w:fldChar w:fldCharType="end"/>
      </w:r>
    </w:p>
    <w:p w14:paraId="65A82026">
      <w:pPr>
        <w:pStyle w:val="38"/>
        <w:tabs>
          <w:tab w:val="right" w:leader="dot" w:pos="9355"/>
        </w:tabs>
      </w:pPr>
      <w:r>
        <w:fldChar w:fldCharType="begin"/>
      </w:r>
      <w:r>
        <w:instrText xml:space="preserve"> HYPERLINK \l _Toc3929 </w:instrText>
      </w:r>
      <w:r>
        <w:fldChar w:fldCharType="separate"/>
      </w:r>
      <w:r>
        <w:t>6.2. Kiểm tra trạng thái healthy</w:t>
      </w:r>
      <w:r>
        <w:tab/>
      </w:r>
      <w:r>
        <w:fldChar w:fldCharType="begin"/>
      </w:r>
      <w:r>
        <w:instrText xml:space="preserve"> PAGEREF _Toc3929 \h </w:instrText>
      </w:r>
      <w:r>
        <w:fldChar w:fldCharType="separate"/>
      </w:r>
      <w:r>
        <w:t>6</w:t>
      </w:r>
      <w:r>
        <w:fldChar w:fldCharType="end"/>
      </w:r>
      <w:r>
        <w:fldChar w:fldCharType="end"/>
      </w:r>
    </w:p>
    <w:p w14:paraId="2796F732">
      <w:pPr>
        <w:pStyle w:val="38"/>
        <w:tabs>
          <w:tab w:val="right" w:leader="dot" w:pos="9355"/>
        </w:tabs>
      </w:pPr>
      <w:r>
        <w:fldChar w:fldCharType="begin"/>
      </w:r>
      <w:r>
        <w:instrText xml:space="preserve"> HYPERLINK \l _Toc2647 </w:instrText>
      </w:r>
      <w:r>
        <w:fldChar w:fldCharType="separate"/>
      </w:r>
      <w:r>
        <w:t>6.3. Nạp dữ liệu mẫu</w:t>
      </w:r>
      <w:r>
        <w:tab/>
      </w:r>
      <w:r>
        <w:fldChar w:fldCharType="begin"/>
      </w:r>
      <w:r>
        <w:instrText xml:space="preserve"> PAGEREF _Toc2647 \h </w:instrText>
      </w:r>
      <w:r>
        <w:fldChar w:fldCharType="separate"/>
      </w:r>
      <w:r>
        <w:t>6</w:t>
      </w:r>
      <w:r>
        <w:fldChar w:fldCharType="end"/>
      </w:r>
      <w:r>
        <w:fldChar w:fldCharType="end"/>
      </w:r>
    </w:p>
    <w:p w14:paraId="6E8B13A5">
      <w:pPr>
        <w:pStyle w:val="38"/>
        <w:tabs>
          <w:tab w:val="right" w:leader="dot" w:pos="9355"/>
        </w:tabs>
      </w:pPr>
      <w:r>
        <w:fldChar w:fldCharType="begin"/>
      </w:r>
      <w:r>
        <w:instrText xml:space="preserve"> HYPERLINK \l _Toc26188 </w:instrText>
      </w:r>
      <w:r>
        <w:fldChar w:fldCharType="separate"/>
      </w:r>
      <w:r>
        <w:t>6.4. Dừng hệ thống</w:t>
      </w:r>
      <w:r>
        <w:tab/>
      </w:r>
      <w:r>
        <w:fldChar w:fldCharType="begin"/>
      </w:r>
      <w:r>
        <w:instrText xml:space="preserve"> PAGEREF _Toc26188 \h </w:instrText>
      </w:r>
      <w:r>
        <w:fldChar w:fldCharType="separate"/>
      </w:r>
      <w:r>
        <w:t>6</w:t>
      </w:r>
      <w:r>
        <w:fldChar w:fldCharType="end"/>
      </w:r>
      <w:r>
        <w:fldChar w:fldCharType="end"/>
      </w:r>
    </w:p>
    <w:p w14:paraId="5D313DD5">
      <w:pPr>
        <w:pStyle w:val="37"/>
        <w:tabs>
          <w:tab w:val="right" w:leader="dot" w:pos="9355"/>
        </w:tabs>
      </w:pPr>
      <w:r>
        <w:fldChar w:fldCharType="begin"/>
      </w:r>
      <w:r>
        <w:instrText xml:space="preserve"> HYPERLINK \l _Toc22540 </w:instrText>
      </w:r>
      <w:r>
        <w:fldChar w:fldCharType="separate"/>
      </w:r>
      <w:r>
        <w:t>7. Profile tuỳ chọn</w:t>
      </w:r>
      <w:r>
        <w:tab/>
      </w:r>
      <w:r>
        <w:fldChar w:fldCharType="begin"/>
      </w:r>
      <w:r>
        <w:instrText xml:space="preserve"> PAGEREF _Toc22540 \h </w:instrText>
      </w:r>
      <w:r>
        <w:fldChar w:fldCharType="separate"/>
      </w:r>
      <w:r>
        <w:t>7</w:t>
      </w:r>
      <w:r>
        <w:fldChar w:fldCharType="end"/>
      </w:r>
      <w:r>
        <w:fldChar w:fldCharType="end"/>
      </w:r>
    </w:p>
    <w:p w14:paraId="52227E7A">
      <w:pPr>
        <w:pStyle w:val="38"/>
        <w:tabs>
          <w:tab w:val="right" w:leader="dot" w:pos="9355"/>
        </w:tabs>
      </w:pPr>
      <w:r>
        <w:fldChar w:fldCharType="begin"/>
      </w:r>
      <w:r>
        <w:instrText xml:space="preserve"> HYPERLINK \l _Toc27809 </w:instrText>
      </w:r>
      <w:r>
        <w:fldChar w:fldCharType="separate"/>
      </w:r>
      <w:r>
        <w:t>7.1. Giám sát hạ tầng — profile observability</w:t>
      </w:r>
      <w:r>
        <w:tab/>
      </w:r>
      <w:r>
        <w:fldChar w:fldCharType="begin"/>
      </w:r>
      <w:r>
        <w:instrText xml:space="preserve"> PAGEREF _Toc27809 \h </w:instrText>
      </w:r>
      <w:r>
        <w:fldChar w:fldCharType="separate"/>
      </w:r>
      <w:r>
        <w:t>7</w:t>
      </w:r>
      <w:r>
        <w:fldChar w:fldCharType="end"/>
      </w:r>
      <w:r>
        <w:fldChar w:fldCharType="end"/>
      </w:r>
    </w:p>
    <w:p w14:paraId="4357E6E5">
      <w:pPr>
        <w:pStyle w:val="38"/>
        <w:tabs>
          <w:tab w:val="right" w:leader="dot" w:pos="9355"/>
        </w:tabs>
      </w:pPr>
      <w:r>
        <w:fldChar w:fldCharType="begin"/>
      </w:r>
      <w:r>
        <w:instrText xml:space="preserve"> HYPERLINK \l _Toc16729 </w:instrText>
      </w:r>
      <w:r>
        <w:fldChar w:fldCharType="separate"/>
      </w:r>
      <w:r>
        <w:t>7.2. Change Data Capture — profile cdc</w:t>
      </w:r>
      <w:r>
        <w:tab/>
      </w:r>
      <w:r>
        <w:fldChar w:fldCharType="begin"/>
      </w:r>
      <w:r>
        <w:instrText xml:space="preserve"> PAGEREF _Toc16729 \h </w:instrText>
      </w:r>
      <w:r>
        <w:fldChar w:fldCharType="separate"/>
      </w:r>
      <w:r>
        <w:t>7</w:t>
      </w:r>
      <w:r>
        <w:fldChar w:fldCharType="end"/>
      </w:r>
      <w:r>
        <w:fldChar w:fldCharType="end"/>
      </w:r>
    </w:p>
    <w:p w14:paraId="23F4D044">
      <w:pPr>
        <w:pStyle w:val="37"/>
        <w:tabs>
          <w:tab w:val="right" w:leader="dot" w:pos="9355"/>
        </w:tabs>
      </w:pPr>
      <w:r>
        <w:fldChar w:fldCharType="begin"/>
      </w:r>
      <w:r>
        <w:instrText xml:space="preserve"> HYPERLINK \l _Toc23549 </w:instrText>
      </w:r>
      <w:r>
        <w:fldChar w:fldCharType="separate"/>
      </w:r>
      <w:r>
        <w:t>8. Kiểm tra định kỳ</w:t>
      </w:r>
      <w:r>
        <w:tab/>
      </w:r>
      <w:r>
        <w:fldChar w:fldCharType="begin"/>
      </w:r>
      <w:r>
        <w:instrText xml:space="preserve"> PAGEREF _Toc23549 \h </w:instrText>
      </w:r>
      <w:r>
        <w:fldChar w:fldCharType="separate"/>
      </w:r>
      <w:r>
        <w:t>7</w:t>
      </w:r>
      <w:r>
        <w:fldChar w:fldCharType="end"/>
      </w:r>
      <w:r>
        <w:fldChar w:fldCharType="end"/>
      </w:r>
    </w:p>
    <w:p w14:paraId="6529CC66">
      <w:pPr>
        <w:pStyle w:val="37"/>
        <w:tabs>
          <w:tab w:val="right" w:leader="dot" w:pos="9355"/>
        </w:tabs>
      </w:pPr>
      <w:r>
        <w:fldChar w:fldCharType="begin"/>
      </w:r>
      <w:r>
        <w:instrText xml:space="preserve"> HYPERLINK \l _Toc4377 </w:instrText>
      </w:r>
      <w:r>
        <w:fldChar w:fldCharType="separate"/>
      </w:r>
      <w:r>
        <w:t>9. Sao lưu và khôi phục dữ liệu</w:t>
      </w:r>
      <w:r>
        <w:tab/>
      </w:r>
      <w:r>
        <w:fldChar w:fldCharType="begin"/>
      </w:r>
      <w:r>
        <w:instrText xml:space="preserve"> PAGEREF _Toc4377 \h </w:instrText>
      </w:r>
      <w:r>
        <w:fldChar w:fldCharType="separate"/>
      </w:r>
      <w:r>
        <w:t>8</w:t>
      </w:r>
      <w:r>
        <w:fldChar w:fldCharType="end"/>
      </w:r>
      <w:r>
        <w:fldChar w:fldCharType="end"/>
      </w:r>
    </w:p>
    <w:p w14:paraId="46D75E77">
      <w:pPr>
        <w:pStyle w:val="38"/>
        <w:tabs>
          <w:tab w:val="right" w:leader="dot" w:pos="9355"/>
        </w:tabs>
      </w:pPr>
      <w:r>
        <w:fldChar w:fldCharType="begin"/>
      </w:r>
      <w:r>
        <w:instrText xml:space="preserve"> HYPERLINK \l _Toc13405 </w:instrText>
      </w:r>
      <w:r>
        <w:fldChar w:fldCharType="separate"/>
      </w:r>
      <w:r>
        <w:t>9.1. Sao lưu thủ công</w:t>
      </w:r>
      <w:r>
        <w:tab/>
      </w:r>
      <w:r>
        <w:fldChar w:fldCharType="begin"/>
      </w:r>
      <w:r>
        <w:instrText xml:space="preserve"> PAGEREF _Toc13405 \h </w:instrText>
      </w:r>
      <w:r>
        <w:fldChar w:fldCharType="separate"/>
      </w:r>
      <w:r>
        <w:t>8</w:t>
      </w:r>
      <w:r>
        <w:fldChar w:fldCharType="end"/>
      </w:r>
      <w:r>
        <w:fldChar w:fldCharType="end"/>
      </w:r>
    </w:p>
    <w:p w14:paraId="69F6D8C4">
      <w:pPr>
        <w:pStyle w:val="38"/>
        <w:tabs>
          <w:tab w:val="right" w:leader="dot" w:pos="9355"/>
        </w:tabs>
      </w:pPr>
      <w:r>
        <w:fldChar w:fldCharType="begin"/>
      </w:r>
      <w:r>
        <w:instrText xml:space="preserve"> HYPERLINK \l _Toc19903 </w:instrText>
      </w:r>
      <w:r>
        <w:fldChar w:fldCharType="separate"/>
      </w:r>
      <w:r>
        <w:t>9.2. Khôi phục</w:t>
      </w:r>
      <w:r>
        <w:tab/>
      </w:r>
      <w:r>
        <w:fldChar w:fldCharType="begin"/>
      </w:r>
      <w:r>
        <w:instrText xml:space="preserve"> PAGEREF _Toc19903 \h </w:instrText>
      </w:r>
      <w:r>
        <w:fldChar w:fldCharType="separate"/>
      </w:r>
      <w:r>
        <w:t>8</w:t>
      </w:r>
      <w:r>
        <w:fldChar w:fldCharType="end"/>
      </w:r>
      <w:r>
        <w:fldChar w:fldCharType="end"/>
      </w:r>
    </w:p>
    <w:p w14:paraId="1E084D30">
      <w:pPr>
        <w:pStyle w:val="37"/>
        <w:tabs>
          <w:tab w:val="right" w:leader="dot" w:pos="9355"/>
        </w:tabs>
      </w:pPr>
      <w:r>
        <w:fldChar w:fldCharType="begin"/>
      </w:r>
      <w:r>
        <w:instrText xml:space="preserve"> HYPERLINK \l _Toc22334 </w:instrText>
      </w:r>
      <w:r>
        <w:fldChar w:fldCharType="separate"/>
      </w:r>
      <w:r>
        <w:t>10. Xử lý sự cố thường gặp</w:t>
      </w:r>
      <w:r>
        <w:tab/>
      </w:r>
      <w:r>
        <w:fldChar w:fldCharType="begin"/>
      </w:r>
      <w:r>
        <w:instrText xml:space="preserve"> PAGEREF _Toc22334 \h </w:instrText>
      </w:r>
      <w:r>
        <w:fldChar w:fldCharType="separate"/>
      </w:r>
      <w:r>
        <w:t>9</w:t>
      </w:r>
      <w:r>
        <w:fldChar w:fldCharType="end"/>
      </w:r>
      <w:r>
        <w:fldChar w:fldCharType="end"/>
      </w:r>
    </w:p>
    <w:p w14:paraId="0999199F">
      <w:pPr>
        <w:pStyle w:val="37"/>
        <w:tabs>
          <w:tab w:val="right" w:leader="dot" w:pos="9355"/>
        </w:tabs>
      </w:pPr>
      <w:r>
        <w:fldChar w:fldCharType="begin"/>
      </w:r>
      <w:r>
        <w:instrText xml:space="preserve"> HYPERLINK \l _Toc23614 </w:instrText>
      </w:r>
      <w:r>
        <w:fldChar w:fldCharType="separate"/>
      </w:r>
      <w:r>
        <w:t>11. Bảo mật vận hành</w:t>
      </w:r>
      <w:r>
        <w:tab/>
      </w:r>
      <w:r>
        <w:fldChar w:fldCharType="begin"/>
      </w:r>
      <w:r>
        <w:instrText xml:space="preserve"> PAGEREF _Toc23614 \h </w:instrText>
      </w:r>
      <w:r>
        <w:fldChar w:fldCharType="separate"/>
      </w:r>
      <w:r>
        <w:t>9</w:t>
      </w:r>
      <w:r>
        <w:fldChar w:fldCharType="end"/>
      </w:r>
      <w:r>
        <w:fldChar w:fldCharType="end"/>
      </w:r>
    </w:p>
    <w:p w14:paraId="337883E1">
      <w:pPr>
        <w:pStyle w:val="37"/>
        <w:tabs>
          <w:tab w:val="right" w:leader="dot" w:pos="9355"/>
        </w:tabs>
      </w:pPr>
      <w:r>
        <w:fldChar w:fldCharType="begin"/>
      </w:r>
      <w:r>
        <w:instrText xml:space="preserve"> HYPERLINK \l _Toc16756 </w:instrText>
      </w:r>
      <w:r>
        <w:fldChar w:fldCharType="separate"/>
      </w:r>
      <w:r>
        <w:t>Phụ lục A. Bảng lệnh nhanh</w:t>
      </w:r>
      <w:r>
        <w:tab/>
      </w:r>
      <w:r>
        <w:fldChar w:fldCharType="begin"/>
      </w:r>
      <w:r>
        <w:instrText xml:space="preserve"> PAGEREF _Toc16756 \h </w:instrText>
      </w:r>
      <w:r>
        <w:fldChar w:fldCharType="separate"/>
      </w:r>
      <w:r>
        <w:t>10</w:t>
      </w:r>
      <w:r>
        <w:fldChar w:fldCharType="end"/>
      </w:r>
      <w:r>
        <w:fldChar w:fldCharType="end"/>
      </w:r>
    </w:p>
    <w:p w14:paraId="6556AB34">
      <w:r>
        <w:fldChar w:fldCharType="end"/>
      </w:r>
    </w:p>
    <w:p w14:paraId="5C0DA849">
      <w:r>
        <w:br w:type="page"/>
      </w:r>
    </w:p>
    <w:p w14:paraId="15755D28">
      <w:pPr>
        <w:pStyle w:val="2"/>
      </w:pPr>
      <w:bookmarkStart w:id="0" w:name="_Toc18228"/>
      <w:r>
        <w:t>1. Giới thiệu</w:t>
      </w:r>
      <w:bookmarkEnd w:id="0"/>
    </w:p>
    <w:p w14:paraId="24EA1680">
      <w:pPr>
        <w:pStyle w:val="3"/>
      </w:pPr>
      <w:bookmarkStart w:id="1" w:name="_Toc7840"/>
      <w:r>
        <w:t>1.1. Mục đích và phạm vi</w:t>
      </w:r>
      <w:bookmarkEnd w:id="1"/>
    </w:p>
    <w:p w14:paraId="47AB095A">
      <w:pPr>
        <w:jc w:val="both"/>
      </w:pPr>
      <w:r>
        <w:t>Tài liệu chuẩn hoá cách triển khai và vận hành nền tảng ECAP (Enterprise Collaboration and Analytics Platform) trên một máy chủ Windows dùng Docker Desktop. Phạm vi gồm: chuẩn bị máy, cài Docker Desktop/WSL2, cấu hình biến môi trường, khởi động và kiểm tra hệ thống, các profile tuỳ chọn (giám sát và CDC), sao lưu – khôi phục dữ liệu và xử lý các sự cố đã gặp trong thực tế vận hành.</w:t>
      </w:r>
    </w:p>
    <w:p w14:paraId="350FFE05">
      <w:pPr>
        <w:jc w:val="both"/>
      </w:pPr>
      <w:r>
        <w:t>Tài liệu không thay thế Đặc tả kỹ thuật (Technical Specification) của ECAP; khi cần chi tiết kiến trúc, kỹ thuật viên tra cứu mục 8, 15, 25 và 26 của đặc tả đó.</w:t>
      </w:r>
    </w:p>
    <w:p w14:paraId="22878AB6">
      <w:pPr>
        <w:pStyle w:val="3"/>
      </w:pPr>
      <w:bookmarkStart w:id="2" w:name="_Toc30752"/>
      <w:r>
        <w:t>1.2. Quy ước trình bày</w:t>
      </w:r>
      <w:bookmarkEnd w:id="2"/>
    </w:p>
    <w:p w14:paraId="61434C5F">
      <w:pPr>
        <w:numPr>
          <w:ilvl w:val="0"/>
          <w:numId w:val="7"/>
        </w:numPr>
        <w:spacing w:after="60"/>
      </w:pPr>
      <w:r>
        <w:t xml:space="preserve">Lệnh đặt trong khung nền xám, chạy bằng </w:t>
      </w:r>
      <w:r>
        <w:rPr>
          <w:b/>
        </w:rPr>
        <w:t>PowerShell</w:t>
      </w:r>
      <w:r>
        <w:t>; đường dẫn tương đối tính từ thư mục gốc mã nguồn.</w:t>
      </w:r>
    </w:p>
    <w:p w14:paraId="5C9E62F8">
      <w:pPr>
        <w:numPr>
          <w:ilvl w:val="0"/>
          <w:numId w:val="7"/>
        </w:numPr>
        <w:spacing w:after="60"/>
      </w:pPr>
      <w:r>
        <w:t xml:space="preserve">Tên container, biến môi trường, tệp cấu hình viết bằng </w:t>
      </w:r>
      <w:r>
        <w:rPr>
          <w:rFonts w:ascii="Consolas" w:hAnsi="Consolas" w:eastAsia="Consolas" w:cs="Consolas"/>
          <w:color w:val="1E4E79"/>
          <w:sz w:val="19"/>
        </w:rPr>
        <w:t>phông đơn cách</w:t>
      </w:r>
      <w:r>
        <w:t>.</w:t>
      </w:r>
    </w:p>
    <w:p w14:paraId="5F7269F0">
      <w:pPr>
        <w:numPr>
          <w:ilvl w:val="0"/>
          <w:numId w:val="7"/>
        </w:numPr>
        <w:spacing w:after="160"/>
      </w:pPr>
      <w:r>
        <w:t xml:space="preserve">Khung </w:t>
      </w:r>
      <w:r>
        <w:rPr>
          <w:b/>
        </w:rPr>
        <w:t>Lưu ý</w:t>
      </w:r>
      <w:r>
        <w:t xml:space="preserve"> (viền xanh) là thông tin cần nhớ; khung </w:t>
      </w:r>
      <w:r>
        <w:rPr>
          <w:b/>
        </w:rPr>
        <w:t>Cảnh báo</w:t>
      </w:r>
      <w:r>
        <w:t xml:space="preserve"> (viền cam) là thao tác có thể gây mất dữ liệu hoặc gián đoạn dịch vụ.</w:t>
      </w:r>
    </w:p>
    <w:p w14:paraId="2790B3A5">
      <w:pPr>
        <w:pStyle w:val="2"/>
      </w:pPr>
      <w:bookmarkStart w:id="3" w:name="_Toc12234"/>
      <w:r>
        <w:t>2. Tổng quan kiến trúc triển khai</w:t>
      </w:r>
      <w:bookmarkEnd w:id="3"/>
    </w:p>
    <w:p w14:paraId="0D2618CA">
      <w:r>
        <w:t>Toàn bộ hệ thống được đóng gói bằng một tệp Docker Compose duy nhất (</w:t>
      </w:r>
      <w:r>
        <w:rPr>
          <w:rFonts w:ascii="Consolas" w:hAnsi="Consolas" w:eastAsia="Consolas" w:cs="Consolas"/>
          <w:color w:val="1E4E79"/>
          <w:sz w:val="19"/>
        </w:rPr>
        <w:t>infra/docker-compose.yml</w:t>
      </w:r>
      <w:r>
        <w:t xml:space="preserve">). Cấu hình mặc định gồm </w:t>
      </w:r>
      <w:r>
        <w:rPr>
          <w:b/>
        </w:rPr>
        <w:t>27 service</w:t>
      </w:r>
      <w:r>
        <w:t xml:space="preserve">: 26 container chạy thường trực và </w:t>
      </w:r>
      <w:r>
        <w:rPr>
          <w:rFonts w:ascii="Consolas" w:hAnsi="Consolas" w:eastAsia="Consolas" w:cs="Consolas"/>
          <w:color w:val="1E4E79"/>
          <w:sz w:val="19"/>
        </w:rPr>
        <w:t>minio-init</w:t>
      </w:r>
      <w:r>
        <w:t xml:space="preserve"> chạy một lần để tạo bucket rồi tự thoát. Hai nhóm tuỳ chọn được tách thành profile, chỉ bật khi cần.</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1927"/>
        <w:gridCol w:w="4309"/>
        <w:gridCol w:w="3118"/>
      </w:tblGrid>
      <w:tr w14:paraId="78F0B49F">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1928" w:type="dxa"/>
            <w:shd w:val="clear" w:color="auto" w:fill="DCE6F1"/>
          </w:tcPr>
          <w:p w14:paraId="6AECE994">
            <w:pPr>
              <w:spacing w:after="30" w:line="264" w:lineRule="auto"/>
            </w:pPr>
            <w:r>
              <w:rPr>
                <w:b/>
                <w:color w:val="1F3A5F"/>
                <w:sz w:val="19"/>
              </w:rPr>
              <w:t>Nhóm</w:t>
            </w:r>
          </w:p>
        </w:tc>
        <w:tc>
          <w:tcPr>
            <w:tcW w:w="4309" w:type="dxa"/>
            <w:shd w:val="clear" w:color="auto" w:fill="DCE6F1"/>
          </w:tcPr>
          <w:p w14:paraId="2023BBB7">
            <w:pPr>
              <w:spacing w:after="30" w:line="264" w:lineRule="auto"/>
            </w:pPr>
            <w:r>
              <w:rPr>
                <w:b/>
                <w:color w:val="1F3A5F"/>
                <w:sz w:val="19"/>
              </w:rPr>
              <w:t>Thành phần</w:t>
            </w:r>
          </w:p>
        </w:tc>
        <w:tc>
          <w:tcPr>
            <w:tcW w:w="3118" w:type="dxa"/>
            <w:shd w:val="clear" w:color="auto" w:fill="DCE6F1"/>
          </w:tcPr>
          <w:p w14:paraId="4C7DA585">
            <w:pPr>
              <w:spacing w:after="30" w:line="264" w:lineRule="auto"/>
            </w:pPr>
            <w:r>
              <w:rPr>
                <w:b/>
                <w:color w:val="1F3A5F"/>
                <w:sz w:val="19"/>
              </w:rPr>
              <w:t>Ghi chú</w:t>
            </w:r>
          </w:p>
        </w:tc>
      </w:tr>
      <w:tr w14:paraId="1FC83DFF">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928" w:type="dxa"/>
          </w:tcPr>
          <w:p w14:paraId="635C81F4">
            <w:pPr>
              <w:spacing w:after="30" w:line="264" w:lineRule="auto"/>
            </w:pPr>
            <w:r>
              <w:rPr>
                <w:sz w:val="19"/>
              </w:rPr>
              <w:t>Giao diện và cổng vào</w:t>
            </w:r>
          </w:p>
        </w:tc>
        <w:tc>
          <w:tcPr>
            <w:tcW w:w="4309" w:type="dxa"/>
          </w:tcPr>
          <w:p w14:paraId="04FFE366">
            <w:pPr>
              <w:spacing w:after="30" w:line="264" w:lineRule="auto"/>
            </w:pPr>
            <w:r>
              <w:rPr>
                <w:rFonts w:ascii="Consolas" w:hAnsi="Consolas" w:eastAsia="Consolas" w:cs="Consolas"/>
                <w:color w:val="1E4E79"/>
                <w:sz w:val="17"/>
              </w:rPr>
              <w:t>web</w:t>
            </w:r>
            <w:r>
              <w:rPr>
                <w:sz w:val="19"/>
              </w:rPr>
              <w:t xml:space="preserve"> (React SPA trên Nginx), </w:t>
            </w:r>
            <w:r>
              <w:rPr>
                <w:rFonts w:ascii="Consolas" w:hAnsi="Consolas" w:eastAsia="Consolas" w:cs="Consolas"/>
                <w:color w:val="1E4E79"/>
                <w:sz w:val="17"/>
              </w:rPr>
              <w:t>gateway</w:t>
            </w:r>
            <w:r>
              <w:rPr>
                <w:sz w:val="19"/>
              </w:rPr>
              <w:t xml:space="preserve"> (API Gateway)</w:t>
            </w:r>
          </w:p>
        </w:tc>
        <w:tc>
          <w:tcPr>
            <w:tcW w:w="3118" w:type="dxa"/>
          </w:tcPr>
          <w:p w14:paraId="0E5ECA1F">
            <w:pPr>
              <w:spacing w:after="30" w:line="264" w:lineRule="auto"/>
            </w:pPr>
            <w:r>
              <w:rPr>
                <w:sz w:val="19"/>
              </w:rPr>
              <w:t>Điểm vào duy nhất cho người dùng và ứng dụng di động.</w:t>
            </w:r>
          </w:p>
        </w:tc>
      </w:tr>
      <w:tr w14:paraId="771F6EB9">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928" w:type="dxa"/>
            <w:shd w:val="clear" w:color="auto" w:fill="F6F8FB"/>
          </w:tcPr>
          <w:p w14:paraId="1E68C1F2">
            <w:pPr>
              <w:spacing w:after="30" w:line="264" w:lineRule="auto"/>
            </w:pPr>
            <w:r>
              <w:rPr>
                <w:sz w:val="19"/>
              </w:rPr>
              <w:t>Dịch vụ nghiệp vụ (10)</w:t>
            </w:r>
          </w:p>
        </w:tc>
        <w:tc>
          <w:tcPr>
            <w:tcW w:w="4309" w:type="dxa"/>
            <w:shd w:val="clear" w:color="auto" w:fill="F6F8FB"/>
          </w:tcPr>
          <w:p w14:paraId="4A24E54E">
            <w:pPr>
              <w:spacing w:after="30" w:line="264" w:lineRule="auto"/>
            </w:pPr>
            <w:r>
              <w:rPr>
                <w:rFonts w:ascii="Consolas" w:hAnsi="Consolas" w:eastAsia="Consolas" w:cs="Consolas"/>
                <w:color w:val="1E4E79"/>
                <w:sz w:val="17"/>
              </w:rPr>
              <w:t>iam-service</w:t>
            </w:r>
            <w:r>
              <w:rPr>
                <w:sz w:val="19"/>
              </w:rPr>
              <w:t xml:space="preserve">, </w:t>
            </w:r>
            <w:r>
              <w:rPr>
                <w:rFonts w:ascii="Consolas" w:hAnsi="Consolas" w:eastAsia="Consolas" w:cs="Consolas"/>
                <w:color w:val="1E4E79"/>
                <w:sz w:val="17"/>
              </w:rPr>
              <w:t>project-task-service</w:t>
            </w:r>
            <w:r>
              <w:rPr>
                <w:sz w:val="19"/>
              </w:rPr>
              <w:t xml:space="preserve">, </w:t>
            </w:r>
            <w:r>
              <w:rPr>
                <w:rFonts w:ascii="Consolas" w:hAnsi="Consolas" w:eastAsia="Consolas" w:cs="Consolas"/>
                <w:color w:val="1E4E79"/>
                <w:sz w:val="17"/>
              </w:rPr>
              <w:t>document-service</w:t>
            </w:r>
            <w:r>
              <w:rPr>
                <w:sz w:val="19"/>
              </w:rPr>
              <w:t xml:space="preserve">, </w:t>
            </w:r>
            <w:r>
              <w:rPr>
                <w:rFonts w:ascii="Consolas" w:hAnsi="Consolas" w:eastAsia="Consolas" w:cs="Consolas"/>
                <w:color w:val="1E4E79"/>
                <w:sz w:val="17"/>
              </w:rPr>
              <w:t>notification-service</w:t>
            </w:r>
            <w:r>
              <w:rPr>
                <w:sz w:val="19"/>
              </w:rPr>
              <w:t xml:space="preserve">, </w:t>
            </w:r>
            <w:r>
              <w:rPr>
                <w:rFonts w:ascii="Consolas" w:hAnsi="Consolas" w:eastAsia="Consolas" w:cs="Consolas"/>
                <w:color w:val="1E4E79"/>
                <w:sz w:val="17"/>
              </w:rPr>
              <w:t>analytics-service</w:t>
            </w:r>
            <w:r>
              <w:rPr>
                <w:sz w:val="19"/>
              </w:rPr>
              <w:t xml:space="preserve">, </w:t>
            </w:r>
            <w:r>
              <w:rPr>
                <w:rFonts w:ascii="Consolas" w:hAnsi="Consolas" w:eastAsia="Consolas" w:cs="Consolas"/>
                <w:color w:val="1E4E79"/>
                <w:sz w:val="17"/>
              </w:rPr>
              <w:t>crm-service</w:t>
            </w:r>
            <w:r>
              <w:rPr>
                <w:sz w:val="19"/>
              </w:rPr>
              <w:t xml:space="preserve">, </w:t>
            </w:r>
            <w:r>
              <w:rPr>
                <w:rFonts w:ascii="Consolas" w:hAnsi="Consolas" w:eastAsia="Consolas" w:cs="Consolas"/>
                <w:color w:val="1E4E79"/>
                <w:sz w:val="17"/>
              </w:rPr>
              <w:t>hrm-service</w:t>
            </w:r>
            <w:r>
              <w:rPr>
                <w:sz w:val="19"/>
              </w:rPr>
              <w:t xml:space="preserve">, </w:t>
            </w:r>
            <w:r>
              <w:rPr>
                <w:rFonts w:ascii="Consolas" w:hAnsi="Consolas" w:eastAsia="Consolas" w:cs="Consolas"/>
                <w:color w:val="1E4E79"/>
                <w:sz w:val="17"/>
              </w:rPr>
              <w:t>messaging-service</w:t>
            </w:r>
            <w:r>
              <w:rPr>
                <w:sz w:val="19"/>
              </w:rPr>
              <w:t xml:space="preserve">, </w:t>
            </w:r>
            <w:r>
              <w:rPr>
                <w:rFonts w:ascii="Consolas" w:hAnsi="Consolas" w:eastAsia="Consolas" w:cs="Consolas"/>
                <w:color w:val="1E4E79"/>
                <w:sz w:val="17"/>
              </w:rPr>
              <w:t>inventory-service</w:t>
            </w:r>
            <w:r>
              <w:rPr>
                <w:sz w:val="19"/>
              </w:rPr>
              <w:t xml:space="preserve">, </w:t>
            </w:r>
            <w:r>
              <w:rPr>
                <w:rFonts w:ascii="Consolas" w:hAnsi="Consolas" w:eastAsia="Consolas" w:cs="Consolas"/>
                <w:color w:val="1E4E79"/>
                <w:sz w:val="17"/>
              </w:rPr>
              <w:t>ml-service</w:t>
            </w:r>
          </w:p>
        </w:tc>
        <w:tc>
          <w:tcPr>
            <w:tcW w:w="3118" w:type="dxa"/>
            <w:shd w:val="clear" w:color="auto" w:fill="F6F8FB"/>
          </w:tcPr>
          <w:p w14:paraId="48E05B80">
            <w:pPr>
              <w:spacing w:after="30" w:line="264" w:lineRule="auto"/>
            </w:pPr>
            <w:r>
              <w:rPr>
                <w:sz w:val="19"/>
              </w:rPr>
              <w:t xml:space="preserve">Không mở cổng ra máy host; chỉ gọi được qua Gateway trong mạng </w:t>
            </w:r>
            <w:r>
              <w:rPr>
                <w:rFonts w:ascii="Consolas" w:hAnsi="Consolas" w:eastAsia="Consolas" w:cs="Consolas"/>
                <w:color w:val="1E4E79"/>
                <w:sz w:val="17"/>
              </w:rPr>
              <w:t>internal-net</w:t>
            </w:r>
            <w:r>
              <w:rPr>
                <w:sz w:val="19"/>
              </w:rPr>
              <w:t>.</w:t>
            </w:r>
          </w:p>
        </w:tc>
      </w:tr>
      <w:tr w14:paraId="726A952A">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928" w:type="dxa"/>
          </w:tcPr>
          <w:p w14:paraId="637CC174">
            <w:pPr>
              <w:spacing w:after="30" w:line="264" w:lineRule="auto"/>
            </w:pPr>
            <w:r>
              <w:rPr>
                <w:sz w:val="19"/>
              </w:rPr>
              <w:t>Cơ sở dữ liệu</w:t>
            </w:r>
          </w:p>
        </w:tc>
        <w:tc>
          <w:tcPr>
            <w:tcW w:w="4309" w:type="dxa"/>
          </w:tcPr>
          <w:p w14:paraId="600FD06C">
            <w:pPr>
              <w:spacing w:after="30" w:line="264" w:lineRule="auto"/>
            </w:pPr>
            <w:r>
              <w:rPr>
                <w:sz w:val="19"/>
              </w:rPr>
              <w:t>8 Postgres riêng cho từng service (</w:t>
            </w:r>
            <w:r>
              <w:rPr>
                <w:rFonts w:ascii="Consolas" w:hAnsi="Consolas" w:eastAsia="Consolas" w:cs="Consolas"/>
                <w:color w:val="1E4E79"/>
                <w:sz w:val="17"/>
              </w:rPr>
              <w:t>postgres-iam</w:t>
            </w:r>
            <w:r>
              <w:rPr>
                <w:sz w:val="19"/>
              </w:rPr>
              <w:t xml:space="preserve">, </w:t>
            </w:r>
            <w:r>
              <w:rPr>
                <w:rFonts w:ascii="Consolas" w:hAnsi="Consolas" w:eastAsia="Consolas" w:cs="Consolas"/>
                <w:color w:val="1E4E79"/>
                <w:sz w:val="17"/>
              </w:rPr>
              <w:t>-pt</w:t>
            </w:r>
            <w:r>
              <w:rPr>
                <w:sz w:val="19"/>
              </w:rPr>
              <w:t xml:space="preserve">, </w:t>
            </w:r>
            <w:r>
              <w:rPr>
                <w:rFonts w:ascii="Consolas" w:hAnsi="Consolas" w:eastAsia="Consolas" w:cs="Consolas"/>
                <w:color w:val="1E4E79"/>
                <w:sz w:val="17"/>
              </w:rPr>
              <w:t>-doc</w:t>
            </w:r>
            <w:r>
              <w:rPr>
                <w:sz w:val="19"/>
              </w:rPr>
              <w:t xml:space="preserve">, </w:t>
            </w:r>
            <w:r>
              <w:rPr>
                <w:rFonts w:ascii="Consolas" w:hAnsi="Consolas" w:eastAsia="Consolas" w:cs="Consolas"/>
                <w:color w:val="1E4E79"/>
                <w:sz w:val="17"/>
              </w:rPr>
              <w:t>-crm</w:t>
            </w:r>
            <w:r>
              <w:rPr>
                <w:sz w:val="19"/>
              </w:rPr>
              <w:t xml:space="preserve">, </w:t>
            </w:r>
            <w:r>
              <w:rPr>
                <w:rFonts w:ascii="Consolas" w:hAnsi="Consolas" w:eastAsia="Consolas" w:cs="Consolas"/>
                <w:color w:val="1E4E79"/>
                <w:sz w:val="17"/>
              </w:rPr>
              <w:t>-hrm</w:t>
            </w:r>
            <w:r>
              <w:rPr>
                <w:sz w:val="19"/>
              </w:rPr>
              <w:t xml:space="preserve">, </w:t>
            </w:r>
            <w:r>
              <w:rPr>
                <w:rFonts w:ascii="Consolas" w:hAnsi="Consolas" w:eastAsia="Consolas" w:cs="Consolas"/>
                <w:color w:val="1E4E79"/>
                <w:sz w:val="17"/>
              </w:rPr>
              <w:t>-ml</w:t>
            </w:r>
            <w:r>
              <w:rPr>
                <w:sz w:val="19"/>
              </w:rPr>
              <w:t xml:space="preserve">, </w:t>
            </w:r>
            <w:r>
              <w:rPr>
                <w:rFonts w:ascii="Consolas" w:hAnsi="Consolas" w:eastAsia="Consolas" w:cs="Consolas"/>
                <w:color w:val="1E4E79"/>
                <w:sz w:val="17"/>
              </w:rPr>
              <w:t>-messaging</w:t>
            </w:r>
            <w:r>
              <w:rPr>
                <w:sz w:val="19"/>
              </w:rPr>
              <w:t xml:space="preserve">, </w:t>
            </w:r>
            <w:r>
              <w:rPr>
                <w:rFonts w:ascii="Consolas" w:hAnsi="Consolas" w:eastAsia="Consolas" w:cs="Consolas"/>
                <w:color w:val="1E4E79"/>
                <w:sz w:val="17"/>
              </w:rPr>
              <w:t>-inventory</w:t>
            </w:r>
            <w:r>
              <w:rPr>
                <w:sz w:val="19"/>
              </w:rPr>
              <w:t xml:space="preserve">), </w:t>
            </w:r>
            <w:r>
              <w:rPr>
                <w:rFonts w:ascii="Consolas" w:hAnsi="Consolas" w:eastAsia="Consolas" w:cs="Consolas"/>
                <w:color w:val="1E4E79"/>
                <w:sz w:val="17"/>
              </w:rPr>
              <w:t>timescaledb</w:t>
            </w:r>
            <w:r>
              <w:rPr>
                <w:sz w:val="19"/>
              </w:rPr>
              <w:t xml:space="preserve">, </w:t>
            </w:r>
            <w:r>
              <w:rPr>
                <w:rFonts w:ascii="Consolas" w:hAnsi="Consolas" w:eastAsia="Consolas" w:cs="Consolas"/>
                <w:color w:val="1E4E79"/>
                <w:sz w:val="17"/>
              </w:rPr>
              <w:t>mongodb</w:t>
            </w:r>
          </w:p>
        </w:tc>
        <w:tc>
          <w:tcPr>
            <w:tcW w:w="3118" w:type="dxa"/>
          </w:tcPr>
          <w:p w14:paraId="221FBA42">
            <w:pPr>
              <w:spacing w:after="30" w:line="264" w:lineRule="auto"/>
            </w:pPr>
            <w:r>
              <w:rPr>
                <w:sz w:val="19"/>
              </w:rPr>
              <w:t>Mỗi CSDL có volume riêng, dữ liệu còn nguyên qua các lần khởi động lại.</w:t>
            </w:r>
          </w:p>
        </w:tc>
      </w:tr>
      <w:tr w14:paraId="724A8B2F">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928" w:type="dxa"/>
            <w:shd w:val="clear" w:color="auto" w:fill="F6F8FB"/>
          </w:tcPr>
          <w:p w14:paraId="00744A46">
            <w:pPr>
              <w:spacing w:after="30" w:line="264" w:lineRule="auto"/>
            </w:pPr>
            <w:r>
              <w:rPr>
                <w:sz w:val="19"/>
              </w:rPr>
              <w:t>Hạ tầng dùng chung</w:t>
            </w:r>
          </w:p>
        </w:tc>
        <w:tc>
          <w:tcPr>
            <w:tcW w:w="4309" w:type="dxa"/>
            <w:shd w:val="clear" w:color="auto" w:fill="F6F8FB"/>
          </w:tcPr>
          <w:p w14:paraId="2C965343">
            <w:pPr>
              <w:spacing w:after="30" w:line="264" w:lineRule="auto"/>
            </w:pPr>
            <w:r>
              <w:rPr>
                <w:rFonts w:ascii="Consolas" w:hAnsi="Consolas" w:eastAsia="Consolas" w:cs="Consolas"/>
                <w:color w:val="1E4E79"/>
                <w:sz w:val="17"/>
              </w:rPr>
              <w:t>kafka</w:t>
            </w:r>
            <w:r>
              <w:rPr>
                <w:sz w:val="19"/>
              </w:rPr>
              <w:t xml:space="preserve"> (chế độ KRaft), </w:t>
            </w:r>
            <w:r>
              <w:rPr>
                <w:rFonts w:ascii="Consolas" w:hAnsi="Consolas" w:eastAsia="Consolas" w:cs="Consolas"/>
                <w:color w:val="1E4E79"/>
                <w:sz w:val="17"/>
              </w:rPr>
              <w:t>redis</w:t>
            </w:r>
            <w:r>
              <w:rPr>
                <w:sz w:val="19"/>
              </w:rPr>
              <w:t xml:space="preserve">, </w:t>
            </w:r>
            <w:r>
              <w:rPr>
                <w:rFonts w:ascii="Consolas" w:hAnsi="Consolas" w:eastAsia="Consolas" w:cs="Consolas"/>
                <w:color w:val="1E4E79"/>
                <w:sz w:val="17"/>
              </w:rPr>
              <w:t>minio</w:t>
            </w:r>
            <w:r>
              <w:rPr>
                <w:sz w:val="19"/>
              </w:rPr>
              <w:t xml:space="preserve"> + </w:t>
            </w:r>
            <w:r>
              <w:rPr>
                <w:rFonts w:ascii="Consolas" w:hAnsi="Consolas" w:eastAsia="Consolas" w:cs="Consolas"/>
                <w:color w:val="1E4E79"/>
                <w:sz w:val="17"/>
              </w:rPr>
              <w:t>minio-init</w:t>
            </w:r>
            <w:r>
              <w:rPr>
                <w:sz w:val="19"/>
              </w:rPr>
              <w:t xml:space="preserve">, </w:t>
            </w:r>
            <w:r>
              <w:rPr>
                <w:rFonts w:ascii="Consolas" w:hAnsi="Consolas" w:eastAsia="Consolas" w:cs="Consolas"/>
                <w:color w:val="1E4E79"/>
                <w:sz w:val="17"/>
              </w:rPr>
              <w:t>mailhog</w:t>
            </w:r>
          </w:p>
        </w:tc>
        <w:tc>
          <w:tcPr>
            <w:tcW w:w="3118" w:type="dxa"/>
            <w:shd w:val="clear" w:color="auto" w:fill="F6F8FB"/>
          </w:tcPr>
          <w:p w14:paraId="3C7A20C6">
            <w:pPr>
              <w:spacing w:after="30" w:line="264" w:lineRule="auto"/>
            </w:pPr>
            <w:r>
              <w:rPr>
                <w:sz w:val="19"/>
              </w:rPr>
              <w:t>MailHog nhận email hệ thống (ví dụ quên mật khẩu) trong môi trường nội bộ.</w:t>
            </w:r>
          </w:p>
        </w:tc>
      </w:tr>
      <w:tr w14:paraId="68AAFD5B">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928" w:type="dxa"/>
          </w:tcPr>
          <w:p w14:paraId="57F6800C">
            <w:pPr>
              <w:spacing w:after="30" w:line="264" w:lineRule="auto"/>
            </w:pPr>
            <w:r>
              <w:rPr>
                <w:sz w:val="19"/>
              </w:rPr>
              <w:t xml:space="preserve">Profile </w:t>
            </w:r>
            <w:r>
              <w:rPr>
                <w:rFonts w:ascii="Consolas" w:hAnsi="Consolas" w:eastAsia="Consolas" w:cs="Consolas"/>
                <w:color w:val="1E4E79"/>
                <w:sz w:val="17"/>
              </w:rPr>
              <w:t>observability</w:t>
            </w:r>
          </w:p>
        </w:tc>
        <w:tc>
          <w:tcPr>
            <w:tcW w:w="4309" w:type="dxa"/>
          </w:tcPr>
          <w:p w14:paraId="6D917F82">
            <w:pPr>
              <w:spacing w:after="30" w:line="264" w:lineRule="auto"/>
            </w:pPr>
            <w:r>
              <w:rPr>
                <w:rFonts w:ascii="Consolas" w:hAnsi="Consolas" w:eastAsia="Consolas" w:cs="Consolas"/>
                <w:color w:val="1E4E79"/>
                <w:sz w:val="17"/>
              </w:rPr>
              <w:t>prometheus</w:t>
            </w:r>
            <w:r>
              <w:rPr>
                <w:sz w:val="19"/>
              </w:rPr>
              <w:t xml:space="preserve">, </w:t>
            </w:r>
            <w:r>
              <w:rPr>
                <w:rFonts w:ascii="Consolas" w:hAnsi="Consolas" w:eastAsia="Consolas" w:cs="Consolas"/>
                <w:color w:val="1E4E79"/>
                <w:sz w:val="17"/>
              </w:rPr>
              <w:t>alertmanager</w:t>
            </w:r>
            <w:r>
              <w:rPr>
                <w:sz w:val="19"/>
              </w:rPr>
              <w:t xml:space="preserve">, </w:t>
            </w:r>
            <w:r>
              <w:rPr>
                <w:rFonts w:ascii="Consolas" w:hAnsi="Consolas" w:eastAsia="Consolas" w:cs="Consolas"/>
                <w:color w:val="1E4E79"/>
                <w:sz w:val="17"/>
              </w:rPr>
              <w:t>kafka-exporter</w:t>
            </w:r>
            <w:r>
              <w:rPr>
                <w:sz w:val="19"/>
              </w:rPr>
              <w:t xml:space="preserve">, </w:t>
            </w:r>
            <w:r>
              <w:rPr>
                <w:rFonts w:ascii="Consolas" w:hAnsi="Consolas" w:eastAsia="Consolas" w:cs="Consolas"/>
                <w:color w:val="1E4E79"/>
                <w:sz w:val="17"/>
              </w:rPr>
              <w:t>grafana</w:t>
            </w:r>
          </w:p>
        </w:tc>
        <w:tc>
          <w:tcPr>
            <w:tcW w:w="3118" w:type="dxa"/>
          </w:tcPr>
          <w:p w14:paraId="4BB23B2A">
            <w:pPr>
              <w:spacing w:after="30" w:line="264" w:lineRule="auto"/>
            </w:pPr>
            <w:r>
              <w:rPr>
                <w:sz w:val="19"/>
              </w:rPr>
              <w:t>Tắt mặc định để tiết kiệm RAM.</w:t>
            </w:r>
          </w:p>
        </w:tc>
      </w:tr>
      <w:tr w14:paraId="4B3A2EEA">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928" w:type="dxa"/>
            <w:shd w:val="clear" w:color="auto" w:fill="F6F8FB"/>
          </w:tcPr>
          <w:p w14:paraId="5D62F5EC">
            <w:pPr>
              <w:spacing w:after="30" w:line="264" w:lineRule="auto"/>
            </w:pPr>
            <w:r>
              <w:rPr>
                <w:sz w:val="19"/>
              </w:rPr>
              <w:t xml:space="preserve">Profile </w:t>
            </w:r>
            <w:r>
              <w:rPr>
                <w:rFonts w:ascii="Consolas" w:hAnsi="Consolas" w:eastAsia="Consolas" w:cs="Consolas"/>
                <w:color w:val="1E4E79"/>
                <w:sz w:val="17"/>
              </w:rPr>
              <w:t>cdc</w:t>
            </w:r>
          </w:p>
        </w:tc>
        <w:tc>
          <w:tcPr>
            <w:tcW w:w="4309" w:type="dxa"/>
            <w:shd w:val="clear" w:color="auto" w:fill="F6F8FB"/>
          </w:tcPr>
          <w:p w14:paraId="090E0EBF">
            <w:pPr>
              <w:spacing w:after="30" w:line="264" w:lineRule="auto"/>
            </w:pPr>
            <w:r>
              <w:rPr>
                <w:rFonts w:ascii="Consolas" w:hAnsi="Consolas" w:eastAsia="Consolas" w:cs="Consolas"/>
                <w:color w:val="1E4E79"/>
                <w:sz w:val="17"/>
              </w:rPr>
              <w:t>debezium</w:t>
            </w:r>
            <w:r>
              <w:rPr>
                <w:sz w:val="19"/>
              </w:rPr>
              <w:t xml:space="preserve"> (Kafka Connect)</w:t>
            </w:r>
          </w:p>
        </w:tc>
        <w:tc>
          <w:tcPr>
            <w:tcW w:w="3118" w:type="dxa"/>
            <w:shd w:val="clear" w:color="auto" w:fill="F6F8FB"/>
          </w:tcPr>
          <w:p w14:paraId="32A6D93A">
            <w:pPr>
              <w:spacing w:after="30" w:line="264" w:lineRule="auto"/>
            </w:pPr>
            <w:r>
              <w:rPr>
                <w:sz w:val="19"/>
              </w:rPr>
              <w:t>Thử nghiệm CDC, chỉ bật/tắt bằng script riêng.</w:t>
            </w:r>
          </w:p>
        </w:tc>
      </w:tr>
    </w:tbl>
    <w:p w14:paraId="3EDE8772">
      <w:pPr>
        <w:spacing w:after="80" w:line="192" w:lineRule="auto"/>
      </w:pPr>
    </w:p>
    <w:p w14:paraId="69146E48">
      <w:pPr>
        <w:pStyle w:val="3"/>
      </w:pPr>
      <w:bookmarkStart w:id="4" w:name="_Toc20990"/>
      <w:r>
        <w:t>2.1. Bảng cổng dịch vụ trên máy host</w:t>
      </w:r>
      <w:bookmarkEnd w:id="4"/>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2041"/>
        <w:gridCol w:w="1701"/>
        <w:gridCol w:w="2438"/>
        <w:gridCol w:w="3175"/>
      </w:tblGrid>
      <w:tr w14:paraId="59A70E22">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2041" w:type="dxa"/>
            <w:shd w:val="clear" w:color="auto" w:fill="DCE6F1"/>
          </w:tcPr>
          <w:p w14:paraId="02572DB6">
            <w:pPr>
              <w:spacing w:after="30" w:line="264" w:lineRule="auto"/>
            </w:pPr>
            <w:r>
              <w:rPr>
                <w:b/>
                <w:color w:val="1F3A5F"/>
                <w:sz w:val="18"/>
              </w:rPr>
              <w:t>Thành phần</w:t>
            </w:r>
          </w:p>
        </w:tc>
        <w:tc>
          <w:tcPr>
            <w:tcW w:w="1701" w:type="dxa"/>
            <w:shd w:val="clear" w:color="auto" w:fill="DCE6F1"/>
          </w:tcPr>
          <w:p w14:paraId="545C4295">
            <w:pPr>
              <w:spacing w:after="30" w:line="264" w:lineRule="auto"/>
            </w:pPr>
            <w:r>
              <w:rPr>
                <w:b/>
                <w:color w:val="1F3A5F"/>
                <w:sz w:val="18"/>
              </w:rPr>
              <w:t>Cổng host</w:t>
            </w:r>
          </w:p>
        </w:tc>
        <w:tc>
          <w:tcPr>
            <w:tcW w:w="2438" w:type="dxa"/>
            <w:shd w:val="clear" w:color="auto" w:fill="DCE6F1"/>
          </w:tcPr>
          <w:p w14:paraId="56AE5D47">
            <w:pPr>
              <w:spacing w:after="30" w:line="264" w:lineRule="auto"/>
            </w:pPr>
            <w:r>
              <w:rPr>
                <w:b/>
                <w:color w:val="1F3A5F"/>
                <w:sz w:val="18"/>
              </w:rPr>
              <w:t>Phạm vi lắng nghe</w:t>
            </w:r>
          </w:p>
        </w:tc>
        <w:tc>
          <w:tcPr>
            <w:tcW w:w="3175" w:type="dxa"/>
            <w:shd w:val="clear" w:color="auto" w:fill="DCE6F1"/>
          </w:tcPr>
          <w:p w14:paraId="5927B023">
            <w:pPr>
              <w:spacing w:after="30" w:line="264" w:lineRule="auto"/>
            </w:pPr>
            <w:r>
              <w:rPr>
                <w:b/>
                <w:color w:val="1F3A5F"/>
                <w:sz w:val="18"/>
              </w:rPr>
              <w:t>Mục đích</w:t>
            </w:r>
          </w:p>
        </w:tc>
      </w:tr>
      <w:tr w14:paraId="3F6C8BB4">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4F33DC5A">
            <w:pPr>
              <w:spacing w:after="30" w:line="264" w:lineRule="auto"/>
            </w:pPr>
            <w:r>
              <w:rPr>
                <w:rFonts w:ascii="Consolas" w:hAnsi="Consolas" w:eastAsia="Consolas" w:cs="Consolas"/>
                <w:color w:val="1E4E79"/>
                <w:sz w:val="16"/>
              </w:rPr>
              <w:t>web</w:t>
            </w:r>
          </w:p>
        </w:tc>
        <w:tc>
          <w:tcPr>
            <w:tcW w:w="1701" w:type="dxa"/>
          </w:tcPr>
          <w:p w14:paraId="01D918D8">
            <w:pPr>
              <w:spacing w:after="30" w:line="264" w:lineRule="auto"/>
            </w:pPr>
            <w:r>
              <w:rPr>
                <w:sz w:val="18"/>
              </w:rPr>
              <w:t>80</w:t>
            </w:r>
          </w:p>
        </w:tc>
        <w:tc>
          <w:tcPr>
            <w:tcW w:w="2438" w:type="dxa"/>
          </w:tcPr>
          <w:p w14:paraId="4CE67EAC">
            <w:pPr>
              <w:spacing w:after="30" w:line="264" w:lineRule="auto"/>
            </w:pPr>
            <w:r>
              <w:rPr>
                <w:sz w:val="18"/>
              </w:rPr>
              <w:t>0.0.0.0 (IPv4, mở cho mạng LAN)</w:t>
            </w:r>
          </w:p>
        </w:tc>
        <w:tc>
          <w:tcPr>
            <w:tcW w:w="3175" w:type="dxa"/>
          </w:tcPr>
          <w:p w14:paraId="494A9C0E">
            <w:pPr>
              <w:spacing w:after="30" w:line="264" w:lineRule="auto"/>
            </w:pPr>
            <w:r>
              <w:rPr>
                <w:sz w:val="18"/>
              </w:rPr>
              <w:t>Giao diện web cho nhân viên</w:t>
            </w:r>
          </w:p>
        </w:tc>
      </w:tr>
      <w:tr w14:paraId="0F9C2A51">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shd w:val="clear" w:color="auto" w:fill="F6F8FB"/>
          </w:tcPr>
          <w:p w14:paraId="2C1DB5B7">
            <w:pPr>
              <w:spacing w:after="30" w:line="264" w:lineRule="auto"/>
            </w:pPr>
            <w:r>
              <w:rPr>
                <w:rFonts w:ascii="Consolas" w:hAnsi="Consolas" w:eastAsia="Consolas" w:cs="Consolas"/>
                <w:color w:val="1E4E79"/>
                <w:sz w:val="16"/>
              </w:rPr>
              <w:t>gateway</w:t>
            </w:r>
          </w:p>
        </w:tc>
        <w:tc>
          <w:tcPr>
            <w:tcW w:w="1701" w:type="dxa"/>
            <w:shd w:val="clear" w:color="auto" w:fill="F6F8FB"/>
          </w:tcPr>
          <w:p w14:paraId="24495D82">
            <w:pPr>
              <w:spacing w:after="30" w:line="264" w:lineRule="auto"/>
            </w:pPr>
            <w:r>
              <w:rPr>
                <w:sz w:val="18"/>
              </w:rPr>
              <w:t>3000</w:t>
            </w:r>
          </w:p>
        </w:tc>
        <w:tc>
          <w:tcPr>
            <w:tcW w:w="2438" w:type="dxa"/>
            <w:shd w:val="clear" w:color="auto" w:fill="F6F8FB"/>
          </w:tcPr>
          <w:p w14:paraId="0E764544">
            <w:pPr>
              <w:spacing w:after="30" w:line="264" w:lineRule="auto"/>
            </w:pPr>
            <w:r>
              <w:rPr>
                <w:sz w:val="18"/>
              </w:rPr>
              <w:t>0.0.0.0 (IPv4, mở cho mạng LAN)</w:t>
            </w:r>
          </w:p>
        </w:tc>
        <w:tc>
          <w:tcPr>
            <w:tcW w:w="3175" w:type="dxa"/>
            <w:shd w:val="clear" w:color="auto" w:fill="F6F8FB"/>
          </w:tcPr>
          <w:p w14:paraId="24B64392">
            <w:pPr>
              <w:spacing w:after="30" w:line="264" w:lineRule="auto"/>
            </w:pPr>
            <w:r>
              <w:rPr>
                <w:sz w:val="18"/>
              </w:rPr>
              <w:t xml:space="preserve">REST API </w:t>
            </w:r>
            <w:r>
              <w:rPr>
                <w:rFonts w:ascii="Consolas" w:hAnsi="Consolas" w:eastAsia="Consolas" w:cs="Consolas"/>
                <w:color w:val="1E4E79"/>
                <w:sz w:val="16"/>
              </w:rPr>
              <w:t>/api/v1</w:t>
            </w:r>
            <w:r>
              <w:rPr>
                <w:sz w:val="18"/>
              </w:rPr>
              <w:t>, WebSocket; ứng dụng di động gọi trực tiếp</w:t>
            </w:r>
          </w:p>
        </w:tc>
      </w:tr>
      <w:tr w14:paraId="030FD78E">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6E4758C3">
            <w:pPr>
              <w:spacing w:after="30" w:line="264" w:lineRule="auto"/>
            </w:pPr>
            <w:r>
              <w:rPr>
                <w:rFonts w:ascii="Consolas" w:hAnsi="Consolas" w:eastAsia="Consolas" w:cs="Consolas"/>
                <w:color w:val="1E4E79"/>
                <w:sz w:val="16"/>
              </w:rPr>
              <w:t>minio</w:t>
            </w:r>
            <w:r>
              <w:rPr>
                <w:sz w:val="18"/>
              </w:rPr>
              <w:t xml:space="preserve"> (API)</w:t>
            </w:r>
          </w:p>
        </w:tc>
        <w:tc>
          <w:tcPr>
            <w:tcW w:w="1701" w:type="dxa"/>
          </w:tcPr>
          <w:p w14:paraId="09240298">
            <w:pPr>
              <w:spacing w:after="30" w:line="264" w:lineRule="auto"/>
            </w:pPr>
            <w:r>
              <w:rPr>
                <w:sz w:val="18"/>
              </w:rPr>
              <w:t>9010</w:t>
            </w:r>
          </w:p>
        </w:tc>
        <w:tc>
          <w:tcPr>
            <w:tcW w:w="2438" w:type="dxa"/>
          </w:tcPr>
          <w:p w14:paraId="62B5A740">
            <w:pPr>
              <w:spacing w:after="30" w:line="264" w:lineRule="auto"/>
            </w:pPr>
            <w:r>
              <w:rPr>
                <w:sz w:val="18"/>
              </w:rPr>
              <w:t>0.0.0.0 (IPv4, mở cho mạng LAN)</w:t>
            </w:r>
          </w:p>
        </w:tc>
        <w:tc>
          <w:tcPr>
            <w:tcW w:w="3175" w:type="dxa"/>
          </w:tcPr>
          <w:p w14:paraId="2C11C56E">
            <w:pPr>
              <w:spacing w:after="30" w:line="264" w:lineRule="auto"/>
            </w:pPr>
            <w:r>
              <w:rPr>
                <w:sz w:val="18"/>
              </w:rPr>
              <w:t>Tải tệp qua đường dẫn ký trước (presigned URL)</w:t>
            </w:r>
          </w:p>
        </w:tc>
      </w:tr>
      <w:tr w14:paraId="679F988C">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shd w:val="clear" w:color="auto" w:fill="F6F8FB"/>
          </w:tcPr>
          <w:p w14:paraId="147D0A26">
            <w:pPr>
              <w:spacing w:after="30" w:line="264" w:lineRule="auto"/>
            </w:pPr>
            <w:r>
              <w:rPr>
                <w:rFonts w:ascii="Consolas" w:hAnsi="Consolas" w:eastAsia="Consolas" w:cs="Consolas"/>
                <w:color w:val="1E4E79"/>
                <w:sz w:val="16"/>
              </w:rPr>
              <w:t>minio</w:t>
            </w:r>
            <w:r>
              <w:rPr>
                <w:sz w:val="18"/>
              </w:rPr>
              <w:t xml:space="preserve"> (console)</w:t>
            </w:r>
          </w:p>
        </w:tc>
        <w:tc>
          <w:tcPr>
            <w:tcW w:w="1701" w:type="dxa"/>
            <w:shd w:val="clear" w:color="auto" w:fill="F6F8FB"/>
          </w:tcPr>
          <w:p w14:paraId="2F09328C">
            <w:pPr>
              <w:spacing w:after="30" w:line="264" w:lineRule="auto"/>
            </w:pPr>
            <w:r>
              <w:rPr>
                <w:sz w:val="18"/>
              </w:rPr>
              <w:t>9011</w:t>
            </w:r>
          </w:p>
        </w:tc>
        <w:tc>
          <w:tcPr>
            <w:tcW w:w="2438" w:type="dxa"/>
            <w:shd w:val="clear" w:color="auto" w:fill="F6F8FB"/>
          </w:tcPr>
          <w:p w14:paraId="08F61522">
            <w:pPr>
              <w:spacing w:after="30" w:line="264" w:lineRule="auto"/>
            </w:pPr>
            <w:r>
              <w:rPr>
                <w:sz w:val="18"/>
              </w:rPr>
              <w:t>127.0.0.1</w:t>
            </w:r>
          </w:p>
        </w:tc>
        <w:tc>
          <w:tcPr>
            <w:tcW w:w="3175" w:type="dxa"/>
            <w:shd w:val="clear" w:color="auto" w:fill="F6F8FB"/>
          </w:tcPr>
          <w:p w14:paraId="5A396700">
            <w:pPr>
              <w:spacing w:after="30" w:line="264" w:lineRule="auto"/>
            </w:pPr>
            <w:r>
              <w:rPr>
                <w:sz w:val="18"/>
              </w:rPr>
              <w:t>Bảng quản trị MinIO</w:t>
            </w:r>
          </w:p>
        </w:tc>
      </w:tr>
      <w:tr w14:paraId="2B4B1DF3">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2C3ACC9E">
            <w:pPr>
              <w:spacing w:after="30" w:line="264" w:lineRule="auto"/>
            </w:pPr>
            <w:r>
              <w:rPr>
                <w:sz w:val="18"/>
              </w:rPr>
              <w:t>Postgres</w:t>
            </w:r>
          </w:p>
        </w:tc>
        <w:tc>
          <w:tcPr>
            <w:tcW w:w="1701" w:type="dxa"/>
          </w:tcPr>
          <w:p w14:paraId="0783A52E">
            <w:pPr>
              <w:spacing w:after="30" w:line="264" w:lineRule="auto"/>
            </w:pPr>
            <w:r>
              <w:rPr>
                <w:sz w:val="18"/>
              </w:rPr>
              <w:t>5433–5435, 5438–5442</w:t>
            </w:r>
          </w:p>
        </w:tc>
        <w:tc>
          <w:tcPr>
            <w:tcW w:w="2438" w:type="dxa"/>
          </w:tcPr>
          <w:p w14:paraId="53043EE5">
            <w:pPr>
              <w:spacing w:after="30" w:line="264" w:lineRule="auto"/>
            </w:pPr>
            <w:r>
              <w:rPr>
                <w:sz w:val="18"/>
              </w:rPr>
              <w:t>127.0.0.1</w:t>
            </w:r>
          </w:p>
        </w:tc>
        <w:tc>
          <w:tcPr>
            <w:tcW w:w="3175" w:type="dxa"/>
          </w:tcPr>
          <w:p w14:paraId="166D6E83">
            <w:pPr>
              <w:spacing w:after="30" w:line="264" w:lineRule="auto"/>
            </w:pPr>
            <w:r>
              <w:rPr>
                <w:sz w:val="18"/>
              </w:rPr>
              <w:t>Chỉ phục vụ gỡ lỗi cục bộ</w:t>
            </w:r>
          </w:p>
        </w:tc>
      </w:tr>
      <w:tr w14:paraId="05CC684A">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shd w:val="clear" w:color="auto" w:fill="F6F8FB"/>
          </w:tcPr>
          <w:p w14:paraId="2B74A5D4">
            <w:pPr>
              <w:spacing w:after="30" w:line="264" w:lineRule="auto"/>
            </w:pPr>
            <w:r>
              <w:rPr>
                <w:rFonts w:ascii="Consolas" w:hAnsi="Consolas" w:eastAsia="Consolas" w:cs="Consolas"/>
                <w:color w:val="1E4E79"/>
                <w:sz w:val="16"/>
              </w:rPr>
              <w:t>timescaledb</w:t>
            </w:r>
          </w:p>
        </w:tc>
        <w:tc>
          <w:tcPr>
            <w:tcW w:w="1701" w:type="dxa"/>
            <w:shd w:val="clear" w:color="auto" w:fill="F6F8FB"/>
          </w:tcPr>
          <w:p w14:paraId="02735C97">
            <w:pPr>
              <w:spacing w:after="30" w:line="264" w:lineRule="auto"/>
            </w:pPr>
            <w:r>
              <w:rPr>
                <w:sz w:val="18"/>
              </w:rPr>
              <w:t>5436</w:t>
            </w:r>
          </w:p>
        </w:tc>
        <w:tc>
          <w:tcPr>
            <w:tcW w:w="2438" w:type="dxa"/>
            <w:shd w:val="clear" w:color="auto" w:fill="F6F8FB"/>
          </w:tcPr>
          <w:p w14:paraId="05AF5999">
            <w:pPr>
              <w:spacing w:after="30" w:line="264" w:lineRule="auto"/>
            </w:pPr>
            <w:r>
              <w:rPr>
                <w:sz w:val="18"/>
              </w:rPr>
              <w:t>127.0.0.1</w:t>
            </w:r>
          </w:p>
        </w:tc>
        <w:tc>
          <w:tcPr>
            <w:tcW w:w="3175" w:type="dxa"/>
            <w:shd w:val="clear" w:color="auto" w:fill="F6F8FB"/>
          </w:tcPr>
          <w:p w14:paraId="53C0E86D">
            <w:pPr>
              <w:spacing w:after="30" w:line="264" w:lineRule="auto"/>
            </w:pPr>
            <w:r>
              <w:rPr>
                <w:sz w:val="18"/>
              </w:rPr>
              <w:t>CSDL phân tích</w:t>
            </w:r>
          </w:p>
        </w:tc>
      </w:tr>
      <w:tr w14:paraId="4B951651">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7828782D">
            <w:pPr>
              <w:spacing w:after="30" w:line="264" w:lineRule="auto"/>
            </w:pPr>
            <w:r>
              <w:rPr>
                <w:rFonts w:ascii="Consolas" w:hAnsi="Consolas" w:eastAsia="Consolas" w:cs="Consolas"/>
                <w:color w:val="1E4E79"/>
                <w:sz w:val="16"/>
              </w:rPr>
              <w:t>mongodb</w:t>
            </w:r>
            <w:r>
              <w:rPr>
                <w:sz w:val="18"/>
              </w:rPr>
              <w:t xml:space="preserve"> / </w:t>
            </w:r>
            <w:r>
              <w:rPr>
                <w:rFonts w:ascii="Consolas" w:hAnsi="Consolas" w:eastAsia="Consolas" w:cs="Consolas"/>
                <w:color w:val="1E4E79"/>
                <w:sz w:val="16"/>
              </w:rPr>
              <w:t>redis</w:t>
            </w:r>
            <w:r>
              <w:rPr>
                <w:sz w:val="18"/>
              </w:rPr>
              <w:t xml:space="preserve"> / </w:t>
            </w:r>
            <w:r>
              <w:rPr>
                <w:rFonts w:ascii="Consolas" w:hAnsi="Consolas" w:eastAsia="Consolas" w:cs="Consolas"/>
                <w:color w:val="1E4E79"/>
                <w:sz w:val="16"/>
              </w:rPr>
              <w:t>kafka</w:t>
            </w:r>
          </w:p>
        </w:tc>
        <w:tc>
          <w:tcPr>
            <w:tcW w:w="1701" w:type="dxa"/>
          </w:tcPr>
          <w:p w14:paraId="0F2C40FF">
            <w:pPr>
              <w:spacing w:after="30" w:line="264" w:lineRule="auto"/>
            </w:pPr>
            <w:r>
              <w:rPr>
                <w:sz w:val="18"/>
              </w:rPr>
              <w:t>27017 / 6380 / 9092</w:t>
            </w:r>
          </w:p>
        </w:tc>
        <w:tc>
          <w:tcPr>
            <w:tcW w:w="2438" w:type="dxa"/>
          </w:tcPr>
          <w:p w14:paraId="1478AF81">
            <w:pPr>
              <w:spacing w:after="30" w:line="264" w:lineRule="auto"/>
            </w:pPr>
            <w:r>
              <w:rPr>
                <w:sz w:val="18"/>
              </w:rPr>
              <w:t>127.0.0.1</w:t>
            </w:r>
          </w:p>
        </w:tc>
        <w:tc>
          <w:tcPr>
            <w:tcW w:w="3175" w:type="dxa"/>
          </w:tcPr>
          <w:p w14:paraId="7CD7F0D2">
            <w:pPr>
              <w:spacing w:after="30" w:line="264" w:lineRule="auto"/>
            </w:pPr>
            <w:r>
              <w:rPr>
                <w:sz w:val="18"/>
              </w:rPr>
              <w:t>Redis dùng 6380 (không phải 6379) để tránh trùng dịch vụ sẵn có</w:t>
            </w:r>
          </w:p>
        </w:tc>
      </w:tr>
      <w:tr w14:paraId="2B3004DD">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shd w:val="clear" w:color="auto" w:fill="F6F8FB"/>
          </w:tcPr>
          <w:p w14:paraId="3779220E">
            <w:pPr>
              <w:spacing w:after="30" w:line="264" w:lineRule="auto"/>
            </w:pPr>
            <w:r>
              <w:rPr>
                <w:rFonts w:ascii="Consolas" w:hAnsi="Consolas" w:eastAsia="Consolas" w:cs="Consolas"/>
                <w:color w:val="1E4E79"/>
                <w:sz w:val="16"/>
              </w:rPr>
              <w:t>mailhog</w:t>
            </w:r>
          </w:p>
        </w:tc>
        <w:tc>
          <w:tcPr>
            <w:tcW w:w="1701" w:type="dxa"/>
            <w:shd w:val="clear" w:color="auto" w:fill="F6F8FB"/>
          </w:tcPr>
          <w:p w14:paraId="59847599">
            <w:pPr>
              <w:spacing w:after="30" w:line="264" w:lineRule="auto"/>
            </w:pPr>
            <w:r>
              <w:rPr>
                <w:sz w:val="18"/>
              </w:rPr>
              <w:t>8025</w:t>
            </w:r>
          </w:p>
        </w:tc>
        <w:tc>
          <w:tcPr>
            <w:tcW w:w="2438" w:type="dxa"/>
            <w:shd w:val="clear" w:color="auto" w:fill="F6F8FB"/>
          </w:tcPr>
          <w:p w14:paraId="6E7D4B71">
            <w:pPr>
              <w:spacing w:after="30" w:line="264" w:lineRule="auto"/>
            </w:pPr>
            <w:r>
              <w:rPr>
                <w:sz w:val="18"/>
              </w:rPr>
              <w:t>127.0.0.1</w:t>
            </w:r>
          </w:p>
        </w:tc>
        <w:tc>
          <w:tcPr>
            <w:tcW w:w="3175" w:type="dxa"/>
            <w:shd w:val="clear" w:color="auto" w:fill="F6F8FB"/>
          </w:tcPr>
          <w:p w14:paraId="3AC51F78">
            <w:pPr>
              <w:spacing w:after="30" w:line="264" w:lineRule="auto"/>
            </w:pPr>
            <w:r>
              <w:rPr>
                <w:sz w:val="18"/>
              </w:rPr>
              <w:t>Hộp thư thử nghiệm</w:t>
            </w:r>
          </w:p>
        </w:tc>
      </w:tr>
      <w:tr w14:paraId="5FDFF87C">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0E4CE0CB">
            <w:pPr>
              <w:spacing w:after="30" w:line="264" w:lineRule="auto"/>
            </w:pPr>
            <w:r>
              <w:rPr>
                <w:sz w:val="18"/>
              </w:rPr>
              <w:t>Grafana / Prometheus / Alertmanager</w:t>
            </w:r>
          </w:p>
        </w:tc>
        <w:tc>
          <w:tcPr>
            <w:tcW w:w="1701" w:type="dxa"/>
          </w:tcPr>
          <w:p w14:paraId="6BA7276D">
            <w:pPr>
              <w:spacing w:after="30" w:line="264" w:lineRule="auto"/>
            </w:pPr>
            <w:r>
              <w:rPr>
                <w:sz w:val="18"/>
              </w:rPr>
              <w:t>3010 / 9090 / 9095</w:t>
            </w:r>
          </w:p>
        </w:tc>
        <w:tc>
          <w:tcPr>
            <w:tcW w:w="2438" w:type="dxa"/>
          </w:tcPr>
          <w:p w14:paraId="681DC2A2">
            <w:pPr>
              <w:spacing w:after="30" w:line="264" w:lineRule="auto"/>
            </w:pPr>
            <w:r>
              <w:rPr>
                <w:sz w:val="18"/>
              </w:rPr>
              <w:t>127.0.0.1</w:t>
            </w:r>
          </w:p>
        </w:tc>
        <w:tc>
          <w:tcPr>
            <w:tcW w:w="3175" w:type="dxa"/>
          </w:tcPr>
          <w:p w14:paraId="304FD6CD">
            <w:pPr>
              <w:spacing w:after="30" w:line="264" w:lineRule="auto"/>
            </w:pPr>
            <w:r>
              <w:rPr>
                <w:sz w:val="18"/>
              </w:rPr>
              <w:t xml:space="preserve">Chỉ khi bật profile </w:t>
            </w:r>
            <w:r>
              <w:rPr>
                <w:rFonts w:ascii="Consolas" w:hAnsi="Consolas" w:eastAsia="Consolas" w:cs="Consolas"/>
                <w:color w:val="1E4E79"/>
                <w:sz w:val="16"/>
              </w:rPr>
              <w:t>observability</w:t>
            </w:r>
          </w:p>
        </w:tc>
      </w:tr>
      <w:tr w14:paraId="3D50AAEF">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shd w:val="clear" w:color="auto" w:fill="F6F8FB"/>
          </w:tcPr>
          <w:p w14:paraId="246EF26D">
            <w:pPr>
              <w:spacing w:after="30" w:line="264" w:lineRule="auto"/>
            </w:pPr>
            <w:r>
              <w:rPr>
                <w:rFonts w:ascii="Consolas" w:hAnsi="Consolas" w:eastAsia="Consolas" w:cs="Consolas"/>
                <w:color w:val="1E4E79"/>
                <w:sz w:val="16"/>
              </w:rPr>
              <w:t>debezium</w:t>
            </w:r>
          </w:p>
        </w:tc>
        <w:tc>
          <w:tcPr>
            <w:tcW w:w="1701" w:type="dxa"/>
            <w:shd w:val="clear" w:color="auto" w:fill="F6F8FB"/>
          </w:tcPr>
          <w:p w14:paraId="1B138BE0">
            <w:pPr>
              <w:spacing w:after="30" w:line="264" w:lineRule="auto"/>
            </w:pPr>
            <w:r>
              <w:rPr>
                <w:sz w:val="18"/>
              </w:rPr>
              <w:t>8083</w:t>
            </w:r>
          </w:p>
        </w:tc>
        <w:tc>
          <w:tcPr>
            <w:tcW w:w="2438" w:type="dxa"/>
            <w:shd w:val="clear" w:color="auto" w:fill="F6F8FB"/>
          </w:tcPr>
          <w:p w14:paraId="02A280CF">
            <w:pPr>
              <w:spacing w:after="30" w:line="264" w:lineRule="auto"/>
            </w:pPr>
            <w:r>
              <w:rPr>
                <w:sz w:val="18"/>
              </w:rPr>
              <w:t>127.0.0.1</w:t>
            </w:r>
          </w:p>
        </w:tc>
        <w:tc>
          <w:tcPr>
            <w:tcW w:w="3175" w:type="dxa"/>
            <w:shd w:val="clear" w:color="auto" w:fill="F6F8FB"/>
          </w:tcPr>
          <w:p w14:paraId="349281D1">
            <w:pPr>
              <w:spacing w:after="30" w:line="264" w:lineRule="auto"/>
            </w:pPr>
            <w:r>
              <w:rPr>
                <w:sz w:val="18"/>
              </w:rPr>
              <w:t xml:space="preserve">Chỉ khi bật profile </w:t>
            </w:r>
            <w:r>
              <w:rPr>
                <w:rFonts w:ascii="Consolas" w:hAnsi="Consolas" w:eastAsia="Consolas" w:cs="Consolas"/>
                <w:color w:val="1E4E79"/>
                <w:sz w:val="16"/>
              </w:rPr>
              <w:t>cdc</w:t>
            </w:r>
          </w:p>
        </w:tc>
      </w:tr>
    </w:tbl>
    <w:p w14:paraId="6EA28E8C">
      <w:pPr>
        <w:spacing w:after="80" w:line="192" w:lineRule="auto"/>
      </w:pP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9355"/>
      </w:tblGrid>
      <w:tr w14:paraId="008CF680">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9354" w:type="dxa"/>
            <w:tcBorders>
              <w:top w:val="nil"/>
              <w:left w:val="single" w:color="2E6DA4" w:sz="24" w:space="0"/>
              <w:bottom w:val="nil"/>
              <w:right w:val="nil"/>
            </w:tcBorders>
            <w:shd w:val="clear" w:color="auto" w:fill="EAF2FB"/>
            <w:tcMar>
              <w:top w:w="90" w:type="dxa"/>
              <w:left w:w="160" w:type="dxa"/>
              <w:bottom w:w="90" w:type="dxa"/>
              <w:right w:w="120" w:type="dxa"/>
            </w:tcMar>
          </w:tcPr>
          <w:p w14:paraId="4B12296D">
            <w:pPr>
              <w:spacing w:after="40"/>
            </w:pPr>
            <w:r>
              <w:rPr>
                <w:b/>
                <w:color w:val="2E6DA4"/>
                <w:sz w:val="19"/>
              </w:rPr>
              <w:t xml:space="preserve">Lưu ý: </w:t>
            </w:r>
            <w:r>
              <w:rPr>
                <w:sz w:val="19"/>
              </w:rPr>
              <w:t xml:space="preserve">Các container hạ tầng/CSDL chỉ mở cổng trên </w:t>
            </w:r>
            <w:r>
              <w:rPr>
                <w:rFonts w:ascii="Consolas" w:hAnsi="Consolas" w:eastAsia="Consolas" w:cs="Consolas"/>
                <w:color w:val="1E4E79"/>
                <w:sz w:val="17"/>
              </w:rPr>
              <w:t>127.0.0.1</w:t>
            </w:r>
            <w:r>
              <w:rPr>
                <w:sz w:val="19"/>
              </w:rPr>
              <w:t xml:space="preserve"> để gỡ lỗi. Khi đưa máy vào mạng có người ngoài truy cập, cần gỡ các ánh xạ này hoặc chặn bằng tường lửa. Mạng </w:t>
            </w:r>
            <w:r>
              <w:rPr>
                <w:rFonts w:ascii="Consolas" w:hAnsi="Consolas" w:eastAsia="Consolas" w:cs="Consolas"/>
                <w:color w:val="1E4E79"/>
                <w:sz w:val="17"/>
              </w:rPr>
              <w:t>internal-net</w:t>
            </w:r>
            <w:r>
              <w:rPr>
                <w:sz w:val="19"/>
              </w:rPr>
              <w:t xml:space="preserve"> là một mạng bridge phẳng: bất kỳ container nào trong mạng đều gọi được các service nghiệp vụ, vì vậy không chạy container lạ trên cùng mạng này.</w:t>
            </w:r>
          </w:p>
        </w:tc>
      </w:tr>
    </w:tbl>
    <w:p w14:paraId="76B6F0BD">
      <w:pPr>
        <w:spacing w:after="80" w:line="192" w:lineRule="auto"/>
      </w:pPr>
    </w:p>
    <w:p w14:paraId="28FEC2EE">
      <w:pPr>
        <w:pStyle w:val="2"/>
      </w:pPr>
      <w:bookmarkStart w:id="5" w:name="_Toc3769"/>
      <w:r>
        <w:t>3. Yêu cầu máy chủ</w:t>
      </w:r>
      <w:bookmarkEnd w:id="5"/>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1587"/>
        <w:gridCol w:w="2268"/>
        <w:gridCol w:w="2041"/>
        <w:gridCol w:w="3458"/>
      </w:tblGrid>
      <w:tr w14:paraId="3FAAC568">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1587" w:type="dxa"/>
            <w:shd w:val="clear" w:color="auto" w:fill="DCE6F1"/>
          </w:tcPr>
          <w:p w14:paraId="40FA6B62">
            <w:pPr>
              <w:spacing w:after="30" w:line="264" w:lineRule="auto"/>
            </w:pPr>
            <w:r>
              <w:rPr>
                <w:b/>
                <w:color w:val="1F3A5F"/>
                <w:sz w:val="18"/>
              </w:rPr>
              <w:t>Hạng mục</w:t>
            </w:r>
          </w:p>
        </w:tc>
        <w:tc>
          <w:tcPr>
            <w:tcW w:w="2268" w:type="dxa"/>
            <w:shd w:val="clear" w:color="auto" w:fill="DCE6F1"/>
          </w:tcPr>
          <w:p w14:paraId="14E20A41">
            <w:pPr>
              <w:spacing w:after="30" w:line="264" w:lineRule="auto"/>
            </w:pPr>
            <w:r>
              <w:rPr>
                <w:b/>
                <w:color w:val="1F3A5F"/>
                <w:sz w:val="18"/>
              </w:rPr>
              <w:t>Tối thiểu</w:t>
            </w:r>
          </w:p>
        </w:tc>
        <w:tc>
          <w:tcPr>
            <w:tcW w:w="2041" w:type="dxa"/>
            <w:shd w:val="clear" w:color="auto" w:fill="DCE6F1"/>
          </w:tcPr>
          <w:p w14:paraId="389F7EB4">
            <w:pPr>
              <w:spacing w:after="30" w:line="264" w:lineRule="auto"/>
            </w:pPr>
            <w:r>
              <w:rPr>
                <w:b/>
                <w:color w:val="1F3A5F"/>
                <w:sz w:val="18"/>
              </w:rPr>
              <w:t>Khuyến nghị</w:t>
            </w:r>
          </w:p>
        </w:tc>
        <w:tc>
          <w:tcPr>
            <w:tcW w:w="3458" w:type="dxa"/>
            <w:shd w:val="clear" w:color="auto" w:fill="DCE6F1"/>
          </w:tcPr>
          <w:p w14:paraId="40C08D88">
            <w:pPr>
              <w:spacing w:after="30" w:line="264" w:lineRule="auto"/>
            </w:pPr>
            <w:r>
              <w:rPr>
                <w:b/>
                <w:color w:val="1F3A5F"/>
                <w:sz w:val="18"/>
              </w:rPr>
              <w:t>Ghi chú</w:t>
            </w:r>
          </w:p>
        </w:tc>
      </w:tr>
      <w:tr w14:paraId="72C4D582">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587" w:type="dxa"/>
          </w:tcPr>
          <w:p w14:paraId="41E67CD9">
            <w:pPr>
              <w:spacing w:after="30" w:line="264" w:lineRule="auto"/>
            </w:pPr>
            <w:r>
              <w:rPr>
                <w:sz w:val="18"/>
              </w:rPr>
              <w:t>Hệ điều hành</w:t>
            </w:r>
          </w:p>
        </w:tc>
        <w:tc>
          <w:tcPr>
            <w:tcW w:w="2268" w:type="dxa"/>
          </w:tcPr>
          <w:p w14:paraId="070CF7DE">
            <w:pPr>
              <w:spacing w:after="30" w:line="264" w:lineRule="auto"/>
            </w:pPr>
            <w:r>
              <w:rPr>
                <w:sz w:val="18"/>
              </w:rPr>
              <w:t>Windows 10/11 64-bit hỗ trợ WSL2</w:t>
            </w:r>
          </w:p>
        </w:tc>
        <w:tc>
          <w:tcPr>
            <w:tcW w:w="2041" w:type="dxa"/>
          </w:tcPr>
          <w:p w14:paraId="19BF3D16">
            <w:pPr>
              <w:spacing w:after="30" w:line="264" w:lineRule="auto"/>
            </w:pPr>
            <w:r>
              <w:rPr>
                <w:sz w:val="18"/>
              </w:rPr>
              <w:t>Windows 11 Pro</w:t>
            </w:r>
          </w:p>
        </w:tc>
        <w:tc>
          <w:tcPr>
            <w:tcW w:w="3458" w:type="dxa"/>
          </w:tcPr>
          <w:p w14:paraId="1B80E5F0">
            <w:pPr>
              <w:spacing w:after="30" w:line="264" w:lineRule="auto"/>
            </w:pPr>
            <w:r>
              <w:rPr>
                <w:sz w:val="18"/>
              </w:rPr>
              <w:t>Bật ảo hoá trong BIOS/UEFI</w:t>
            </w:r>
          </w:p>
        </w:tc>
      </w:tr>
      <w:tr w14:paraId="63883958">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587" w:type="dxa"/>
            <w:shd w:val="clear" w:color="auto" w:fill="F6F8FB"/>
          </w:tcPr>
          <w:p w14:paraId="2999212D">
            <w:pPr>
              <w:spacing w:after="30" w:line="264" w:lineRule="auto"/>
            </w:pPr>
            <w:r>
              <w:rPr>
                <w:sz w:val="18"/>
              </w:rPr>
              <w:t>RAM</w:t>
            </w:r>
          </w:p>
        </w:tc>
        <w:tc>
          <w:tcPr>
            <w:tcW w:w="2268" w:type="dxa"/>
            <w:shd w:val="clear" w:color="auto" w:fill="F6F8FB"/>
          </w:tcPr>
          <w:p w14:paraId="10056F80">
            <w:pPr>
              <w:spacing w:after="30" w:line="264" w:lineRule="auto"/>
            </w:pPr>
            <w:r>
              <w:rPr>
                <w:sz w:val="18"/>
              </w:rPr>
              <w:t>16 GB</w:t>
            </w:r>
          </w:p>
        </w:tc>
        <w:tc>
          <w:tcPr>
            <w:tcW w:w="2041" w:type="dxa"/>
            <w:shd w:val="clear" w:color="auto" w:fill="F6F8FB"/>
          </w:tcPr>
          <w:p w14:paraId="3957BE99">
            <w:pPr>
              <w:spacing w:after="30" w:line="264" w:lineRule="auto"/>
            </w:pPr>
            <w:r>
              <w:rPr>
                <w:sz w:val="18"/>
              </w:rPr>
              <w:t>16 GB trở lên</w:t>
            </w:r>
          </w:p>
        </w:tc>
        <w:tc>
          <w:tcPr>
            <w:tcW w:w="3458" w:type="dxa"/>
            <w:shd w:val="clear" w:color="auto" w:fill="F6F8FB"/>
          </w:tcPr>
          <w:p w14:paraId="6285509B">
            <w:pPr>
              <w:spacing w:after="30" w:line="264" w:lineRule="auto"/>
            </w:pPr>
            <w:r>
              <w:rPr>
                <w:sz w:val="18"/>
              </w:rPr>
              <w:t>Máy phát triển 15,4 GB đã chạy ổn định khi giới hạn máy ảo WSL2 ở 5 GB</w:t>
            </w:r>
          </w:p>
        </w:tc>
      </w:tr>
      <w:tr w14:paraId="4FB0D15B">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587" w:type="dxa"/>
          </w:tcPr>
          <w:p w14:paraId="5728DED9">
            <w:pPr>
              <w:spacing w:after="30" w:line="264" w:lineRule="auto"/>
            </w:pPr>
            <w:r>
              <w:rPr>
                <w:sz w:val="18"/>
              </w:rPr>
              <w:t>CPU</w:t>
            </w:r>
          </w:p>
        </w:tc>
        <w:tc>
          <w:tcPr>
            <w:tcW w:w="2268" w:type="dxa"/>
          </w:tcPr>
          <w:p w14:paraId="252BB612">
            <w:pPr>
              <w:spacing w:after="30" w:line="264" w:lineRule="auto"/>
            </w:pPr>
            <w:r>
              <w:rPr>
                <w:sz w:val="18"/>
              </w:rPr>
              <w:t>4 nhân</w:t>
            </w:r>
          </w:p>
        </w:tc>
        <w:tc>
          <w:tcPr>
            <w:tcW w:w="2041" w:type="dxa"/>
          </w:tcPr>
          <w:p w14:paraId="6700BDCC">
            <w:pPr>
              <w:spacing w:after="30" w:line="264" w:lineRule="auto"/>
            </w:pPr>
            <w:r>
              <w:rPr>
                <w:sz w:val="18"/>
              </w:rPr>
              <w:t>6–8 nhân</w:t>
            </w:r>
          </w:p>
        </w:tc>
        <w:tc>
          <w:tcPr>
            <w:tcW w:w="3458" w:type="dxa"/>
          </w:tcPr>
          <w:p w14:paraId="56E2FE9B">
            <w:pPr>
              <w:spacing w:after="30" w:line="264" w:lineRule="auto"/>
            </w:pPr>
            <w:r>
              <w:rPr>
                <w:sz w:val="18"/>
              </w:rPr>
              <w:t>Lần build đầu tiên tốn nhiều CPU nhất (số liệu minh hoạ)</w:t>
            </w:r>
          </w:p>
        </w:tc>
      </w:tr>
      <w:tr w14:paraId="18304A0F">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587" w:type="dxa"/>
            <w:shd w:val="clear" w:color="auto" w:fill="F6F8FB"/>
          </w:tcPr>
          <w:p w14:paraId="1BA7D2CC">
            <w:pPr>
              <w:spacing w:after="30" w:line="264" w:lineRule="auto"/>
            </w:pPr>
            <w:r>
              <w:rPr>
                <w:sz w:val="18"/>
              </w:rPr>
              <w:t>Ổ đĩa trống</w:t>
            </w:r>
          </w:p>
        </w:tc>
        <w:tc>
          <w:tcPr>
            <w:tcW w:w="2268" w:type="dxa"/>
            <w:shd w:val="clear" w:color="auto" w:fill="F6F8FB"/>
          </w:tcPr>
          <w:p w14:paraId="09C4DCEA">
            <w:pPr>
              <w:spacing w:after="30" w:line="264" w:lineRule="auto"/>
            </w:pPr>
            <w:r>
              <w:rPr>
                <w:sz w:val="18"/>
              </w:rPr>
              <w:t>40 GB SSD</w:t>
            </w:r>
          </w:p>
        </w:tc>
        <w:tc>
          <w:tcPr>
            <w:tcW w:w="2041" w:type="dxa"/>
            <w:shd w:val="clear" w:color="auto" w:fill="F6F8FB"/>
          </w:tcPr>
          <w:p w14:paraId="013768D4">
            <w:pPr>
              <w:spacing w:after="30" w:line="264" w:lineRule="auto"/>
            </w:pPr>
            <w:r>
              <w:rPr>
                <w:sz w:val="18"/>
              </w:rPr>
              <w:t>80 GB SSD</w:t>
            </w:r>
          </w:p>
        </w:tc>
        <w:tc>
          <w:tcPr>
            <w:tcW w:w="3458" w:type="dxa"/>
            <w:shd w:val="clear" w:color="auto" w:fill="F6F8FB"/>
          </w:tcPr>
          <w:p w14:paraId="3DCAE035">
            <w:pPr>
              <w:spacing w:after="30" w:line="264" w:lineRule="auto"/>
            </w:pPr>
            <w:r>
              <w:rPr>
                <w:sz w:val="18"/>
              </w:rPr>
              <w:t>Riêng image Debezium khoảng 2,2 GB; dung lượng còn lại là ước tính (số liệu minh hoạ)</w:t>
            </w:r>
          </w:p>
        </w:tc>
      </w:tr>
      <w:tr w14:paraId="772BD83A">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587" w:type="dxa"/>
          </w:tcPr>
          <w:p w14:paraId="1D2323C8">
            <w:pPr>
              <w:spacing w:after="30" w:line="264" w:lineRule="auto"/>
            </w:pPr>
            <w:r>
              <w:rPr>
                <w:sz w:val="18"/>
              </w:rPr>
              <w:t>Phần mềm</w:t>
            </w:r>
          </w:p>
        </w:tc>
        <w:tc>
          <w:tcPr>
            <w:tcW w:w="2268" w:type="dxa"/>
          </w:tcPr>
          <w:p w14:paraId="4955165E">
            <w:pPr>
              <w:spacing w:after="30" w:line="264" w:lineRule="auto"/>
            </w:pPr>
            <w:r>
              <w:rPr>
                <w:sz w:val="18"/>
              </w:rPr>
              <w:t>Docker Desktop (WSL2), Node.js ≥ 20, PowerShell 5.1</w:t>
            </w:r>
          </w:p>
        </w:tc>
        <w:tc>
          <w:tcPr>
            <w:tcW w:w="2041" w:type="dxa"/>
          </w:tcPr>
          <w:p w14:paraId="2AB1CD08">
            <w:pPr>
              <w:spacing w:after="30" w:line="264" w:lineRule="auto"/>
            </w:pPr>
            <w:r>
              <w:rPr>
                <w:sz w:val="18"/>
              </w:rPr>
              <w:t>Như cột tối thiểu</w:t>
            </w:r>
          </w:p>
        </w:tc>
        <w:tc>
          <w:tcPr>
            <w:tcW w:w="3458" w:type="dxa"/>
          </w:tcPr>
          <w:p w14:paraId="6D8DEECE">
            <w:pPr>
              <w:spacing w:after="30" w:line="264" w:lineRule="auto"/>
            </w:pPr>
            <w:r>
              <w:rPr>
                <w:sz w:val="18"/>
              </w:rPr>
              <w:t>Node.js dùng cho script seed, sao lưu, khôi phục</w:t>
            </w:r>
          </w:p>
        </w:tc>
      </w:tr>
      <w:tr w14:paraId="751CC5D2">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587" w:type="dxa"/>
            <w:shd w:val="clear" w:color="auto" w:fill="F6F8FB"/>
          </w:tcPr>
          <w:p w14:paraId="4077831D">
            <w:pPr>
              <w:spacing w:after="30" w:line="264" w:lineRule="auto"/>
            </w:pPr>
            <w:r>
              <w:rPr>
                <w:sz w:val="18"/>
              </w:rPr>
              <w:t>Mạng</w:t>
            </w:r>
          </w:p>
        </w:tc>
        <w:tc>
          <w:tcPr>
            <w:tcW w:w="2268" w:type="dxa"/>
            <w:shd w:val="clear" w:color="auto" w:fill="F6F8FB"/>
          </w:tcPr>
          <w:p w14:paraId="30D319EC">
            <w:pPr>
              <w:spacing w:after="30" w:line="264" w:lineRule="auto"/>
            </w:pPr>
            <w:r>
              <w:rPr>
                <w:sz w:val="18"/>
              </w:rPr>
              <w:t>LAN nội bộ</w:t>
            </w:r>
          </w:p>
        </w:tc>
        <w:tc>
          <w:tcPr>
            <w:tcW w:w="2041" w:type="dxa"/>
            <w:shd w:val="clear" w:color="auto" w:fill="F6F8FB"/>
          </w:tcPr>
          <w:p w14:paraId="54D6A9C2">
            <w:pPr>
              <w:spacing w:after="30" w:line="264" w:lineRule="auto"/>
            </w:pPr>
            <w:r>
              <w:rPr>
                <w:sz w:val="18"/>
              </w:rPr>
              <w:t>IP tĩnh hoặc đặt trước IP trên router</w:t>
            </w:r>
          </w:p>
        </w:tc>
        <w:tc>
          <w:tcPr>
            <w:tcW w:w="3458" w:type="dxa"/>
            <w:shd w:val="clear" w:color="auto" w:fill="F6F8FB"/>
          </w:tcPr>
          <w:p w14:paraId="15333380">
            <w:pPr>
              <w:spacing w:after="30" w:line="264" w:lineRule="auto"/>
            </w:pPr>
            <w:r>
              <w:rPr>
                <w:sz w:val="18"/>
              </w:rPr>
              <w:t>Ứng dụng di động gọi Gateway qua IP LAN của máy chủ</w:t>
            </w:r>
          </w:p>
        </w:tc>
      </w:tr>
    </w:tbl>
    <w:p w14:paraId="23FCC53F">
      <w:pPr>
        <w:spacing w:after="80" w:line="192" w:lineRule="auto"/>
      </w:pPr>
    </w:p>
    <w:p w14:paraId="474846F8">
      <w:pPr>
        <w:pStyle w:val="2"/>
      </w:pPr>
      <w:bookmarkStart w:id="6" w:name="_Toc12722"/>
      <w:r>
        <w:t>4. Cài đặt Docker Desktop và WSL2</w:t>
      </w:r>
      <w:bookmarkEnd w:id="6"/>
    </w:p>
    <w:p w14:paraId="0D072BB3">
      <w:pPr>
        <w:pStyle w:val="3"/>
      </w:pPr>
      <w:bookmarkStart w:id="7" w:name="_Toc13238"/>
      <w:r>
        <w:t>4.1. Bật WSL2 và cài Docker Desktop</w:t>
      </w:r>
      <w:bookmarkEnd w:id="7"/>
    </w:p>
    <w:p w14:paraId="590A924D">
      <w:pPr>
        <w:numPr>
          <w:ilvl w:val="0"/>
          <w:numId w:val="8"/>
        </w:numPr>
        <w:spacing w:after="60"/>
      </w:pPr>
      <w:r>
        <w:t xml:space="preserve">Mở PowerShell với quyền quản trị (Run as administrator) và chạy </w:t>
      </w:r>
      <w:r>
        <w:rPr>
          <w:rFonts w:ascii="Consolas" w:hAnsi="Consolas" w:eastAsia="Consolas" w:cs="Consolas"/>
          <w:color w:val="1E4E79"/>
          <w:sz w:val="19"/>
        </w:rPr>
        <w:t>wsl --install</w:t>
      </w:r>
      <w:r>
        <w:t>, sau đó khởi động lại máy.</w:t>
      </w:r>
    </w:p>
    <w:p w14:paraId="1BB7B9D5">
      <w:pPr>
        <w:numPr>
          <w:ilvl w:val="0"/>
          <w:numId w:val="8"/>
        </w:numPr>
        <w:spacing w:after="60"/>
      </w:pPr>
      <w:r>
        <w:t xml:space="preserve">Tải Docker Desktop bản dành cho Windows từ trang chính thức của Docker và cài đặt; ở bước cấu hình chọn </w:t>
      </w:r>
      <w:r>
        <w:rPr>
          <w:b/>
        </w:rPr>
        <w:t>Use WSL 2 based engine</w:t>
      </w:r>
      <w:r>
        <w:t>.</w:t>
      </w:r>
    </w:p>
    <w:p w14:paraId="0033F4AB">
      <w:pPr>
        <w:numPr>
          <w:ilvl w:val="0"/>
          <w:numId w:val="8"/>
        </w:numPr>
        <w:spacing w:after="160"/>
      </w:pPr>
      <w:r>
        <w:t xml:space="preserve">Khởi động Docker Desktop, chờ biểu tượng chuyển sang trạng thái đang chạy, rồi kiểm tra bằng </w:t>
      </w:r>
      <w:r>
        <w:rPr>
          <w:rFonts w:ascii="Consolas" w:hAnsi="Consolas" w:eastAsia="Consolas" w:cs="Consolas"/>
          <w:color w:val="1E4E79"/>
          <w:sz w:val="19"/>
        </w:rPr>
        <w:t>docker version</w:t>
      </w:r>
      <w:r>
        <w:t xml:space="preserve"> và </w:t>
      </w:r>
      <w:r>
        <w:rPr>
          <w:rFonts w:ascii="Consolas" w:hAnsi="Consolas" w:eastAsia="Consolas" w:cs="Consolas"/>
          <w:color w:val="1E4E79"/>
          <w:sz w:val="19"/>
        </w:rPr>
        <w:t>docker compose version</w:t>
      </w:r>
      <w:r>
        <w:t>.</w:t>
      </w:r>
    </w:p>
    <w:p w14:paraId="156A10E8">
      <w:pPr>
        <w:pStyle w:val="3"/>
      </w:pPr>
      <w:bookmarkStart w:id="8" w:name="_Toc18829"/>
      <w:r>
        <w:t>4.2. Giới hạn RAM cho máy ảo WSL2</w:t>
      </w:r>
      <w:bookmarkEnd w:id="8"/>
    </w:p>
    <w:p w14:paraId="3DEF0B11">
      <w:pPr>
        <w:keepNext/>
      </w:pPr>
      <w:r>
        <w:t xml:space="preserve">Nếu không giới hạn, máy ảo WSL2 chứa toàn bộ container có thể chiếm tới khoảng 6,4 GB RAM (đo thực tế), khiến Docker Desktop tự tắt khi máy chạy đồng thời trình duyệt và công cụ lập trình. Tạo tệp </w:t>
      </w:r>
      <w:r>
        <w:rPr>
          <w:rFonts w:ascii="Consolas" w:hAnsi="Consolas" w:eastAsia="Consolas" w:cs="Consolas"/>
          <w:color w:val="1E4E79"/>
          <w:sz w:val="19"/>
        </w:rPr>
        <w:t>%USERPROFILE%\.wslconfig</w:t>
      </w:r>
      <w:r>
        <w:t xml:space="preserve"> (nằm ngoài mã nguồn) với nội dung sau:</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9355"/>
      </w:tblGrid>
      <w:tr w14:paraId="6B3C97D2">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9354" w:type="dxa"/>
            <w:tcBorders>
              <w:top w:val="single" w:color="D5DCE4" w:sz="4" w:space="0"/>
              <w:left w:val="single" w:color="8FA3B8" w:sz="12" w:space="0"/>
              <w:bottom w:val="single" w:color="D5DCE4" w:sz="4" w:space="0"/>
              <w:right w:val="single" w:color="D5DCE4" w:sz="4" w:space="0"/>
            </w:tcBorders>
            <w:shd w:val="clear" w:color="auto" w:fill="F3F5F8"/>
            <w:tcMar>
              <w:top w:w="80" w:type="dxa"/>
              <w:left w:w="160" w:type="dxa"/>
              <w:bottom w:w="80" w:type="dxa"/>
              <w:right w:w="100" w:type="dxa"/>
            </w:tcMar>
          </w:tcPr>
          <w:p w14:paraId="3203E4D0">
            <w:pPr>
              <w:spacing w:after="40"/>
            </w:pPr>
            <w:r>
              <w:rPr>
                <w:b/>
                <w:color w:val="6B7280"/>
                <w:sz w:val="16"/>
              </w:rPr>
              <w:t>%USERPROFILE%\.wslconfig</w:t>
            </w:r>
          </w:p>
          <w:p w14:paraId="2CEE1BD5">
            <w:pPr>
              <w:spacing w:after="0" w:line="240" w:lineRule="auto"/>
            </w:pPr>
            <w:r>
              <w:rPr>
                <w:rFonts w:ascii="Consolas" w:hAnsi="Consolas" w:eastAsia="Consolas" w:cs="Consolas"/>
                <w:color w:val="1F2937"/>
                <w:sz w:val="17"/>
              </w:rPr>
              <w:t>[wsl2]</w:t>
            </w:r>
          </w:p>
          <w:p w14:paraId="36AA8EF5">
            <w:pPr>
              <w:spacing w:after="0" w:line="240" w:lineRule="auto"/>
            </w:pPr>
            <w:r>
              <w:rPr>
                <w:rFonts w:ascii="Consolas" w:hAnsi="Consolas" w:eastAsia="Consolas" w:cs="Consolas"/>
                <w:color w:val="1F2937"/>
                <w:sz w:val="17"/>
              </w:rPr>
              <w:t>memory=5GB</w:t>
            </w:r>
          </w:p>
          <w:p w14:paraId="74EE197E">
            <w:pPr>
              <w:spacing w:after="0" w:line="240" w:lineRule="auto"/>
            </w:pPr>
            <w:r>
              <w:rPr>
                <w:rFonts w:ascii="Consolas" w:hAnsi="Consolas" w:eastAsia="Consolas" w:cs="Consolas"/>
                <w:color w:val="1F2937"/>
                <w:sz w:val="17"/>
              </w:rPr>
              <w:t>swap=4GB</w:t>
            </w:r>
          </w:p>
          <w:p w14:paraId="517A09CE">
            <w:pPr>
              <w:spacing w:after="0" w:line="240" w:lineRule="auto"/>
            </w:pPr>
            <w:r>
              <w:rPr>
                <w:rFonts w:ascii="Consolas" w:hAnsi="Consolas" w:eastAsia="Consolas" w:cs="Consolas"/>
                <w:color w:val="1F2937"/>
                <w:sz w:val="17"/>
              </w:rPr>
              <w:t xml:space="preserve"> </w:t>
            </w:r>
          </w:p>
          <w:p w14:paraId="0B6B0936">
            <w:pPr>
              <w:spacing w:after="0" w:line="240" w:lineRule="auto"/>
            </w:pPr>
            <w:r>
              <w:rPr>
                <w:rFonts w:ascii="Consolas" w:hAnsi="Consolas" w:eastAsia="Consolas" w:cs="Consolas"/>
                <w:color w:val="1F2937"/>
                <w:sz w:val="17"/>
              </w:rPr>
              <w:t>[experimental]</w:t>
            </w:r>
          </w:p>
          <w:p w14:paraId="033E8752">
            <w:pPr>
              <w:spacing w:after="0" w:line="240" w:lineRule="auto"/>
            </w:pPr>
            <w:r>
              <w:rPr>
                <w:rFonts w:ascii="Consolas" w:hAnsi="Consolas" w:eastAsia="Consolas" w:cs="Consolas"/>
                <w:color w:val="1F2937"/>
                <w:sz w:val="17"/>
              </w:rPr>
              <w:t>autoMemoryReclaim=gradual</w:t>
            </w:r>
          </w:p>
        </w:tc>
      </w:tr>
    </w:tbl>
    <w:p w14:paraId="792C7DB1">
      <w:pPr>
        <w:spacing w:after="80" w:line="192" w:lineRule="auto"/>
      </w:pPr>
    </w:p>
    <w:p w14:paraId="5AB71512">
      <w:r>
        <w:t xml:space="preserve">Áp dụng cấu hình bằng </w:t>
      </w:r>
      <w:r>
        <w:rPr>
          <w:rFonts w:ascii="Consolas" w:hAnsi="Consolas" w:eastAsia="Consolas" w:cs="Consolas"/>
          <w:color w:val="1E4E79"/>
          <w:sz w:val="19"/>
        </w:rPr>
        <w:t>wsl --shutdown</w:t>
      </w:r>
      <w:r>
        <w:t xml:space="preserve">, sau đó mở lại Docker Desktop. Tham số </w:t>
      </w:r>
      <w:r>
        <w:rPr>
          <w:rFonts w:ascii="Consolas" w:hAnsi="Consolas" w:eastAsia="Consolas" w:cs="Consolas"/>
          <w:color w:val="1E4E79"/>
          <w:sz w:val="19"/>
        </w:rPr>
        <w:t>autoMemoryReclaim=gradual</w:t>
      </w:r>
      <w:r>
        <w:t xml:space="preserve"> giúp máy ảo trả lại bộ nhớ đệm cho Windows khi rảnh.</w:t>
      </w:r>
    </w:p>
    <w:p w14:paraId="7AF9C146">
      <w:r>
        <w:t xml:space="preserve">Ngoài giới hạn máy ảo, </w:t>
      </w:r>
      <w:r>
        <w:rPr>
          <w:rFonts w:ascii="Consolas" w:hAnsi="Consolas" w:eastAsia="Consolas" w:cs="Consolas"/>
          <w:color w:val="1E4E79"/>
          <w:sz w:val="19"/>
        </w:rPr>
        <w:t>docker-compose.yml</w:t>
      </w:r>
      <w:r>
        <w:t xml:space="preserve"> đã đặt sẵn các giới hạn sau (không cần chỉnh tay):</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1701"/>
        <w:gridCol w:w="3685"/>
        <w:gridCol w:w="3969"/>
      </w:tblGrid>
      <w:tr w14:paraId="22309272">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1701" w:type="dxa"/>
            <w:shd w:val="clear" w:color="auto" w:fill="DCE6F1"/>
          </w:tcPr>
          <w:p w14:paraId="2C4AF34B">
            <w:pPr>
              <w:spacing w:after="30" w:line="264" w:lineRule="auto"/>
            </w:pPr>
            <w:r>
              <w:rPr>
                <w:b/>
                <w:color w:val="1F3A5F"/>
                <w:sz w:val="18"/>
              </w:rPr>
              <w:t>Thành phần</w:t>
            </w:r>
          </w:p>
        </w:tc>
        <w:tc>
          <w:tcPr>
            <w:tcW w:w="3685" w:type="dxa"/>
            <w:shd w:val="clear" w:color="auto" w:fill="DCE6F1"/>
          </w:tcPr>
          <w:p w14:paraId="22DA5E9A">
            <w:pPr>
              <w:spacing w:after="30" w:line="264" w:lineRule="auto"/>
            </w:pPr>
            <w:r>
              <w:rPr>
                <w:b/>
                <w:color w:val="1F3A5F"/>
                <w:sz w:val="18"/>
              </w:rPr>
              <w:t>Thiết lập</w:t>
            </w:r>
          </w:p>
        </w:tc>
        <w:tc>
          <w:tcPr>
            <w:tcW w:w="3969" w:type="dxa"/>
            <w:shd w:val="clear" w:color="auto" w:fill="DCE6F1"/>
          </w:tcPr>
          <w:p w14:paraId="129FE664">
            <w:pPr>
              <w:spacing w:after="30" w:line="264" w:lineRule="auto"/>
            </w:pPr>
            <w:r>
              <w:rPr>
                <w:b/>
                <w:color w:val="1F3A5F"/>
                <w:sz w:val="18"/>
              </w:rPr>
              <w:t>Tác dụng</w:t>
            </w:r>
          </w:p>
        </w:tc>
      </w:tr>
      <w:tr w14:paraId="37039BAA">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701" w:type="dxa"/>
          </w:tcPr>
          <w:p w14:paraId="1B1B627E">
            <w:pPr>
              <w:spacing w:after="30" w:line="264" w:lineRule="auto"/>
            </w:pPr>
            <w:r>
              <w:rPr>
                <w:sz w:val="18"/>
              </w:rPr>
              <w:t>MongoDB</w:t>
            </w:r>
          </w:p>
        </w:tc>
        <w:tc>
          <w:tcPr>
            <w:tcW w:w="3685" w:type="dxa"/>
          </w:tcPr>
          <w:p w14:paraId="4BBF9A5A">
            <w:pPr>
              <w:spacing w:after="30" w:line="264" w:lineRule="auto"/>
            </w:pPr>
            <w:r>
              <w:rPr>
                <w:rFonts w:ascii="Consolas" w:hAnsi="Consolas" w:eastAsia="Consolas" w:cs="Consolas"/>
                <w:color w:val="1E4E79"/>
                <w:sz w:val="16"/>
              </w:rPr>
              <w:t>--wiredTigerCacheSizeGB 0.25</w:t>
            </w:r>
            <w:r>
              <w:rPr>
                <w:sz w:val="18"/>
              </w:rPr>
              <w:t xml:space="preserve">, </w:t>
            </w:r>
            <w:r>
              <w:rPr>
                <w:rFonts w:ascii="Consolas" w:hAnsi="Consolas" w:eastAsia="Consolas" w:cs="Consolas"/>
                <w:color w:val="1E4E79"/>
                <w:sz w:val="16"/>
              </w:rPr>
              <w:t>mem_limit: 640m</w:t>
            </w:r>
          </w:p>
        </w:tc>
        <w:tc>
          <w:tcPr>
            <w:tcW w:w="3969" w:type="dxa"/>
          </w:tcPr>
          <w:p w14:paraId="23185934">
            <w:pPr>
              <w:spacing w:after="30" w:line="264" w:lineRule="auto"/>
            </w:pPr>
            <w:r>
              <w:rPr>
                <w:sz w:val="18"/>
              </w:rPr>
              <w:t>Bộ đệm mặc định khoảng 3,3 GB được thu về 0,25 GB</w:t>
            </w:r>
          </w:p>
        </w:tc>
      </w:tr>
      <w:tr w14:paraId="1D2CDE09">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701" w:type="dxa"/>
            <w:shd w:val="clear" w:color="auto" w:fill="F6F8FB"/>
          </w:tcPr>
          <w:p w14:paraId="6E999219">
            <w:pPr>
              <w:spacing w:after="30" w:line="264" w:lineRule="auto"/>
            </w:pPr>
            <w:r>
              <w:rPr>
                <w:sz w:val="18"/>
              </w:rPr>
              <w:t>Kafka</w:t>
            </w:r>
          </w:p>
        </w:tc>
        <w:tc>
          <w:tcPr>
            <w:tcW w:w="3685" w:type="dxa"/>
            <w:shd w:val="clear" w:color="auto" w:fill="F6F8FB"/>
          </w:tcPr>
          <w:p w14:paraId="6CD74C9D">
            <w:pPr>
              <w:spacing w:after="30" w:line="264" w:lineRule="auto"/>
            </w:pPr>
            <w:r>
              <w:rPr>
                <w:rFonts w:ascii="Consolas" w:hAnsi="Consolas" w:eastAsia="Consolas" w:cs="Consolas"/>
                <w:color w:val="1E4E79"/>
                <w:sz w:val="16"/>
              </w:rPr>
              <w:t>KAFKA_HEAP_OPTS=-Xms256m -Xmx384m</w:t>
            </w:r>
            <w:r>
              <w:rPr>
                <w:sz w:val="18"/>
              </w:rPr>
              <w:t xml:space="preserve">, </w:t>
            </w:r>
            <w:r>
              <w:rPr>
                <w:rFonts w:ascii="Consolas" w:hAnsi="Consolas" w:eastAsia="Consolas" w:cs="Consolas"/>
                <w:color w:val="1E4E79"/>
                <w:sz w:val="16"/>
              </w:rPr>
              <w:t>mem_limit: 768m</w:t>
            </w:r>
          </w:p>
        </w:tc>
        <w:tc>
          <w:tcPr>
            <w:tcW w:w="3969" w:type="dxa"/>
            <w:shd w:val="clear" w:color="auto" w:fill="F6F8FB"/>
          </w:tcPr>
          <w:p w14:paraId="5A5EB556">
            <w:pPr>
              <w:spacing w:after="30" w:line="264" w:lineRule="auto"/>
            </w:pPr>
            <w:r>
              <w:rPr>
                <w:sz w:val="18"/>
              </w:rPr>
              <w:t>Giới hạn heap JVM</w:t>
            </w:r>
          </w:p>
        </w:tc>
      </w:tr>
      <w:tr w14:paraId="34886E57">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701" w:type="dxa"/>
          </w:tcPr>
          <w:p w14:paraId="08D74D20">
            <w:pPr>
              <w:spacing w:after="30" w:line="264" w:lineRule="auto"/>
            </w:pPr>
            <w:r>
              <w:rPr>
                <w:sz w:val="18"/>
              </w:rPr>
              <w:t>ml-service</w:t>
            </w:r>
          </w:p>
        </w:tc>
        <w:tc>
          <w:tcPr>
            <w:tcW w:w="3685" w:type="dxa"/>
          </w:tcPr>
          <w:p w14:paraId="56DAAFE1">
            <w:pPr>
              <w:spacing w:after="30" w:line="264" w:lineRule="auto"/>
            </w:pPr>
            <w:r>
              <w:rPr>
                <w:rFonts w:ascii="Consolas" w:hAnsi="Consolas" w:eastAsia="Consolas" w:cs="Consolas"/>
                <w:color w:val="1E4E79"/>
                <w:sz w:val="16"/>
              </w:rPr>
              <w:t>mem_limit: 1g</w:t>
            </w:r>
          </w:p>
        </w:tc>
        <w:tc>
          <w:tcPr>
            <w:tcW w:w="3969" w:type="dxa"/>
          </w:tcPr>
          <w:p w14:paraId="1EEE0F24">
            <w:pPr>
              <w:spacing w:after="30" w:line="264" w:lineRule="auto"/>
            </w:pPr>
            <w:r>
              <w:rPr>
                <w:sz w:val="18"/>
              </w:rPr>
              <w:t>Giới hạn dịch vụ Python phân tích bất thường</w:t>
            </w:r>
          </w:p>
        </w:tc>
      </w:tr>
      <w:tr w14:paraId="4D4C1FF1">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701" w:type="dxa"/>
            <w:shd w:val="clear" w:color="auto" w:fill="F6F8FB"/>
          </w:tcPr>
          <w:p w14:paraId="493E2D4E">
            <w:pPr>
              <w:spacing w:after="30" w:line="264" w:lineRule="auto"/>
            </w:pPr>
            <w:r>
              <w:rPr>
                <w:sz w:val="18"/>
              </w:rPr>
              <w:t>Debezium</w:t>
            </w:r>
          </w:p>
        </w:tc>
        <w:tc>
          <w:tcPr>
            <w:tcW w:w="3685" w:type="dxa"/>
            <w:shd w:val="clear" w:color="auto" w:fill="F6F8FB"/>
          </w:tcPr>
          <w:p w14:paraId="4B64EBAD">
            <w:pPr>
              <w:spacing w:after="30" w:line="264" w:lineRule="auto"/>
            </w:pPr>
            <w:r>
              <w:rPr>
                <w:sz w:val="18"/>
              </w:rPr>
              <w:t xml:space="preserve">Heap 384 MB, </w:t>
            </w:r>
            <w:r>
              <w:rPr>
                <w:rFonts w:ascii="Consolas" w:hAnsi="Consolas" w:eastAsia="Consolas" w:cs="Consolas"/>
                <w:color w:val="1E4E79"/>
                <w:sz w:val="16"/>
              </w:rPr>
              <w:t>mem_limit: 768m</w:t>
            </w:r>
          </w:p>
        </w:tc>
        <w:tc>
          <w:tcPr>
            <w:tcW w:w="3969" w:type="dxa"/>
            <w:shd w:val="clear" w:color="auto" w:fill="F6F8FB"/>
          </w:tcPr>
          <w:p w14:paraId="3F6E149E">
            <w:pPr>
              <w:spacing w:after="30" w:line="264" w:lineRule="auto"/>
            </w:pPr>
            <w:r>
              <w:rPr>
                <w:sz w:val="18"/>
              </w:rPr>
              <w:t xml:space="preserve">Chỉ khi bật profile </w:t>
            </w:r>
            <w:r>
              <w:rPr>
                <w:rFonts w:ascii="Consolas" w:hAnsi="Consolas" w:eastAsia="Consolas" w:cs="Consolas"/>
                <w:color w:val="1E4E79"/>
                <w:sz w:val="16"/>
              </w:rPr>
              <w:t>cdc</w:t>
            </w:r>
          </w:p>
        </w:tc>
      </w:tr>
      <w:tr w14:paraId="30CF7554">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701" w:type="dxa"/>
          </w:tcPr>
          <w:p w14:paraId="6BD9C93B">
            <w:pPr>
              <w:spacing w:after="30" w:line="264" w:lineRule="auto"/>
            </w:pPr>
            <w:r>
              <w:rPr>
                <w:sz w:val="18"/>
              </w:rPr>
              <w:t>Healthcheck Kafka</w:t>
            </w:r>
          </w:p>
        </w:tc>
        <w:tc>
          <w:tcPr>
            <w:tcW w:w="3685" w:type="dxa"/>
          </w:tcPr>
          <w:p w14:paraId="741DF3D7">
            <w:pPr>
              <w:spacing w:after="30" w:line="264" w:lineRule="auto"/>
            </w:pPr>
            <w:r>
              <w:rPr>
                <w:rFonts w:ascii="Consolas" w:hAnsi="Consolas" w:eastAsia="Consolas" w:cs="Consolas"/>
                <w:color w:val="1E4E79"/>
                <w:sz w:val="16"/>
              </w:rPr>
              <w:t>start_interval: 5s</w:t>
            </w:r>
            <w:r>
              <w:rPr>
                <w:sz w:val="18"/>
              </w:rPr>
              <w:t xml:space="preserve"> trong 120 giây đầu, sau đó </w:t>
            </w:r>
            <w:r>
              <w:rPr>
                <w:rFonts w:ascii="Consolas" w:hAnsi="Consolas" w:eastAsia="Consolas" w:cs="Consolas"/>
                <w:color w:val="1E4E79"/>
                <w:sz w:val="16"/>
              </w:rPr>
              <w:t>interval: 60s</w:t>
            </w:r>
          </w:p>
        </w:tc>
        <w:tc>
          <w:tcPr>
            <w:tcW w:w="3969" w:type="dxa"/>
          </w:tcPr>
          <w:p w14:paraId="4771425E">
            <w:pPr>
              <w:spacing w:after="30" w:line="264" w:lineRule="auto"/>
            </w:pPr>
            <w:r>
              <w:rPr>
                <w:sz w:val="18"/>
              </w:rPr>
              <w:t>Giảm tải CPU do mỗi lần kiểm tra khởi động một JVM mới</w:t>
            </w:r>
          </w:p>
        </w:tc>
      </w:tr>
    </w:tbl>
    <w:p w14:paraId="075FA136">
      <w:pPr>
        <w:spacing w:after="80" w:line="192" w:lineRule="auto"/>
      </w:pPr>
    </w:p>
    <w:p w14:paraId="673E185D">
      <w:pPr>
        <w:pStyle w:val="2"/>
      </w:pPr>
      <w:bookmarkStart w:id="9" w:name="_Toc24148"/>
      <w:r>
        <w:t>5. Cấu hình biến môi trường infra/.env</w:t>
      </w:r>
      <w:bookmarkEnd w:id="9"/>
    </w:p>
    <w:p w14:paraId="3CA60C1E">
      <w:pPr>
        <w:jc w:val="both"/>
      </w:pPr>
      <w:r>
        <w:t>Tạo tệp cấu hình từ mẫu có sẵn, sau đó chỉnh các giá trị theo bảng dưới:</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9355"/>
      </w:tblGrid>
      <w:tr w14:paraId="5FDB760A">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9354" w:type="dxa"/>
            <w:tcBorders>
              <w:top w:val="single" w:color="D5DCE4" w:sz="4" w:space="0"/>
              <w:left w:val="single" w:color="8FA3B8" w:sz="12" w:space="0"/>
              <w:bottom w:val="single" w:color="D5DCE4" w:sz="4" w:space="0"/>
              <w:right w:val="single" w:color="D5DCE4" w:sz="4" w:space="0"/>
            </w:tcBorders>
            <w:shd w:val="clear" w:color="auto" w:fill="F3F5F8"/>
            <w:tcMar>
              <w:top w:w="80" w:type="dxa"/>
              <w:left w:w="160" w:type="dxa"/>
              <w:bottom w:w="80" w:type="dxa"/>
              <w:right w:w="100" w:type="dxa"/>
            </w:tcMar>
          </w:tcPr>
          <w:p w14:paraId="25FF2B7B">
            <w:pPr>
              <w:spacing w:after="0" w:line="240" w:lineRule="auto"/>
            </w:pPr>
            <w:r>
              <w:rPr>
                <w:rFonts w:ascii="Consolas" w:hAnsi="Consolas" w:eastAsia="Consolas" w:cs="Consolas"/>
                <w:color w:val="1F2937"/>
                <w:sz w:val="17"/>
              </w:rPr>
              <w:t>cd infra</w:t>
            </w:r>
          </w:p>
          <w:p w14:paraId="5A258EFE">
            <w:pPr>
              <w:spacing w:after="0" w:line="240" w:lineRule="auto"/>
            </w:pPr>
            <w:r>
              <w:rPr>
                <w:rFonts w:ascii="Consolas" w:hAnsi="Consolas" w:eastAsia="Consolas" w:cs="Consolas"/>
                <w:color w:val="1F2937"/>
                <w:sz w:val="17"/>
              </w:rPr>
              <w:t>Copy-Item .env.example .env</w:t>
            </w:r>
          </w:p>
          <w:p w14:paraId="40C67002">
            <w:pPr>
              <w:spacing w:after="0" w:line="240" w:lineRule="auto"/>
            </w:pPr>
            <w:r>
              <w:rPr>
                <w:rFonts w:ascii="Consolas" w:hAnsi="Consolas" w:eastAsia="Consolas" w:cs="Consolas"/>
                <w:color w:val="1F2937"/>
                <w:sz w:val="17"/>
              </w:rPr>
              <w:t>notepad .env</w:t>
            </w:r>
          </w:p>
        </w:tc>
      </w:tr>
    </w:tbl>
    <w:p w14:paraId="07BF7AAE">
      <w:pPr>
        <w:spacing w:after="80" w:line="192" w:lineRule="auto"/>
      </w:pP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1871"/>
        <w:gridCol w:w="3628"/>
        <w:gridCol w:w="3855"/>
      </w:tblGrid>
      <w:tr w14:paraId="45524474">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1871" w:type="dxa"/>
            <w:shd w:val="clear" w:color="auto" w:fill="DCE6F1"/>
          </w:tcPr>
          <w:p w14:paraId="7178377C">
            <w:pPr>
              <w:spacing w:after="30" w:line="264" w:lineRule="auto"/>
            </w:pPr>
            <w:r>
              <w:rPr>
                <w:b/>
                <w:color w:val="1F3A5F"/>
                <w:sz w:val="18"/>
              </w:rPr>
              <w:t>Nhóm biến</w:t>
            </w:r>
          </w:p>
        </w:tc>
        <w:tc>
          <w:tcPr>
            <w:tcW w:w="3628" w:type="dxa"/>
            <w:shd w:val="clear" w:color="auto" w:fill="DCE6F1"/>
          </w:tcPr>
          <w:p w14:paraId="3B4A10AC">
            <w:pPr>
              <w:spacing w:after="30" w:line="264" w:lineRule="auto"/>
            </w:pPr>
            <w:r>
              <w:rPr>
                <w:b/>
                <w:color w:val="1F3A5F"/>
                <w:sz w:val="18"/>
              </w:rPr>
              <w:t>Ví dụ tên biến</w:t>
            </w:r>
          </w:p>
        </w:tc>
        <w:tc>
          <w:tcPr>
            <w:tcW w:w="3855" w:type="dxa"/>
            <w:shd w:val="clear" w:color="auto" w:fill="DCE6F1"/>
          </w:tcPr>
          <w:p w14:paraId="31FE126B">
            <w:pPr>
              <w:spacing w:after="30" w:line="264" w:lineRule="auto"/>
            </w:pPr>
            <w:r>
              <w:rPr>
                <w:b/>
                <w:color w:val="1F3A5F"/>
                <w:sz w:val="18"/>
              </w:rPr>
              <w:t>Hướng dẫn</w:t>
            </w:r>
          </w:p>
        </w:tc>
      </w:tr>
      <w:tr w14:paraId="4C6C2458">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871" w:type="dxa"/>
          </w:tcPr>
          <w:p w14:paraId="1518BDF5">
            <w:pPr>
              <w:spacing w:after="30" w:line="264" w:lineRule="auto"/>
            </w:pPr>
            <w:r>
              <w:rPr>
                <w:sz w:val="18"/>
              </w:rPr>
              <w:t>Postgres từng service</w:t>
            </w:r>
          </w:p>
        </w:tc>
        <w:tc>
          <w:tcPr>
            <w:tcW w:w="3628" w:type="dxa"/>
          </w:tcPr>
          <w:p w14:paraId="5C436389">
            <w:pPr>
              <w:spacing w:after="30" w:line="264" w:lineRule="auto"/>
            </w:pPr>
            <w:r>
              <w:rPr>
                <w:rFonts w:ascii="Consolas" w:hAnsi="Consolas" w:eastAsia="Consolas" w:cs="Consolas"/>
                <w:color w:val="1E4E79"/>
                <w:sz w:val="16"/>
              </w:rPr>
              <w:t>POSTGRES_IAM_PASSWORD</w:t>
            </w:r>
            <w:r>
              <w:rPr>
                <w:sz w:val="18"/>
              </w:rPr>
              <w:t xml:space="preserve">, </w:t>
            </w:r>
            <w:r>
              <w:rPr>
                <w:rFonts w:ascii="Consolas" w:hAnsi="Consolas" w:eastAsia="Consolas" w:cs="Consolas"/>
                <w:color w:val="1E4E79"/>
                <w:sz w:val="16"/>
              </w:rPr>
              <w:t>POSTGRES_PT_PASSWORD</w:t>
            </w:r>
            <w:r>
              <w:rPr>
                <w:sz w:val="18"/>
              </w:rPr>
              <w:t xml:space="preserve">, … </w:t>
            </w:r>
            <w:r>
              <w:rPr>
                <w:rFonts w:ascii="Consolas" w:hAnsi="Consolas" w:eastAsia="Consolas" w:cs="Consolas"/>
                <w:color w:val="1E4E79"/>
                <w:sz w:val="16"/>
              </w:rPr>
              <w:t>POSTGRES_INVENTORY_PASSWORD</w:t>
            </w:r>
          </w:p>
        </w:tc>
        <w:tc>
          <w:tcPr>
            <w:tcW w:w="3855" w:type="dxa"/>
          </w:tcPr>
          <w:p w14:paraId="4B549E49">
            <w:pPr>
              <w:spacing w:after="30" w:line="264" w:lineRule="auto"/>
            </w:pPr>
            <w:r>
              <w:rPr>
                <w:sz w:val="18"/>
              </w:rPr>
              <w:t>Đặt mật khẩu mạnh, khác nhau cho từng CSDL</w:t>
            </w:r>
          </w:p>
        </w:tc>
      </w:tr>
      <w:tr w14:paraId="4EC188DA">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871" w:type="dxa"/>
            <w:shd w:val="clear" w:color="auto" w:fill="F6F8FB"/>
          </w:tcPr>
          <w:p w14:paraId="17752215">
            <w:pPr>
              <w:spacing w:after="30" w:line="264" w:lineRule="auto"/>
            </w:pPr>
            <w:r>
              <w:rPr>
                <w:sz w:val="18"/>
              </w:rPr>
              <w:t>TimescaleDB, MongoDB, Redis</w:t>
            </w:r>
          </w:p>
        </w:tc>
        <w:tc>
          <w:tcPr>
            <w:tcW w:w="3628" w:type="dxa"/>
            <w:shd w:val="clear" w:color="auto" w:fill="F6F8FB"/>
          </w:tcPr>
          <w:p w14:paraId="383DDE95">
            <w:pPr>
              <w:spacing w:after="30" w:line="264" w:lineRule="auto"/>
            </w:pPr>
            <w:r>
              <w:rPr>
                <w:rFonts w:ascii="Consolas" w:hAnsi="Consolas" w:eastAsia="Consolas" w:cs="Consolas"/>
                <w:color w:val="1E4E79"/>
                <w:sz w:val="16"/>
              </w:rPr>
              <w:t>TIMESCALE_PASSWORD</w:t>
            </w:r>
            <w:r>
              <w:rPr>
                <w:sz w:val="18"/>
              </w:rPr>
              <w:t xml:space="preserve">, </w:t>
            </w:r>
            <w:r>
              <w:rPr>
                <w:rFonts w:ascii="Consolas" w:hAnsi="Consolas" w:eastAsia="Consolas" w:cs="Consolas"/>
                <w:color w:val="1E4E79"/>
                <w:sz w:val="16"/>
              </w:rPr>
              <w:t>MONGO_INITDB_ROOT_PASSWORD</w:t>
            </w:r>
            <w:r>
              <w:rPr>
                <w:sz w:val="18"/>
              </w:rPr>
              <w:t xml:space="preserve">, </w:t>
            </w:r>
            <w:r>
              <w:rPr>
                <w:rFonts w:ascii="Consolas" w:hAnsi="Consolas" w:eastAsia="Consolas" w:cs="Consolas"/>
                <w:color w:val="1E4E79"/>
                <w:sz w:val="16"/>
              </w:rPr>
              <w:t>REDIS_PASSWORD</w:t>
            </w:r>
          </w:p>
        </w:tc>
        <w:tc>
          <w:tcPr>
            <w:tcW w:w="3855" w:type="dxa"/>
            <w:shd w:val="clear" w:color="auto" w:fill="F6F8FB"/>
          </w:tcPr>
          <w:p w14:paraId="25743D25">
            <w:pPr>
              <w:spacing w:after="30" w:line="264" w:lineRule="auto"/>
            </w:pPr>
            <w:r>
              <w:rPr>
                <w:sz w:val="18"/>
              </w:rPr>
              <w:t>Đổi toàn bộ giá trị mẫu</w:t>
            </w:r>
          </w:p>
        </w:tc>
      </w:tr>
      <w:tr w14:paraId="6F45E995">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871" w:type="dxa"/>
          </w:tcPr>
          <w:p w14:paraId="00AE7158">
            <w:pPr>
              <w:spacing w:after="30" w:line="264" w:lineRule="auto"/>
            </w:pPr>
            <w:r>
              <w:rPr>
                <w:sz w:val="18"/>
              </w:rPr>
              <w:t>MinIO</w:t>
            </w:r>
          </w:p>
        </w:tc>
        <w:tc>
          <w:tcPr>
            <w:tcW w:w="3628" w:type="dxa"/>
          </w:tcPr>
          <w:p w14:paraId="260D649E">
            <w:pPr>
              <w:spacing w:after="30" w:line="264" w:lineRule="auto"/>
            </w:pPr>
            <w:r>
              <w:rPr>
                <w:rFonts w:ascii="Consolas" w:hAnsi="Consolas" w:eastAsia="Consolas" w:cs="Consolas"/>
                <w:color w:val="1E4E79"/>
                <w:sz w:val="16"/>
              </w:rPr>
              <w:t>MINIO_ROOT_USER</w:t>
            </w:r>
            <w:r>
              <w:rPr>
                <w:sz w:val="18"/>
              </w:rPr>
              <w:t xml:space="preserve">, </w:t>
            </w:r>
            <w:r>
              <w:rPr>
                <w:rFonts w:ascii="Consolas" w:hAnsi="Consolas" w:eastAsia="Consolas" w:cs="Consolas"/>
                <w:color w:val="1E4E79"/>
                <w:sz w:val="16"/>
              </w:rPr>
              <w:t>MINIO_ROOT_PASSWORD</w:t>
            </w:r>
            <w:r>
              <w:rPr>
                <w:sz w:val="18"/>
              </w:rPr>
              <w:t xml:space="preserve">, </w:t>
            </w:r>
            <w:r>
              <w:rPr>
                <w:rFonts w:ascii="Consolas" w:hAnsi="Consolas" w:eastAsia="Consolas" w:cs="Consolas"/>
                <w:color w:val="1E4E79"/>
                <w:sz w:val="16"/>
              </w:rPr>
              <w:t>MINIO_PUBLIC_ENDPOINT</w:t>
            </w:r>
            <w:r>
              <w:rPr>
                <w:sz w:val="18"/>
              </w:rPr>
              <w:t xml:space="preserve">, </w:t>
            </w:r>
            <w:r>
              <w:rPr>
                <w:rFonts w:ascii="Consolas" w:hAnsi="Consolas" w:eastAsia="Consolas" w:cs="Consolas"/>
                <w:color w:val="1E4E79"/>
                <w:sz w:val="16"/>
              </w:rPr>
              <w:t>MINIO_PUBLIC_PORT</w:t>
            </w:r>
          </w:p>
        </w:tc>
        <w:tc>
          <w:tcPr>
            <w:tcW w:w="3855" w:type="dxa"/>
          </w:tcPr>
          <w:p w14:paraId="2D717CA4">
            <w:pPr>
              <w:spacing w:after="30" w:line="264" w:lineRule="auto"/>
            </w:pPr>
            <w:r>
              <w:rPr>
                <w:rFonts w:ascii="Consolas" w:hAnsi="Consolas" w:eastAsia="Consolas" w:cs="Consolas"/>
                <w:color w:val="1E4E79"/>
                <w:sz w:val="16"/>
              </w:rPr>
              <w:t>MINIO_PUBLIC_ENDPOINT</w:t>
            </w:r>
            <w:r>
              <w:rPr>
                <w:sz w:val="18"/>
              </w:rPr>
              <w:t xml:space="preserve"> phải là địa chỉ mà trình duyệt/điện thoại phân giải được; đặt IP LAN của máy chủ nếu cần mở tệp từ điện thoại. Cổng mặc định 9010</w:t>
            </w:r>
          </w:p>
        </w:tc>
      </w:tr>
      <w:tr w14:paraId="2EBB406B">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871" w:type="dxa"/>
            <w:shd w:val="clear" w:color="auto" w:fill="F6F8FB"/>
          </w:tcPr>
          <w:p w14:paraId="0844263F">
            <w:pPr>
              <w:spacing w:after="30" w:line="264" w:lineRule="auto"/>
            </w:pPr>
            <w:r>
              <w:rPr>
                <w:sz w:val="18"/>
              </w:rPr>
              <w:t>Bảo mật nội bộ</w:t>
            </w:r>
          </w:p>
        </w:tc>
        <w:tc>
          <w:tcPr>
            <w:tcW w:w="3628" w:type="dxa"/>
            <w:shd w:val="clear" w:color="auto" w:fill="F6F8FB"/>
          </w:tcPr>
          <w:p w14:paraId="1A31A3FA">
            <w:pPr>
              <w:spacing w:after="30" w:line="264" w:lineRule="auto"/>
            </w:pPr>
            <w:r>
              <w:rPr>
                <w:rFonts w:ascii="Consolas" w:hAnsi="Consolas" w:eastAsia="Consolas" w:cs="Consolas"/>
                <w:color w:val="1E4E79"/>
                <w:sz w:val="16"/>
              </w:rPr>
              <w:t>JWT_ACCESS_SECRET</w:t>
            </w:r>
            <w:r>
              <w:rPr>
                <w:sz w:val="18"/>
              </w:rPr>
              <w:t xml:space="preserve">, </w:t>
            </w:r>
            <w:r>
              <w:rPr>
                <w:rFonts w:ascii="Consolas" w:hAnsi="Consolas" w:eastAsia="Consolas" w:cs="Consolas"/>
                <w:color w:val="1E4E79"/>
                <w:sz w:val="16"/>
              </w:rPr>
              <w:t>JWT_REFRESH_SECRET</w:t>
            </w:r>
            <w:r>
              <w:rPr>
                <w:sz w:val="18"/>
              </w:rPr>
              <w:t xml:space="preserve">, </w:t>
            </w:r>
            <w:r>
              <w:rPr>
                <w:rFonts w:ascii="Consolas" w:hAnsi="Consolas" w:eastAsia="Consolas" w:cs="Consolas"/>
                <w:color w:val="1E4E79"/>
                <w:sz w:val="16"/>
              </w:rPr>
              <w:t>JWT_RESET_SECRET</w:t>
            </w:r>
            <w:r>
              <w:rPr>
                <w:sz w:val="18"/>
              </w:rPr>
              <w:t xml:space="preserve">, </w:t>
            </w:r>
            <w:r>
              <w:rPr>
                <w:rFonts w:ascii="Consolas" w:hAnsi="Consolas" w:eastAsia="Consolas" w:cs="Consolas"/>
                <w:color w:val="1E4E79"/>
                <w:sz w:val="16"/>
              </w:rPr>
              <w:t>INTERNAL_SHARED_SECRET</w:t>
            </w:r>
          </w:p>
        </w:tc>
        <w:tc>
          <w:tcPr>
            <w:tcW w:w="3855" w:type="dxa"/>
            <w:shd w:val="clear" w:color="auto" w:fill="F6F8FB"/>
          </w:tcPr>
          <w:p w14:paraId="02EF09EF">
            <w:pPr>
              <w:spacing w:after="30" w:line="264" w:lineRule="auto"/>
            </w:pPr>
            <w:r>
              <w:rPr>
                <w:sz w:val="18"/>
              </w:rPr>
              <w:t xml:space="preserve">Bắt buộc đổi; </w:t>
            </w:r>
            <w:r>
              <w:rPr>
                <w:rFonts w:ascii="Consolas" w:hAnsi="Consolas" w:eastAsia="Consolas" w:cs="Consolas"/>
                <w:color w:val="1E4E79"/>
                <w:sz w:val="16"/>
              </w:rPr>
              <w:t>INTERNAL_SHARED_SECRET</w:t>
            </w:r>
            <w:r>
              <w:rPr>
                <w:sz w:val="18"/>
              </w:rPr>
              <w:t xml:space="preserve"> dùng chung cho Gateway và các service nội bộ</w:t>
            </w:r>
          </w:p>
        </w:tc>
      </w:tr>
      <w:tr w14:paraId="7675C191">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871" w:type="dxa"/>
          </w:tcPr>
          <w:p w14:paraId="083A8D58">
            <w:pPr>
              <w:spacing w:after="30" w:line="264" w:lineRule="auto"/>
            </w:pPr>
            <w:r>
              <w:rPr>
                <w:sz w:val="18"/>
              </w:rPr>
              <w:t>Web và email</w:t>
            </w:r>
          </w:p>
        </w:tc>
        <w:tc>
          <w:tcPr>
            <w:tcW w:w="3628" w:type="dxa"/>
          </w:tcPr>
          <w:p w14:paraId="6140814A">
            <w:pPr>
              <w:spacing w:after="30" w:line="264" w:lineRule="auto"/>
            </w:pPr>
            <w:r>
              <w:rPr>
                <w:rFonts w:ascii="Consolas" w:hAnsi="Consolas" w:eastAsia="Consolas" w:cs="Consolas"/>
                <w:color w:val="1E4E79"/>
                <w:sz w:val="16"/>
              </w:rPr>
              <w:t>CORS_ORIGIN</w:t>
            </w:r>
            <w:r>
              <w:rPr>
                <w:sz w:val="18"/>
              </w:rPr>
              <w:t xml:space="preserve">, </w:t>
            </w:r>
            <w:r>
              <w:rPr>
                <w:rFonts w:ascii="Consolas" w:hAnsi="Consolas" w:eastAsia="Consolas" w:cs="Consolas"/>
                <w:color w:val="1E4E79"/>
                <w:sz w:val="16"/>
              </w:rPr>
              <w:t>FRONTEND_URL</w:t>
            </w:r>
            <w:r>
              <w:rPr>
                <w:sz w:val="18"/>
              </w:rPr>
              <w:t xml:space="preserve">, </w:t>
            </w:r>
            <w:r>
              <w:rPr>
                <w:rFonts w:ascii="Consolas" w:hAnsi="Consolas" w:eastAsia="Consolas" w:cs="Consolas"/>
                <w:color w:val="1E4E79"/>
                <w:sz w:val="16"/>
              </w:rPr>
              <w:t>SMTP_FROM</w:t>
            </w:r>
          </w:p>
        </w:tc>
        <w:tc>
          <w:tcPr>
            <w:tcW w:w="3855" w:type="dxa"/>
          </w:tcPr>
          <w:p w14:paraId="7BCB35BB">
            <w:pPr>
              <w:spacing w:after="30" w:line="264" w:lineRule="auto"/>
            </w:pPr>
            <w:r>
              <w:rPr>
                <w:rFonts w:ascii="Consolas" w:hAnsi="Consolas" w:eastAsia="Consolas" w:cs="Consolas"/>
                <w:color w:val="1E4E79"/>
                <w:sz w:val="16"/>
              </w:rPr>
              <w:t>FRONTEND_URL</w:t>
            </w:r>
            <w:r>
              <w:rPr>
                <w:sz w:val="18"/>
              </w:rPr>
              <w:t xml:space="preserve"> dùng để tạo đường dẫn trong email đặt lại mật khẩu</w:t>
            </w:r>
          </w:p>
        </w:tc>
      </w:tr>
      <w:tr w14:paraId="06B2608E">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871" w:type="dxa"/>
            <w:shd w:val="clear" w:color="auto" w:fill="F6F8FB"/>
          </w:tcPr>
          <w:p w14:paraId="4AB60B3A">
            <w:pPr>
              <w:spacing w:after="30" w:line="264" w:lineRule="auto"/>
            </w:pPr>
            <w:r>
              <w:rPr>
                <w:sz w:val="18"/>
              </w:rPr>
              <w:t>Tài khoản nền tảng</w:t>
            </w:r>
          </w:p>
        </w:tc>
        <w:tc>
          <w:tcPr>
            <w:tcW w:w="3628" w:type="dxa"/>
            <w:shd w:val="clear" w:color="auto" w:fill="F6F8FB"/>
          </w:tcPr>
          <w:p w14:paraId="1ABBB211">
            <w:pPr>
              <w:spacing w:after="30" w:line="264" w:lineRule="auto"/>
            </w:pPr>
            <w:r>
              <w:rPr>
                <w:rFonts w:ascii="Consolas" w:hAnsi="Consolas" w:eastAsia="Consolas" w:cs="Consolas"/>
                <w:color w:val="1E4E79"/>
                <w:sz w:val="16"/>
              </w:rPr>
              <w:t>SUPER_ADMIN_EMAIL</w:t>
            </w:r>
            <w:r>
              <w:rPr>
                <w:sz w:val="18"/>
              </w:rPr>
              <w:t xml:space="preserve">, </w:t>
            </w:r>
            <w:r>
              <w:rPr>
                <w:rFonts w:ascii="Consolas" w:hAnsi="Consolas" w:eastAsia="Consolas" w:cs="Consolas"/>
                <w:color w:val="1E4E79"/>
                <w:sz w:val="16"/>
              </w:rPr>
              <w:t>SUPER_ADMIN_PASSWORD</w:t>
            </w:r>
          </w:p>
        </w:tc>
        <w:tc>
          <w:tcPr>
            <w:tcW w:w="3855" w:type="dxa"/>
            <w:shd w:val="clear" w:color="auto" w:fill="F6F8FB"/>
          </w:tcPr>
          <w:p w14:paraId="0728ED9D">
            <w:pPr>
              <w:spacing w:after="30" w:line="264" w:lineRule="auto"/>
            </w:pPr>
            <w:r>
              <w:rPr>
                <w:sz w:val="18"/>
              </w:rPr>
              <w:t>Tài khoản quản trị cấp nền tảng, đổi mật khẩu ngay</w:t>
            </w:r>
          </w:p>
        </w:tc>
      </w:tr>
      <w:tr w14:paraId="5FBC92E7">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871" w:type="dxa"/>
          </w:tcPr>
          <w:p w14:paraId="7AF7E69E">
            <w:pPr>
              <w:spacing w:after="30" w:line="264" w:lineRule="auto"/>
            </w:pPr>
            <w:r>
              <w:rPr>
                <w:sz w:val="18"/>
              </w:rPr>
              <w:t>Chấm công theo vị trí</w:t>
            </w:r>
          </w:p>
        </w:tc>
        <w:tc>
          <w:tcPr>
            <w:tcW w:w="3628" w:type="dxa"/>
          </w:tcPr>
          <w:p w14:paraId="1D4D5B9A">
            <w:pPr>
              <w:spacing w:after="30" w:line="264" w:lineRule="auto"/>
            </w:pPr>
            <w:r>
              <w:rPr>
                <w:rFonts w:ascii="Consolas" w:hAnsi="Consolas" w:eastAsia="Consolas" w:cs="Consolas"/>
                <w:color w:val="1E4E79"/>
                <w:sz w:val="16"/>
              </w:rPr>
              <w:t>OFFICE_LATITUDE</w:t>
            </w:r>
            <w:r>
              <w:rPr>
                <w:sz w:val="18"/>
              </w:rPr>
              <w:t xml:space="preserve">, </w:t>
            </w:r>
            <w:r>
              <w:rPr>
                <w:rFonts w:ascii="Consolas" w:hAnsi="Consolas" w:eastAsia="Consolas" w:cs="Consolas"/>
                <w:color w:val="1E4E79"/>
                <w:sz w:val="16"/>
              </w:rPr>
              <w:t>OFFICE_LONGITUDE</w:t>
            </w:r>
            <w:r>
              <w:rPr>
                <w:sz w:val="18"/>
              </w:rPr>
              <w:t xml:space="preserve">, </w:t>
            </w:r>
            <w:r>
              <w:rPr>
                <w:rFonts w:ascii="Consolas" w:hAnsi="Consolas" w:eastAsia="Consolas" w:cs="Consolas"/>
                <w:color w:val="1E4E79"/>
                <w:sz w:val="16"/>
              </w:rPr>
              <w:t>OFFICE_GEOFENCE_RADIUS_METERS</w:t>
            </w:r>
          </w:p>
        </w:tc>
        <w:tc>
          <w:tcPr>
            <w:tcW w:w="3855" w:type="dxa"/>
          </w:tcPr>
          <w:p w14:paraId="30E78E5B">
            <w:pPr>
              <w:spacing w:after="30" w:line="264" w:lineRule="auto"/>
            </w:pPr>
            <w:r>
              <w:rPr>
                <w:sz w:val="18"/>
              </w:rPr>
              <w:t>Để trống toạ độ là tắt cờ “Tại văn phòng/Ngoài văn phòng”; bán kính mặc định 200 m</w:t>
            </w:r>
          </w:p>
        </w:tc>
      </w:tr>
      <w:tr w14:paraId="4FB695D4">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871" w:type="dxa"/>
            <w:shd w:val="clear" w:color="auto" w:fill="F6F8FB"/>
          </w:tcPr>
          <w:p w14:paraId="156E57FD">
            <w:pPr>
              <w:spacing w:after="30" w:line="264" w:lineRule="auto"/>
            </w:pPr>
            <w:r>
              <w:rPr>
                <w:sz w:val="18"/>
              </w:rPr>
              <w:t>Trí tuệ nhân tạo (tuỳ chọn)</w:t>
            </w:r>
          </w:p>
        </w:tc>
        <w:tc>
          <w:tcPr>
            <w:tcW w:w="3628" w:type="dxa"/>
            <w:shd w:val="clear" w:color="auto" w:fill="F6F8FB"/>
          </w:tcPr>
          <w:p w14:paraId="295FB77F">
            <w:pPr>
              <w:spacing w:after="30" w:line="264" w:lineRule="auto"/>
            </w:pPr>
            <w:r>
              <w:rPr>
                <w:rFonts w:ascii="Consolas" w:hAnsi="Consolas" w:eastAsia="Consolas" w:cs="Consolas"/>
                <w:color w:val="1E4E79"/>
                <w:sz w:val="16"/>
              </w:rPr>
              <w:t>GEMINI_API_KEY</w:t>
            </w:r>
            <w:r>
              <w:rPr>
                <w:sz w:val="18"/>
              </w:rPr>
              <w:t xml:space="preserve">, </w:t>
            </w:r>
            <w:r>
              <w:rPr>
                <w:rFonts w:ascii="Consolas" w:hAnsi="Consolas" w:eastAsia="Consolas" w:cs="Consolas"/>
                <w:color w:val="1E4E79"/>
                <w:sz w:val="16"/>
              </w:rPr>
              <w:t>GROQ_API_KEY</w:t>
            </w:r>
            <w:r>
              <w:rPr>
                <w:sz w:val="18"/>
              </w:rPr>
              <w:t xml:space="preserve">, </w:t>
            </w:r>
            <w:r>
              <w:rPr>
                <w:rFonts w:ascii="Consolas" w:hAnsi="Consolas" w:eastAsia="Consolas" w:cs="Consolas"/>
                <w:color w:val="1E4E79"/>
                <w:sz w:val="16"/>
              </w:rPr>
              <w:t>CHATBOT_DAILY_QUESTION_LIMIT</w:t>
            </w:r>
          </w:p>
        </w:tc>
        <w:tc>
          <w:tcPr>
            <w:tcW w:w="3855" w:type="dxa"/>
            <w:shd w:val="clear" w:color="auto" w:fill="F6F8FB"/>
          </w:tcPr>
          <w:p w14:paraId="08628264">
            <w:pPr>
              <w:spacing w:after="30" w:line="264" w:lineRule="auto"/>
            </w:pPr>
            <w:r>
              <w:rPr>
                <w:sz w:val="18"/>
              </w:rPr>
              <w:t>Để trống vẫn khởi động được; chỉ các tính năng AI báo chưa cấu hình. Giới hạn mặc định 30 câu hỏi/ngày</w:t>
            </w:r>
          </w:p>
        </w:tc>
      </w:tr>
      <w:tr w14:paraId="06300425">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871" w:type="dxa"/>
          </w:tcPr>
          <w:p w14:paraId="3DB25B10">
            <w:pPr>
              <w:spacing w:after="30" w:line="264" w:lineRule="auto"/>
            </w:pPr>
            <w:r>
              <w:rPr>
                <w:sz w:val="18"/>
              </w:rPr>
              <w:t>Giám sát</w:t>
            </w:r>
          </w:p>
        </w:tc>
        <w:tc>
          <w:tcPr>
            <w:tcW w:w="3628" w:type="dxa"/>
          </w:tcPr>
          <w:p w14:paraId="07FE262B">
            <w:pPr>
              <w:spacing w:after="30" w:line="264" w:lineRule="auto"/>
            </w:pPr>
            <w:r>
              <w:rPr>
                <w:rFonts w:ascii="Consolas" w:hAnsi="Consolas" w:eastAsia="Consolas" w:cs="Consolas"/>
                <w:color w:val="1E4E79"/>
                <w:sz w:val="16"/>
              </w:rPr>
              <w:t>GRAFANA_ADMIN_PASSWORD</w:t>
            </w:r>
          </w:p>
        </w:tc>
        <w:tc>
          <w:tcPr>
            <w:tcW w:w="3855" w:type="dxa"/>
          </w:tcPr>
          <w:p w14:paraId="3629FCBA">
            <w:pPr>
              <w:spacing w:after="30" w:line="264" w:lineRule="auto"/>
            </w:pPr>
            <w:r>
              <w:rPr>
                <w:sz w:val="18"/>
              </w:rPr>
              <w:t xml:space="preserve">Mật khẩu tài khoản </w:t>
            </w:r>
            <w:r>
              <w:rPr>
                <w:rFonts w:ascii="Consolas" w:hAnsi="Consolas" w:eastAsia="Consolas" w:cs="Consolas"/>
                <w:color w:val="1E4E79"/>
                <w:sz w:val="16"/>
              </w:rPr>
              <w:t>admin</w:t>
            </w:r>
            <w:r>
              <w:rPr>
                <w:sz w:val="18"/>
              </w:rPr>
              <w:t xml:space="preserve"> của Grafana</w:t>
            </w:r>
          </w:p>
        </w:tc>
      </w:tr>
    </w:tbl>
    <w:p w14:paraId="2B1FEECF">
      <w:pPr>
        <w:spacing w:after="80" w:line="192" w:lineRule="auto"/>
      </w:pP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9355"/>
      </w:tblGrid>
      <w:tr w14:paraId="0175C85D">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9354" w:type="dxa"/>
            <w:tcBorders>
              <w:top w:val="nil"/>
              <w:left w:val="single" w:color="C26A1B" w:sz="24" w:space="0"/>
              <w:bottom w:val="nil"/>
              <w:right w:val="nil"/>
            </w:tcBorders>
            <w:shd w:val="clear" w:color="auto" w:fill="FFF4E5"/>
            <w:tcMar>
              <w:top w:w="90" w:type="dxa"/>
              <w:left w:w="160" w:type="dxa"/>
              <w:bottom w:w="90" w:type="dxa"/>
              <w:right w:w="120" w:type="dxa"/>
            </w:tcMar>
          </w:tcPr>
          <w:p w14:paraId="051D8799">
            <w:pPr>
              <w:spacing w:after="40"/>
            </w:pPr>
            <w:r>
              <w:rPr>
                <w:b/>
                <w:color w:val="C26A1B"/>
                <w:sz w:val="19"/>
              </w:rPr>
              <w:t xml:space="preserve">Cảnh báo: </w:t>
            </w:r>
            <w:r>
              <w:rPr>
                <w:sz w:val="19"/>
              </w:rPr>
              <w:t xml:space="preserve">Toàn bộ giá trị trong </w:t>
            </w:r>
            <w:r>
              <w:rPr>
                <w:rFonts w:ascii="Consolas" w:hAnsi="Consolas" w:eastAsia="Consolas" w:cs="Consolas"/>
                <w:color w:val="1E4E79"/>
                <w:sz w:val="17"/>
              </w:rPr>
              <w:t>.env.example</w:t>
            </w:r>
            <w:r>
              <w:rPr>
                <w:sz w:val="19"/>
              </w:rPr>
              <w:t xml:space="preserve"> chỉ dành cho môi trường thử nghiệm cục bộ. Không sao chép nguyên tệp sang môi trường khác và không đưa tệp </w:t>
            </w:r>
            <w:r>
              <w:rPr>
                <w:rFonts w:ascii="Consolas" w:hAnsi="Consolas" w:eastAsia="Consolas" w:cs="Consolas"/>
                <w:color w:val="1E4E79"/>
                <w:sz w:val="17"/>
              </w:rPr>
              <w:t>.env</w:t>
            </w:r>
            <w:r>
              <w:rPr>
                <w:sz w:val="19"/>
              </w:rPr>
              <w:t xml:space="preserve"> vào kho mã nguồn.</w:t>
            </w:r>
          </w:p>
        </w:tc>
      </w:tr>
    </w:tbl>
    <w:p w14:paraId="6162F6BB">
      <w:pPr>
        <w:spacing w:after="80" w:line="192" w:lineRule="auto"/>
      </w:pPr>
    </w:p>
    <w:p w14:paraId="5D5D8C59">
      <w:pPr>
        <w:pStyle w:val="2"/>
      </w:pPr>
      <w:bookmarkStart w:id="10" w:name="_Toc24398"/>
      <w:r>
        <w:t>6. Khởi động, kiểm tra và dừng hệ thống</w:t>
      </w:r>
      <w:bookmarkEnd w:id="10"/>
    </w:p>
    <w:p w14:paraId="742B062F">
      <w:pPr>
        <w:pStyle w:val="3"/>
      </w:pPr>
      <w:bookmarkStart w:id="11" w:name="_Toc6111"/>
      <w:r>
        <w:t>6.1. Khởi động lần đầu</w:t>
      </w:r>
      <w:bookmarkEnd w:id="11"/>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9355"/>
      </w:tblGrid>
      <w:tr w14:paraId="231B88B8">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9354" w:type="dxa"/>
            <w:tcBorders>
              <w:top w:val="single" w:color="D5DCE4" w:sz="4" w:space="0"/>
              <w:left w:val="single" w:color="8FA3B8" w:sz="12" w:space="0"/>
              <w:bottom w:val="single" w:color="D5DCE4" w:sz="4" w:space="0"/>
              <w:right w:val="single" w:color="D5DCE4" w:sz="4" w:space="0"/>
            </w:tcBorders>
            <w:shd w:val="clear" w:color="auto" w:fill="F3F5F8"/>
            <w:tcMar>
              <w:top w:w="80" w:type="dxa"/>
              <w:left w:w="160" w:type="dxa"/>
              <w:bottom w:w="80" w:type="dxa"/>
              <w:right w:w="100" w:type="dxa"/>
            </w:tcMar>
          </w:tcPr>
          <w:p w14:paraId="2231D607">
            <w:pPr>
              <w:spacing w:after="0" w:line="240" w:lineRule="auto"/>
            </w:pPr>
            <w:r>
              <w:rPr>
                <w:rFonts w:ascii="Consolas" w:hAnsi="Consolas" w:eastAsia="Consolas" w:cs="Consolas"/>
                <w:color w:val="1F2937"/>
                <w:sz w:val="17"/>
              </w:rPr>
              <w:t>cd infra</w:t>
            </w:r>
          </w:p>
          <w:p w14:paraId="442D1215">
            <w:pPr>
              <w:spacing w:after="0" w:line="240" w:lineRule="auto"/>
            </w:pPr>
            <w:r>
              <w:rPr>
                <w:rFonts w:ascii="Consolas" w:hAnsi="Consolas" w:eastAsia="Consolas" w:cs="Consolas"/>
                <w:color w:val="1F2937"/>
                <w:sz w:val="17"/>
              </w:rPr>
              <w:t>docker compose --env-file .env up -d --build</w:t>
            </w:r>
          </w:p>
        </w:tc>
      </w:tr>
    </w:tbl>
    <w:p w14:paraId="283F7FE6">
      <w:pPr>
        <w:spacing w:after="80" w:line="192" w:lineRule="auto"/>
      </w:pPr>
    </w:p>
    <w:p w14:paraId="539C30F2">
      <w:r>
        <w:t xml:space="preserve">Lần chạy đầu tiên phải build toàn bộ image nên mất nhiều thời gian. Để tránh quá tải RAM, không chạy song song nhiều lệnh build hoặc kiểm thử; khi cần build lại, build từng service một, ví dụ </w:t>
      </w:r>
      <w:r>
        <w:rPr>
          <w:rFonts w:ascii="Consolas" w:hAnsi="Consolas" w:eastAsia="Consolas" w:cs="Consolas"/>
          <w:color w:val="1E4E79"/>
          <w:sz w:val="19"/>
        </w:rPr>
        <w:t>docker compose build gateway</w:t>
      </w:r>
      <w:r>
        <w:t xml:space="preserve"> rồi </w:t>
      </w:r>
      <w:r>
        <w:rPr>
          <w:rFonts w:ascii="Consolas" w:hAnsi="Consolas" w:eastAsia="Consolas" w:cs="Consolas"/>
          <w:color w:val="1E4E79"/>
          <w:sz w:val="19"/>
        </w:rPr>
        <w:t>docker compose up -d gateway</w:t>
      </w:r>
      <w:r>
        <w:t>.</w:t>
      </w:r>
    </w:p>
    <w:p w14:paraId="5DCFA95B">
      <w:pPr>
        <w:pStyle w:val="3"/>
      </w:pPr>
      <w:bookmarkStart w:id="12" w:name="_Toc3929"/>
      <w:r>
        <w:t>6.2. Kiểm tra trạng thái healthy</w:t>
      </w:r>
      <w:bookmarkEnd w:id="12"/>
    </w:p>
    <w:p w14:paraId="4FAEA73A">
      <w:pPr>
        <w:numPr>
          <w:ilvl w:val="0"/>
          <w:numId w:val="9"/>
        </w:numPr>
        <w:spacing w:after="60"/>
      </w:pPr>
      <w:r>
        <w:t xml:space="preserve">Chạy </w:t>
      </w:r>
      <w:r>
        <w:rPr>
          <w:rFonts w:ascii="Consolas" w:hAnsi="Consolas" w:eastAsia="Consolas" w:cs="Consolas"/>
          <w:color w:val="1E4E79"/>
          <w:sz w:val="19"/>
        </w:rPr>
        <w:t>docker compose ps</w:t>
      </w:r>
      <w:r>
        <w:t xml:space="preserve"> trong thư mục </w:t>
      </w:r>
      <w:r>
        <w:rPr>
          <w:rFonts w:ascii="Consolas" w:hAnsi="Consolas" w:eastAsia="Consolas" w:cs="Consolas"/>
          <w:color w:val="1E4E79"/>
          <w:sz w:val="19"/>
        </w:rPr>
        <w:t>infra</w:t>
      </w:r>
      <w:r>
        <w:t xml:space="preserve">: mọi container ở trạng thái </w:t>
      </w:r>
      <w:r>
        <w:rPr>
          <w:b/>
        </w:rPr>
        <w:t>healthy</w:t>
      </w:r>
      <w:r>
        <w:t xml:space="preserve">; riêng </w:t>
      </w:r>
      <w:r>
        <w:rPr>
          <w:rFonts w:ascii="Consolas" w:hAnsi="Consolas" w:eastAsia="Consolas" w:cs="Consolas"/>
          <w:color w:val="1E4E79"/>
          <w:sz w:val="19"/>
        </w:rPr>
        <w:t>minio-init</w:t>
      </w:r>
      <w:r>
        <w:t xml:space="preserve"> ở trạng thái đã thoát (Exited 0) là bình thường.</w:t>
      </w:r>
    </w:p>
    <w:p w14:paraId="250320D4">
      <w:pPr>
        <w:numPr>
          <w:ilvl w:val="0"/>
          <w:numId w:val="9"/>
        </w:numPr>
        <w:spacing w:after="60"/>
      </w:pPr>
      <w:r>
        <w:t xml:space="preserve">Kiểm tra Gateway: mở </w:t>
      </w:r>
      <w:r>
        <w:rPr>
          <w:rFonts w:ascii="Consolas" w:hAnsi="Consolas" w:eastAsia="Consolas" w:cs="Consolas"/>
          <w:color w:val="1E4E79"/>
          <w:sz w:val="19"/>
        </w:rPr>
        <w:t>http://localhost:3000/api/v1/health</w:t>
      </w:r>
      <w:r>
        <w:t xml:space="preserve"> (trả về JSON trạng thái).</w:t>
      </w:r>
    </w:p>
    <w:p w14:paraId="541A86E3">
      <w:pPr>
        <w:numPr>
          <w:ilvl w:val="0"/>
          <w:numId w:val="9"/>
        </w:numPr>
        <w:spacing w:after="60"/>
      </w:pPr>
      <w:r>
        <w:t xml:space="preserve">Mở giao diện web tại </w:t>
      </w:r>
      <w:r>
        <w:rPr>
          <w:rFonts w:ascii="Consolas" w:hAnsi="Consolas" w:eastAsia="Consolas" w:cs="Consolas"/>
          <w:color w:val="1E4E79"/>
          <w:sz w:val="19"/>
        </w:rPr>
        <w:t>http://localhost</w:t>
      </w:r>
      <w:r>
        <w:t xml:space="preserve"> và đăng nhập thử.</w:t>
      </w:r>
    </w:p>
    <w:p w14:paraId="426F20F4">
      <w:pPr>
        <w:numPr>
          <w:ilvl w:val="0"/>
          <w:numId w:val="9"/>
        </w:numPr>
        <w:spacing w:after="160"/>
      </w:pPr>
      <w:r>
        <w:t xml:space="preserve">Theo dõi tài nguyên bằng </w:t>
      </w:r>
      <w:r>
        <w:rPr>
          <w:rFonts w:ascii="Consolas" w:hAnsi="Consolas" w:eastAsia="Consolas" w:cs="Consolas"/>
          <w:color w:val="1E4E79"/>
          <w:sz w:val="19"/>
        </w:rPr>
        <w:t>docker stats --no-stream</w:t>
      </w:r>
      <w:r>
        <w:t>; tổng RAM của các container ở cấu hình mặc định đo được khoảng 1,8 GB.</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9355"/>
      </w:tblGrid>
      <w:tr w14:paraId="3E0537BB">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9354" w:type="dxa"/>
            <w:tcBorders>
              <w:top w:val="nil"/>
              <w:left w:val="single" w:color="2E6DA4" w:sz="24" w:space="0"/>
              <w:bottom w:val="nil"/>
              <w:right w:val="nil"/>
            </w:tcBorders>
            <w:shd w:val="clear" w:color="auto" w:fill="EAF2FB"/>
            <w:tcMar>
              <w:top w:w="90" w:type="dxa"/>
              <w:left w:w="160" w:type="dxa"/>
              <w:bottom w:w="90" w:type="dxa"/>
              <w:right w:w="120" w:type="dxa"/>
            </w:tcMar>
          </w:tcPr>
          <w:p w14:paraId="6B298EEB">
            <w:pPr>
              <w:spacing w:after="40"/>
            </w:pPr>
            <w:r>
              <w:rPr>
                <w:b/>
                <w:color w:val="2E6DA4"/>
                <w:sz w:val="19"/>
              </w:rPr>
              <w:t xml:space="preserve">Lưu ý: </w:t>
            </w:r>
            <w:r>
              <w:rPr>
                <w:sz w:val="19"/>
              </w:rPr>
              <w:t xml:space="preserve">Gateway không có trang Swagger tổng hợp; mọi đường dẫn không khớp route (kể cả </w:t>
            </w:r>
            <w:r>
              <w:rPr>
                <w:rFonts w:ascii="Consolas" w:hAnsi="Consolas" w:eastAsia="Consolas" w:cs="Consolas"/>
                <w:color w:val="1E4E79"/>
                <w:sz w:val="17"/>
              </w:rPr>
              <w:t>/api/docs</w:t>
            </w:r>
            <w:r>
              <w:rPr>
                <w:sz w:val="19"/>
              </w:rPr>
              <w:t xml:space="preserve">) đều bị trả </w:t>
            </w:r>
            <w:r>
              <w:rPr>
                <w:rFonts w:ascii="Consolas" w:hAnsi="Consolas" w:eastAsia="Consolas" w:cs="Consolas"/>
                <w:color w:val="1E4E79"/>
                <w:sz w:val="17"/>
              </w:rPr>
              <w:t>401</w:t>
            </w:r>
            <w:r>
              <w:rPr>
                <w:sz w:val="19"/>
              </w:rPr>
              <w:t>. Các service nghiệp vụ không mở cổng ra host nên không truy cập trực tiếp từ trình duyệt được — đây là thiết kế bảo mật, không phải lỗi.</w:t>
            </w:r>
          </w:p>
        </w:tc>
      </w:tr>
    </w:tbl>
    <w:p w14:paraId="34CCF01A">
      <w:pPr>
        <w:spacing w:after="80" w:line="192" w:lineRule="auto"/>
      </w:pPr>
    </w:p>
    <w:p w14:paraId="0A702380">
      <w:pPr>
        <w:pStyle w:val="3"/>
      </w:pPr>
      <w:bookmarkStart w:id="13" w:name="_Toc2647"/>
      <w:r>
        <w:t>6.3. Nạp dữ liệu mẫu</w:t>
      </w:r>
      <w:bookmarkEnd w:id="13"/>
    </w:p>
    <w:p w14:paraId="7FA651BA">
      <w:pPr>
        <w:jc w:val="both"/>
      </w:pPr>
      <w:r>
        <w:t>Sau khi hệ thống healthy, quay về thư mục gốc và chạy:</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9355"/>
      </w:tblGrid>
      <w:tr w14:paraId="006E3751">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9354" w:type="dxa"/>
            <w:tcBorders>
              <w:top w:val="single" w:color="D5DCE4" w:sz="4" w:space="0"/>
              <w:left w:val="single" w:color="8FA3B8" w:sz="12" w:space="0"/>
              <w:bottom w:val="single" w:color="D5DCE4" w:sz="4" w:space="0"/>
              <w:right w:val="single" w:color="D5DCE4" w:sz="4" w:space="0"/>
            </w:tcBorders>
            <w:shd w:val="clear" w:color="auto" w:fill="F3F5F8"/>
            <w:tcMar>
              <w:top w:w="80" w:type="dxa"/>
              <w:left w:w="160" w:type="dxa"/>
              <w:bottom w:w="80" w:type="dxa"/>
              <w:right w:w="100" w:type="dxa"/>
            </w:tcMar>
          </w:tcPr>
          <w:p w14:paraId="45F1A339">
            <w:pPr>
              <w:spacing w:after="0" w:line="240" w:lineRule="auto"/>
            </w:pPr>
            <w:r>
              <w:rPr>
                <w:rFonts w:ascii="Consolas" w:hAnsi="Consolas" w:eastAsia="Consolas" w:cs="Consolas"/>
                <w:color w:val="1F2937"/>
                <w:sz w:val="17"/>
              </w:rPr>
              <w:t>cd ..</w:t>
            </w:r>
          </w:p>
          <w:p w14:paraId="01BF2C43">
            <w:pPr>
              <w:spacing w:after="0" w:line="240" w:lineRule="auto"/>
            </w:pPr>
            <w:r>
              <w:rPr>
                <w:rFonts w:ascii="Consolas" w:hAnsi="Consolas" w:eastAsia="Consolas" w:cs="Consolas"/>
                <w:color w:val="1F2937"/>
                <w:sz w:val="17"/>
              </w:rPr>
              <w:t>npm run seed             # tổ chức mẫu, phòng ban, nhân viên, dự án, công việc</w:t>
            </w:r>
          </w:p>
          <w:p w14:paraId="62796B06">
            <w:pPr>
              <w:spacing w:after="0" w:line="240" w:lineRule="auto"/>
            </w:pPr>
            <w:r>
              <w:rPr>
                <w:rFonts w:ascii="Consolas" w:hAnsi="Consolas" w:eastAsia="Consolas" w:cs="Consolas"/>
                <w:color w:val="1F2937"/>
                <w:sz w:val="17"/>
              </w:rPr>
              <w:t>npm run seed:inventory   # danh mục sản phẩm, kho Hà Nội và kho Hồ Chí Minh</w:t>
            </w:r>
          </w:p>
        </w:tc>
      </w:tr>
    </w:tbl>
    <w:p w14:paraId="5651893B">
      <w:pPr>
        <w:spacing w:after="80" w:line="192" w:lineRule="auto"/>
      </w:pPr>
    </w:p>
    <w:p w14:paraId="21340AB3">
      <w:pPr>
        <w:pStyle w:val="3"/>
      </w:pPr>
      <w:bookmarkStart w:id="14" w:name="_Toc26188"/>
      <w:r>
        <w:t>6.4. Dừng hệ thống</w:t>
      </w:r>
      <w:bookmarkEnd w:id="14"/>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9355"/>
      </w:tblGrid>
      <w:tr w14:paraId="4344A16B">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9354" w:type="dxa"/>
            <w:tcBorders>
              <w:top w:val="single" w:color="D5DCE4" w:sz="4" w:space="0"/>
              <w:left w:val="single" w:color="8FA3B8" w:sz="12" w:space="0"/>
              <w:bottom w:val="single" w:color="D5DCE4" w:sz="4" w:space="0"/>
              <w:right w:val="single" w:color="D5DCE4" w:sz="4" w:space="0"/>
            </w:tcBorders>
            <w:shd w:val="clear" w:color="auto" w:fill="F3F5F8"/>
            <w:tcMar>
              <w:top w:w="80" w:type="dxa"/>
              <w:left w:w="160" w:type="dxa"/>
              <w:bottom w:w="80" w:type="dxa"/>
              <w:right w:w="100" w:type="dxa"/>
            </w:tcMar>
          </w:tcPr>
          <w:p w14:paraId="402314FA">
            <w:pPr>
              <w:spacing w:after="0" w:line="240" w:lineRule="auto"/>
            </w:pPr>
            <w:r>
              <w:rPr>
                <w:rFonts w:ascii="Consolas" w:hAnsi="Consolas" w:eastAsia="Consolas" w:cs="Consolas"/>
                <w:color w:val="1F2937"/>
                <w:sz w:val="17"/>
              </w:rPr>
              <w:t>docker compose -f infra/docker-compose.yml down</w:t>
            </w:r>
          </w:p>
        </w:tc>
      </w:tr>
    </w:tbl>
    <w:p w14:paraId="66CDE112">
      <w:pPr>
        <w:spacing w:after="80" w:line="192" w:lineRule="auto"/>
      </w:pP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9355"/>
      </w:tblGrid>
      <w:tr w14:paraId="500D799C">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9354" w:type="dxa"/>
            <w:tcBorders>
              <w:top w:val="nil"/>
              <w:left w:val="single" w:color="C26A1B" w:sz="24" w:space="0"/>
              <w:bottom w:val="nil"/>
              <w:right w:val="nil"/>
            </w:tcBorders>
            <w:shd w:val="clear" w:color="auto" w:fill="FFF4E5"/>
            <w:tcMar>
              <w:top w:w="90" w:type="dxa"/>
              <w:left w:w="160" w:type="dxa"/>
              <w:bottom w:w="90" w:type="dxa"/>
              <w:right w:w="120" w:type="dxa"/>
            </w:tcMar>
          </w:tcPr>
          <w:p w14:paraId="4FE6F147">
            <w:pPr>
              <w:spacing w:after="40"/>
            </w:pPr>
            <w:r>
              <w:rPr>
                <w:b/>
                <w:color w:val="C26A1B"/>
                <w:sz w:val="19"/>
              </w:rPr>
              <w:t xml:space="preserve">Cảnh báo: </w:t>
            </w:r>
            <w:r>
              <w:rPr>
                <w:sz w:val="19"/>
              </w:rPr>
              <w:t xml:space="preserve">Thêm tham số </w:t>
            </w:r>
            <w:r>
              <w:rPr>
                <w:rFonts w:ascii="Consolas" w:hAnsi="Consolas" w:eastAsia="Consolas" w:cs="Consolas"/>
                <w:color w:val="1E4E79"/>
                <w:sz w:val="17"/>
              </w:rPr>
              <w:t>-v</w:t>
            </w:r>
            <w:r>
              <w:rPr>
                <w:sz w:val="19"/>
              </w:rPr>
              <w:t xml:space="preserve"> sẽ xoá toàn bộ volume dữ liệu (CSDL, tệp, chủ đề Kafka). Chỉ dùng khi chủ động làm sạch và đã có bản sao lưu. Nếu đang bật CDC, phải tắt CDC trước (xem mục 7.2).</w:t>
            </w:r>
          </w:p>
        </w:tc>
      </w:tr>
    </w:tbl>
    <w:p w14:paraId="2B7B1A1E">
      <w:pPr>
        <w:spacing w:after="80" w:line="192" w:lineRule="auto"/>
      </w:pPr>
    </w:p>
    <w:p w14:paraId="7ECEE3C0">
      <w:pPr>
        <w:pStyle w:val="2"/>
      </w:pPr>
      <w:bookmarkStart w:id="15" w:name="_Toc22540"/>
      <w:r>
        <w:t>7. Profile tuỳ chọn</w:t>
      </w:r>
      <w:bookmarkEnd w:id="15"/>
    </w:p>
    <w:p w14:paraId="10E9B767">
      <w:pPr>
        <w:pStyle w:val="3"/>
      </w:pPr>
      <w:bookmarkStart w:id="16" w:name="_Toc27809"/>
      <w:r>
        <w:t>7.1. Giám sát hạ tầng — profile observability</w:t>
      </w:r>
      <w:bookmarkEnd w:id="16"/>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9355"/>
      </w:tblGrid>
      <w:tr w14:paraId="00880159">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9354" w:type="dxa"/>
            <w:tcBorders>
              <w:top w:val="single" w:color="D5DCE4" w:sz="4" w:space="0"/>
              <w:left w:val="single" w:color="8FA3B8" w:sz="12" w:space="0"/>
              <w:bottom w:val="single" w:color="D5DCE4" w:sz="4" w:space="0"/>
              <w:right w:val="single" w:color="D5DCE4" w:sz="4" w:space="0"/>
            </w:tcBorders>
            <w:shd w:val="clear" w:color="auto" w:fill="F3F5F8"/>
            <w:tcMar>
              <w:top w:w="80" w:type="dxa"/>
              <w:left w:w="160" w:type="dxa"/>
              <w:bottom w:w="80" w:type="dxa"/>
              <w:right w:w="100" w:type="dxa"/>
            </w:tcMar>
          </w:tcPr>
          <w:p w14:paraId="3B24D64A">
            <w:pPr>
              <w:spacing w:after="0" w:line="240" w:lineRule="auto"/>
            </w:pPr>
            <w:r>
              <w:rPr>
                <w:rFonts w:ascii="Consolas" w:hAnsi="Consolas" w:eastAsia="Consolas" w:cs="Consolas"/>
                <w:color w:val="1F2937"/>
                <w:sz w:val="17"/>
              </w:rPr>
              <w:t>docker compose -f infra/docker-compose.yml --profile observability up -d</w:t>
            </w:r>
          </w:p>
        </w:tc>
      </w:tr>
    </w:tbl>
    <w:p w14:paraId="01AB707E">
      <w:pPr>
        <w:spacing w:after="80" w:line="192" w:lineRule="auto"/>
      </w:pPr>
    </w:p>
    <w:p w14:paraId="72065796">
      <w:pPr>
        <w:numPr>
          <w:ilvl w:val="0"/>
          <w:numId w:val="7"/>
        </w:numPr>
        <w:spacing w:after="60"/>
      </w:pPr>
      <w:r>
        <w:t xml:space="preserve">Grafana: </w:t>
      </w:r>
      <w:r>
        <w:rPr>
          <w:rFonts w:ascii="Consolas" w:hAnsi="Consolas" w:eastAsia="Consolas" w:cs="Consolas"/>
          <w:color w:val="1E4E79"/>
          <w:sz w:val="19"/>
        </w:rPr>
        <w:t>http://localhost:3010</w:t>
      </w:r>
      <w:r>
        <w:t xml:space="preserve">, tài khoản </w:t>
      </w:r>
      <w:r>
        <w:rPr>
          <w:rFonts w:ascii="Consolas" w:hAnsi="Consolas" w:eastAsia="Consolas" w:cs="Consolas"/>
          <w:color w:val="1E4E79"/>
          <w:sz w:val="19"/>
        </w:rPr>
        <w:t>admin</w:t>
      </w:r>
      <w:r>
        <w:t xml:space="preserve"> / giá trị </w:t>
      </w:r>
      <w:r>
        <w:rPr>
          <w:rFonts w:ascii="Consolas" w:hAnsi="Consolas" w:eastAsia="Consolas" w:cs="Consolas"/>
          <w:color w:val="1E4E79"/>
          <w:sz w:val="19"/>
        </w:rPr>
        <w:t>GRAFANA_ADMIN_PASSWORD</w:t>
      </w:r>
      <w:r>
        <w:t>; dashboard “ECAP - Tổng quan hạ tầng” được cấu hình sẵn.</w:t>
      </w:r>
    </w:p>
    <w:p w14:paraId="6E83A759">
      <w:pPr>
        <w:numPr>
          <w:ilvl w:val="0"/>
          <w:numId w:val="7"/>
        </w:numPr>
        <w:spacing w:after="60"/>
      </w:pPr>
      <w:r>
        <w:t xml:space="preserve">Prometheus: </w:t>
      </w:r>
      <w:r>
        <w:rPr>
          <w:rFonts w:ascii="Consolas" w:hAnsi="Consolas" w:eastAsia="Consolas" w:cs="Consolas"/>
          <w:color w:val="1E4E79"/>
          <w:sz w:val="19"/>
        </w:rPr>
        <w:t>http://localhost:9090</w:t>
      </w:r>
      <w:r>
        <w:t xml:space="preserve">; Alertmanager: </w:t>
      </w:r>
      <w:r>
        <w:rPr>
          <w:rFonts w:ascii="Consolas" w:hAnsi="Consolas" w:eastAsia="Consolas" w:cs="Consolas"/>
          <w:color w:val="1E4E79"/>
          <w:sz w:val="19"/>
        </w:rPr>
        <w:t>http://localhost:9095</w:t>
      </w:r>
      <w:r>
        <w:t>.</w:t>
      </w:r>
    </w:p>
    <w:p w14:paraId="078CC488">
      <w:pPr>
        <w:numPr>
          <w:ilvl w:val="0"/>
          <w:numId w:val="7"/>
        </w:numPr>
        <w:spacing w:after="160"/>
      </w:pPr>
      <w:r>
        <w:t>Đây là giám sát vận hành (độ trễ, lỗi HTTP, tài nguyên, độ trễ consumer Kafka), tách biệt với KPI nghiệp vụ trong trang Báo cáo &amp; Phân tích.</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2381"/>
        <w:gridCol w:w="4706"/>
        <w:gridCol w:w="2268"/>
      </w:tblGrid>
      <w:tr w14:paraId="0E38B897">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2381" w:type="dxa"/>
            <w:shd w:val="clear" w:color="auto" w:fill="DCE6F1"/>
          </w:tcPr>
          <w:p w14:paraId="6ADA2DCA">
            <w:pPr>
              <w:spacing w:after="30" w:line="264" w:lineRule="auto"/>
            </w:pPr>
            <w:r>
              <w:rPr>
                <w:b/>
                <w:color w:val="1F3A5F"/>
                <w:sz w:val="18"/>
              </w:rPr>
              <w:t>Luật cảnh báo</w:t>
            </w:r>
          </w:p>
        </w:tc>
        <w:tc>
          <w:tcPr>
            <w:tcW w:w="4706" w:type="dxa"/>
            <w:shd w:val="clear" w:color="auto" w:fill="DCE6F1"/>
          </w:tcPr>
          <w:p w14:paraId="00D167A5">
            <w:pPr>
              <w:spacing w:after="30" w:line="264" w:lineRule="auto"/>
            </w:pPr>
            <w:r>
              <w:rPr>
                <w:b/>
                <w:color w:val="1F3A5F"/>
                <w:sz w:val="18"/>
              </w:rPr>
              <w:t>Điều kiện</w:t>
            </w:r>
          </w:p>
        </w:tc>
        <w:tc>
          <w:tcPr>
            <w:tcW w:w="2268" w:type="dxa"/>
            <w:shd w:val="clear" w:color="auto" w:fill="DCE6F1"/>
          </w:tcPr>
          <w:p w14:paraId="72AF4962">
            <w:pPr>
              <w:spacing w:after="30" w:line="264" w:lineRule="auto"/>
            </w:pPr>
            <w:r>
              <w:rPr>
                <w:b/>
                <w:color w:val="1F3A5F"/>
                <w:sz w:val="18"/>
              </w:rPr>
              <w:t>Thời gian duy trì</w:t>
            </w:r>
          </w:p>
        </w:tc>
      </w:tr>
      <w:tr w14:paraId="37AC1A0D">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381" w:type="dxa"/>
          </w:tcPr>
          <w:p w14:paraId="500F1CAC">
            <w:pPr>
              <w:spacing w:after="30" w:line="264" w:lineRule="auto"/>
            </w:pPr>
            <w:r>
              <w:rPr>
                <w:rFonts w:ascii="Consolas" w:hAnsi="Consolas" w:eastAsia="Consolas" w:cs="Consolas"/>
                <w:color w:val="1E4E79"/>
                <w:sz w:val="16"/>
              </w:rPr>
              <w:t>ServiceDown</w:t>
            </w:r>
          </w:p>
        </w:tc>
        <w:tc>
          <w:tcPr>
            <w:tcW w:w="4706" w:type="dxa"/>
          </w:tcPr>
          <w:p w14:paraId="772F6FAA">
            <w:pPr>
              <w:spacing w:after="30" w:line="264" w:lineRule="auto"/>
            </w:pPr>
            <w:r>
              <w:rPr>
                <w:sz w:val="18"/>
              </w:rPr>
              <w:t>Một target giám sát không phản hồi (</w:t>
            </w:r>
            <w:r>
              <w:rPr>
                <w:rFonts w:ascii="Consolas" w:hAnsi="Consolas" w:eastAsia="Consolas" w:cs="Consolas"/>
                <w:color w:val="1E4E79"/>
                <w:sz w:val="16"/>
              </w:rPr>
              <w:t>up == 0</w:t>
            </w:r>
            <w:r>
              <w:rPr>
                <w:sz w:val="18"/>
              </w:rPr>
              <w:t>)</w:t>
            </w:r>
          </w:p>
        </w:tc>
        <w:tc>
          <w:tcPr>
            <w:tcW w:w="2268" w:type="dxa"/>
          </w:tcPr>
          <w:p w14:paraId="6E518A8A">
            <w:pPr>
              <w:spacing w:after="30" w:line="264" w:lineRule="auto"/>
            </w:pPr>
            <w:r>
              <w:rPr>
                <w:sz w:val="18"/>
              </w:rPr>
              <w:t>1 phút</w:t>
            </w:r>
          </w:p>
        </w:tc>
      </w:tr>
      <w:tr w14:paraId="035E0563">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381" w:type="dxa"/>
            <w:shd w:val="clear" w:color="auto" w:fill="F6F8FB"/>
          </w:tcPr>
          <w:p w14:paraId="26B4C2EC">
            <w:pPr>
              <w:spacing w:after="30" w:line="264" w:lineRule="auto"/>
            </w:pPr>
            <w:r>
              <w:rPr>
                <w:rFonts w:ascii="Consolas" w:hAnsi="Consolas" w:eastAsia="Consolas" w:cs="Consolas"/>
                <w:color w:val="1E4E79"/>
                <w:sz w:val="16"/>
              </w:rPr>
              <w:t>HighErrorRate5xx</w:t>
            </w:r>
          </w:p>
        </w:tc>
        <w:tc>
          <w:tcPr>
            <w:tcW w:w="4706" w:type="dxa"/>
            <w:shd w:val="clear" w:color="auto" w:fill="F6F8FB"/>
          </w:tcPr>
          <w:p w14:paraId="1BA24A2D">
            <w:pPr>
              <w:spacing w:after="30" w:line="264" w:lineRule="auto"/>
            </w:pPr>
            <w:r>
              <w:rPr>
                <w:sz w:val="18"/>
              </w:rPr>
              <w:t>Tỷ lệ phản hồi 5xx của một service vượt 5%</w:t>
            </w:r>
          </w:p>
        </w:tc>
        <w:tc>
          <w:tcPr>
            <w:tcW w:w="2268" w:type="dxa"/>
            <w:shd w:val="clear" w:color="auto" w:fill="F6F8FB"/>
          </w:tcPr>
          <w:p w14:paraId="255440E4">
            <w:pPr>
              <w:spacing w:after="30" w:line="264" w:lineRule="auto"/>
            </w:pPr>
            <w:r>
              <w:rPr>
                <w:sz w:val="18"/>
              </w:rPr>
              <w:t>5 phút</w:t>
            </w:r>
          </w:p>
        </w:tc>
      </w:tr>
      <w:tr w14:paraId="308B4043">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381" w:type="dxa"/>
          </w:tcPr>
          <w:p w14:paraId="5F02E3C7">
            <w:pPr>
              <w:spacing w:after="30" w:line="264" w:lineRule="auto"/>
            </w:pPr>
            <w:r>
              <w:rPr>
                <w:rFonts w:ascii="Consolas" w:hAnsi="Consolas" w:eastAsia="Consolas" w:cs="Consolas"/>
                <w:color w:val="1E4E79"/>
                <w:sz w:val="16"/>
              </w:rPr>
              <w:t>HighLatencyP95</w:t>
            </w:r>
          </w:p>
        </w:tc>
        <w:tc>
          <w:tcPr>
            <w:tcW w:w="4706" w:type="dxa"/>
          </w:tcPr>
          <w:p w14:paraId="5FD10772">
            <w:pPr>
              <w:spacing w:after="30" w:line="264" w:lineRule="auto"/>
            </w:pPr>
            <w:r>
              <w:rPr>
                <w:sz w:val="18"/>
              </w:rPr>
              <w:t>Độ trễ phân vị 95 vượt 2 giây</w:t>
            </w:r>
          </w:p>
        </w:tc>
        <w:tc>
          <w:tcPr>
            <w:tcW w:w="2268" w:type="dxa"/>
          </w:tcPr>
          <w:p w14:paraId="76D7FDEF">
            <w:pPr>
              <w:spacing w:after="30" w:line="264" w:lineRule="auto"/>
            </w:pPr>
            <w:r>
              <w:rPr>
                <w:sz w:val="18"/>
              </w:rPr>
              <w:t>5 phút</w:t>
            </w:r>
          </w:p>
        </w:tc>
      </w:tr>
      <w:tr w14:paraId="54D4AD3F">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381" w:type="dxa"/>
            <w:shd w:val="clear" w:color="auto" w:fill="F6F8FB"/>
          </w:tcPr>
          <w:p w14:paraId="0783DE79">
            <w:pPr>
              <w:spacing w:after="30" w:line="264" w:lineRule="auto"/>
            </w:pPr>
            <w:r>
              <w:rPr>
                <w:rFonts w:ascii="Consolas" w:hAnsi="Consolas" w:eastAsia="Consolas" w:cs="Consolas"/>
                <w:color w:val="1E4E79"/>
                <w:sz w:val="16"/>
              </w:rPr>
              <w:t>KafkaConsumerLagHigh</w:t>
            </w:r>
          </w:p>
        </w:tc>
        <w:tc>
          <w:tcPr>
            <w:tcW w:w="4706" w:type="dxa"/>
            <w:shd w:val="clear" w:color="auto" w:fill="F6F8FB"/>
          </w:tcPr>
          <w:p w14:paraId="6A7AF07C">
            <w:pPr>
              <w:spacing w:after="30" w:line="264" w:lineRule="auto"/>
            </w:pPr>
            <w:r>
              <w:rPr>
                <w:sz w:val="18"/>
              </w:rPr>
              <w:t>Độ trễ consumer group vượt 1.000 bản tin</w:t>
            </w:r>
          </w:p>
        </w:tc>
        <w:tc>
          <w:tcPr>
            <w:tcW w:w="2268" w:type="dxa"/>
            <w:shd w:val="clear" w:color="auto" w:fill="F6F8FB"/>
          </w:tcPr>
          <w:p w14:paraId="40E43BF1">
            <w:pPr>
              <w:spacing w:after="30" w:line="264" w:lineRule="auto"/>
            </w:pPr>
            <w:r>
              <w:rPr>
                <w:sz w:val="18"/>
              </w:rPr>
              <w:t>10 phút</w:t>
            </w:r>
          </w:p>
        </w:tc>
      </w:tr>
    </w:tbl>
    <w:p w14:paraId="281CBC7F">
      <w:pPr>
        <w:spacing w:after="80" w:line="192" w:lineRule="auto"/>
      </w:pPr>
    </w:p>
    <w:p w14:paraId="31CA10D3">
      <w:pPr>
        <w:jc w:val="both"/>
      </w:pPr>
      <w:r>
        <w:t>Alertmanager hiện chưa nối kênh thông báo thật (email, chat); kỹ thuật viên theo dõi trạng thái cảnh báo trực tiếp trên giao diện.</w:t>
      </w:r>
    </w:p>
    <w:p w14:paraId="7D76DF25">
      <w:pPr>
        <w:pStyle w:val="3"/>
      </w:pPr>
      <w:bookmarkStart w:id="17" w:name="_Toc16729"/>
      <w:r>
        <w:t>7.2. Change Data Capture — profile cdc</w:t>
      </w:r>
      <w:bookmarkEnd w:id="17"/>
    </w:p>
    <w:p w14:paraId="23AB9279">
      <w:r>
        <w:t xml:space="preserve">Profile </w:t>
      </w:r>
      <w:r>
        <w:rPr>
          <w:rFonts w:ascii="Consolas" w:hAnsi="Consolas" w:eastAsia="Consolas" w:cs="Consolas"/>
          <w:color w:val="1E4E79"/>
          <w:sz w:val="19"/>
        </w:rPr>
        <w:t>cdc</w:t>
      </w:r>
      <w:r>
        <w:t xml:space="preserve"> thay cơ chế quét bảng outbox định kỳ (khoảng 2,5 giây/lần) của </w:t>
      </w:r>
      <w:r>
        <w:rPr>
          <w:rFonts w:ascii="Consolas" w:hAnsi="Consolas" w:eastAsia="Consolas" w:cs="Consolas"/>
          <w:color w:val="1E4E79"/>
          <w:sz w:val="19"/>
        </w:rPr>
        <w:t>project-task-service</w:t>
      </w:r>
      <w:r>
        <w:t xml:space="preserve"> bằng Debezium đọc WAL của Postgres. Kết quả đo ngày 25/10/2026: độ trễ từ lúc đổi trạng thái công việc tới khi dữ liệu vào Analytics giảm từ khoảng </w:t>
      </w:r>
      <w:r>
        <w:rPr>
          <w:b/>
        </w:rPr>
        <w:t>2,0 giây</w:t>
      </w:r>
      <w:r>
        <w:t xml:space="preserve"> xuống </w:t>
      </w:r>
      <w:r>
        <w:rPr>
          <w:b/>
        </w:rPr>
        <w:t>0,40–0,62 giây</w:t>
      </w:r>
      <w:r>
        <w:t xml:space="preserve">; container </w:t>
      </w:r>
      <w:r>
        <w:rPr>
          <w:rFonts w:ascii="Consolas" w:hAnsi="Consolas" w:eastAsia="Consolas" w:cs="Consolas"/>
          <w:color w:val="1E4E79"/>
          <w:sz w:val="19"/>
        </w:rPr>
        <w:t>debezium</w:t>
      </w:r>
      <w:r>
        <w:t xml:space="preserve"> dùng 410–577 MiB trên giới hạn 768 MiB.</w:t>
      </w:r>
    </w:p>
    <w:p w14:paraId="1FEDA8DD">
      <w:pPr>
        <w:jc w:val="both"/>
      </w:pPr>
      <w:r>
        <w:t>Chỉ bật/tắt bằng hai script (chạy từ thư mục gốc, khi stack đang chạy):</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9355"/>
      </w:tblGrid>
      <w:tr w14:paraId="145CC5B9">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9354" w:type="dxa"/>
            <w:tcBorders>
              <w:top w:val="single" w:color="D5DCE4" w:sz="4" w:space="0"/>
              <w:left w:val="single" w:color="8FA3B8" w:sz="12" w:space="0"/>
              <w:bottom w:val="single" w:color="D5DCE4" w:sz="4" w:space="0"/>
              <w:right w:val="single" w:color="D5DCE4" w:sz="4" w:space="0"/>
            </w:tcBorders>
            <w:shd w:val="clear" w:color="auto" w:fill="F3F5F8"/>
            <w:tcMar>
              <w:top w:w="80" w:type="dxa"/>
              <w:left w:w="160" w:type="dxa"/>
              <w:bottom w:w="80" w:type="dxa"/>
              <w:right w:w="100" w:type="dxa"/>
            </w:tcMar>
          </w:tcPr>
          <w:p w14:paraId="44DE67BF">
            <w:pPr>
              <w:spacing w:after="0" w:line="240" w:lineRule="auto"/>
            </w:pPr>
            <w:r>
              <w:rPr>
                <w:rFonts w:ascii="Consolas" w:hAnsi="Consolas" w:eastAsia="Consolas" w:cs="Consolas"/>
                <w:color w:val="1F2937"/>
                <w:sz w:val="17"/>
              </w:rPr>
              <w:t>powershell -ExecutionPolicy Bypass -File .\scripts\cdc-on.ps1    # bật CDC, tắt polling</w:t>
            </w:r>
          </w:p>
          <w:p w14:paraId="75ECBD79">
            <w:pPr>
              <w:spacing w:after="0" w:line="240" w:lineRule="auto"/>
            </w:pPr>
            <w:r>
              <w:rPr>
                <w:rFonts w:ascii="Consolas" w:hAnsi="Consolas" w:eastAsia="Consolas" w:cs="Consolas"/>
                <w:color w:val="1F2937"/>
                <w:sz w:val="17"/>
              </w:rPr>
              <w:t>powershell -ExecutionPolicy Bypass -File .\scripts\cdc-off.ps1   # tắt CDC, bật lại polling</w:t>
            </w:r>
          </w:p>
        </w:tc>
      </w:tr>
    </w:tbl>
    <w:p w14:paraId="6A2ABC3C">
      <w:pPr>
        <w:spacing w:after="80" w:line="192" w:lineRule="auto"/>
      </w:pPr>
    </w:p>
    <w:p w14:paraId="2F21C256">
      <w:pPr>
        <w:numPr>
          <w:ilvl w:val="0"/>
          <w:numId w:val="7"/>
        </w:numPr>
        <w:spacing w:after="60"/>
      </w:pPr>
      <w:r>
        <w:t xml:space="preserve">Thứ tự bước trong hai script bảo đảm không mất sự kiện; có thể trùng vài sự kiện lúc chuyển chế độ nhưng vô hại vì các consumer xử lý idempotent theo </w:t>
      </w:r>
      <w:r>
        <w:rPr>
          <w:rFonts w:ascii="Consolas" w:hAnsi="Consolas" w:eastAsia="Consolas" w:cs="Consolas"/>
          <w:color w:val="1E4E79"/>
          <w:sz w:val="19"/>
        </w:rPr>
        <w:t>eventId</w:t>
      </w:r>
      <w:r>
        <w:t>.</w:t>
      </w:r>
    </w:p>
    <w:p w14:paraId="67B38586">
      <w:pPr>
        <w:numPr>
          <w:ilvl w:val="0"/>
          <w:numId w:val="7"/>
        </w:numPr>
        <w:spacing w:after="60"/>
      </w:pPr>
      <w:r>
        <w:t xml:space="preserve">Mỗi lần chuyển chế độ, </w:t>
      </w:r>
      <w:r>
        <w:rPr>
          <w:rFonts w:ascii="Consolas" w:hAnsi="Consolas" w:eastAsia="Consolas" w:cs="Consolas"/>
          <w:color w:val="1E4E79"/>
          <w:sz w:val="19"/>
        </w:rPr>
        <w:t>project-task-service</w:t>
      </w:r>
      <w:r>
        <w:t xml:space="preserve"> được tạo lại nên API dự án/công việc gián đoạn khoảng 3–20 giây: </w:t>
      </w:r>
      <w:r>
        <w:rPr>
          <w:b/>
        </w:rPr>
        <w:t>chuyển chế độ trước buổi demo</w:t>
      </w:r>
      <w:r>
        <w:t>, không chuyển giữa chừng.</w:t>
      </w:r>
    </w:p>
    <w:p w14:paraId="25BE932E">
      <w:pPr>
        <w:numPr>
          <w:ilvl w:val="0"/>
          <w:numId w:val="7"/>
        </w:numPr>
        <w:spacing w:after="60"/>
      </w:pPr>
      <w:r>
        <w:t xml:space="preserve">Không tắt CDC bằng </w:t>
      </w:r>
      <w:r>
        <w:rPr>
          <w:rFonts w:ascii="Consolas" w:hAnsi="Consolas" w:eastAsia="Consolas" w:cs="Consolas"/>
          <w:color w:val="1E4E79"/>
          <w:sz w:val="19"/>
        </w:rPr>
        <w:t>docker stop debezium</w:t>
      </w:r>
      <w:r>
        <w:t xml:space="preserve"> hay sửa </w:t>
      </w:r>
      <w:r>
        <w:rPr>
          <w:rFonts w:ascii="Consolas" w:hAnsi="Consolas" w:eastAsia="Consolas" w:cs="Consolas"/>
          <w:color w:val="1E4E79"/>
          <w:sz w:val="19"/>
        </w:rPr>
        <w:t>ENABLE_OUTBOX_POLLING</w:t>
      </w:r>
      <w:r>
        <w:t xml:space="preserve"> bằng tay: replication slot còn lại khiến Postgres giữ WAL, còn polling sẽ gửi lại các sự kiện cũ.</w:t>
      </w:r>
    </w:p>
    <w:p w14:paraId="71B7FBA2">
      <w:pPr>
        <w:numPr>
          <w:ilvl w:val="0"/>
          <w:numId w:val="7"/>
        </w:numPr>
        <w:spacing w:after="60"/>
      </w:pPr>
      <w:r>
        <w:t xml:space="preserve">Nếu </w:t>
      </w:r>
      <w:r>
        <w:rPr>
          <w:rFonts w:ascii="Consolas" w:hAnsi="Consolas" w:eastAsia="Consolas" w:cs="Consolas"/>
          <w:color w:val="1E4E79"/>
          <w:sz w:val="19"/>
        </w:rPr>
        <w:t>docker ps</w:t>
      </w:r>
      <w:r>
        <w:t xml:space="preserve"> báo </w:t>
      </w:r>
      <w:r>
        <w:rPr>
          <w:rFonts w:ascii="Consolas" w:hAnsi="Consolas" w:eastAsia="Consolas" w:cs="Consolas"/>
          <w:color w:val="1E4E79"/>
          <w:sz w:val="19"/>
        </w:rPr>
        <w:t>debezium</w:t>
      </w:r>
      <w:r>
        <w:t xml:space="preserve"> </w:t>
      </w:r>
      <w:r>
        <w:rPr>
          <w:b/>
        </w:rPr>
        <w:t>unhealthy</w:t>
      </w:r>
      <w:r>
        <w:t xml:space="preserve"> khi CDC đang bật, sự kiện đang bị dừng: chạy ngay </w:t>
      </w:r>
      <w:r>
        <w:rPr>
          <w:rFonts w:ascii="Consolas" w:hAnsi="Consolas" w:eastAsia="Consolas" w:cs="Consolas"/>
          <w:color w:val="1E4E79"/>
          <w:sz w:val="19"/>
        </w:rPr>
        <w:t>cdc-off.ps1</w:t>
      </w:r>
      <w:r>
        <w:t xml:space="preserve"> để quay về polling, các dòng outbox chưa gửi sẽ được gửi tiếp.</w:t>
      </w:r>
    </w:p>
    <w:p w14:paraId="13A6D787">
      <w:pPr>
        <w:numPr>
          <w:ilvl w:val="0"/>
          <w:numId w:val="7"/>
        </w:numPr>
        <w:spacing w:after="160"/>
      </w:pPr>
      <w:r>
        <w:t xml:space="preserve">Dừng cả hệ thống khi đang bật CDC: chạy </w:t>
      </w:r>
      <w:r>
        <w:rPr>
          <w:rFonts w:ascii="Consolas" w:hAnsi="Consolas" w:eastAsia="Consolas" w:cs="Consolas"/>
          <w:color w:val="1E4E79"/>
          <w:sz w:val="19"/>
        </w:rPr>
        <w:t>cdc-off.ps1</w:t>
      </w:r>
      <w:r>
        <w:t xml:space="preserve"> trước, sau đó </w:t>
      </w:r>
      <w:r>
        <w:rPr>
          <w:rFonts w:ascii="Consolas" w:hAnsi="Consolas" w:eastAsia="Consolas" w:cs="Consolas"/>
          <w:color w:val="1E4E79"/>
          <w:sz w:val="19"/>
        </w:rPr>
        <w:t>docker compose --profile cdc down</w:t>
      </w:r>
      <w:r>
        <w:t xml:space="preserve"> (lệnh </w:t>
      </w:r>
      <w:r>
        <w:rPr>
          <w:rFonts w:ascii="Consolas" w:hAnsi="Consolas" w:eastAsia="Consolas" w:cs="Consolas"/>
          <w:color w:val="1E4E79"/>
          <w:sz w:val="19"/>
        </w:rPr>
        <w:t>down</w:t>
      </w:r>
      <w:r>
        <w:t xml:space="preserve"> thường bỏ sót container </w:t>
      </w:r>
      <w:r>
        <w:rPr>
          <w:rFonts w:ascii="Consolas" w:hAnsi="Consolas" w:eastAsia="Consolas" w:cs="Consolas"/>
          <w:color w:val="1E4E79"/>
          <w:sz w:val="19"/>
        </w:rPr>
        <w:t>debezium</w:t>
      </w:r>
      <w:r>
        <w:t>).</w:t>
      </w:r>
    </w:p>
    <w:p w14:paraId="50EE309B">
      <w:pPr>
        <w:pStyle w:val="2"/>
      </w:pPr>
      <w:bookmarkStart w:id="18" w:name="_Toc23549"/>
      <w:r>
        <w:t>8. Kiểm tra định kỳ</w:t>
      </w:r>
      <w:bookmarkEnd w:id="18"/>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1247"/>
        <w:gridCol w:w="1871"/>
        <w:gridCol w:w="3175"/>
        <w:gridCol w:w="3061"/>
      </w:tblGrid>
      <w:tr w14:paraId="5DF9895E">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1247" w:type="dxa"/>
            <w:shd w:val="clear" w:color="auto" w:fill="DCE6F1"/>
          </w:tcPr>
          <w:p w14:paraId="63CA1187">
            <w:pPr>
              <w:spacing w:after="30" w:line="264" w:lineRule="auto"/>
            </w:pPr>
            <w:r>
              <w:rPr>
                <w:b/>
                <w:color w:val="1F3A5F"/>
                <w:sz w:val="18"/>
              </w:rPr>
              <w:t>Tần suất</w:t>
            </w:r>
          </w:p>
        </w:tc>
        <w:tc>
          <w:tcPr>
            <w:tcW w:w="1871" w:type="dxa"/>
            <w:shd w:val="clear" w:color="auto" w:fill="DCE6F1"/>
          </w:tcPr>
          <w:p w14:paraId="1B124C17">
            <w:pPr>
              <w:spacing w:after="30" w:line="264" w:lineRule="auto"/>
            </w:pPr>
            <w:r>
              <w:rPr>
                <w:b/>
                <w:color w:val="1F3A5F"/>
                <w:sz w:val="18"/>
              </w:rPr>
              <w:t>Hạng mục</w:t>
            </w:r>
          </w:p>
        </w:tc>
        <w:tc>
          <w:tcPr>
            <w:tcW w:w="3175" w:type="dxa"/>
            <w:shd w:val="clear" w:color="auto" w:fill="DCE6F1"/>
          </w:tcPr>
          <w:p w14:paraId="3B1F5500">
            <w:pPr>
              <w:spacing w:after="30" w:line="264" w:lineRule="auto"/>
            </w:pPr>
            <w:r>
              <w:rPr>
                <w:b/>
                <w:color w:val="1F3A5F"/>
                <w:sz w:val="18"/>
              </w:rPr>
              <w:t>Cách kiểm tra</w:t>
            </w:r>
          </w:p>
        </w:tc>
        <w:tc>
          <w:tcPr>
            <w:tcW w:w="3061" w:type="dxa"/>
            <w:shd w:val="clear" w:color="auto" w:fill="DCE6F1"/>
          </w:tcPr>
          <w:p w14:paraId="5B70EB0F">
            <w:pPr>
              <w:spacing w:after="30" w:line="264" w:lineRule="auto"/>
            </w:pPr>
            <w:r>
              <w:rPr>
                <w:b/>
                <w:color w:val="1F3A5F"/>
                <w:sz w:val="18"/>
              </w:rPr>
              <w:t>Kết quả mong đợi</w:t>
            </w:r>
          </w:p>
        </w:tc>
      </w:tr>
      <w:tr w14:paraId="5CE5BC74">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247" w:type="dxa"/>
          </w:tcPr>
          <w:p w14:paraId="1D17063A">
            <w:pPr>
              <w:spacing w:after="30" w:line="264" w:lineRule="auto"/>
            </w:pPr>
            <w:r>
              <w:rPr>
                <w:sz w:val="18"/>
              </w:rPr>
              <w:t>Hằng ngày</w:t>
            </w:r>
          </w:p>
        </w:tc>
        <w:tc>
          <w:tcPr>
            <w:tcW w:w="1871" w:type="dxa"/>
          </w:tcPr>
          <w:p w14:paraId="7CBF705B">
            <w:pPr>
              <w:spacing w:after="30" w:line="264" w:lineRule="auto"/>
            </w:pPr>
            <w:r>
              <w:rPr>
                <w:sz w:val="18"/>
              </w:rPr>
              <w:t>Trạng thái container</w:t>
            </w:r>
          </w:p>
        </w:tc>
        <w:tc>
          <w:tcPr>
            <w:tcW w:w="3175" w:type="dxa"/>
          </w:tcPr>
          <w:p w14:paraId="08CA09B0">
            <w:pPr>
              <w:spacing w:after="30" w:line="264" w:lineRule="auto"/>
            </w:pPr>
            <w:r>
              <w:rPr>
                <w:rFonts w:ascii="Consolas" w:hAnsi="Consolas" w:eastAsia="Consolas" w:cs="Consolas"/>
                <w:color w:val="1E4E79"/>
                <w:sz w:val="16"/>
              </w:rPr>
              <w:t>docker compose ps</w:t>
            </w:r>
          </w:p>
        </w:tc>
        <w:tc>
          <w:tcPr>
            <w:tcW w:w="3061" w:type="dxa"/>
          </w:tcPr>
          <w:p w14:paraId="4072BF73">
            <w:pPr>
              <w:spacing w:after="30" w:line="264" w:lineRule="auto"/>
            </w:pPr>
            <w:r>
              <w:rPr>
                <w:sz w:val="18"/>
              </w:rPr>
              <w:t>Tất cả healthy</w:t>
            </w:r>
          </w:p>
        </w:tc>
      </w:tr>
      <w:tr w14:paraId="0C60E0E0">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247" w:type="dxa"/>
            <w:shd w:val="clear" w:color="auto" w:fill="F6F8FB"/>
          </w:tcPr>
          <w:p w14:paraId="77DBBD18">
            <w:pPr>
              <w:spacing w:after="30" w:line="264" w:lineRule="auto"/>
            </w:pPr>
            <w:r>
              <w:rPr>
                <w:sz w:val="18"/>
              </w:rPr>
              <w:t>Hằng ngày</w:t>
            </w:r>
          </w:p>
        </w:tc>
        <w:tc>
          <w:tcPr>
            <w:tcW w:w="1871" w:type="dxa"/>
            <w:shd w:val="clear" w:color="auto" w:fill="F6F8FB"/>
          </w:tcPr>
          <w:p w14:paraId="27B35D0B">
            <w:pPr>
              <w:spacing w:after="30" w:line="264" w:lineRule="auto"/>
            </w:pPr>
            <w:r>
              <w:rPr>
                <w:sz w:val="18"/>
              </w:rPr>
              <w:t>Gateway</w:t>
            </w:r>
          </w:p>
        </w:tc>
        <w:tc>
          <w:tcPr>
            <w:tcW w:w="3175" w:type="dxa"/>
            <w:shd w:val="clear" w:color="auto" w:fill="F6F8FB"/>
          </w:tcPr>
          <w:p w14:paraId="6C340FD2">
            <w:pPr>
              <w:spacing w:after="30" w:line="264" w:lineRule="auto"/>
            </w:pPr>
            <w:r>
              <w:rPr>
                <w:rFonts w:ascii="Consolas" w:hAnsi="Consolas" w:eastAsia="Consolas" w:cs="Consolas"/>
                <w:color w:val="1E4E79"/>
                <w:sz w:val="16"/>
              </w:rPr>
              <w:t>http://localhost:3000/api/v1/health</w:t>
            </w:r>
          </w:p>
        </w:tc>
        <w:tc>
          <w:tcPr>
            <w:tcW w:w="3061" w:type="dxa"/>
            <w:shd w:val="clear" w:color="auto" w:fill="F6F8FB"/>
          </w:tcPr>
          <w:p w14:paraId="01844D98">
            <w:pPr>
              <w:spacing w:after="30" w:line="264" w:lineRule="auto"/>
            </w:pPr>
            <w:r>
              <w:rPr>
                <w:sz w:val="18"/>
              </w:rPr>
              <w:t>Phản hồi trạng thái hoạt động</w:t>
            </w:r>
          </w:p>
        </w:tc>
      </w:tr>
      <w:tr w14:paraId="26B9229E">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247" w:type="dxa"/>
          </w:tcPr>
          <w:p w14:paraId="1B40B934">
            <w:pPr>
              <w:spacing w:after="30" w:line="264" w:lineRule="auto"/>
            </w:pPr>
            <w:r>
              <w:rPr>
                <w:sz w:val="18"/>
              </w:rPr>
              <w:t>Hằng ngày</w:t>
            </w:r>
          </w:p>
        </w:tc>
        <w:tc>
          <w:tcPr>
            <w:tcW w:w="1871" w:type="dxa"/>
          </w:tcPr>
          <w:p w14:paraId="719B397F">
            <w:pPr>
              <w:spacing w:after="30" w:line="264" w:lineRule="auto"/>
            </w:pPr>
            <w:r>
              <w:rPr>
                <w:sz w:val="18"/>
              </w:rPr>
              <w:t>Sao lưu</w:t>
            </w:r>
          </w:p>
        </w:tc>
        <w:tc>
          <w:tcPr>
            <w:tcW w:w="3175" w:type="dxa"/>
          </w:tcPr>
          <w:p w14:paraId="59EBC3F6">
            <w:pPr>
              <w:spacing w:after="30" w:line="264" w:lineRule="auto"/>
            </w:pPr>
            <w:r>
              <w:rPr>
                <w:rFonts w:ascii="Consolas" w:hAnsi="Consolas" w:eastAsia="Consolas" w:cs="Consolas"/>
                <w:color w:val="1E4E79"/>
                <w:sz w:val="16"/>
              </w:rPr>
              <w:t>npm run backup</w:t>
            </w:r>
            <w:r>
              <w:rPr>
                <w:sz w:val="18"/>
              </w:rPr>
              <w:t xml:space="preserve"> cuối ngày</w:t>
            </w:r>
          </w:p>
        </w:tc>
        <w:tc>
          <w:tcPr>
            <w:tcW w:w="3061" w:type="dxa"/>
          </w:tcPr>
          <w:p w14:paraId="5FD53C21">
            <w:pPr>
              <w:spacing w:after="30" w:line="264" w:lineRule="auto"/>
            </w:pPr>
            <w:r>
              <w:rPr>
                <w:sz w:val="18"/>
              </w:rPr>
              <w:t xml:space="preserve">Thư mục mới trong </w:t>
            </w:r>
            <w:r>
              <w:rPr>
                <w:rFonts w:ascii="Consolas" w:hAnsi="Consolas" w:eastAsia="Consolas" w:cs="Consolas"/>
                <w:color w:val="1E4E79"/>
                <w:sz w:val="16"/>
              </w:rPr>
              <w:t>backups/</w:t>
            </w:r>
          </w:p>
        </w:tc>
      </w:tr>
      <w:tr w14:paraId="5F9F8376">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247" w:type="dxa"/>
            <w:shd w:val="clear" w:color="auto" w:fill="F6F8FB"/>
          </w:tcPr>
          <w:p w14:paraId="08F8ABBE">
            <w:pPr>
              <w:spacing w:after="30" w:line="264" w:lineRule="auto"/>
            </w:pPr>
            <w:r>
              <w:rPr>
                <w:sz w:val="18"/>
              </w:rPr>
              <w:t>Hằng tuần</w:t>
            </w:r>
          </w:p>
        </w:tc>
        <w:tc>
          <w:tcPr>
            <w:tcW w:w="1871" w:type="dxa"/>
            <w:shd w:val="clear" w:color="auto" w:fill="F6F8FB"/>
          </w:tcPr>
          <w:p w14:paraId="4E979F83">
            <w:pPr>
              <w:spacing w:after="30" w:line="264" w:lineRule="auto"/>
            </w:pPr>
            <w:r>
              <w:rPr>
                <w:sz w:val="18"/>
              </w:rPr>
              <w:t>Tài nguyên</w:t>
            </w:r>
          </w:p>
        </w:tc>
        <w:tc>
          <w:tcPr>
            <w:tcW w:w="3175" w:type="dxa"/>
            <w:shd w:val="clear" w:color="auto" w:fill="F6F8FB"/>
          </w:tcPr>
          <w:p w14:paraId="32D3F2F1">
            <w:pPr>
              <w:spacing w:after="30" w:line="264" w:lineRule="auto"/>
            </w:pPr>
            <w:r>
              <w:rPr>
                <w:rFonts w:ascii="Consolas" w:hAnsi="Consolas" w:eastAsia="Consolas" w:cs="Consolas"/>
                <w:color w:val="1E4E79"/>
                <w:sz w:val="16"/>
              </w:rPr>
              <w:t>docker stats --no-stream</w:t>
            </w:r>
            <w:r>
              <w:rPr>
                <w:sz w:val="18"/>
              </w:rPr>
              <w:t xml:space="preserve">, </w:t>
            </w:r>
            <w:r>
              <w:rPr>
                <w:rFonts w:ascii="Consolas" w:hAnsi="Consolas" w:eastAsia="Consolas" w:cs="Consolas"/>
                <w:color w:val="1E4E79"/>
                <w:sz w:val="16"/>
              </w:rPr>
              <w:t>docker system df</w:t>
            </w:r>
          </w:p>
        </w:tc>
        <w:tc>
          <w:tcPr>
            <w:tcW w:w="3061" w:type="dxa"/>
            <w:shd w:val="clear" w:color="auto" w:fill="F6F8FB"/>
          </w:tcPr>
          <w:p w14:paraId="7F9D23C3">
            <w:pPr>
              <w:spacing w:after="30" w:line="264" w:lineRule="auto"/>
            </w:pPr>
            <w:r>
              <w:rPr>
                <w:sz w:val="18"/>
              </w:rPr>
              <w:t>RAM container quanh mức 1,8 GB; ổ đĩa còn trống trên 20% (số liệu minh hoạ)</w:t>
            </w:r>
          </w:p>
        </w:tc>
      </w:tr>
      <w:tr w14:paraId="3FA378B5">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247" w:type="dxa"/>
          </w:tcPr>
          <w:p w14:paraId="572152BC">
            <w:pPr>
              <w:spacing w:after="30" w:line="264" w:lineRule="auto"/>
            </w:pPr>
            <w:r>
              <w:rPr>
                <w:sz w:val="18"/>
              </w:rPr>
              <w:t>Hằng tuần</w:t>
            </w:r>
          </w:p>
        </w:tc>
        <w:tc>
          <w:tcPr>
            <w:tcW w:w="1871" w:type="dxa"/>
          </w:tcPr>
          <w:p w14:paraId="0090771D">
            <w:pPr>
              <w:spacing w:after="30" w:line="264" w:lineRule="auto"/>
            </w:pPr>
            <w:r>
              <w:rPr>
                <w:sz w:val="18"/>
              </w:rPr>
              <w:t>Cảnh báo hạ tầng</w:t>
            </w:r>
          </w:p>
        </w:tc>
        <w:tc>
          <w:tcPr>
            <w:tcW w:w="3175" w:type="dxa"/>
          </w:tcPr>
          <w:p w14:paraId="724A156A">
            <w:pPr>
              <w:spacing w:after="30" w:line="264" w:lineRule="auto"/>
            </w:pPr>
            <w:r>
              <w:rPr>
                <w:sz w:val="18"/>
              </w:rPr>
              <w:t xml:space="preserve">Bật profile </w:t>
            </w:r>
            <w:r>
              <w:rPr>
                <w:rFonts w:ascii="Consolas" w:hAnsi="Consolas" w:eastAsia="Consolas" w:cs="Consolas"/>
                <w:color w:val="1E4E79"/>
                <w:sz w:val="16"/>
              </w:rPr>
              <w:t>observability</w:t>
            </w:r>
            <w:r>
              <w:rPr>
                <w:sz w:val="18"/>
              </w:rPr>
              <w:t>, xem Alertmanager</w:t>
            </w:r>
          </w:p>
        </w:tc>
        <w:tc>
          <w:tcPr>
            <w:tcW w:w="3061" w:type="dxa"/>
          </w:tcPr>
          <w:p w14:paraId="6435EC7B">
            <w:pPr>
              <w:spacing w:after="30" w:line="264" w:lineRule="auto"/>
            </w:pPr>
            <w:r>
              <w:rPr>
                <w:sz w:val="18"/>
              </w:rPr>
              <w:t>Không có cảnh báo ở trạng thái firing</w:t>
            </w:r>
          </w:p>
        </w:tc>
      </w:tr>
      <w:tr w14:paraId="0EF9034B">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247" w:type="dxa"/>
            <w:shd w:val="clear" w:color="auto" w:fill="F6F8FB"/>
          </w:tcPr>
          <w:p w14:paraId="685B31F4">
            <w:pPr>
              <w:spacing w:after="30" w:line="264" w:lineRule="auto"/>
            </w:pPr>
            <w:r>
              <w:rPr>
                <w:sz w:val="18"/>
              </w:rPr>
              <w:t>Hằng tháng</w:t>
            </w:r>
          </w:p>
        </w:tc>
        <w:tc>
          <w:tcPr>
            <w:tcW w:w="1871" w:type="dxa"/>
            <w:shd w:val="clear" w:color="auto" w:fill="F6F8FB"/>
          </w:tcPr>
          <w:p w14:paraId="07748135">
            <w:pPr>
              <w:spacing w:after="30" w:line="264" w:lineRule="auto"/>
            </w:pPr>
            <w:r>
              <w:rPr>
                <w:sz w:val="18"/>
              </w:rPr>
              <w:t>Diễn tập khôi phục</w:t>
            </w:r>
          </w:p>
        </w:tc>
        <w:tc>
          <w:tcPr>
            <w:tcW w:w="3175" w:type="dxa"/>
            <w:shd w:val="clear" w:color="auto" w:fill="F6F8FB"/>
          </w:tcPr>
          <w:p w14:paraId="3601034B">
            <w:pPr>
              <w:spacing w:after="30" w:line="264" w:lineRule="auto"/>
            </w:pPr>
            <w:r>
              <w:rPr>
                <w:sz w:val="18"/>
              </w:rPr>
              <w:t>Khôi phục một bản sao lưu trên máy thử nghiệm</w:t>
            </w:r>
          </w:p>
        </w:tc>
        <w:tc>
          <w:tcPr>
            <w:tcW w:w="3061" w:type="dxa"/>
            <w:shd w:val="clear" w:color="auto" w:fill="F6F8FB"/>
          </w:tcPr>
          <w:p w14:paraId="0962B3C9">
            <w:pPr>
              <w:spacing w:after="30" w:line="264" w:lineRule="auto"/>
            </w:pPr>
            <w:r>
              <w:rPr>
                <w:sz w:val="18"/>
              </w:rPr>
              <w:t>Đăng nhập và xem được dữ liệu mẫu</w:t>
            </w:r>
          </w:p>
        </w:tc>
      </w:tr>
    </w:tbl>
    <w:p w14:paraId="7E72716C">
      <w:pPr>
        <w:spacing w:after="80" w:line="192" w:lineRule="auto"/>
      </w:pP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9355"/>
      </w:tblGrid>
      <w:tr w14:paraId="0F986BE2">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9354" w:type="dxa"/>
            <w:tcBorders>
              <w:top w:val="nil"/>
              <w:left w:val="single" w:color="2E6DA4" w:sz="24" w:space="0"/>
              <w:bottom w:val="nil"/>
              <w:right w:val="nil"/>
            </w:tcBorders>
            <w:shd w:val="clear" w:color="auto" w:fill="EAF2FB"/>
            <w:tcMar>
              <w:top w:w="90" w:type="dxa"/>
              <w:left w:w="160" w:type="dxa"/>
              <w:bottom w:w="90" w:type="dxa"/>
              <w:right w:w="120" w:type="dxa"/>
            </w:tcMar>
          </w:tcPr>
          <w:p w14:paraId="6D4F1B29">
            <w:pPr>
              <w:spacing w:after="40"/>
            </w:pPr>
            <w:r>
              <w:rPr>
                <w:b/>
                <w:color w:val="2E6DA4"/>
                <w:sz w:val="19"/>
              </w:rPr>
              <w:t xml:space="preserve">Lưu ý: </w:t>
            </w:r>
            <w:r>
              <w:rPr>
                <w:sz w:val="19"/>
              </w:rPr>
              <w:t xml:space="preserve">Từ 25/10/2026 Kafka ghi dữ liệu vào volume </w:t>
            </w:r>
            <w:r>
              <w:rPr>
                <w:rFonts w:ascii="Consolas" w:hAnsi="Consolas" w:eastAsia="Consolas" w:cs="Consolas"/>
                <w:color w:val="1E4E79"/>
                <w:sz w:val="17"/>
              </w:rPr>
              <w:t>kafka-data</w:t>
            </w:r>
            <w:r>
              <w:rPr>
                <w:sz w:val="19"/>
              </w:rPr>
              <w:t xml:space="preserve"> (biến </w:t>
            </w:r>
            <w:r>
              <w:rPr>
                <w:rFonts w:ascii="Consolas" w:hAnsi="Consolas" w:eastAsia="Consolas" w:cs="Consolas"/>
                <w:color w:val="1E4E79"/>
                <w:sz w:val="17"/>
              </w:rPr>
              <w:t>KAFKA_LOG_DIRS=/var/lib/kafka/data</w:t>
            </w:r>
            <w:r>
              <w:rPr>
                <w:sz w:val="19"/>
              </w:rPr>
              <w:t>). Sau khi tạo lại container Kafka, toàn bộ topic và offset phải còn nguyên; nếu mất, kiểm tra lại biến này.</w:t>
            </w:r>
          </w:p>
        </w:tc>
      </w:tr>
    </w:tbl>
    <w:p w14:paraId="69CF7435">
      <w:pPr>
        <w:spacing w:after="80" w:line="192" w:lineRule="auto"/>
      </w:pPr>
    </w:p>
    <w:p w14:paraId="63A83693">
      <w:pPr>
        <w:pStyle w:val="2"/>
      </w:pPr>
      <w:bookmarkStart w:id="19" w:name="_Toc4377"/>
      <w:r>
        <w:t>9. Sao lưu và khôi phục dữ liệu</w:t>
      </w:r>
      <w:bookmarkEnd w:id="19"/>
    </w:p>
    <w:p w14:paraId="22ACD071">
      <w:pPr>
        <w:pStyle w:val="3"/>
      </w:pPr>
      <w:bookmarkStart w:id="20" w:name="_Toc13405"/>
      <w:r>
        <w:t>9.1. Sao lưu thủ công</w:t>
      </w:r>
      <w:bookmarkEnd w:id="20"/>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9355"/>
      </w:tblGrid>
      <w:tr w14:paraId="44BB1454">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9354" w:type="dxa"/>
            <w:tcBorders>
              <w:top w:val="single" w:color="D5DCE4" w:sz="4" w:space="0"/>
              <w:left w:val="single" w:color="8FA3B8" w:sz="12" w:space="0"/>
              <w:bottom w:val="single" w:color="D5DCE4" w:sz="4" w:space="0"/>
              <w:right w:val="single" w:color="D5DCE4" w:sz="4" w:space="0"/>
            </w:tcBorders>
            <w:shd w:val="clear" w:color="auto" w:fill="F3F5F8"/>
            <w:tcMar>
              <w:top w:w="80" w:type="dxa"/>
              <w:left w:w="160" w:type="dxa"/>
              <w:bottom w:w="80" w:type="dxa"/>
              <w:right w:w="100" w:type="dxa"/>
            </w:tcMar>
          </w:tcPr>
          <w:p w14:paraId="38BA82D9">
            <w:pPr>
              <w:spacing w:after="0" w:line="240" w:lineRule="auto"/>
            </w:pPr>
            <w:r>
              <w:rPr>
                <w:rFonts w:ascii="Consolas" w:hAnsi="Consolas" w:eastAsia="Consolas" w:cs="Consolas"/>
                <w:color w:val="1F2937"/>
                <w:sz w:val="17"/>
              </w:rPr>
              <w:t>npm run backup</w:t>
            </w:r>
          </w:p>
        </w:tc>
      </w:tr>
    </w:tbl>
    <w:p w14:paraId="7418D634">
      <w:pPr>
        <w:spacing w:after="80" w:line="192" w:lineRule="auto"/>
      </w:pPr>
    </w:p>
    <w:p w14:paraId="61D9B478">
      <w:r>
        <w:t xml:space="preserve">Script tạo thư mục </w:t>
      </w:r>
      <w:r>
        <w:rPr>
          <w:rFonts w:ascii="Consolas" w:hAnsi="Consolas" w:eastAsia="Consolas" w:cs="Consolas"/>
          <w:color w:val="1E4E79"/>
          <w:sz w:val="19"/>
        </w:rPr>
        <w:t>backups/&lt;thời điểm&gt;/</w:t>
      </w:r>
      <w:r>
        <w:t xml:space="preserve"> (đã được loại khỏi Git) và đọc thông tin đăng nhập trực tiếp từ biến môi trường bên trong từng container đang chạy, không đọc tệp </w:t>
      </w:r>
      <w:r>
        <w:rPr>
          <w:rFonts w:ascii="Consolas" w:hAnsi="Consolas" w:eastAsia="Consolas" w:cs="Consolas"/>
          <w:color w:val="1E4E79"/>
          <w:sz w:val="19"/>
        </w:rPr>
        <w:t>.env</w:t>
      </w:r>
      <w:r>
        <w:t>. Nội dung một bản sao lưu:</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1701"/>
        <w:gridCol w:w="3118"/>
        <w:gridCol w:w="4536"/>
      </w:tblGrid>
      <w:tr w14:paraId="2BB883C7">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1701" w:type="dxa"/>
            <w:shd w:val="clear" w:color="auto" w:fill="DCE6F1"/>
          </w:tcPr>
          <w:p w14:paraId="60353090">
            <w:pPr>
              <w:spacing w:after="30" w:line="264" w:lineRule="auto"/>
            </w:pPr>
            <w:r>
              <w:rPr>
                <w:b/>
                <w:color w:val="1F3A5F"/>
                <w:sz w:val="18"/>
              </w:rPr>
              <w:t>Nguồn dữ liệu</w:t>
            </w:r>
          </w:p>
        </w:tc>
        <w:tc>
          <w:tcPr>
            <w:tcW w:w="3118" w:type="dxa"/>
            <w:shd w:val="clear" w:color="auto" w:fill="DCE6F1"/>
          </w:tcPr>
          <w:p w14:paraId="18685606">
            <w:pPr>
              <w:spacing w:after="30" w:line="264" w:lineRule="auto"/>
            </w:pPr>
            <w:r>
              <w:rPr>
                <w:b/>
                <w:color w:val="1F3A5F"/>
                <w:sz w:val="18"/>
              </w:rPr>
              <w:t>Cách sao lưu</w:t>
            </w:r>
          </w:p>
        </w:tc>
        <w:tc>
          <w:tcPr>
            <w:tcW w:w="4535" w:type="dxa"/>
            <w:shd w:val="clear" w:color="auto" w:fill="DCE6F1"/>
          </w:tcPr>
          <w:p w14:paraId="0E88E02E">
            <w:pPr>
              <w:spacing w:after="30" w:line="264" w:lineRule="auto"/>
            </w:pPr>
            <w:r>
              <w:rPr>
                <w:b/>
                <w:color w:val="1F3A5F"/>
                <w:sz w:val="18"/>
              </w:rPr>
              <w:t>Phạm vi</w:t>
            </w:r>
          </w:p>
        </w:tc>
      </w:tr>
      <w:tr w14:paraId="7AF7092F">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701" w:type="dxa"/>
          </w:tcPr>
          <w:p w14:paraId="2A814D5A">
            <w:pPr>
              <w:spacing w:after="30" w:line="264" w:lineRule="auto"/>
            </w:pPr>
            <w:r>
              <w:rPr>
                <w:sz w:val="18"/>
              </w:rPr>
              <w:t>Postgres</w:t>
            </w:r>
          </w:p>
        </w:tc>
        <w:tc>
          <w:tcPr>
            <w:tcW w:w="3118" w:type="dxa"/>
          </w:tcPr>
          <w:p w14:paraId="49447902">
            <w:pPr>
              <w:spacing w:after="30" w:line="264" w:lineRule="auto"/>
            </w:pPr>
            <w:r>
              <w:rPr>
                <w:rFonts w:ascii="Consolas" w:hAnsi="Consolas" w:eastAsia="Consolas" w:cs="Consolas"/>
                <w:color w:val="1E4E79"/>
                <w:sz w:val="16"/>
              </w:rPr>
              <w:t>pg_dump</w:t>
            </w:r>
            <w:r>
              <w:rPr>
                <w:sz w:val="18"/>
              </w:rPr>
              <w:t xml:space="preserve"> dạng văn bản cho từng container</w:t>
            </w:r>
          </w:p>
        </w:tc>
        <w:tc>
          <w:tcPr>
            <w:tcW w:w="4535" w:type="dxa"/>
          </w:tcPr>
          <w:p w14:paraId="3CD23549">
            <w:pPr>
              <w:spacing w:after="30" w:line="264" w:lineRule="auto"/>
            </w:pPr>
            <w:r>
              <w:rPr>
                <w:rFonts w:ascii="Consolas" w:hAnsi="Consolas" w:eastAsia="Consolas" w:cs="Consolas"/>
                <w:color w:val="1E4E79"/>
                <w:sz w:val="16"/>
              </w:rPr>
              <w:t>postgres-iam</w:t>
            </w:r>
            <w:r>
              <w:rPr>
                <w:sz w:val="18"/>
              </w:rPr>
              <w:t xml:space="preserve">, </w:t>
            </w:r>
            <w:r>
              <w:rPr>
                <w:rFonts w:ascii="Consolas" w:hAnsi="Consolas" w:eastAsia="Consolas" w:cs="Consolas"/>
                <w:color w:val="1E4E79"/>
                <w:sz w:val="16"/>
              </w:rPr>
              <w:t>postgres-pt</w:t>
            </w:r>
            <w:r>
              <w:rPr>
                <w:sz w:val="18"/>
              </w:rPr>
              <w:t xml:space="preserve">, </w:t>
            </w:r>
            <w:r>
              <w:rPr>
                <w:rFonts w:ascii="Consolas" w:hAnsi="Consolas" w:eastAsia="Consolas" w:cs="Consolas"/>
                <w:color w:val="1E4E79"/>
                <w:sz w:val="16"/>
              </w:rPr>
              <w:t>postgres-doc</w:t>
            </w:r>
            <w:r>
              <w:rPr>
                <w:sz w:val="18"/>
              </w:rPr>
              <w:t xml:space="preserve">, </w:t>
            </w:r>
            <w:r>
              <w:rPr>
                <w:rFonts w:ascii="Consolas" w:hAnsi="Consolas" w:eastAsia="Consolas" w:cs="Consolas"/>
                <w:color w:val="1E4E79"/>
                <w:sz w:val="16"/>
              </w:rPr>
              <w:t>postgres-crm</w:t>
            </w:r>
            <w:r>
              <w:rPr>
                <w:sz w:val="18"/>
              </w:rPr>
              <w:t xml:space="preserve">, </w:t>
            </w:r>
            <w:r>
              <w:rPr>
                <w:rFonts w:ascii="Consolas" w:hAnsi="Consolas" w:eastAsia="Consolas" w:cs="Consolas"/>
                <w:color w:val="1E4E79"/>
                <w:sz w:val="16"/>
              </w:rPr>
              <w:t>postgres-hrm</w:t>
            </w:r>
            <w:r>
              <w:rPr>
                <w:sz w:val="18"/>
              </w:rPr>
              <w:t xml:space="preserve">, </w:t>
            </w:r>
            <w:r>
              <w:rPr>
                <w:rFonts w:ascii="Consolas" w:hAnsi="Consolas" w:eastAsia="Consolas" w:cs="Consolas"/>
                <w:color w:val="1E4E79"/>
                <w:sz w:val="16"/>
              </w:rPr>
              <w:t>timescaledb</w:t>
            </w:r>
          </w:p>
        </w:tc>
      </w:tr>
      <w:tr w14:paraId="06A3B42C">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701" w:type="dxa"/>
            <w:shd w:val="clear" w:color="auto" w:fill="F6F8FB"/>
          </w:tcPr>
          <w:p w14:paraId="2402E8EC">
            <w:pPr>
              <w:spacing w:after="30" w:line="264" w:lineRule="auto"/>
            </w:pPr>
            <w:r>
              <w:rPr>
                <w:sz w:val="18"/>
              </w:rPr>
              <w:t>MongoDB</w:t>
            </w:r>
          </w:p>
        </w:tc>
        <w:tc>
          <w:tcPr>
            <w:tcW w:w="3118" w:type="dxa"/>
            <w:shd w:val="clear" w:color="auto" w:fill="F6F8FB"/>
          </w:tcPr>
          <w:p w14:paraId="0FCD0113">
            <w:pPr>
              <w:spacing w:after="30" w:line="264" w:lineRule="auto"/>
            </w:pPr>
            <w:r>
              <w:rPr>
                <w:rFonts w:ascii="Consolas" w:hAnsi="Consolas" w:eastAsia="Consolas" w:cs="Consolas"/>
                <w:color w:val="1E4E79"/>
                <w:sz w:val="16"/>
              </w:rPr>
              <w:t>mongodump --archive</w:t>
            </w:r>
          </w:p>
        </w:tc>
        <w:tc>
          <w:tcPr>
            <w:tcW w:w="4535" w:type="dxa"/>
            <w:shd w:val="clear" w:color="auto" w:fill="F6F8FB"/>
          </w:tcPr>
          <w:p w14:paraId="23861533">
            <w:pPr>
              <w:spacing w:after="30" w:line="264" w:lineRule="auto"/>
            </w:pPr>
            <w:r>
              <w:rPr>
                <w:sz w:val="18"/>
              </w:rPr>
              <w:t>Dữ liệu thông báo</w:t>
            </w:r>
          </w:p>
        </w:tc>
      </w:tr>
      <w:tr w14:paraId="5868DD6F">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701" w:type="dxa"/>
          </w:tcPr>
          <w:p w14:paraId="708A8167">
            <w:pPr>
              <w:spacing w:after="30" w:line="264" w:lineRule="auto"/>
            </w:pPr>
            <w:r>
              <w:rPr>
                <w:sz w:val="18"/>
              </w:rPr>
              <w:t>MinIO</w:t>
            </w:r>
          </w:p>
        </w:tc>
        <w:tc>
          <w:tcPr>
            <w:tcW w:w="3118" w:type="dxa"/>
          </w:tcPr>
          <w:p w14:paraId="19AC01F4">
            <w:pPr>
              <w:spacing w:after="30" w:line="264" w:lineRule="auto"/>
            </w:pPr>
            <w:r>
              <w:rPr>
                <w:rFonts w:ascii="Consolas" w:hAnsi="Consolas" w:eastAsia="Consolas" w:cs="Consolas"/>
                <w:color w:val="1E4E79"/>
                <w:sz w:val="16"/>
              </w:rPr>
              <w:t>mc mirror</w:t>
            </w:r>
            <w:r>
              <w:rPr>
                <w:sz w:val="18"/>
              </w:rPr>
              <w:t xml:space="preserve"> qua container tạm thời trong mạng nội bộ</w:t>
            </w:r>
          </w:p>
        </w:tc>
        <w:tc>
          <w:tcPr>
            <w:tcW w:w="4535" w:type="dxa"/>
          </w:tcPr>
          <w:p w14:paraId="612D98B3">
            <w:pPr>
              <w:spacing w:after="30" w:line="264" w:lineRule="auto"/>
            </w:pPr>
            <w:r>
              <w:rPr>
                <w:sz w:val="18"/>
              </w:rPr>
              <w:t>Bucket tài liệu (</w:t>
            </w:r>
            <w:r>
              <w:rPr>
                <w:rFonts w:ascii="Consolas" w:hAnsi="Consolas" w:eastAsia="Consolas" w:cs="Consolas"/>
                <w:color w:val="1E4E79"/>
                <w:sz w:val="16"/>
              </w:rPr>
              <w:t>documents</w:t>
            </w:r>
            <w:r>
              <w:rPr>
                <w:sz w:val="18"/>
              </w:rPr>
              <w:t>) và ảnh chấm công (</w:t>
            </w:r>
            <w:r>
              <w:rPr>
                <w:rFonts w:ascii="Consolas" w:hAnsi="Consolas" w:eastAsia="Consolas" w:cs="Consolas"/>
                <w:color w:val="1E4E79"/>
                <w:sz w:val="16"/>
              </w:rPr>
              <w:t>hrm-attendance</w:t>
            </w:r>
            <w:r>
              <w:rPr>
                <w:sz w:val="18"/>
              </w:rPr>
              <w:t>)</w:t>
            </w:r>
          </w:p>
        </w:tc>
      </w:tr>
    </w:tbl>
    <w:p w14:paraId="5D558173">
      <w:pPr>
        <w:spacing w:after="80" w:line="192" w:lineRule="auto"/>
      </w:pP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9355"/>
      </w:tblGrid>
      <w:tr w14:paraId="55D0B2AD">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9354" w:type="dxa"/>
            <w:tcBorders>
              <w:top w:val="nil"/>
              <w:left w:val="single" w:color="C26A1B" w:sz="24" w:space="0"/>
              <w:bottom w:val="nil"/>
              <w:right w:val="nil"/>
            </w:tcBorders>
            <w:shd w:val="clear" w:color="auto" w:fill="FFF4E5"/>
            <w:tcMar>
              <w:top w:w="90" w:type="dxa"/>
              <w:left w:w="160" w:type="dxa"/>
              <w:bottom w:w="90" w:type="dxa"/>
              <w:right w:w="120" w:type="dxa"/>
            </w:tcMar>
          </w:tcPr>
          <w:p w14:paraId="6DBDDFAF">
            <w:pPr>
              <w:spacing w:after="40"/>
            </w:pPr>
            <w:r>
              <w:rPr>
                <w:b/>
                <w:color w:val="C26A1B"/>
                <w:sz w:val="19"/>
              </w:rPr>
              <w:t xml:space="preserve">Cảnh báo: </w:t>
            </w:r>
            <w:r>
              <w:rPr>
                <w:sz w:val="19"/>
              </w:rPr>
              <w:t xml:space="preserve">Phiên bản script hiện tại chưa sao lưu </w:t>
            </w:r>
            <w:r>
              <w:rPr>
                <w:rFonts w:ascii="Consolas" w:hAnsi="Consolas" w:eastAsia="Consolas" w:cs="Consolas"/>
                <w:color w:val="1E4E79"/>
                <w:sz w:val="17"/>
              </w:rPr>
              <w:t>postgres-ml</w:t>
            </w:r>
            <w:r>
              <w:rPr>
                <w:sz w:val="19"/>
              </w:rPr>
              <w:t xml:space="preserve">, </w:t>
            </w:r>
            <w:r>
              <w:rPr>
                <w:rFonts w:ascii="Consolas" w:hAnsi="Consolas" w:eastAsia="Consolas" w:cs="Consolas"/>
                <w:color w:val="1E4E79"/>
                <w:sz w:val="17"/>
              </w:rPr>
              <w:t>postgres-messaging</w:t>
            </w:r>
            <w:r>
              <w:rPr>
                <w:sz w:val="19"/>
              </w:rPr>
              <w:t xml:space="preserve">, </w:t>
            </w:r>
            <w:r>
              <w:rPr>
                <w:rFonts w:ascii="Consolas" w:hAnsi="Consolas" w:eastAsia="Consolas" w:cs="Consolas"/>
                <w:color w:val="1E4E79"/>
                <w:sz w:val="17"/>
              </w:rPr>
              <w:t>postgres-inventory</w:t>
            </w:r>
            <w:r>
              <w:rPr>
                <w:sz w:val="19"/>
              </w:rPr>
              <w:t xml:space="preserve"> và bucket ảnh sản phẩm </w:t>
            </w:r>
            <w:r>
              <w:rPr>
                <w:rFonts w:ascii="Consolas" w:hAnsi="Consolas" w:eastAsia="Consolas" w:cs="Consolas"/>
                <w:color w:val="1E4E79"/>
                <w:sz w:val="17"/>
              </w:rPr>
              <w:t>inventory-products</w:t>
            </w:r>
            <w:r>
              <w:rPr>
                <w:sz w:val="19"/>
              </w:rPr>
              <w:t>. Cho đến khi script được bổ sung, kỹ thuật viên sao lưu thêm bằng tay, ví dụ với CSDL kho:</w:t>
            </w:r>
          </w:p>
          <w:p w14:paraId="50D89364">
            <w:pPr>
              <w:spacing w:after="40"/>
            </w:pPr>
            <w:r>
              <w:rPr>
                <w:rFonts w:ascii="Consolas" w:hAnsi="Consolas" w:eastAsia="Consolas" w:cs="Consolas"/>
                <w:color w:val="1E4E79"/>
                <w:sz w:val="17"/>
              </w:rPr>
              <w:t>docker compose exec -T postgres-inventory sh -c 'pg_dump -U "$POSTGRES_USER" "$POSTGRES_DB" &gt; /tmp/inventory.sql'</w:t>
            </w:r>
            <w:r>
              <w:rPr>
                <w:sz w:val="19"/>
              </w:rPr>
              <w:t xml:space="preserve"> rồi </w:t>
            </w:r>
            <w:r>
              <w:rPr>
                <w:rFonts w:ascii="Consolas" w:hAnsi="Consolas" w:eastAsia="Consolas" w:cs="Consolas"/>
                <w:color w:val="1E4E79"/>
                <w:sz w:val="17"/>
              </w:rPr>
              <w:t>docker compose cp postgres-inventory:/tmp/inventory.sql ..\backups\</w:t>
            </w:r>
            <w:r>
              <w:rPr>
                <w:sz w:val="19"/>
              </w:rPr>
              <w:t xml:space="preserve"> (chạy trong thư mục </w:t>
            </w:r>
            <w:r>
              <w:rPr>
                <w:rFonts w:ascii="Consolas" w:hAnsi="Consolas" w:eastAsia="Consolas" w:cs="Consolas"/>
                <w:color w:val="1E4E79"/>
                <w:sz w:val="17"/>
              </w:rPr>
              <w:t>infra</w:t>
            </w:r>
            <w:r>
              <w:rPr>
                <w:sz w:val="19"/>
              </w:rPr>
              <w:t>).</w:t>
            </w:r>
          </w:p>
        </w:tc>
      </w:tr>
    </w:tbl>
    <w:p w14:paraId="5C5B36D6">
      <w:pPr>
        <w:spacing w:after="80" w:line="192" w:lineRule="auto"/>
      </w:pPr>
    </w:p>
    <w:p w14:paraId="62EBFA75">
      <w:r>
        <w:t xml:space="preserve">Lịch đề xuất của Phòng Kỹ thuật: sao lưu cuối mỗi ngày làm việc, giữ 7 bản gần nhất, chép bản cuối tuần sang ổ lưu trữ ngoài (chính sách nội bộ, số liệu minh hoạ). Script chưa có lịch tự động; có thể dùng Task Scheduler của Windows để chạy </w:t>
      </w:r>
      <w:r>
        <w:rPr>
          <w:rFonts w:ascii="Consolas" w:hAnsi="Consolas" w:eastAsia="Consolas" w:cs="Consolas"/>
          <w:color w:val="1E4E79"/>
          <w:sz w:val="19"/>
        </w:rPr>
        <w:t>npm run backup</w:t>
      </w:r>
      <w:r>
        <w:t>.</w:t>
      </w:r>
    </w:p>
    <w:p w14:paraId="7130AFF9">
      <w:pPr>
        <w:pStyle w:val="3"/>
      </w:pPr>
      <w:bookmarkStart w:id="21" w:name="_Toc19903"/>
      <w:r>
        <w:t>9.2. Khôi phục</w:t>
      </w:r>
      <w:bookmarkEnd w:id="21"/>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9355"/>
      </w:tblGrid>
      <w:tr w14:paraId="274D4C8E">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9354" w:type="dxa"/>
            <w:tcBorders>
              <w:top w:val="single" w:color="D5DCE4" w:sz="4" w:space="0"/>
              <w:left w:val="single" w:color="8FA3B8" w:sz="12" w:space="0"/>
              <w:bottom w:val="single" w:color="D5DCE4" w:sz="4" w:space="0"/>
              <w:right w:val="single" w:color="D5DCE4" w:sz="4" w:space="0"/>
            </w:tcBorders>
            <w:shd w:val="clear" w:color="auto" w:fill="F3F5F8"/>
            <w:tcMar>
              <w:top w:w="80" w:type="dxa"/>
              <w:left w:w="160" w:type="dxa"/>
              <w:bottom w:w="80" w:type="dxa"/>
              <w:right w:w="100" w:type="dxa"/>
            </w:tcMar>
          </w:tcPr>
          <w:p w14:paraId="474F2C4E">
            <w:pPr>
              <w:spacing w:after="0" w:line="240" w:lineRule="auto"/>
            </w:pPr>
            <w:r>
              <w:rPr>
                <w:rFonts w:ascii="Consolas" w:hAnsi="Consolas" w:eastAsia="Consolas" w:cs="Consolas"/>
                <w:color w:val="1F2937"/>
                <w:sz w:val="17"/>
              </w:rPr>
              <w:t>npm run restore -- &lt;ten-thu-muc-trong-backups&gt;</w:t>
            </w:r>
          </w:p>
        </w:tc>
      </w:tr>
    </w:tbl>
    <w:p w14:paraId="3CFF85F9">
      <w:pPr>
        <w:spacing w:after="80" w:line="192" w:lineRule="auto"/>
      </w:pPr>
    </w:p>
    <w:p w14:paraId="469124F0">
      <w:pPr>
        <w:numPr>
          <w:ilvl w:val="0"/>
          <w:numId w:val="7"/>
        </w:numPr>
        <w:spacing w:after="60"/>
      </w:pPr>
      <w:r>
        <w:t>Yêu cầu hệ thống đang chạy (</w:t>
      </w:r>
      <w:r>
        <w:rPr>
          <w:rFonts w:ascii="Consolas" w:hAnsi="Consolas" w:eastAsia="Consolas" w:cs="Consolas"/>
          <w:color w:val="1E4E79"/>
          <w:sz w:val="19"/>
        </w:rPr>
        <w:t>docker compose up -d</w:t>
      </w:r>
      <w:r>
        <w:t>).</w:t>
      </w:r>
    </w:p>
    <w:p w14:paraId="2B778BE0">
      <w:pPr>
        <w:numPr>
          <w:ilvl w:val="0"/>
          <w:numId w:val="7"/>
        </w:numPr>
        <w:spacing w:after="60"/>
      </w:pPr>
      <w:r>
        <w:t>Lệnh ghi đè dữ liệu hiện tại bằng bản sao lưu đã chọn; phù hợp nhất khi khôi phục vào CSDL rỗng (máy mới hoặc volume mới sau sự cố). Nếu CSDL đích đã có bảng, script vẫn chạy tiếp nhưng in lỗi “already exists” cho từng bảng.</w:t>
      </w:r>
    </w:p>
    <w:p w14:paraId="647EA6B3">
      <w:pPr>
        <w:numPr>
          <w:ilvl w:val="0"/>
          <w:numId w:val="7"/>
        </w:numPr>
        <w:spacing w:after="160"/>
      </w:pPr>
      <w:r>
        <w:t>Sau khi khôi phục, đăng nhập web và kiểm tra dữ liệu dự án, khách hàng, tài liệu, chấm công.</w:t>
      </w:r>
    </w:p>
    <w:p w14:paraId="540E3170">
      <w:pPr>
        <w:pStyle w:val="2"/>
      </w:pPr>
      <w:bookmarkStart w:id="22" w:name="_Toc22334"/>
      <w:r>
        <w:t>10. Xử lý sự cố thường gặp</w:t>
      </w:r>
      <w:bookmarkEnd w:id="22"/>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2551"/>
        <w:gridCol w:w="2948"/>
        <w:gridCol w:w="3855"/>
      </w:tblGrid>
      <w:tr w14:paraId="6AB0C6FD">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2551" w:type="dxa"/>
            <w:shd w:val="clear" w:color="auto" w:fill="DCE6F1"/>
          </w:tcPr>
          <w:p w14:paraId="5132465E">
            <w:pPr>
              <w:spacing w:after="30" w:line="264" w:lineRule="auto"/>
            </w:pPr>
            <w:r>
              <w:rPr>
                <w:b/>
                <w:color w:val="1F3A5F"/>
                <w:sz w:val="17"/>
              </w:rPr>
              <w:t>Hiện tượng</w:t>
            </w:r>
          </w:p>
        </w:tc>
        <w:tc>
          <w:tcPr>
            <w:tcW w:w="2948" w:type="dxa"/>
            <w:shd w:val="clear" w:color="auto" w:fill="DCE6F1"/>
          </w:tcPr>
          <w:p w14:paraId="55548A8F">
            <w:pPr>
              <w:spacing w:after="30" w:line="264" w:lineRule="auto"/>
            </w:pPr>
            <w:r>
              <w:rPr>
                <w:b/>
                <w:color w:val="1F3A5F"/>
                <w:sz w:val="17"/>
              </w:rPr>
              <w:t>Nguyên nhân</w:t>
            </w:r>
          </w:p>
        </w:tc>
        <w:tc>
          <w:tcPr>
            <w:tcW w:w="3855" w:type="dxa"/>
            <w:shd w:val="clear" w:color="auto" w:fill="DCE6F1"/>
          </w:tcPr>
          <w:p w14:paraId="5E05836E">
            <w:pPr>
              <w:spacing w:after="30" w:line="264" w:lineRule="auto"/>
            </w:pPr>
            <w:r>
              <w:rPr>
                <w:b/>
                <w:color w:val="1F3A5F"/>
                <w:sz w:val="17"/>
              </w:rPr>
              <w:t>Cách xử lý</w:t>
            </w:r>
          </w:p>
        </w:tc>
      </w:tr>
      <w:tr w14:paraId="4E880A7D">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551" w:type="dxa"/>
          </w:tcPr>
          <w:p w14:paraId="6DEE05BE">
            <w:pPr>
              <w:spacing w:after="30" w:line="264" w:lineRule="auto"/>
            </w:pPr>
            <w:r>
              <w:rPr>
                <w:rFonts w:ascii="Consolas" w:hAnsi="Consolas" w:eastAsia="Consolas" w:cs="Consolas"/>
                <w:color w:val="1E4E79"/>
                <w:sz w:val="15"/>
              </w:rPr>
              <w:t>localhost</w:t>
            </w:r>
            <w:r>
              <w:rPr>
                <w:sz w:val="17"/>
              </w:rPr>
              <w:t xml:space="preserve"> treo khoảng 90 giây sau khi tạo lại container, trong khi IP LAN vẫn trả lời ngay</w:t>
            </w:r>
          </w:p>
        </w:tc>
        <w:tc>
          <w:tcPr>
            <w:tcW w:w="2948" w:type="dxa"/>
          </w:tcPr>
          <w:p w14:paraId="535A5733">
            <w:pPr>
              <w:spacing w:after="30" w:line="264" w:lineRule="auto"/>
            </w:pPr>
            <w:r>
              <w:rPr>
                <w:sz w:val="17"/>
              </w:rPr>
              <w:t xml:space="preserve">Trên Docker Desktop/WSL, tiến trình </w:t>
            </w:r>
            <w:r>
              <w:rPr>
                <w:rFonts w:ascii="Consolas" w:hAnsi="Consolas" w:eastAsia="Consolas" w:cs="Consolas"/>
                <w:color w:val="1E4E79"/>
                <w:sz w:val="15"/>
              </w:rPr>
              <w:t>wslrelay.exe</w:t>
            </w:r>
            <w:r>
              <w:rPr>
                <w:sz w:val="17"/>
              </w:rPr>
              <w:t xml:space="preserve"> giữ </w:t>
            </w:r>
            <w:r>
              <w:rPr>
                <w:rFonts w:ascii="Consolas" w:hAnsi="Consolas" w:eastAsia="Consolas" w:cs="Consolas"/>
                <w:color w:val="1E4E79"/>
                <w:sz w:val="15"/>
              </w:rPr>
              <w:t>127.0.0.1</w:t>
            </w:r>
            <w:r>
              <w:rPr>
                <w:sz w:val="17"/>
              </w:rPr>
              <w:t xml:space="preserve"> ở các cổng 3000, 80 và 9010</w:t>
            </w:r>
          </w:p>
        </w:tc>
        <w:tc>
          <w:tcPr>
            <w:tcW w:w="3855" w:type="dxa"/>
          </w:tcPr>
          <w:p w14:paraId="329B486D">
            <w:pPr>
              <w:spacing w:after="30" w:line="264" w:lineRule="auto"/>
            </w:pPr>
            <w:r>
              <w:rPr>
                <w:sz w:val="17"/>
              </w:rPr>
              <w:t xml:space="preserve">Truy cập tạm bằng IP LAN của máy hoặc chờ; tránh tạo lại container ngay trước buổi demo. Các cổng chỉ lắng nghe IPv4 để trình duyệt không treo ở </w:t>
            </w:r>
            <w:r>
              <w:rPr>
                <w:rFonts w:ascii="Consolas" w:hAnsi="Consolas" w:eastAsia="Consolas" w:cs="Consolas"/>
                <w:color w:val="1E4E79"/>
                <w:sz w:val="15"/>
              </w:rPr>
              <w:t>::1</w:t>
            </w:r>
          </w:p>
        </w:tc>
      </w:tr>
      <w:tr w14:paraId="6D9C9482">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551" w:type="dxa"/>
            <w:shd w:val="clear" w:color="auto" w:fill="F6F8FB"/>
          </w:tcPr>
          <w:p w14:paraId="2FEE5372">
            <w:pPr>
              <w:spacing w:after="30" w:line="264" w:lineRule="auto"/>
            </w:pPr>
            <w:r>
              <w:rPr>
                <w:sz w:val="17"/>
              </w:rPr>
              <w:t>Docker Desktop tự tắt, máy chậm</w:t>
            </w:r>
          </w:p>
        </w:tc>
        <w:tc>
          <w:tcPr>
            <w:tcW w:w="2948" w:type="dxa"/>
            <w:shd w:val="clear" w:color="auto" w:fill="F6F8FB"/>
          </w:tcPr>
          <w:p w14:paraId="0C6652EF">
            <w:pPr>
              <w:spacing w:after="30" w:line="264" w:lineRule="auto"/>
            </w:pPr>
            <w:r>
              <w:rPr>
                <w:sz w:val="17"/>
              </w:rPr>
              <w:t>Thiếu RAM do máy ảo WSL2 không bị giới hạn hoặc chạy nhiều build cùng lúc</w:t>
            </w:r>
          </w:p>
        </w:tc>
        <w:tc>
          <w:tcPr>
            <w:tcW w:w="3855" w:type="dxa"/>
            <w:shd w:val="clear" w:color="auto" w:fill="F6F8FB"/>
          </w:tcPr>
          <w:p w14:paraId="68DEE78E">
            <w:pPr>
              <w:spacing w:after="30" w:line="264" w:lineRule="auto"/>
            </w:pPr>
            <w:r>
              <w:rPr>
                <w:sz w:val="17"/>
              </w:rPr>
              <w:t xml:space="preserve">Tạo </w:t>
            </w:r>
            <w:r>
              <w:rPr>
                <w:rFonts w:ascii="Consolas" w:hAnsi="Consolas" w:eastAsia="Consolas" w:cs="Consolas"/>
                <w:color w:val="1E4E79"/>
                <w:sz w:val="15"/>
              </w:rPr>
              <w:t>.wslconfig</w:t>
            </w:r>
            <w:r>
              <w:rPr>
                <w:sz w:val="17"/>
              </w:rPr>
              <w:t xml:space="preserve"> (mục 4.2), chạy </w:t>
            </w:r>
            <w:r>
              <w:rPr>
                <w:rFonts w:ascii="Consolas" w:hAnsi="Consolas" w:eastAsia="Consolas" w:cs="Consolas"/>
                <w:color w:val="1E4E79"/>
                <w:sz w:val="15"/>
              </w:rPr>
              <w:t>wsl --shutdown</w:t>
            </w:r>
            <w:r>
              <w:rPr>
                <w:sz w:val="17"/>
              </w:rPr>
              <w:t xml:space="preserve">, mở lại Docker Desktop rồi </w:t>
            </w:r>
            <w:r>
              <w:rPr>
                <w:rFonts w:ascii="Consolas" w:hAnsi="Consolas" w:eastAsia="Consolas" w:cs="Consolas"/>
                <w:color w:val="1E4E79"/>
                <w:sz w:val="15"/>
              </w:rPr>
              <w:t>docker compose up -d</w:t>
            </w:r>
            <w:r>
              <w:rPr>
                <w:sz w:val="17"/>
              </w:rPr>
              <w:t>; build từng service một</w:t>
            </w:r>
          </w:p>
        </w:tc>
      </w:tr>
      <w:tr w14:paraId="6337AD12">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551" w:type="dxa"/>
          </w:tcPr>
          <w:p w14:paraId="7840F151">
            <w:pPr>
              <w:spacing w:after="30" w:line="264" w:lineRule="auto"/>
            </w:pPr>
            <w:r>
              <w:rPr>
                <w:sz w:val="17"/>
              </w:rPr>
              <w:t xml:space="preserve">Trình duyệt báo </w:t>
            </w:r>
            <w:r>
              <w:rPr>
                <w:rFonts w:ascii="Consolas" w:hAnsi="Consolas" w:eastAsia="Consolas" w:cs="Consolas"/>
                <w:color w:val="1E4E79"/>
                <w:sz w:val="15"/>
              </w:rPr>
              <w:t>ERR_EMPTY_RESPONSE</w:t>
            </w:r>
            <w:r>
              <w:rPr>
                <w:sz w:val="17"/>
              </w:rPr>
              <w:t xml:space="preserve"> sau thời gian để rảnh</w:t>
            </w:r>
          </w:p>
        </w:tc>
        <w:tc>
          <w:tcPr>
            <w:tcW w:w="2948" w:type="dxa"/>
          </w:tcPr>
          <w:p w14:paraId="4CD268AB">
            <w:pPr>
              <w:spacing w:after="30" w:line="264" w:lineRule="auto"/>
            </w:pPr>
            <w:r>
              <w:rPr>
                <w:sz w:val="17"/>
              </w:rPr>
              <w:t>Kết nối keep-alive cũ bị phía máy chủ đóng</w:t>
            </w:r>
          </w:p>
        </w:tc>
        <w:tc>
          <w:tcPr>
            <w:tcW w:w="3855" w:type="dxa"/>
          </w:tcPr>
          <w:p w14:paraId="3DDA6AEF">
            <w:pPr>
              <w:spacing w:after="30" w:line="264" w:lineRule="auto"/>
            </w:pPr>
            <w:r>
              <w:rPr>
                <w:sz w:val="17"/>
              </w:rPr>
              <w:t xml:space="preserve">Đã khắc phục: Gateway gửi </w:t>
            </w:r>
            <w:r>
              <w:rPr>
                <w:rFonts w:ascii="Consolas" w:hAnsi="Consolas" w:eastAsia="Consolas" w:cs="Consolas"/>
                <w:color w:val="1E4E79"/>
                <w:sz w:val="15"/>
              </w:rPr>
              <w:t>Connection: close</w:t>
            </w:r>
            <w:r>
              <w:rPr>
                <w:sz w:val="17"/>
              </w:rPr>
              <w:t xml:space="preserve"> cho mọi phản hồi. Nếu còn gặp, kiểm tra đang chạy bản Gateway mới nhất</w:t>
            </w:r>
          </w:p>
        </w:tc>
      </w:tr>
      <w:tr w14:paraId="3536E404">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551" w:type="dxa"/>
            <w:shd w:val="clear" w:color="auto" w:fill="F6F8FB"/>
          </w:tcPr>
          <w:p w14:paraId="5598AE46">
            <w:pPr>
              <w:spacing w:after="30" w:line="264" w:lineRule="auto"/>
            </w:pPr>
            <w:r>
              <w:rPr>
                <w:sz w:val="17"/>
              </w:rPr>
              <w:t xml:space="preserve">Container </w:t>
            </w:r>
            <w:r>
              <w:rPr>
                <w:rFonts w:ascii="Consolas" w:hAnsi="Consolas" w:eastAsia="Consolas" w:cs="Consolas"/>
                <w:color w:val="1E4E79"/>
                <w:sz w:val="15"/>
              </w:rPr>
              <w:t>unhealthy</w:t>
            </w:r>
            <w:r>
              <w:rPr>
                <w:sz w:val="17"/>
              </w:rPr>
              <w:t xml:space="preserve"> ngay sau khi khởi động</w:t>
            </w:r>
          </w:p>
        </w:tc>
        <w:tc>
          <w:tcPr>
            <w:tcW w:w="2948" w:type="dxa"/>
            <w:shd w:val="clear" w:color="auto" w:fill="F6F8FB"/>
          </w:tcPr>
          <w:p w14:paraId="7702BC15">
            <w:pPr>
              <w:spacing w:after="30" w:line="264" w:lineRule="auto"/>
            </w:pPr>
            <w:r>
              <w:rPr>
                <w:sz w:val="17"/>
              </w:rPr>
              <w:t>Service phụ thuộc chưa sẵn sàng (Kafka cần tới 120 giây khởi động)</w:t>
            </w:r>
          </w:p>
        </w:tc>
        <w:tc>
          <w:tcPr>
            <w:tcW w:w="3855" w:type="dxa"/>
            <w:shd w:val="clear" w:color="auto" w:fill="F6F8FB"/>
          </w:tcPr>
          <w:p w14:paraId="12F9D5AE">
            <w:pPr>
              <w:spacing w:after="30" w:line="264" w:lineRule="auto"/>
            </w:pPr>
            <w:r>
              <w:rPr>
                <w:sz w:val="17"/>
              </w:rPr>
              <w:t xml:space="preserve">Chờ thêm, xem </w:t>
            </w:r>
            <w:r>
              <w:rPr>
                <w:rFonts w:ascii="Consolas" w:hAnsi="Consolas" w:eastAsia="Consolas" w:cs="Consolas"/>
                <w:color w:val="1E4E79"/>
                <w:sz w:val="15"/>
              </w:rPr>
              <w:t>docker compose logs --tail 50 &lt;tên-service&gt;</w:t>
            </w:r>
            <w:r>
              <w:rPr>
                <w:sz w:val="17"/>
              </w:rPr>
              <w:t xml:space="preserve">; nếu vẫn lỗi, </w:t>
            </w:r>
            <w:r>
              <w:rPr>
                <w:rFonts w:ascii="Consolas" w:hAnsi="Consolas" w:eastAsia="Consolas" w:cs="Consolas"/>
                <w:color w:val="1E4E79"/>
                <w:sz w:val="15"/>
              </w:rPr>
              <w:t>docker compose up -d &lt;tên-service&gt;</w:t>
            </w:r>
          </w:p>
        </w:tc>
      </w:tr>
      <w:tr w14:paraId="2AE0A656">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551" w:type="dxa"/>
          </w:tcPr>
          <w:p w14:paraId="012DC88C">
            <w:pPr>
              <w:spacing w:after="30" w:line="264" w:lineRule="auto"/>
            </w:pPr>
            <w:r>
              <w:rPr>
                <w:sz w:val="17"/>
              </w:rPr>
              <w:t>Mất topic/offset Kafka sau khi tạo lại container</w:t>
            </w:r>
          </w:p>
        </w:tc>
        <w:tc>
          <w:tcPr>
            <w:tcW w:w="2948" w:type="dxa"/>
          </w:tcPr>
          <w:p w14:paraId="24DB8FC4">
            <w:pPr>
              <w:spacing w:after="30" w:line="264" w:lineRule="auto"/>
            </w:pPr>
            <w:r>
              <w:rPr>
                <w:sz w:val="17"/>
              </w:rPr>
              <w:t>Kafka không ghi vào volume</w:t>
            </w:r>
          </w:p>
        </w:tc>
        <w:tc>
          <w:tcPr>
            <w:tcW w:w="3855" w:type="dxa"/>
          </w:tcPr>
          <w:p w14:paraId="743F99F8">
            <w:pPr>
              <w:spacing w:after="30" w:line="264" w:lineRule="auto"/>
            </w:pPr>
            <w:r>
              <w:rPr>
                <w:sz w:val="17"/>
              </w:rPr>
              <w:t xml:space="preserve">Kiểm tra </w:t>
            </w:r>
            <w:r>
              <w:rPr>
                <w:rFonts w:ascii="Consolas" w:hAnsi="Consolas" w:eastAsia="Consolas" w:cs="Consolas"/>
                <w:color w:val="1E4E79"/>
                <w:sz w:val="15"/>
              </w:rPr>
              <w:t>KAFKA_LOG_DIRS=/var/lib/kafka/data</w:t>
            </w:r>
            <w:r>
              <w:rPr>
                <w:sz w:val="17"/>
              </w:rPr>
              <w:t xml:space="preserve"> trong cấu hình</w:t>
            </w:r>
          </w:p>
        </w:tc>
      </w:tr>
      <w:tr w14:paraId="4C53A98F">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551" w:type="dxa"/>
            <w:shd w:val="clear" w:color="auto" w:fill="F6F8FB"/>
          </w:tcPr>
          <w:p w14:paraId="744992B3">
            <w:pPr>
              <w:spacing w:after="30" w:line="264" w:lineRule="auto"/>
            </w:pPr>
            <w:r>
              <w:rPr>
                <w:sz w:val="17"/>
              </w:rPr>
              <w:t>Không kết nối được Redis/MinIO từ công cụ trên máy host</w:t>
            </w:r>
          </w:p>
        </w:tc>
        <w:tc>
          <w:tcPr>
            <w:tcW w:w="2948" w:type="dxa"/>
            <w:shd w:val="clear" w:color="auto" w:fill="F6F8FB"/>
          </w:tcPr>
          <w:p w14:paraId="06F05B8D">
            <w:pPr>
              <w:spacing w:after="30" w:line="264" w:lineRule="auto"/>
            </w:pPr>
            <w:r>
              <w:rPr>
                <w:sz w:val="17"/>
              </w:rPr>
              <w:t>Dùng nhầm cổng mặc định</w:t>
            </w:r>
          </w:p>
        </w:tc>
        <w:tc>
          <w:tcPr>
            <w:tcW w:w="3855" w:type="dxa"/>
            <w:shd w:val="clear" w:color="auto" w:fill="F6F8FB"/>
          </w:tcPr>
          <w:p w14:paraId="2D06051A">
            <w:pPr>
              <w:spacing w:after="30" w:line="264" w:lineRule="auto"/>
            </w:pPr>
            <w:r>
              <w:rPr>
                <w:sz w:val="17"/>
              </w:rPr>
              <w:t>Redis dùng 6380; MinIO dùng 9010 (API) và 9011 (console)</w:t>
            </w:r>
          </w:p>
        </w:tc>
      </w:tr>
      <w:tr w14:paraId="15B3E1AB">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551" w:type="dxa"/>
          </w:tcPr>
          <w:p w14:paraId="01B9A33D">
            <w:pPr>
              <w:spacing w:after="30" w:line="264" w:lineRule="auto"/>
            </w:pPr>
            <w:r>
              <w:rPr>
                <w:rFonts w:ascii="Consolas" w:hAnsi="Consolas" w:eastAsia="Consolas" w:cs="Consolas"/>
                <w:color w:val="1E4E79"/>
                <w:sz w:val="15"/>
              </w:rPr>
              <w:t>debezium</w:t>
            </w:r>
            <w:r>
              <w:rPr>
                <w:sz w:val="17"/>
              </w:rPr>
              <w:t xml:space="preserve"> unhealthy</w:t>
            </w:r>
          </w:p>
        </w:tc>
        <w:tc>
          <w:tcPr>
            <w:tcW w:w="2948" w:type="dxa"/>
          </w:tcPr>
          <w:p w14:paraId="1FFC6713">
            <w:pPr>
              <w:spacing w:after="30" w:line="264" w:lineRule="auto"/>
            </w:pPr>
            <w:r>
              <w:rPr>
                <w:sz w:val="17"/>
              </w:rPr>
              <w:t>Connector hoặc task không ở trạng thái RUNNING</w:t>
            </w:r>
          </w:p>
        </w:tc>
        <w:tc>
          <w:tcPr>
            <w:tcW w:w="3855" w:type="dxa"/>
          </w:tcPr>
          <w:p w14:paraId="1C973F56">
            <w:pPr>
              <w:spacing w:after="30" w:line="264" w:lineRule="auto"/>
            </w:pPr>
            <w:r>
              <w:rPr>
                <w:sz w:val="17"/>
              </w:rPr>
              <w:t xml:space="preserve">Chạy </w:t>
            </w:r>
            <w:r>
              <w:rPr>
                <w:rFonts w:ascii="Consolas" w:hAnsi="Consolas" w:eastAsia="Consolas" w:cs="Consolas"/>
                <w:color w:val="1E4E79"/>
                <w:sz w:val="15"/>
              </w:rPr>
              <w:t>cdc-off.ps1</w:t>
            </w:r>
            <w:r>
              <w:rPr>
                <w:sz w:val="17"/>
              </w:rPr>
              <w:t xml:space="preserve"> để quay về polling</w:t>
            </w:r>
          </w:p>
        </w:tc>
      </w:tr>
      <w:tr w14:paraId="31684EBD">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551" w:type="dxa"/>
            <w:shd w:val="clear" w:color="auto" w:fill="F6F8FB"/>
          </w:tcPr>
          <w:p w14:paraId="7744AA37">
            <w:pPr>
              <w:spacing w:after="30" w:line="264" w:lineRule="auto"/>
            </w:pPr>
            <w:r>
              <w:rPr>
                <w:rFonts w:ascii="Consolas" w:hAnsi="Consolas" w:eastAsia="Consolas" w:cs="Consolas"/>
                <w:color w:val="1E4E79"/>
                <w:sz w:val="15"/>
              </w:rPr>
              <w:t>cdc-on.ps1</w:t>
            </w:r>
            <w:r>
              <w:rPr>
                <w:sz w:val="17"/>
              </w:rPr>
              <w:t xml:space="preserve"> báo replication slot ở trạng thái </w:t>
            </w:r>
            <w:r>
              <w:rPr>
                <w:rFonts w:ascii="Consolas" w:hAnsi="Consolas" w:eastAsia="Consolas" w:cs="Consolas"/>
                <w:color w:val="1E4E79"/>
                <w:sz w:val="15"/>
              </w:rPr>
              <w:t>lost</w:t>
            </w:r>
          </w:p>
        </w:tc>
        <w:tc>
          <w:tcPr>
            <w:tcW w:w="2948" w:type="dxa"/>
            <w:shd w:val="clear" w:color="auto" w:fill="F6F8FB"/>
          </w:tcPr>
          <w:p w14:paraId="4A2209D1">
            <w:pPr>
              <w:spacing w:after="30" w:line="264" w:lineRule="auto"/>
            </w:pPr>
            <w:r>
              <w:rPr>
                <w:sz w:val="17"/>
              </w:rPr>
              <w:t xml:space="preserve">Lượng WAL giữ cho slot vượt </w:t>
            </w:r>
            <w:r>
              <w:rPr>
                <w:rFonts w:ascii="Consolas" w:hAnsi="Consolas" w:eastAsia="Consolas" w:cs="Consolas"/>
                <w:color w:val="1E4E79"/>
                <w:sz w:val="15"/>
              </w:rPr>
              <w:t>max_slot_wal_keep_size=512MB</w:t>
            </w:r>
          </w:p>
        </w:tc>
        <w:tc>
          <w:tcPr>
            <w:tcW w:w="3855" w:type="dxa"/>
            <w:shd w:val="clear" w:color="auto" w:fill="F6F8FB"/>
          </w:tcPr>
          <w:p w14:paraId="02D2CC9C">
            <w:pPr>
              <w:spacing w:after="30" w:line="264" w:lineRule="auto"/>
            </w:pPr>
            <w:r>
              <w:rPr>
                <w:sz w:val="17"/>
              </w:rPr>
              <w:t xml:space="preserve">Chạy </w:t>
            </w:r>
            <w:r>
              <w:rPr>
                <w:rFonts w:ascii="Consolas" w:hAnsi="Consolas" w:eastAsia="Consolas" w:cs="Consolas"/>
                <w:color w:val="1E4E79"/>
                <w:sz w:val="15"/>
              </w:rPr>
              <w:t>cdc-off.ps1</w:t>
            </w:r>
            <w:r>
              <w:rPr>
                <w:sz w:val="17"/>
              </w:rPr>
              <w:t xml:space="preserve"> rồi </w:t>
            </w:r>
            <w:r>
              <w:rPr>
                <w:rFonts w:ascii="Consolas" w:hAnsi="Consolas" w:eastAsia="Consolas" w:cs="Consolas"/>
                <w:color w:val="1E4E79"/>
                <w:sz w:val="15"/>
              </w:rPr>
              <w:t>cdc-on.ps1</w:t>
            </w:r>
          </w:p>
        </w:tc>
      </w:tr>
      <w:tr w14:paraId="0C2FCAD3">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551" w:type="dxa"/>
          </w:tcPr>
          <w:p w14:paraId="74D47E59">
            <w:pPr>
              <w:spacing w:after="30" w:line="264" w:lineRule="auto"/>
            </w:pPr>
            <w:r>
              <w:rPr>
                <w:sz w:val="17"/>
              </w:rPr>
              <w:t>Điện thoại không gọi được Gateway</w:t>
            </w:r>
          </w:p>
        </w:tc>
        <w:tc>
          <w:tcPr>
            <w:tcW w:w="2948" w:type="dxa"/>
          </w:tcPr>
          <w:p w14:paraId="5231461C">
            <w:pPr>
              <w:spacing w:after="30" w:line="264" w:lineRule="auto"/>
            </w:pPr>
            <w:r>
              <w:rPr>
                <w:sz w:val="17"/>
              </w:rPr>
              <w:t>Khác mạng Wi-Fi, IP máy chủ đổi hoặc tường lửa chặn cổng 3000</w:t>
            </w:r>
          </w:p>
        </w:tc>
        <w:tc>
          <w:tcPr>
            <w:tcW w:w="3855" w:type="dxa"/>
          </w:tcPr>
          <w:p w14:paraId="5A023463">
            <w:pPr>
              <w:spacing w:after="30" w:line="264" w:lineRule="auto"/>
            </w:pPr>
            <w:r>
              <w:rPr>
                <w:sz w:val="17"/>
              </w:rPr>
              <w:t>Xem tài liệu “Hướng dẫn cài đặt và cấu hình ứng dụng di động” của dự án Ứng dụng di động bán hàng</w:t>
            </w:r>
          </w:p>
        </w:tc>
      </w:tr>
    </w:tbl>
    <w:p w14:paraId="52A118DE">
      <w:pPr>
        <w:spacing w:after="80" w:line="192" w:lineRule="auto"/>
      </w:pPr>
    </w:p>
    <w:p w14:paraId="545DBF55">
      <w:pPr>
        <w:pStyle w:val="2"/>
      </w:pPr>
      <w:bookmarkStart w:id="23" w:name="_Toc23614"/>
      <w:r>
        <w:t>11. Bảo mật vận hành</w:t>
      </w:r>
      <w:bookmarkEnd w:id="23"/>
    </w:p>
    <w:p w14:paraId="02803C3A">
      <w:pPr>
        <w:numPr>
          <w:ilvl w:val="0"/>
          <w:numId w:val="7"/>
        </w:numPr>
        <w:spacing w:after="60"/>
      </w:pPr>
      <w:r>
        <w:t xml:space="preserve">Đổi toàn bộ mật khẩu, khoá JWT và </w:t>
      </w:r>
      <w:r>
        <w:rPr>
          <w:rFonts w:ascii="Consolas" w:hAnsi="Consolas" w:eastAsia="Consolas" w:cs="Consolas"/>
          <w:color w:val="1E4E79"/>
          <w:sz w:val="19"/>
        </w:rPr>
        <w:t>INTERNAL_SHARED_SECRET</w:t>
      </w:r>
      <w:r>
        <w:t xml:space="preserve"> trước khi dùng thật; lưu </w:t>
      </w:r>
      <w:r>
        <w:rPr>
          <w:rFonts w:ascii="Consolas" w:hAnsi="Consolas" w:eastAsia="Consolas" w:cs="Consolas"/>
          <w:color w:val="1E4E79"/>
          <w:sz w:val="19"/>
        </w:rPr>
        <w:t>.env</w:t>
      </w:r>
      <w:r>
        <w:t xml:space="preserve"> ở nơi chỉ Phòng Kỹ thuật truy cập.</w:t>
      </w:r>
    </w:p>
    <w:p w14:paraId="6926999D">
      <w:pPr>
        <w:numPr>
          <w:ilvl w:val="0"/>
          <w:numId w:val="7"/>
        </w:numPr>
        <w:spacing w:after="60"/>
      </w:pPr>
      <w:r>
        <w:t>Chỉ mở cổng 80, 3000 và 9010 cho mạng LAN nội bộ; không mở các cổng CSDL ra ngoài máy.</w:t>
      </w:r>
    </w:p>
    <w:p w14:paraId="6686C290">
      <w:pPr>
        <w:numPr>
          <w:ilvl w:val="0"/>
          <w:numId w:val="7"/>
        </w:numPr>
        <w:spacing w:after="60"/>
      </w:pPr>
      <w:r>
        <w:t>Đường hầm Internet cho ứng dụng di động khiến Gateway truy cập được từ bên ngoài: chỉ bật khi cần và tắt ngay khi xong.</w:t>
      </w:r>
    </w:p>
    <w:p w14:paraId="758D679A">
      <w:pPr>
        <w:numPr>
          <w:ilvl w:val="0"/>
          <w:numId w:val="7"/>
        </w:numPr>
        <w:spacing w:after="60"/>
      </w:pPr>
      <w:r>
        <w:t xml:space="preserve">Mật khẩu CSDL của connector Debezium được tham chiếu từ biến môi trường </w:t>
      </w:r>
      <w:r>
        <w:rPr>
          <w:rFonts w:ascii="Consolas" w:hAnsi="Consolas" w:eastAsia="Consolas" w:cs="Consolas"/>
          <w:color w:val="1E4E79"/>
          <w:sz w:val="19"/>
        </w:rPr>
        <w:t>PT_DB_*</w:t>
      </w:r>
      <w:r>
        <w:t>, không ghi trong tệp cấu hình connector.</w:t>
      </w:r>
    </w:p>
    <w:p w14:paraId="0689C3C9">
      <w:pPr>
        <w:numPr>
          <w:ilvl w:val="0"/>
          <w:numId w:val="7"/>
        </w:numPr>
        <w:spacing w:after="160"/>
      </w:pPr>
      <w:r>
        <w:t>Tài liệu nội bộ trên ECAP (bao gồm tài liệu này) từ ngày 26/10/2026 được phân quyền theo dự án: nhân viên chỉ xem tài liệu của dự án mình được phân công và tài liệu chung toàn công ty, Quản trị viên tổ chức xem tất cả, Quản lý xem dự án của mình và dự án có phòng ban mình tham gia.</w:t>
      </w:r>
    </w:p>
    <w:p w14:paraId="4E684A94">
      <w:r>
        <w:br w:type="page"/>
      </w:r>
    </w:p>
    <w:p w14:paraId="384AB5A7">
      <w:pPr>
        <w:pStyle w:val="2"/>
      </w:pPr>
      <w:bookmarkStart w:id="24" w:name="_Toc16756"/>
      <w:r>
        <w:t>Phụ lục A. Bảng lệnh nhanh</w:t>
      </w:r>
      <w:bookmarkEnd w:id="24"/>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2551"/>
        <w:gridCol w:w="6804"/>
      </w:tblGrid>
      <w:tr w14:paraId="599DA3C0">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2551" w:type="dxa"/>
            <w:shd w:val="clear" w:color="auto" w:fill="DCE6F1"/>
          </w:tcPr>
          <w:p w14:paraId="6303641B">
            <w:pPr>
              <w:spacing w:after="30" w:line="264" w:lineRule="auto"/>
            </w:pPr>
            <w:r>
              <w:rPr>
                <w:b/>
                <w:color w:val="1F3A5F"/>
                <w:sz w:val="18"/>
              </w:rPr>
              <w:t>Mục đích</w:t>
            </w:r>
          </w:p>
        </w:tc>
        <w:tc>
          <w:tcPr>
            <w:tcW w:w="6803" w:type="dxa"/>
            <w:shd w:val="clear" w:color="auto" w:fill="DCE6F1"/>
          </w:tcPr>
          <w:p w14:paraId="36997E39">
            <w:pPr>
              <w:spacing w:after="30" w:line="264" w:lineRule="auto"/>
            </w:pPr>
            <w:r>
              <w:rPr>
                <w:b/>
                <w:color w:val="1F3A5F"/>
                <w:sz w:val="18"/>
              </w:rPr>
              <w:t>Lệnh</w:t>
            </w:r>
          </w:p>
        </w:tc>
      </w:tr>
      <w:tr w14:paraId="300A1E3D">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551" w:type="dxa"/>
          </w:tcPr>
          <w:p w14:paraId="67995C16">
            <w:pPr>
              <w:spacing w:after="30" w:line="264" w:lineRule="auto"/>
            </w:pPr>
            <w:r>
              <w:rPr>
                <w:sz w:val="18"/>
              </w:rPr>
              <w:t>Khởi động</w:t>
            </w:r>
          </w:p>
        </w:tc>
        <w:tc>
          <w:tcPr>
            <w:tcW w:w="6803" w:type="dxa"/>
          </w:tcPr>
          <w:p w14:paraId="4903E369">
            <w:pPr>
              <w:spacing w:after="30" w:line="264" w:lineRule="auto"/>
            </w:pPr>
            <w:r>
              <w:rPr>
                <w:rFonts w:ascii="Consolas" w:hAnsi="Consolas" w:eastAsia="Consolas" w:cs="Consolas"/>
                <w:color w:val="1E4E79"/>
                <w:sz w:val="16"/>
              </w:rPr>
              <w:t>cd infra; docker compose --env-file .env up -d --build</w:t>
            </w:r>
          </w:p>
        </w:tc>
      </w:tr>
      <w:tr w14:paraId="3B8DE7E8">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551" w:type="dxa"/>
            <w:shd w:val="clear" w:color="auto" w:fill="F6F8FB"/>
          </w:tcPr>
          <w:p w14:paraId="44C064C4">
            <w:pPr>
              <w:spacing w:after="30" w:line="264" w:lineRule="auto"/>
            </w:pPr>
            <w:r>
              <w:rPr>
                <w:sz w:val="18"/>
              </w:rPr>
              <w:t>Xem trạng thái</w:t>
            </w:r>
          </w:p>
        </w:tc>
        <w:tc>
          <w:tcPr>
            <w:tcW w:w="6803" w:type="dxa"/>
            <w:shd w:val="clear" w:color="auto" w:fill="F6F8FB"/>
          </w:tcPr>
          <w:p w14:paraId="72C42DD9">
            <w:pPr>
              <w:spacing w:after="30" w:line="264" w:lineRule="auto"/>
            </w:pPr>
            <w:r>
              <w:rPr>
                <w:rFonts w:ascii="Consolas" w:hAnsi="Consolas" w:eastAsia="Consolas" w:cs="Consolas"/>
                <w:color w:val="1E4E79"/>
                <w:sz w:val="16"/>
              </w:rPr>
              <w:t>docker compose ps</w:t>
            </w:r>
          </w:p>
        </w:tc>
      </w:tr>
      <w:tr w14:paraId="14B172B0">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551" w:type="dxa"/>
          </w:tcPr>
          <w:p w14:paraId="3CE09AC6">
            <w:pPr>
              <w:spacing w:after="30" w:line="264" w:lineRule="auto"/>
            </w:pPr>
            <w:r>
              <w:rPr>
                <w:sz w:val="18"/>
              </w:rPr>
              <w:t>Xem log một service</w:t>
            </w:r>
          </w:p>
        </w:tc>
        <w:tc>
          <w:tcPr>
            <w:tcW w:w="6803" w:type="dxa"/>
          </w:tcPr>
          <w:p w14:paraId="73D03C7F">
            <w:pPr>
              <w:spacing w:after="30" w:line="264" w:lineRule="auto"/>
            </w:pPr>
            <w:r>
              <w:rPr>
                <w:rFonts w:ascii="Consolas" w:hAnsi="Consolas" w:eastAsia="Consolas" w:cs="Consolas"/>
                <w:color w:val="1E4E79"/>
                <w:sz w:val="16"/>
              </w:rPr>
              <w:t>docker compose logs --tail 50 gateway</w:t>
            </w:r>
          </w:p>
        </w:tc>
      </w:tr>
      <w:tr w14:paraId="7C126714">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551" w:type="dxa"/>
            <w:shd w:val="clear" w:color="auto" w:fill="F6F8FB"/>
          </w:tcPr>
          <w:p w14:paraId="09013873">
            <w:pPr>
              <w:spacing w:after="30" w:line="264" w:lineRule="auto"/>
            </w:pPr>
            <w:r>
              <w:rPr>
                <w:sz w:val="18"/>
              </w:rPr>
              <w:t>Build lại một service</w:t>
            </w:r>
          </w:p>
        </w:tc>
        <w:tc>
          <w:tcPr>
            <w:tcW w:w="6803" w:type="dxa"/>
            <w:shd w:val="clear" w:color="auto" w:fill="F6F8FB"/>
          </w:tcPr>
          <w:p w14:paraId="313EFEE4">
            <w:pPr>
              <w:spacing w:after="30" w:line="264" w:lineRule="auto"/>
            </w:pPr>
            <w:r>
              <w:rPr>
                <w:rFonts w:ascii="Consolas" w:hAnsi="Consolas" w:eastAsia="Consolas" w:cs="Consolas"/>
                <w:color w:val="1E4E79"/>
                <w:sz w:val="16"/>
              </w:rPr>
              <w:t>docker compose build gateway; docker compose up -d gateway</w:t>
            </w:r>
          </w:p>
        </w:tc>
      </w:tr>
      <w:tr w14:paraId="05AB9FFC">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551" w:type="dxa"/>
          </w:tcPr>
          <w:p w14:paraId="3588E5ED">
            <w:pPr>
              <w:spacing w:after="30" w:line="264" w:lineRule="auto"/>
            </w:pPr>
            <w:r>
              <w:rPr>
                <w:sz w:val="18"/>
              </w:rPr>
              <w:t>Bật giám sát</w:t>
            </w:r>
          </w:p>
        </w:tc>
        <w:tc>
          <w:tcPr>
            <w:tcW w:w="6803" w:type="dxa"/>
          </w:tcPr>
          <w:p w14:paraId="188F8B42">
            <w:pPr>
              <w:spacing w:after="30" w:line="264" w:lineRule="auto"/>
            </w:pPr>
            <w:r>
              <w:rPr>
                <w:rFonts w:ascii="Consolas" w:hAnsi="Consolas" w:eastAsia="Consolas" w:cs="Consolas"/>
                <w:color w:val="1E4E79"/>
                <w:sz w:val="16"/>
              </w:rPr>
              <w:t>docker compose --profile observability up -d</w:t>
            </w:r>
          </w:p>
        </w:tc>
      </w:tr>
      <w:tr w14:paraId="4F2D69AA">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551" w:type="dxa"/>
            <w:shd w:val="clear" w:color="auto" w:fill="F6F8FB"/>
          </w:tcPr>
          <w:p w14:paraId="3524A0E4">
            <w:pPr>
              <w:spacing w:after="30" w:line="264" w:lineRule="auto"/>
            </w:pPr>
            <w:r>
              <w:rPr>
                <w:sz w:val="18"/>
              </w:rPr>
              <w:t>Bật / tắt CDC</w:t>
            </w:r>
          </w:p>
        </w:tc>
        <w:tc>
          <w:tcPr>
            <w:tcW w:w="6803" w:type="dxa"/>
            <w:shd w:val="clear" w:color="auto" w:fill="F6F8FB"/>
          </w:tcPr>
          <w:p w14:paraId="316A8085">
            <w:pPr>
              <w:spacing w:after="30" w:line="264" w:lineRule="auto"/>
            </w:pPr>
            <w:r>
              <w:rPr>
                <w:rFonts w:ascii="Consolas" w:hAnsi="Consolas" w:eastAsia="Consolas" w:cs="Consolas"/>
                <w:color w:val="1E4E79"/>
                <w:sz w:val="16"/>
              </w:rPr>
              <w:t>.\scripts\cdc-on.ps1</w:t>
            </w:r>
            <w:r>
              <w:rPr>
                <w:sz w:val="18"/>
              </w:rPr>
              <w:t xml:space="preserve"> / </w:t>
            </w:r>
            <w:r>
              <w:rPr>
                <w:rFonts w:ascii="Consolas" w:hAnsi="Consolas" w:eastAsia="Consolas" w:cs="Consolas"/>
                <w:color w:val="1E4E79"/>
                <w:sz w:val="16"/>
              </w:rPr>
              <w:t>.\scripts\cdc-off.ps1</w:t>
            </w:r>
          </w:p>
        </w:tc>
      </w:tr>
      <w:tr w14:paraId="7BA0B9FE">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551" w:type="dxa"/>
          </w:tcPr>
          <w:p w14:paraId="07EC2377">
            <w:pPr>
              <w:spacing w:after="30" w:line="264" w:lineRule="auto"/>
            </w:pPr>
            <w:r>
              <w:rPr>
                <w:sz w:val="18"/>
              </w:rPr>
              <w:t>Sao lưu / khôi phục</w:t>
            </w:r>
          </w:p>
        </w:tc>
        <w:tc>
          <w:tcPr>
            <w:tcW w:w="6803" w:type="dxa"/>
          </w:tcPr>
          <w:p w14:paraId="25C6D0FB">
            <w:pPr>
              <w:spacing w:after="30" w:line="264" w:lineRule="auto"/>
            </w:pPr>
            <w:r>
              <w:rPr>
                <w:rFonts w:ascii="Consolas" w:hAnsi="Consolas" w:eastAsia="Consolas" w:cs="Consolas"/>
                <w:color w:val="1E4E79"/>
                <w:sz w:val="16"/>
              </w:rPr>
              <w:t>npm run backup</w:t>
            </w:r>
            <w:r>
              <w:rPr>
                <w:sz w:val="18"/>
              </w:rPr>
              <w:t xml:space="preserve"> / </w:t>
            </w:r>
            <w:r>
              <w:rPr>
                <w:rFonts w:ascii="Consolas" w:hAnsi="Consolas" w:eastAsia="Consolas" w:cs="Consolas"/>
                <w:color w:val="1E4E79"/>
                <w:sz w:val="16"/>
              </w:rPr>
              <w:t>npm run restore -- &lt;thư-mục&gt;</w:t>
            </w:r>
          </w:p>
        </w:tc>
      </w:tr>
      <w:tr w14:paraId="5E811741">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551" w:type="dxa"/>
            <w:shd w:val="clear" w:color="auto" w:fill="F6F8FB"/>
          </w:tcPr>
          <w:p w14:paraId="02265632">
            <w:pPr>
              <w:spacing w:after="30" w:line="264" w:lineRule="auto"/>
            </w:pPr>
            <w:r>
              <w:rPr>
                <w:sz w:val="18"/>
              </w:rPr>
              <w:t>Dừng hệ thống</w:t>
            </w:r>
          </w:p>
        </w:tc>
        <w:tc>
          <w:tcPr>
            <w:tcW w:w="6803" w:type="dxa"/>
            <w:shd w:val="clear" w:color="auto" w:fill="F6F8FB"/>
          </w:tcPr>
          <w:p w14:paraId="5B893AF3">
            <w:pPr>
              <w:spacing w:after="30" w:line="264" w:lineRule="auto"/>
            </w:pPr>
            <w:r>
              <w:rPr>
                <w:rFonts w:ascii="Consolas" w:hAnsi="Consolas" w:eastAsia="Consolas" w:cs="Consolas"/>
                <w:color w:val="1E4E79"/>
                <w:sz w:val="16"/>
              </w:rPr>
              <w:t>docker compose -f infra/docker-compose.yml down</w:t>
            </w:r>
          </w:p>
        </w:tc>
      </w:tr>
      <w:tr w14:paraId="6480D860">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551" w:type="dxa"/>
          </w:tcPr>
          <w:p w14:paraId="73449B41">
            <w:pPr>
              <w:spacing w:after="30" w:line="264" w:lineRule="auto"/>
            </w:pPr>
            <w:r>
              <w:rPr>
                <w:sz w:val="18"/>
              </w:rPr>
              <w:t xml:space="preserve">Áp dụng lại </w:t>
            </w:r>
            <w:r>
              <w:rPr>
                <w:rFonts w:ascii="Consolas" w:hAnsi="Consolas" w:eastAsia="Consolas" w:cs="Consolas"/>
                <w:color w:val="1E4E79"/>
                <w:sz w:val="16"/>
              </w:rPr>
              <w:t>.wslconfig</w:t>
            </w:r>
          </w:p>
        </w:tc>
        <w:tc>
          <w:tcPr>
            <w:tcW w:w="6803" w:type="dxa"/>
          </w:tcPr>
          <w:p w14:paraId="32EECBFB">
            <w:pPr>
              <w:spacing w:after="30" w:line="264" w:lineRule="auto"/>
            </w:pPr>
            <w:r>
              <w:rPr>
                <w:rFonts w:ascii="Consolas" w:hAnsi="Consolas" w:eastAsia="Consolas" w:cs="Consolas"/>
                <w:color w:val="1E4E79"/>
                <w:sz w:val="16"/>
              </w:rPr>
              <w:t>wsl --shutdown</w:t>
            </w:r>
          </w:p>
        </w:tc>
      </w:tr>
    </w:tbl>
    <w:p w14:paraId="5202D31C">
      <w:pPr>
        <w:spacing w:after="80" w:line="192" w:lineRule="auto"/>
      </w:pPr>
    </w:p>
    <w:sectPr>
      <w:headerReference r:id="rId7" w:type="first"/>
      <w:footerReference r:id="rId10" w:type="first"/>
      <w:headerReference r:id="rId5" w:type="default"/>
      <w:footerReference r:id="rId8" w:type="default"/>
      <w:headerReference r:id="rId6" w:type="even"/>
      <w:footerReference r:id="rId9" w:type="even"/>
      <w:pgSz w:w="11906" w:h="16838"/>
      <w:pgMar w:top="1247" w:right="1134" w:bottom="1134" w:left="1417" w:header="567" w:footer="51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BD1D03">
    <w:pPr>
      <w:pStyle w:val="18"/>
      <w:pBdr>
        <w:top w:val="single" w:color="C9D6E3" w:sz="4" w:space="4"/>
      </w:pBdr>
      <w:tabs>
        <w:tab w:val="right" w:pos="9354"/>
      </w:tabs>
    </w:pPr>
    <w:r>
      <w:rPr>
        <w:color w:val="6B7280"/>
        <w:sz w:val="15"/>
      </w:rPr>
      <w:t>Tài liệu nội bộ — Công ty Demo SME — dùng cho mục đích minh hoạ đồ án</w:t>
    </w:r>
    <w:r>
      <w:rPr>
        <w:color w:val="6B7280"/>
        <w:sz w:val="15"/>
      </w:rPr>
      <w:tab/>
    </w:r>
    <w:r>
      <w:rPr>
        <w:color w:val="6B7280"/>
        <w:sz w:val="15"/>
      </w:rPr>
      <w:t xml:space="preserve">Ngày 26/10/2026  ·  Trang </w:t>
    </w:r>
    <w:r>
      <w:rPr>
        <w:color w:val="6B7280"/>
        <w:sz w:val="15"/>
      </w:rPr>
      <w:fldChar w:fldCharType="begin"/>
    </w:r>
    <w:r>
      <w:rPr>
        <w:color w:val="6B7280"/>
        <w:sz w:val="15"/>
      </w:rPr>
      <w:instrText xml:space="preserve"> PAGE </w:instrText>
    </w:r>
    <w:r>
      <w:rPr>
        <w:color w:val="6B7280"/>
        <w:sz w:val="15"/>
      </w:rPr>
      <w:fldChar w:fldCharType="separate"/>
    </w:r>
    <w:r>
      <w:rPr>
        <w:color w:val="6B7280"/>
        <w:sz w:val="15"/>
      </w:rPr>
      <w:t>1</w:t>
    </w:r>
    <w:r>
      <w:rPr>
        <w:color w:val="6B7280"/>
        <w:sz w:val="15"/>
      </w:rPr>
      <w:fldChar w:fldCharType="end"/>
    </w:r>
    <w:r>
      <w:rPr>
        <w:color w:val="6B7280"/>
        <w:sz w:val="15"/>
      </w:rPr>
      <w:t>/</w:t>
    </w:r>
    <w:r>
      <w:rPr>
        <w:color w:val="6B7280"/>
        <w:sz w:val="15"/>
      </w:rPr>
      <w:fldChar w:fldCharType="begin"/>
    </w:r>
    <w:r>
      <w:rPr>
        <w:color w:val="6B7280"/>
        <w:sz w:val="15"/>
      </w:rPr>
      <w:instrText xml:space="preserve"> NUMPAGES </w:instrText>
    </w:r>
    <w:r>
      <w:rPr>
        <w:color w:val="6B7280"/>
        <w:sz w:val="15"/>
      </w:rPr>
      <w:fldChar w:fldCharType="separate"/>
    </w:r>
    <w:r>
      <w:rPr>
        <w:color w:val="6B7280"/>
        <w:sz w:val="15"/>
      </w:rPr>
      <w:t>10</w:t>
    </w:r>
    <w:r>
      <w:rPr>
        <w:color w:val="6B7280"/>
        <w:sz w:val="15"/>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C5C8E0">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FBBAE6">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C0F75D">
    <w:pPr>
      <w:pStyle w:val="19"/>
      <w:pBdr>
        <w:bottom w:val="single" w:color="C9D6E3" w:sz="4" w:space="4"/>
      </w:pBdr>
      <w:tabs>
        <w:tab w:val="right" w:pos="9354"/>
      </w:tabs>
    </w:pPr>
    <w:r>
      <w:rPr>
        <w:b/>
        <w:color w:val="2E6DA4"/>
        <w:sz w:val="16"/>
      </w:rPr>
      <w:t>Công ty Demo SME</w:t>
    </w:r>
    <w:r>
      <w:rPr>
        <w:color w:val="6B7280"/>
        <w:sz w:val="16"/>
      </w:rPr>
      <w:tab/>
    </w:r>
    <w:r>
      <w:rPr>
        <w:color w:val="6B7280"/>
        <w:sz w:val="16"/>
      </w:rPr>
      <w:t>Hướng dẫn triển khai Docker  ·  Phiên bản 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29969D">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D1212B">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0053208E"/>
    <w:multiLevelType w:val="multilevel"/>
    <w:tmpl w:val="0053208E"/>
    <w:lvl w:ilvl="0" w:tentative="0">
      <w:start w:val="1"/>
      <w:numFmt w:val="bullet"/>
      <w:lvlText w:val="•"/>
      <w:lvlJc w:val="left"/>
      <w:pPr>
        <w:ind w:left="567" w:hanging="283"/>
      </w:pPr>
      <w:rPr>
        <w:rFonts w:ascii="Arial" w:hAnsi="Arial" w:cs="Arial"/>
        <w:color w:val="2E6DA4"/>
      </w:rPr>
    </w:lvl>
    <w:lvl w:ilvl="1" w:tentative="0">
      <w:start w:val="1"/>
      <w:numFmt w:val="bullet"/>
      <w:lvlText w:val="–"/>
      <w:lvlJc w:val="left"/>
      <w:pPr>
        <w:ind w:left="1077" w:hanging="283"/>
      </w:pPr>
      <w:rPr>
        <w:rFonts w:ascii="Arial" w:hAnsi="Arial" w:cs="Arial"/>
      </w:rPr>
    </w:lvl>
  </w:abstractNum>
  <w:abstractNum w:abstractNumId="7">
    <w:nsid w:val="59ADCABA"/>
    <w:multiLevelType w:val="multilevel"/>
    <w:tmpl w:val="59ADCABA"/>
    <w:lvl w:ilvl="0" w:tentative="0">
      <w:start w:val="1"/>
      <w:numFmt w:val="decimal"/>
      <w:lvlText w:val="%1."/>
      <w:lvlJc w:val="left"/>
      <w:pPr>
        <w:ind w:left="567" w:hanging="340"/>
      </w:pPr>
      <w:rPr>
        <w:rFonts w:ascii="Arial" w:hAnsi="Arial" w:cs="Arial"/>
        <w:b/>
        <w:color w:val="2E6DA4"/>
      </w:rPr>
    </w:lvl>
    <w:lvl w:ilvl="1" w:tentative="0">
      <w:start w:val="1"/>
      <w:numFmt w:val="lowerLetter"/>
      <w:lvlText w:val="%2)"/>
      <w:lvlJc w:val="left"/>
      <w:pPr>
        <w:ind w:left="1077" w:hanging="34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lvlOverride w:ilvl="0">
      <w:startOverride w:val="1"/>
    </w:lvlOverride>
  </w:num>
  <w:num w:numId="8">
    <w:abstractNumId w:val="7"/>
    <w:lvlOverride w:ilvl="0">
      <w:startOverride w:val="1"/>
    </w:lvlOverride>
  </w:num>
  <w:num w:numId="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4776AF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88" w:lineRule="auto"/>
    </w:pPr>
    <w:rPr>
      <w:rFonts w:ascii="Arial" w:hAnsi="Arial" w:eastAsia="Arial" w:cs="Arial"/>
      <w:color w:val="1F2937"/>
      <w:sz w:val="21"/>
      <w:szCs w:val="22"/>
      <w:lang w:val="vi-VN" w:eastAsia="en-US" w:bidi="ar-SA"/>
    </w:rPr>
  </w:style>
  <w:style w:type="paragraph" w:styleId="2">
    <w:name w:val="heading 1"/>
    <w:basedOn w:val="1"/>
    <w:next w:val="1"/>
    <w:link w:val="140"/>
    <w:qFormat/>
    <w:uiPriority w:val="9"/>
    <w:pPr>
      <w:keepNext/>
      <w:keepLines/>
      <w:pBdr>
        <w:bottom w:val="single" w:color="C9D6E3" w:sz="6" w:space="3"/>
      </w:pBdr>
      <w:spacing w:before="360" w:after="160" w:line="264" w:lineRule="auto"/>
      <w:outlineLvl w:val="0"/>
    </w:pPr>
    <w:rPr>
      <w:rFonts w:ascii="Arial" w:hAnsi="Arial" w:eastAsia="Arial" w:cs="Arial"/>
      <w:b/>
      <w:bCs/>
      <w:color w:val="1F3A5F"/>
      <w:sz w:val="30"/>
      <w:szCs w:val="28"/>
    </w:rPr>
  </w:style>
  <w:style w:type="paragraph" w:styleId="3">
    <w:name w:val="heading 2"/>
    <w:basedOn w:val="1"/>
    <w:next w:val="1"/>
    <w:link w:val="141"/>
    <w:unhideWhenUsed/>
    <w:qFormat/>
    <w:uiPriority w:val="9"/>
    <w:pPr>
      <w:keepNext/>
      <w:keepLines/>
      <w:spacing w:before="240" w:after="100" w:line="264" w:lineRule="auto"/>
      <w:outlineLvl w:val="1"/>
    </w:pPr>
    <w:rPr>
      <w:rFonts w:ascii="Arial" w:hAnsi="Arial" w:eastAsia="Arial" w:cs="Arial"/>
      <w:b/>
      <w:bCs/>
      <w:color w:val="2E6DA4"/>
      <w:sz w:val="25"/>
      <w:szCs w:val="26"/>
    </w:rPr>
  </w:style>
  <w:style w:type="paragraph" w:styleId="4">
    <w:name w:val="heading 3"/>
    <w:basedOn w:val="1"/>
    <w:next w:val="1"/>
    <w:link w:val="142"/>
    <w:unhideWhenUsed/>
    <w:qFormat/>
    <w:uiPriority w:val="9"/>
    <w:pPr>
      <w:keepNext/>
      <w:keepLines/>
      <w:spacing w:before="180" w:after="80" w:line="264" w:lineRule="auto"/>
      <w:outlineLvl w:val="2"/>
    </w:pPr>
    <w:rPr>
      <w:rFonts w:ascii="Arial" w:hAnsi="Arial" w:eastAsia="Arial" w:cs="Arial"/>
      <w:b/>
      <w:bCs/>
      <w:color w:val="1F3A5F"/>
      <w:sz w:val="22"/>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Arial" w:cs="Arial"/>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Arial" w:hAnsi="Arial" w:eastAsia="Arial" w:cs="Arial"/>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Phòng Kỹ thuật — Công ty Demo SME</dc:creator>
  <dc:description>generated by python-docx</dc:description>
  <cp:keywords>ECAP; Nâng cấp hạ tầng Docker</cp:keywords>
  <cp:lastModifiedBy>ADMIN</cp:lastModifiedBy>
  <dcterms:modified xsi:type="dcterms:W3CDTF">2026-10-26T06:35:43Z</dcterms:modified>
  <dc:subject>Nâng cấp hạ tầng Docker</dc:subject>
  <dc:title>Hướng dẫn triển khai và vận hành hệ thống ECAP bằng Docker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7D4B8D64432348B28AB31063793029DE_12</vt:lpwstr>
  </property>
</Properties>
</file>