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011A" w:rsidRPr="00ED011A" w:rsidRDefault="00ED011A" w:rsidP="00ED011A">
      <w:pPr>
        <w:spacing w:after="100" w:line="240" w:lineRule="auto"/>
        <w:jc w:val="center"/>
        <w:rPr>
          <w:rFonts w:ascii="Segoe UI" w:eastAsia="Times New Roman" w:hAnsi="Segoe UI" w:cs="Segoe UI"/>
          <w:b/>
          <w:color w:val="000000"/>
          <w:sz w:val="52"/>
          <w:szCs w:val="48"/>
          <w:lang w:bidi="ar-SA"/>
        </w:rPr>
      </w:pPr>
      <w:r w:rsidRPr="00ED011A">
        <w:rPr>
          <w:rFonts w:ascii="Segoe UI" w:eastAsia="Times New Roman" w:hAnsi="Segoe UI" w:cs="Segoe UI"/>
          <w:b/>
          <w:color w:val="000000"/>
          <w:sz w:val="52"/>
          <w:szCs w:val="48"/>
          <w:lang w:bidi="ar-SA"/>
        </w:rPr>
        <w:t>A Comprehensive Analysis Of Financial Performance: Insights From A Leading Banks</w:t>
      </w:r>
    </w:p>
    <w:p w:rsidR="00ED011A" w:rsidRPr="00ED011A" w:rsidRDefault="00ED011A" w:rsidP="00ED011A">
      <w:pPr>
        <w:pBdr>
          <w:bottom w:val="single" w:sz="6" w:space="1" w:color="auto"/>
        </w:pBdr>
        <w:spacing w:after="0" w:line="240" w:lineRule="auto"/>
        <w:jc w:val="center"/>
        <w:rPr>
          <w:rFonts w:ascii="Arial" w:eastAsia="Times New Roman" w:hAnsi="Arial" w:cs="Arial"/>
          <w:vanish/>
          <w:sz w:val="16"/>
          <w:szCs w:val="16"/>
          <w:lang w:bidi="ar-SA"/>
        </w:rPr>
      </w:pPr>
      <w:r w:rsidRPr="00ED011A">
        <w:rPr>
          <w:rFonts w:ascii="Arial" w:eastAsia="Times New Roman" w:hAnsi="Arial" w:cs="Arial"/>
          <w:vanish/>
          <w:sz w:val="16"/>
          <w:szCs w:val="16"/>
          <w:lang w:bidi="ar-SA"/>
        </w:rPr>
        <w:t>Top of Form</w:t>
      </w:r>
    </w:p>
    <w:p w:rsidR="00ED011A" w:rsidRPr="00ED011A" w:rsidRDefault="00ED011A" w:rsidP="00ED011A">
      <w:pPr>
        <w:pBdr>
          <w:top w:val="single" w:sz="6" w:space="1" w:color="auto"/>
        </w:pBdr>
        <w:spacing w:after="0" w:line="240" w:lineRule="auto"/>
        <w:jc w:val="center"/>
        <w:rPr>
          <w:rFonts w:ascii="Arial" w:eastAsia="Times New Roman" w:hAnsi="Arial" w:cs="Arial"/>
          <w:vanish/>
          <w:sz w:val="16"/>
          <w:szCs w:val="16"/>
          <w:lang w:bidi="ar-SA"/>
        </w:rPr>
      </w:pPr>
      <w:r w:rsidRPr="00ED011A">
        <w:rPr>
          <w:rFonts w:ascii="Arial" w:eastAsia="Times New Roman" w:hAnsi="Arial" w:cs="Arial"/>
          <w:vanish/>
          <w:sz w:val="16"/>
          <w:szCs w:val="16"/>
          <w:lang w:bidi="ar-SA"/>
        </w:rPr>
        <w:t>Bottom of Form</w:t>
      </w:r>
    </w:p>
    <w:p w:rsidR="007218E9" w:rsidRPr="007218E9" w:rsidRDefault="007218E9" w:rsidP="007218E9">
      <w:pPr>
        <w:pStyle w:val="Heading1"/>
        <w:rPr>
          <w:lang w:val="en-IN"/>
        </w:rPr>
      </w:pPr>
      <w:r>
        <w:rPr>
          <w:lang w:val="en-IN"/>
        </w:rPr>
        <w:t>1 . INTRODUCTION</w:t>
      </w:r>
    </w:p>
    <w:p w:rsidR="00A2361C" w:rsidRDefault="008F5F5F" w:rsidP="00DC49B4">
      <w:pPr>
        <w:pStyle w:val="Heading2"/>
        <w:rPr>
          <w:lang w:val="en-IN"/>
        </w:rPr>
      </w:pPr>
      <w:r>
        <w:rPr>
          <w:lang w:val="en-IN"/>
        </w:rPr>
        <w:t xml:space="preserve">        </w:t>
      </w:r>
    </w:p>
    <w:p w:rsidR="008F5F5F" w:rsidRPr="008F5F5F" w:rsidRDefault="00ED011A" w:rsidP="00DC49B4">
      <w:pPr>
        <w:pStyle w:val="Heading2"/>
        <w:rPr>
          <w:lang w:val="en-IN"/>
        </w:rPr>
      </w:pPr>
      <w:r>
        <w:rPr>
          <w:lang w:val="en-IN"/>
        </w:rPr>
        <w:t xml:space="preserve"> </w:t>
      </w:r>
      <w:r w:rsidR="008F5F5F">
        <w:rPr>
          <w:lang w:val="en-IN"/>
        </w:rPr>
        <w:t xml:space="preserve">1.1 </w:t>
      </w:r>
      <w:r w:rsidR="008F5F5F" w:rsidRPr="008F5F5F">
        <w:rPr>
          <w:lang w:val="en-IN"/>
        </w:rPr>
        <w:t>Overview</w:t>
      </w:r>
    </w:p>
    <w:p w:rsidR="00ED011A" w:rsidRDefault="008F5F5F" w:rsidP="00DC49B4">
      <w:pPr>
        <w:pStyle w:val="Heading2"/>
        <w:rPr>
          <w:lang w:val="en-IN"/>
        </w:rPr>
      </w:pPr>
      <w:r>
        <w:rPr>
          <w:lang w:val="en-IN"/>
        </w:rPr>
        <w:t xml:space="preserve">               </w:t>
      </w:r>
    </w:p>
    <w:p w:rsidR="00A2361C" w:rsidRDefault="00ED011A" w:rsidP="00DC49B4">
      <w:pPr>
        <w:pStyle w:val="Heading2"/>
        <w:rPr>
          <w:lang w:val="en-IN"/>
        </w:rPr>
      </w:pPr>
      <w:r>
        <w:rPr>
          <w:lang w:val="en-IN"/>
        </w:rPr>
        <w:t xml:space="preserve">     The</w:t>
      </w:r>
      <w:r w:rsidR="007218E9" w:rsidRPr="008F5F5F">
        <w:rPr>
          <w:lang w:val="en-IN"/>
        </w:rPr>
        <w:t xml:space="preserve"> </w:t>
      </w:r>
      <w:r>
        <w:rPr>
          <w:shd w:val="clear" w:color="auto" w:fill="F7F7F8"/>
        </w:rPr>
        <w:t>metrics, investors and analysts can gain insights into the bank's financial health, profitability, and growth prospects, and make informed investment decisions. A comprehensive analysis of financial performance also helps identify potential risks and opportunities for the bank, which can inform strategic planning and ensure the long-term success and stability of the bank.</w:t>
      </w:r>
    </w:p>
    <w:p w:rsidR="00ED011A" w:rsidRDefault="00ED011A" w:rsidP="00DC49B4">
      <w:pPr>
        <w:pStyle w:val="Heading2"/>
        <w:rPr>
          <w:shd w:val="clear" w:color="auto" w:fill="F7F7F8"/>
        </w:rPr>
      </w:pPr>
    </w:p>
    <w:p w:rsidR="008F5F5F" w:rsidRPr="008F5F5F" w:rsidRDefault="008F5F5F" w:rsidP="00DC49B4">
      <w:pPr>
        <w:pStyle w:val="Heading2"/>
        <w:rPr>
          <w:shd w:val="clear" w:color="auto" w:fill="F7F7F8"/>
        </w:rPr>
      </w:pPr>
      <w:r>
        <w:rPr>
          <w:shd w:val="clear" w:color="auto" w:fill="F7F7F8"/>
        </w:rPr>
        <w:t>1.2 Purpose</w:t>
      </w:r>
    </w:p>
    <w:p w:rsidR="00696964" w:rsidRDefault="00ED011A" w:rsidP="008F5F5F">
      <w:pPr>
        <w:pStyle w:val="Heading1"/>
        <w:rPr>
          <w:shd w:val="clear" w:color="auto" w:fill="F7F7F8"/>
        </w:rPr>
      </w:pPr>
      <w:r>
        <w:rPr>
          <w:rFonts w:ascii="Segoe UI" w:hAnsi="Segoe UI" w:cs="Segoe UI"/>
          <w:color w:val="374151"/>
          <w:shd w:val="clear" w:color="auto" w:fill="F7F7F8"/>
        </w:rPr>
        <w:t xml:space="preserve">             The purpose of conducting a comprehensive analysis of financial performance for a leading bank is to evaluate its overall financial health and performance. This involves analyzing various financial metrics and ratios to gain insights into the bank's profitability, efficiency, risk management, and capital adequacy</w:t>
      </w:r>
    </w:p>
    <w:p w:rsidR="00696964" w:rsidRDefault="00696964" w:rsidP="008F5F5F">
      <w:pPr>
        <w:pStyle w:val="Heading1"/>
        <w:rPr>
          <w:shd w:val="clear" w:color="auto" w:fill="F7F7F8"/>
        </w:rPr>
      </w:pPr>
    </w:p>
    <w:p w:rsidR="00696964" w:rsidRDefault="00696964" w:rsidP="008F5F5F">
      <w:pPr>
        <w:pStyle w:val="Heading1"/>
        <w:rPr>
          <w:shd w:val="clear" w:color="auto" w:fill="F7F7F8"/>
        </w:rPr>
      </w:pPr>
    </w:p>
    <w:p w:rsidR="00696964" w:rsidRDefault="00696964" w:rsidP="008F5F5F">
      <w:pPr>
        <w:pStyle w:val="Heading1"/>
        <w:rPr>
          <w:shd w:val="clear" w:color="auto" w:fill="F7F7F8"/>
        </w:rPr>
      </w:pPr>
    </w:p>
    <w:p w:rsidR="00696964" w:rsidRDefault="00696964" w:rsidP="008F5F5F">
      <w:pPr>
        <w:pStyle w:val="Heading1"/>
        <w:rPr>
          <w:shd w:val="clear" w:color="auto" w:fill="F7F7F8"/>
        </w:rPr>
      </w:pPr>
    </w:p>
    <w:p w:rsidR="00696964" w:rsidRDefault="00696964" w:rsidP="008F5F5F">
      <w:pPr>
        <w:pStyle w:val="Heading1"/>
        <w:rPr>
          <w:shd w:val="clear" w:color="auto" w:fill="F7F7F8"/>
        </w:rPr>
      </w:pPr>
    </w:p>
    <w:p w:rsidR="00696964" w:rsidRDefault="00696964" w:rsidP="008F5F5F">
      <w:pPr>
        <w:pStyle w:val="Heading1"/>
        <w:rPr>
          <w:shd w:val="clear" w:color="auto" w:fill="F7F7F8"/>
        </w:rPr>
      </w:pPr>
    </w:p>
    <w:p w:rsidR="008F5F5F" w:rsidRDefault="008F5F5F" w:rsidP="008F5F5F">
      <w:pPr>
        <w:pStyle w:val="Heading1"/>
        <w:rPr>
          <w:shd w:val="clear" w:color="auto" w:fill="F7F7F8"/>
        </w:rPr>
      </w:pPr>
      <w:r>
        <w:rPr>
          <w:shd w:val="clear" w:color="auto" w:fill="F7F7F8"/>
        </w:rPr>
        <w:t>2 . Problem Definition &amp; Design Thinking</w:t>
      </w:r>
    </w:p>
    <w:p w:rsidR="008F5F5F" w:rsidRDefault="008F5F5F" w:rsidP="008F5F5F">
      <w:pPr>
        <w:pStyle w:val="Heading1"/>
      </w:pPr>
      <w:r>
        <w:t xml:space="preserve">      </w:t>
      </w:r>
    </w:p>
    <w:p w:rsidR="008F5F5F" w:rsidRDefault="00DE3770" w:rsidP="008F5F5F">
      <w:pPr>
        <w:pStyle w:val="Heading1"/>
      </w:pPr>
      <w:r>
        <w:t xml:space="preserve">    </w:t>
      </w:r>
      <w:r w:rsidR="008F5F5F">
        <w:t xml:space="preserve">   Empathy Map</w:t>
      </w:r>
    </w:p>
    <w:p w:rsidR="00D4403F" w:rsidRDefault="00D4403F" w:rsidP="00D4403F">
      <w:r>
        <w:t xml:space="preserve">   </w:t>
      </w:r>
    </w:p>
    <w:p w:rsidR="00DE3770" w:rsidRDefault="00887802" w:rsidP="00DE3770">
      <w:r>
        <w:rPr>
          <w:noProof/>
          <w:lang w:bidi="ar-SA"/>
        </w:rPr>
        <w:drawing>
          <wp:inline distT="0" distB="0" distL="0" distR="0">
            <wp:extent cx="5943600" cy="5863590"/>
            <wp:effectExtent l="19050" t="0" r="0" b="0"/>
            <wp:docPr id="1" name="Picture 0" descr="Untitled_2023-04-19_09-1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9_09-16-22.png"/>
                    <pic:cNvPicPr/>
                  </pic:nvPicPr>
                  <pic:blipFill>
                    <a:blip r:embed="rId7" cstate="print"/>
                    <a:stretch>
                      <a:fillRect/>
                    </a:stretch>
                  </pic:blipFill>
                  <pic:spPr>
                    <a:xfrm>
                      <a:off x="0" y="0"/>
                      <a:ext cx="5943600" cy="5863590"/>
                    </a:xfrm>
                    <a:prstGeom prst="rect">
                      <a:avLst/>
                    </a:prstGeom>
                  </pic:spPr>
                </pic:pic>
              </a:graphicData>
            </a:graphic>
          </wp:inline>
        </w:drawing>
      </w:r>
    </w:p>
    <w:p w:rsidR="00DE3770" w:rsidRDefault="00DE3770" w:rsidP="00DE3770"/>
    <w:p w:rsidR="00DE3770" w:rsidRPr="00DE3770" w:rsidRDefault="00DE3770" w:rsidP="00DE3770">
      <w:pPr>
        <w:rPr>
          <w:b/>
          <w:sz w:val="28"/>
          <w:szCs w:val="28"/>
        </w:rPr>
      </w:pPr>
      <w:r w:rsidRPr="00DE3770">
        <w:rPr>
          <w:b/>
          <w:sz w:val="28"/>
          <w:szCs w:val="28"/>
        </w:rPr>
        <w:lastRenderedPageBreak/>
        <w:t>3. Activity and screenshort</w:t>
      </w:r>
    </w:p>
    <w:p w:rsidR="00DE3770" w:rsidRDefault="00DE3770" w:rsidP="00DE3770">
      <w:pPr>
        <w:pStyle w:val="ListParagraph"/>
        <w:numPr>
          <w:ilvl w:val="0"/>
          <w:numId w:val="35"/>
        </w:numPr>
        <w:rPr>
          <w:sz w:val="28"/>
          <w:szCs w:val="28"/>
        </w:rPr>
      </w:pPr>
      <w:r w:rsidRPr="00DE3770">
        <w:rPr>
          <w:sz w:val="28"/>
          <w:szCs w:val="28"/>
        </w:rPr>
        <w:t>Top Banks according to Rank and assest</w:t>
      </w:r>
      <w:r>
        <w:rPr>
          <w:sz w:val="28"/>
          <w:szCs w:val="28"/>
        </w:rPr>
        <w:t>.</w:t>
      </w:r>
    </w:p>
    <w:p w:rsidR="00DE3770" w:rsidRPr="00DE3770" w:rsidRDefault="00DE3770" w:rsidP="00DE3770">
      <w:pPr>
        <w:pStyle w:val="ListParagraph"/>
        <w:numPr>
          <w:ilvl w:val="0"/>
          <w:numId w:val="35"/>
        </w:numPr>
        <w:rPr>
          <w:sz w:val="28"/>
          <w:szCs w:val="28"/>
        </w:rPr>
      </w:pPr>
      <w:r>
        <w:rPr>
          <w:sz w:val="28"/>
          <w:szCs w:val="28"/>
        </w:rPr>
        <w:t>Top Bank according to country based on total assests.</w:t>
      </w:r>
    </w:p>
    <w:p w:rsidR="00DE3770" w:rsidRPr="00DE3770" w:rsidRDefault="00DE3770" w:rsidP="00DE3770">
      <w:pPr>
        <w:pStyle w:val="ListParagraph"/>
        <w:numPr>
          <w:ilvl w:val="0"/>
          <w:numId w:val="35"/>
        </w:numPr>
        <w:rPr>
          <w:sz w:val="28"/>
          <w:szCs w:val="28"/>
        </w:rPr>
      </w:pPr>
      <w:r w:rsidRPr="00DE3770">
        <w:rPr>
          <w:sz w:val="28"/>
          <w:szCs w:val="28"/>
        </w:rPr>
        <w:t>Top 10 countries with assest  proportion.</w:t>
      </w:r>
    </w:p>
    <w:p w:rsidR="00DE3770" w:rsidRPr="00DE3770" w:rsidRDefault="00DE3770" w:rsidP="00DE3770">
      <w:pPr>
        <w:pStyle w:val="ListParagraph"/>
        <w:numPr>
          <w:ilvl w:val="0"/>
          <w:numId w:val="35"/>
        </w:numPr>
        <w:rPr>
          <w:sz w:val="28"/>
          <w:szCs w:val="28"/>
        </w:rPr>
      </w:pPr>
      <w:r w:rsidRPr="00DE3770">
        <w:rPr>
          <w:sz w:val="28"/>
          <w:szCs w:val="28"/>
        </w:rPr>
        <w:t>Country with total assest  using funnel chart in increasing order</w:t>
      </w:r>
    </w:p>
    <w:p w:rsidR="00DE3770" w:rsidRPr="00DE3770" w:rsidRDefault="00DE3770" w:rsidP="00DE3770">
      <w:pPr>
        <w:pStyle w:val="ListParagraph"/>
        <w:numPr>
          <w:ilvl w:val="0"/>
          <w:numId w:val="35"/>
        </w:numPr>
        <w:rPr>
          <w:sz w:val="28"/>
          <w:szCs w:val="28"/>
        </w:rPr>
      </w:pPr>
      <w:r w:rsidRPr="00DE3770">
        <w:rPr>
          <w:sz w:val="28"/>
          <w:szCs w:val="28"/>
        </w:rPr>
        <w:t>Total assest analysis according to year and quarter</w:t>
      </w:r>
    </w:p>
    <w:p w:rsidR="00DE3770" w:rsidRPr="00DE3770" w:rsidRDefault="00DE3770" w:rsidP="00DE3770">
      <w:pPr>
        <w:pStyle w:val="ListParagraph"/>
        <w:numPr>
          <w:ilvl w:val="0"/>
          <w:numId w:val="35"/>
        </w:numPr>
        <w:rPr>
          <w:sz w:val="28"/>
          <w:szCs w:val="28"/>
        </w:rPr>
      </w:pPr>
      <w:r w:rsidRPr="00DE3770">
        <w:rPr>
          <w:sz w:val="28"/>
          <w:szCs w:val="28"/>
        </w:rPr>
        <w:t>Top Banks according to  total assest</w:t>
      </w:r>
      <w:r>
        <w:rPr>
          <w:noProof/>
          <w:sz w:val="28"/>
          <w:szCs w:val="28"/>
          <w:lang w:bidi="ar-SA"/>
        </w:rPr>
        <w:drawing>
          <wp:inline distT="0" distB="0" distL="0" distR="0">
            <wp:extent cx="5943600" cy="3093720"/>
            <wp:effectExtent l="19050" t="0" r="0" b="0"/>
            <wp:docPr id="11" name="Picture 10" descr="Screenshot 2023-04-20 043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306.png"/>
                    <pic:cNvPicPr/>
                  </pic:nvPicPr>
                  <pic:blipFill>
                    <a:blip r:embed="rId8"/>
                    <a:stretch>
                      <a:fillRect/>
                    </a:stretch>
                  </pic:blipFill>
                  <pic:spPr>
                    <a:xfrm>
                      <a:off x="0" y="0"/>
                      <a:ext cx="5943600" cy="3093720"/>
                    </a:xfrm>
                    <a:prstGeom prst="rect">
                      <a:avLst/>
                    </a:prstGeom>
                  </pic:spPr>
                </pic:pic>
              </a:graphicData>
            </a:graphic>
          </wp:inline>
        </w:drawing>
      </w:r>
    </w:p>
    <w:p w:rsidR="00DE3770" w:rsidRDefault="00DE3770" w:rsidP="00DE3770">
      <w:r>
        <w:rPr>
          <w:noProof/>
          <w:lang w:bidi="ar-SA"/>
        </w:rPr>
        <w:lastRenderedPageBreak/>
        <w:drawing>
          <wp:inline distT="0" distB="0" distL="0" distR="0">
            <wp:extent cx="5943600" cy="3180715"/>
            <wp:effectExtent l="19050" t="0" r="0" b="0"/>
            <wp:docPr id="12" name="Picture 11" descr="Screenshot 2023-04-20 043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346.png"/>
                    <pic:cNvPicPr/>
                  </pic:nvPicPr>
                  <pic:blipFill>
                    <a:blip r:embed="rId9"/>
                    <a:stretch>
                      <a:fillRect/>
                    </a:stretch>
                  </pic:blipFill>
                  <pic:spPr>
                    <a:xfrm>
                      <a:off x="0" y="0"/>
                      <a:ext cx="5943600" cy="3180715"/>
                    </a:xfrm>
                    <a:prstGeom prst="rect">
                      <a:avLst/>
                    </a:prstGeom>
                  </pic:spPr>
                </pic:pic>
              </a:graphicData>
            </a:graphic>
          </wp:inline>
        </w:drawing>
      </w:r>
      <w:r>
        <w:rPr>
          <w:noProof/>
          <w:lang w:bidi="ar-SA"/>
        </w:rPr>
        <w:drawing>
          <wp:inline distT="0" distB="0" distL="0" distR="0">
            <wp:extent cx="5943600" cy="3080385"/>
            <wp:effectExtent l="19050" t="0" r="0" b="0"/>
            <wp:docPr id="13" name="Picture 12" descr="Screenshot 2023-04-20 043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415.png"/>
                    <pic:cNvPicPr/>
                  </pic:nvPicPr>
                  <pic:blipFill>
                    <a:blip r:embed="rId10"/>
                    <a:stretch>
                      <a:fillRect/>
                    </a:stretch>
                  </pic:blipFill>
                  <pic:spPr>
                    <a:xfrm>
                      <a:off x="0" y="0"/>
                      <a:ext cx="5943600" cy="3080385"/>
                    </a:xfrm>
                    <a:prstGeom prst="rect">
                      <a:avLst/>
                    </a:prstGeom>
                  </pic:spPr>
                </pic:pic>
              </a:graphicData>
            </a:graphic>
          </wp:inline>
        </w:drawing>
      </w:r>
      <w:r>
        <w:rPr>
          <w:noProof/>
          <w:lang w:bidi="ar-SA"/>
        </w:rPr>
        <w:lastRenderedPageBreak/>
        <w:drawing>
          <wp:inline distT="0" distB="0" distL="0" distR="0">
            <wp:extent cx="5943600" cy="3141345"/>
            <wp:effectExtent l="19050" t="0" r="0" b="0"/>
            <wp:docPr id="14" name="Picture 13" descr="Screenshot 2023-04-20 04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436.png"/>
                    <pic:cNvPicPr/>
                  </pic:nvPicPr>
                  <pic:blipFill>
                    <a:blip r:embed="rId11"/>
                    <a:stretch>
                      <a:fillRect/>
                    </a:stretch>
                  </pic:blipFill>
                  <pic:spPr>
                    <a:xfrm>
                      <a:off x="0" y="0"/>
                      <a:ext cx="5943600" cy="3141345"/>
                    </a:xfrm>
                    <a:prstGeom prst="rect">
                      <a:avLst/>
                    </a:prstGeom>
                  </pic:spPr>
                </pic:pic>
              </a:graphicData>
            </a:graphic>
          </wp:inline>
        </w:drawing>
      </w:r>
      <w:r>
        <w:rPr>
          <w:noProof/>
          <w:lang w:bidi="ar-SA"/>
        </w:rPr>
        <w:drawing>
          <wp:inline distT="0" distB="0" distL="0" distR="0">
            <wp:extent cx="5943600" cy="3133090"/>
            <wp:effectExtent l="19050" t="0" r="0" b="0"/>
            <wp:docPr id="15" name="Picture 14" descr="Screenshot 2023-04-20 04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500.png"/>
                    <pic:cNvPicPr/>
                  </pic:nvPicPr>
                  <pic:blipFill>
                    <a:blip r:embed="rId12"/>
                    <a:stretch>
                      <a:fillRect/>
                    </a:stretch>
                  </pic:blipFill>
                  <pic:spPr>
                    <a:xfrm>
                      <a:off x="0" y="0"/>
                      <a:ext cx="5943600" cy="3133090"/>
                    </a:xfrm>
                    <a:prstGeom prst="rect">
                      <a:avLst/>
                    </a:prstGeom>
                  </pic:spPr>
                </pic:pic>
              </a:graphicData>
            </a:graphic>
          </wp:inline>
        </w:drawing>
      </w:r>
      <w:r>
        <w:rPr>
          <w:noProof/>
          <w:lang w:bidi="ar-SA"/>
        </w:rPr>
        <w:lastRenderedPageBreak/>
        <w:drawing>
          <wp:inline distT="0" distB="0" distL="0" distR="0">
            <wp:extent cx="5943600" cy="3119755"/>
            <wp:effectExtent l="19050" t="0" r="0" b="0"/>
            <wp:docPr id="16" name="Picture 15" descr="Screenshot 2023-04-20 04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20 043630.png"/>
                    <pic:cNvPicPr/>
                  </pic:nvPicPr>
                  <pic:blipFill>
                    <a:blip r:embed="rId13"/>
                    <a:stretch>
                      <a:fillRect/>
                    </a:stretch>
                  </pic:blipFill>
                  <pic:spPr>
                    <a:xfrm>
                      <a:off x="0" y="0"/>
                      <a:ext cx="5943600" cy="3119755"/>
                    </a:xfrm>
                    <a:prstGeom prst="rect">
                      <a:avLst/>
                    </a:prstGeom>
                  </pic:spPr>
                </pic:pic>
              </a:graphicData>
            </a:graphic>
          </wp:inline>
        </w:drawing>
      </w:r>
    </w:p>
    <w:p w:rsidR="00DF1986" w:rsidRPr="00DE3770" w:rsidRDefault="00DE3770" w:rsidP="00DE3770">
      <w:pPr>
        <w:rPr>
          <w:b/>
          <w:sz w:val="32"/>
          <w:szCs w:val="32"/>
        </w:rPr>
      </w:pPr>
      <w:r>
        <w:rPr>
          <w:b/>
          <w:sz w:val="32"/>
          <w:szCs w:val="32"/>
        </w:rPr>
        <w:t>4</w:t>
      </w:r>
      <w:r w:rsidR="00631CB3" w:rsidRPr="00DE3770">
        <w:rPr>
          <w:b/>
          <w:sz w:val="32"/>
          <w:szCs w:val="32"/>
        </w:rPr>
        <w:t>.</w:t>
      </w:r>
      <w:r w:rsidR="00762AB3" w:rsidRPr="00DE3770">
        <w:rPr>
          <w:b/>
          <w:sz w:val="32"/>
          <w:szCs w:val="32"/>
        </w:rPr>
        <w:t xml:space="preserve"> </w:t>
      </w:r>
      <w:r w:rsidR="00631CB3" w:rsidRPr="00DE3770">
        <w:rPr>
          <w:b/>
          <w:sz w:val="32"/>
          <w:szCs w:val="32"/>
        </w:rPr>
        <w:t xml:space="preserve"> ADVANTAGE</w:t>
      </w:r>
    </w:p>
    <w:p w:rsidR="00590C72" w:rsidRPr="00590C72" w:rsidRDefault="00590C72" w:rsidP="00590C72"/>
    <w:p w:rsidR="00DC49B4" w:rsidRPr="00590C72" w:rsidRDefault="00DC49B4" w:rsidP="00590C72">
      <w:pPr>
        <w:pStyle w:val="ListParagraph"/>
        <w:numPr>
          <w:ilvl w:val="0"/>
          <w:numId w:val="30"/>
        </w:numPr>
        <w:rPr>
          <w:b/>
          <w:sz w:val="32"/>
          <w:szCs w:val="32"/>
        </w:rPr>
      </w:pPr>
      <w:r w:rsidRPr="00590C72">
        <w:rPr>
          <w:b/>
          <w:sz w:val="32"/>
          <w:szCs w:val="32"/>
        </w:rPr>
        <w:t>Internal and external stakeholders</w:t>
      </w:r>
    </w:p>
    <w:p w:rsidR="00DC49B4" w:rsidRPr="00590C72" w:rsidRDefault="00DC49B4" w:rsidP="00590C72">
      <w:pPr>
        <w:pStyle w:val="ListParagraph"/>
        <w:numPr>
          <w:ilvl w:val="0"/>
          <w:numId w:val="30"/>
        </w:numPr>
        <w:rPr>
          <w:b/>
          <w:sz w:val="32"/>
          <w:szCs w:val="32"/>
        </w:rPr>
      </w:pPr>
      <w:r w:rsidRPr="00590C72">
        <w:rPr>
          <w:b/>
          <w:sz w:val="32"/>
          <w:szCs w:val="32"/>
        </w:rPr>
        <w:t xml:space="preserve">Business health grow </w:t>
      </w:r>
    </w:p>
    <w:p w:rsidR="00DC49B4" w:rsidRDefault="00590C72" w:rsidP="00590C72">
      <w:pPr>
        <w:pStyle w:val="ListParagraph"/>
        <w:numPr>
          <w:ilvl w:val="0"/>
          <w:numId w:val="30"/>
        </w:numPr>
        <w:rPr>
          <w:b/>
          <w:sz w:val="32"/>
          <w:szCs w:val="32"/>
        </w:rPr>
      </w:pPr>
      <w:r>
        <w:rPr>
          <w:b/>
          <w:sz w:val="32"/>
          <w:szCs w:val="32"/>
        </w:rPr>
        <w:t>Assessing the profitability</w:t>
      </w:r>
    </w:p>
    <w:p w:rsidR="00590C72" w:rsidRDefault="00590C72" w:rsidP="00590C72">
      <w:pPr>
        <w:pStyle w:val="ListParagraph"/>
        <w:numPr>
          <w:ilvl w:val="0"/>
          <w:numId w:val="30"/>
        </w:numPr>
        <w:rPr>
          <w:b/>
          <w:sz w:val="32"/>
          <w:szCs w:val="32"/>
        </w:rPr>
      </w:pPr>
      <w:r>
        <w:rPr>
          <w:b/>
          <w:sz w:val="32"/>
          <w:szCs w:val="32"/>
        </w:rPr>
        <w:t>Evaluation of past performance</w:t>
      </w:r>
    </w:p>
    <w:p w:rsidR="00590C72" w:rsidRDefault="00590C72" w:rsidP="004D5AEA">
      <w:pPr>
        <w:pStyle w:val="ListParagraph"/>
        <w:numPr>
          <w:ilvl w:val="0"/>
          <w:numId w:val="30"/>
        </w:numPr>
        <w:rPr>
          <w:b/>
          <w:sz w:val="32"/>
          <w:szCs w:val="32"/>
        </w:rPr>
      </w:pPr>
      <w:r>
        <w:rPr>
          <w:b/>
          <w:sz w:val="32"/>
          <w:szCs w:val="32"/>
        </w:rPr>
        <w:t xml:space="preserve">Prediction of future performance </w:t>
      </w:r>
    </w:p>
    <w:p w:rsidR="004D5AEA" w:rsidRDefault="00C42564" w:rsidP="00C42564">
      <w:pPr>
        <w:rPr>
          <w:b/>
          <w:sz w:val="28"/>
          <w:szCs w:val="28"/>
        </w:rPr>
      </w:pPr>
      <w:r>
        <w:rPr>
          <w:b/>
          <w:sz w:val="32"/>
          <w:szCs w:val="32"/>
        </w:rPr>
        <w:t xml:space="preserve">     </w:t>
      </w:r>
      <w:r w:rsidRPr="00C42564">
        <w:rPr>
          <w:b/>
          <w:sz w:val="28"/>
          <w:szCs w:val="28"/>
        </w:rPr>
        <w:t>DISADVANTAGE</w:t>
      </w:r>
    </w:p>
    <w:p w:rsidR="00C42564" w:rsidRDefault="00C42564" w:rsidP="00C42564">
      <w:pPr>
        <w:pStyle w:val="ListParagraph"/>
        <w:numPr>
          <w:ilvl w:val="0"/>
          <w:numId w:val="33"/>
        </w:numPr>
        <w:rPr>
          <w:b/>
          <w:sz w:val="28"/>
          <w:szCs w:val="28"/>
        </w:rPr>
      </w:pPr>
      <w:r>
        <w:rPr>
          <w:b/>
          <w:sz w:val="28"/>
          <w:szCs w:val="28"/>
        </w:rPr>
        <w:t>Problem in comparability</w:t>
      </w:r>
    </w:p>
    <w:p w:rsidR="00C42564" w:rsidRDefault="00C42564" w:rsidP="00C42564">
      <w:pPr>
        <w:pStyle w:val="ListParagraph"/>
        <w:numPr>
          <w:ilvl w:val="0"/>
          <w:numId w:val="33"/>
        </w:numPr>
        <w:rPr>
          <w:b/>
          <w:sz w:val="28"/>
          <w:szCs w:val="28"/>
        </w:rPr>
      </w:pPr>
      <w:r>
        <w:rPr>
          <w:b/>
          <w:sz w:val="28"/>
          <w:szCs w:val="28"/>
        </w:rPr>
        <w:t>Reliability of figures</w:t>
      </w:r>
    </w:p>
    <w:p w:rsidR="00C42564" w:rsidRDefault="00C42564" w:rsidP="00C42564">
      <w:pPr>
        <w:pStyle w:val="ListParagraph"/>
        <w:numPr>
          <w:ilvl w:val="0"/>
          <w:numId w:val="33"/>
        </w:numPr>
        <w:rPr>
          <w:b/>
          <w:sz w:val="28"/>
          <w:szCs w:val="28"/>
        </w:rPr>
      </w:pPr>
      <w:r>
        <w:rPr>
          <w:b/>
          <w:sz w:val="28"/>
          <w:szCs w:val="28"/>
        </w:rPr>
        <w:t>Change in Accounting method</w:t>
      </w:r>
    </w:p>
    <w:p w:rsidR="00C42564" w:rsidRDefault="00C42564" w:rsidP="00C42564">
      <w:pPr>
        <w:pStyle w:val="ListParagraph"/>
        <w:numPr>
          <w:ilvl w:val="0"/>
          <w:numId w:val="33"/>
        </w:numPr>
        <w:rPr>
          <w:b/>
          <w:sz w:val="28"/>
          <w:szCs w:val="28"/>
        </w:rPr>
      </w:pPr>
      <w:r>
        <w:rPr>
          <w:b/>
          <w:sz w:val="28"/>
          <w:szCs w:val="28"/>
        </w:rPr>
        <w:t>Change of Business condition</w:t>
      </w:r>
    </w:p>
    <w:p w:rsidR="00C42564" w:rsidRPr="00C42564" w:rsidRDefault="00C42564" w:rsidP="00C42564">
      <w:pPr>
        <w:pStyle w:val="ListParagraph"/>
        <w:numPr>
          <w:ilvl w:val="0"/>
          <w:numId w:val="33"/>
        </w:numPr>
        <w:rPr>
          <w:b/>
          <w:sz w:val="28"/>
          <w:szCs w:val="28"/>
        </w:rPr>
      </w:pPr>
      <w:r>
        <w:rPr>
          <w:b/>
          <w:sz w:val="28"/>
          <w:szCs w:val="28"/>
        </w:rPr>
        <w:t>Based of past data</w:t>
      </w:r>
    </w:p>
    <w:p w:rsidR="00590C72" w:rsidRPr="00590C72" w:rsidRDefault="00590C72" w:rsidP="00590C72">
      <w:pPr>
        <w:pStyle w:val="ListParagraph"/>
        <w:ind w:left="2355"/>
        <w:rPr>
          <w:b/>
          <w:sz w:val="32"/>
          <w:szCs w:val="32"/>
        </w:rPr>
      </w:pPr>
    </w:p>
    <w:p w:rsidR="004D5AEA" w:rsidRPr="00C42564" w:rsidRDefault="00DE3770" w:rsidP="00C42564">
      <w:pPr>
        <w:tabs>
          <w:tab w:val="left" w:pos="1995"/>
        </w:tabs>
        <w:rPr>
          <w:b/>
          <w:sz w:val="32"/>
          <w:szCs w:val="32"/>
        </w:rPr>
      </w:pPr>
      <w:r>
        <w:rPr>
          <w:b/>
          <w:sz w:val="32"/>
          <w:szCs w:val="32"/>
        </w:rPr>
        <w:lastRenderedPageBreak/>
        <w:t>5</w:t>
      </w:r>
      <w:r w:rsidR="004D5AEA" w:rsidRPr="00C42564">
        <w:rPr>
          <w:b/>
          <w:sz w:val="32"/>
          <w:szCs w:val="32"/>
        </w:rPr>
        <w:t xml:space="preserve"> . APPLICATIONS </w:t>
      </w:r>
    </w:p>
    <w:p w:rsidR="000503EA" w:rsidRDefault="000503EA" w:rsidP="000503EA">
      <w:pPr>
        <w:tabs>
          <w:tab w:val="left" w:pos="930"/>
        </w:tabs>
        <w:spacing w:line="240" w:lineRule="auto"/>
      </w:pPr>
      <w:r>
        <w:t xml:space="preserve">       </w:t>
      </w:r>
    </w:p>
    <w:p w:rsidR="000503EA" w:rsidRPr="000503EA" w:rsidRDefault="000503EA" w:rsidP="000503EA">
      <w:pPr>
        <w:tabs>
          <w:tab w:val="left" w:pos="930"/>
        </w:tabs>
        <w:spacing w:line="240" w:lineRule="auto"/>
        <w:rPr>
          <w:rFonts w:asciiTheme="majorHAnsi" w:hAnsiTheme="majorHAnsi"/>
          <w:b/>
          <w:sz w:val="28"/>
          <w:szCs w:val="28"/>
        </w:rPr>
      </w:pPr>
    </w:p>
    <w:p w:rsidR="000503EA" w:rsidRPr="000503EA" w:rsidRDefault="000503EA" w:rsidP="000503EA">
      <w:pPr>
        <w:pStyle w:val="ListParagraph"/>
        <w:numPr>
          <w:ilvl w:val="0"/>
          <w:numId w:val="37"/>
        </w:numPr>
        <w:tabs>
          <w:tab w:val="left" w:pos="930"/>
        </w:tabs>
        <w:spacing w:line="240" w:lineRule="auto"/>
        <w:rPr>
          <w:rFonts w:asciiTheme="majorHAnsi" w:hAnsiTheme="majorHAnsi"/>
          <w:b/>
          <w:sz w:val="28"/>
          <w:szCs w:val="28"/>
        </w:rPr>
      </w:pPr>
      <w:r w:rsidRPr="000503EA">
        <w:rPr>
          <w:rFonts w:asciiTheme="majorHAnsi" w:hAnsiTheme="majorHAnsi"/>
          <w:b/>
          <w:sz w:val="28"/>
          <w:szCs w:val="28"/>
        </w:rPr>
        <w:t xml:space="preserve">Financial analysis can be used to measure a bank's profitability by examining its income statement and assessing its revenue, expenses, and net income. </w:t>
      </w:r>
    </w:p>
    <w:p w:rsidR="006F4CAA" w:rsidRPr="000503EA" w:rsidRDefault="000503EA" w:rsidP="000503EA">
      <w:pPr>
        <w:pStyle w:val="ListParagraph"/>
        <w:numPr>
          <w:ilvl w:val="0"/>
          <w:numId w:val="37"/>
        </w:numPr>
        <w:tabs>
          <w:tab w:val="left" w:pos="930"/>
        </w:tabs>
        <w:spacing w:line="240" w:lineRule="auto"/>
        <w:rPr>
          <w:sz w:val="28"/>
          <w:szCs w:val="28"/>
        </w:rPr>
      </w:pPr>
      <w:r w:rsidRPr="000503EA">
        <w:rPr>
          <w:rFonts w:asciiTheme="majorHAnsi" w:hAnsiTheme="majorHAnsi"/>
          <w:b/>
          <w:sz w:val="28"/>
          <w:szCs w:val="28"/>
        </w:rPr>
        <w:t>Financial analysis can be used to evaluate a bank's asset quality by examining its balance sheet and assessing the quality of its loans and investments</w:t>
      </w:r>
    </w:p>
    <w:p w:rsidR="004D5AEA" w:rsidRDefault="004D5AEA" w:rsidP="004D5AEA">
      <w:pPr>
        <w:tabs>
          <w:tab w:val="left" w:pos="930"/>
        </w:tabs>
      </w:pPr>
    </w:p>
    <w:p w:rsidR="004D5AEA" w:rsidRDefault="00DE3770" w:rsidP="004D5AEA">
      <w:pPr>
        <w:pStyle w:val="Heading1"/>
      </w:pPr>
      <w:r>
        <w:t>6.</w:t>
      </w:r>
      <w:r w:rsidR="004D5AEA">
        <w:t>CONCLUSION</w:t>
      </w:r>
    </w:p>
    <w:p w:rsidR="001D6B75" w:rsidRDefault="004D5AEA" w:rsidP="001D6B75">
      <w:pPr>
        <w:pStyle w:val="Heading1"/>
      </w:pPr>
      <w:r>
        <w:t xml:space="preserve">             </w:t>
      </w:r>
      <w:r w:rsidR="001D6B75">
        <w:t xml:space="preserve"> </w:t>
      </w:r>
    </w:p>
    <w:p w:rsidR="000503EA" w:rsidRDefault="000503EA" w:rsidP="000503EA">
      <w:pPr>
        <w:pStyle w:val="Heading1"/>
        <w:numPr>
          <w:ilvl w:val="0"/>
          <w:numId w:val="36"/>
        </w:numPr>
        <w:rPr>
          <w:rFonts w:ascii="Segoe UI" w:hAnsi="Segoe UI" w:cs="Segoe UI"/>
          <w:color w:val="374151"/>
          <w:shd w:val="clear" w:color="auto" w:fill="F7F7F8"/>
        </w:rPr>
      </w:pPr>
      <w:r>
        <w:rPr>
          <w:rFonts w:ascii="Segoe UI" w:hAnsi="Segoe UI" w:cs="Segoe UI"/>
          <w:color w:val="374151"/>
          <w:shd w:val="clear" w:color="auto" w:fill="F7F7F8"/>
        </w:rPr>
        <w:t>A financial analysis of a leading bank can provide valuable insights into its financial health, strengths and weaknesses, risk management practices, and competitive position.</w:t>
      </w:r>
    </w:p>
    <w:p w:rsidR="000503EA" w:rsidRPr="000503EA" w:rsidRDefault="000503EA" w:rsidP="000503EA">
      <w:pPr>
        <w:pStyle w:val="Heading1"/>
        <w:numPr>
          <w:ilvl w:val="0"/>
          <w:numId w:val="36"/>
        </w:numPr>
        <w:rPr>
          <w:lang w:val="en-IN"/>
        </w:rPr>
      </w:pPr>
      <w:r>
        <w:rPr>
          <w:rFonts w:ascii="Segoe UI" w:hAnsi="Segoe UI" w:cs="Segoe UI"/>
          <w:color w:val="374151"/>
          <w:shd w:val="clear" w:color="auto" w:fill="F7F7F8"/>
        </w:rPr>
        <w:t>These insights can be used to make informed decisions about investment, lending, and other financial activities related to the bank.</w:t>
      </w:r>
    </w:p>
    <w:p w:rsidR="000503EA" w:rsidRPr="000503EA" w:rsidRDefault="000503EA" w:rsidP="000503EA">
      <w:pPr>
        <w:pStyle w:val="Heading1"/>
        <w:rPr>
          <w:lang w:val="en-IN"/>
        </w:rPr>
      </w:pPr>
    </w:p>
    <w:p w:rsidR="00C529F0" w:rsidRDefault="00DE3770" w:rsidP="00C529F0">
      <w:pPr>
        <w:pStyle w:val="Heading1"/>
        <w:rPr>
          <w:sz w:val="36"/>
          <w:szCs w:val="36"/>
          <w:lang w:val="en-IN"/>
        </w:rPr>
      </w:pPr>
      <w:r>
        <w:rPr>
          <w:lang w:val="en-IN"/>
        </w:rPr>
        <w:t>7.</w:t>
      </w:r>
      <w:r w:rsidR="001D6B75">
        <w:rPr>
          <w:lang w:val="en-IN"/>
        </w:rPr>
        <w:t xml:space="preserve"> FUTURE SCO</w:t>
      </w:r>
      <w:r w:rsidR="00C529F0">
        <w:rPr>
          <w:sz w:val="36"/>
          <w:szCs w:val="36"/>
          <w:lang w:val="en-IN"/>
        </w:rPr>
        <w:t>pe</w:t>
      </w:r>
    </w:p>
    <w:p w:rsidR="00C529F0" w:rsidRDefault="00C529F0" w:rsidP="00C529F0">
      <w:pPr>
        <w:rPr>
          <w:lang w:val="en-IN"/>
        </w:rPr>
      </w:pPr>
    </w:p>
    <w:p w:rsidR="00C529F0" w:rsidRDefault="00C529F0" w:rsidP="00C529F0">
      <w:pPr>
        <w:rPr>
          <w:lang w:val="en-IN"/>
        </w:rPr>
      </w:pPr>
    </w:p>
    <w:p w:rsidR="00C529F0" w:rsidRPr="00B06CE0" w:rsidRDefault="00B06CE0" w:rsidP="00B06CE0">
      <w:pPr>
        <w:pStyle w:val="ListParagraph"/>
        <w:numPr>
          <w:ilvl w:val="0"/>
          <w:numId w:val="27"/>
        </w:numPr>
        <w:rPr>
          <w:b/>
          <w:sz w:val="28"/>
          <w:szCs w:val="28"/>
          <w:lang w:val="en-IN"/>
        </w:rPr>
      </w:pPr>
      <w:r w:rsidRPr="00B06CE0">
        <w:rPr>
          <w:b/>
          <w:sz w:val="28"/>
          <w:szCs w:val="28"/>
          <w:lang w:val="en-IN"/>
        </w:rPr>
        <w:t xml:space="preserve">Integration </w:t>
      </w:r>
      <w:r w:rsidR="00C529F0" w:rsidRPr="00B06CE0">
        <w:rPr>
          <w:b/>
          <w:sz w:val="28"/>
          <w:szCs w:val="28"/>
          <w:lang w:val="en-IN"/>
        </w:rPr>
        <w:t xml:space="preserve"> of</w:t>
      </w:r>
      <w:r w:rsidRPr="00B06CE0">
        <w:rPr>
          <w:b/>
          <w:sz w:val="28"/>
          <w:szCs w:val="28"/>
          <w:lang w:val="en-IN"/>
        </w:rPr>
        <w:t xml:space="preserve"> </w:t>
      </w:r>
      <w:r w:rsidR="00C529F0" w:rsidRPr="00B06CE0">
        <w:rPr>
          <w:b/>
          <w:sz w:val="28"/>
          <w:szCs w:val="28"/>
          <w:lang w:val="en-IN"/>
        </w:rPr>
        <w:t xml:space="preserve"> AI</w:t>
      </w:r>
      <w:r w:rsidRPr="00B06CE0">
        <w:rPr>
          <w:b/>
          <w:sz w:val="28"/>
          <w:szCs w:val="28"/>
          <w:lang w:val="en-IN"/>
        </w:rPr>
        <w:t xml:space="preserve"> and machine learning:  With advancements in technology, there is an opportunity to integrate AI and machine learning algorithms into the financial analysis process</w:t>
      </w:r>
    </w:p>
    <w:p w:rsidR="00B06CE0" w:rsidRDefault="00B06CE0" w:rsidP="00C529F0">
      <w:pPr>
        <w:rPr>
          <w:b/>
          <w:sz w:val="28"/>
          <w:szCs w:val="28"/>
          <w:lang w:val="en-IN"/>
        </w:rPr>
      </w:pPr>
    </w:p>
    <w:p w:rsidR="00B06CE0" w:rsidRPr="00B06CE0" w:rsidRDefault="00B06CE0" w:rsidP="00B06CE0">
      <w:pPr>
        <w:pStyle w:val="ListParagraph"/>
        <w:numPr>
          <w:ilvl w:val="0"/>
          <w:numId w:val="27"/>
        </w:numPr>
        <w:rPr>
          <w:b/>
          <w:sz w:val="28"/>
          <w:szCs w:val="28"/>
          <w:lang w:val="en-IN"/>
        </w:rPr>
      </w:pPr>
      <w:r w:rsidRPr="00B06CE0">
        <w:rPr>
          <w:b/>
          <w:sz w:val="28"/>
          <w:szCs w:val="28"/>
          <w:lang w:val="en-IN"/>
        </w:rPr>
        <w:lastRenderedPageBreak/>
        <w:t>Focus on environmental, social and  governance(ESG)  factors:  There is a growing focus on ESG factors in the financial industry, and this is likely to continue in the future.</w:t>
      </w:r>
    </w:p>
    <w:p w:rsidR="00B06CE0" w:rsidRDefault="00B06CE0" w:rsidP="00C529F0">
      <w:pPr>
        <w:rPr>
          <w:b/>
          <w:sz w:val="28"/>
          <w:szCs w:val="28"/>
          <w:lang w:val="en-IN"/>
        </w:rPr>
      </w:pPr>
    </w:p>
    <w:p w:rsidR="00B06CE0" w:rsidRPr="00B06CE0" w:rsidRDefault="00B06CE0" w:rsidP="00B06CE0">
      <w:pPr>
        <w:pStyle w:val="ListParagraph"/>
        <w:numPr>
          <w:ilvl w:val="0"/>
          <w:numId w:val="27"/>
        </w:numPr>
        <w:rPr>
          <w:b/>
          <w:sz w:val="28"/>
          <w:szCs w:val="28"/>
          <w:lang w:val="en-IN"/>
        </w:rPr>
      </w:pPr>
      <w:r w:rsidRPr="00B06CE0">
        <w:rPr>
          <w:b/>
          <w:sz w:val="28"/>
          <w:szCs w:val="28"/>
          <w:lang w:val="en-IN"/>
        </w:rPr>
        <w:t>Use of Blockchain technology: Blockchain technology has the potential to streamline and simplify financial transactions, which could have a significant impact on financial performance analysis.</w:t>
      </w:r>
    </w:p>
    <w:p w:rsidR="00C529F0" w:rsidRPr="00C529F0" w:rsidRDefault="00C529F0" w:rsidP="00C529F0">
      <w:pPr>
        <w:rPr>
          <w:lang w:val="en-IN"/>
        </w:rPr>
      </w:pPr>
    </w:p>
    <w:sectPr w:rsidR="00C529F0" w:rsidRPr="00C529F0" w:rsidSect="0032100B">
      <w:headerReference w:type="default" r:id="rId1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31DB" w:rsidRDefault="007C31DB" w:rsidP="00AA1E9A">
      <w:pPr>
        <w:spacing w:after="0" w:line="240" w:lineRule="auto"/>
      </w:pPr>
      <w:r>
        <w:separator/>
      </w:r>
    </w:p>
  </w:endnote>
  <w:endnote w:type="continuationSeparator" w:id="1">
    <w:p w:rsidR="007C31DB" w:rsidRDefault="007C31DB" w:rsidP="00AA1E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31DB" w:rsidRDefault="007C31DB" w:rsidP="00AA1E9A">
      <w:pPr>
        <w:spacing w:after="0" w:line="240" w:lineRule="auto"/>
      </w:pPr>
      <w:r>
        <w:separator/>
      </w:r>
    </w:p>
  </w:footnote>
  <w:footnote w:type="continuationSeparator" w:id="1">
    <w:p w:rsidR="007C31DB" w:rsidRDefault="007C31DB" w:rsidP="00AA1E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011A" w:rsidRPr="00ED011A" w:rsidRDefault="00DF1986" w:rsidP="00ED011A">
    <w:pPr>
      <w:pStyle w:val="Title"/>
      <w:rPr>
        <w:b/>
        <w:bCs/>
        <w:color w:val="000000" w:themeColor="text1"/>
        <w:sz w:val="28"/>
        <w:szCs w:val="28"/>
      </w:rPr>
    </w:pPr>
    <w:r>
      <w:rPr>
        <w:noProof/>
        <w:lang w:bidi="ar-SA"/>
      </w:rPr>
      <w:drawing>
        <wp:inline distT="0" distB="0" distL="0" distR="0">
          <wp:extent cx="1305944" cy="586284"/>
          <wp:effectExtent l="19050" t="0" r="8506" b="0"/>
          <wp:docPr id="4" name="Picture 3" descr="smart intern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internz.png"/>
                  <pic:cNvPicPr/>
                </pic:nvPicPr>
                <pic:blipFill>
                  <a:blip r:embed="rId1"/>
                  <a:stretch>
                    <a:fillRect/>
                  </a:stretch>
                </pic:blipFill>
                <pic:spPr>
                  <a:xfrm>
                    <a:off x="0" y="0"/>
                    <a:ext cx="1307106" cy="586806"/>
                  </a:xfrm>
                  <a:prstGeom prst="rect">
                    <a:avLst/>
                  </a:prstGeom>
                </pic:spPr>
              </pic:pic>
            </a:graphicData>
          </a:graphic>
        </wp:inline>
      </w:drawing>
    </w:r>
    <w:r>
      <w:t xml:space="preserve">  </w:t>
    </w:r>
    <w:r w:rsidRPr="00DF1986">
      <w:rPr>
        <w:color w:val="1F497D" w:themeColor="text2"/>
      </w:rPr>
      <w:t>Project Report</w:t>
    </w:r>
    <w:r>
      <w:t xml:space="preserve">     </w:t>
    </w:r>
    <w:r w:rsidR="001D6B75">
      <w:t xml:space="preserve">   </w:t>
    </w:r>
    <w:r w:rsidR="00ED011A">
      <w:rPr>
        <w:rStyle w:val="Heading1Char"/>
        <w:color w:val="000000" w:themeColor="text1"/>
      </w:rPr>
      <w:t>NM2023TMIDO8858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B95"/>
    <w:multiLevelType w:val="hybridMultilevel"/>
    <w:tmpl w:val="7B087C68"/>
    <w:lvl w:ilvl="0" w:tplc="04090001">
      <w:start w:val="1"/>
      <w:numFmt w:val="bullet"/>
      <w:lvlText w:val=""/>
      <w:lvlJc w:val="left"/>
      <w:pPr>
        <w:ind w:left="2355" w:hanging="360"/>
      </w:pPr>
      <w:rPr>
        <w:rFonts w:ascii="Symbol" w:hAnsi="Symbol" w:hint="default"/>
      </w:rPr>
    </w:lvl>
    <w:lvl w:ilvl="1" w:tplc="04090003" w:tentative="1">
      <w:start w:val="1"/>
      <w:numFmt w:val="bullet"/>
      <w:lvlText w:val="o"/>
      <w:lvlJc w:val="left"/>
      <w:pPr>
        <w:ind w:left="3075" w:hanging="360"/>
      </w:pPr>
      <w:rPr>
        <w:rFonts w:ascii="Courier New" w:hAnsi="Courier New" w:cs="Courier New" w:hint="default"/>
      </w:rPr>
    </w:lvl>
    <w:lvl w:ilvl="2" w:tplc="04090005" w:tentative="1">
      <w:start w:val="1"/>
      <w:numFmt w:val="bullet"/>
      <w:lvlText w:val=""/>
      <w:lvlJc w:val="left"/>
      <w:pPr>
        <w:ind w:left="3795" w:hanging="360"/>
      </w:pPr>
      <w:rPr>
        <w:rFonts w:ascii="Wingdings" w:hAnsi="Wingdings" w:hint="default"/>
      </w:rPr>
    </w:lvl>
    <w:lvl w:ilvl="3" w:tplc="04090001" w:tentative="1">
      <w:start w:val="1"/>
      <w:numFmt w:val="bullet"/>
      <w:lvlText w:val=""/>
      <w:lvlJc w:val="left"/>
      <w:pPr>
        <w:ind w:left="4515" w:hanging="360"/>
      </w:pPr>
      <w:rPr>
        <w:rFonts w:ascii="Symbol" w:hAnsi="Symbol" w:hint="default"/>
      </w:rPr>
    </w:lvl>
    <w:lvl w:ilvl="4" w:tplc="04090003" w:tentative="1">
      <w:start w:val="1"/>
      <w:numFmt w:val="bullet"/>
      <w:lvlText w:val="o"/>
      <w:lvlJc w:val="left"/>
      <w:pPr>
        <w:ind w:left="5235" w:hanging="360"/>
      </w:pPr>
      <w:rPr>
        <w:rFonts w:ascii="Courier New" w:hAnsi="Courier New" w:cs="Courier New" w:hint="default"/>
      </w:rPr>
    </w:lvl>
    <w:lvl w:ilvl="5" w:tplc="04090005" w:tentative="1">
      <w:start w:val="1"/>
      <w:numFmt w:val="bullet"/>
      <w:lvlText w:val=""/>
      <w:lvlJc w:val="left"/>
      <w:pPr>
        <w:ind w:left="5955" w:hanging="360"/>
      </w:pPr>
      <w:rPr>
        <w:rFonts w:ascii="Wingdings" w:hAnsi="Wingdings" w:hint="default"/>
      </w:rPr>
    </w:lvl>
    <w:lvl w:ilvl="6" w:tplc="04090001" w:tentative="1">
      <w:start w:val="1"/>
      <w:numFmt w:val="bullet"/>
      <w:lvlText w:val=""/>
      <w:lvlJc w:val="left"/>
      <w:pPr>
        <w:ind w:left="6675" w:hanging="360"/>
      </w:pPr>
      <w:rPr>
        <w:rFonts w:ascii="Symbol" w:hAnsi="Symbol" w:hint="default"/>
      </w:rPr>
    </w:lvl>
    <w:lvl w:ilvl="7" w:tplc="04090003" w:tentative="1">
      <w:start w:val="1"/>
      <w:numFmt w:val="bullet"/>
      <w:lvlText w:val="o"/>
      <w:lvlJc w:val="left"/>
      <w:pPr>
        <w:ind w:left="7395" w:hanging="360"/>
      </w:pPr>
      <w:rPr>
        <w:rFonts w:ascii="Courier New" w:hAnsi="Courier New" w:cs="Courier New" w:hint="default"/>
      </w:rPr>
    </w:lvl>
    <w:lvl w:ilvl="8" w:tplc="04090005" w:tentative="1">
      <w:start w:val="1"/>
      <w:numFmt w:val="bullet"/>
      <w:lvlText w:val=""/>
      <w:lvlJc w:val="left"/>
      <w:pPr>
        <w:ind w:left="8115" w:hanging="360"/>
      </w:pPr>
      <w:rPr>
        <w:rFonts w:ascii="Wingdings" w:hAnsi="Wingdings" w:hint="default"/>
      </w:rPr>
    </w:lvl>
  </w:abstractNum>
  <w:abstractNum w:abstractNumId="1">
    <w:nsid w:val="01ED1EED"/>
    <w:multiLevelType w:val="hybridMultilevel"/>
    <w:tmpl w:val="BF408A1C"/>
    <w:lvl w:ilvl="0" w:tplc="076E5A6E">
      <w:start w:val="1"/>
      <w:numFmt w:val="decimal"/>
      <w:lvlText w:val="%1."/>
      <w:lvlJc w:val="left"/>
      <w:pPr>
        <w:ind w:left="1185" w:hanging="360"/>
      </w:pPr>
      <w:rPr>
        <w:rFonts w:asciiTheme="minorHAnsi" w:eastAsiaTheme="minorEastAsia" w:hAnsiTheme="minorHAnsi" w:cstheme="minorBidi" w:hint="default"/>
        <w:b w:val="0"/>
        <w:sz w:val="22"/>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
    <w:nsid w:val="14E84DC1"/>
    <w:multiLevelType w:val="hybridMultilevel"/>
    <w:tmpl w:val="63BC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4A6237"/>
    <w:multiLevelType w:val="hybridMultilevel"/>
    <w:tmpl w:val="BCDE1EF8"/>
    <w:lvl w:ilvl="0" w:tplc="69B83252">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390B1D"/>
    <w:multiLevelType w:val="hybridMultilevel"/>
    <w:tmpl w:val="EE0E2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EA53AF"/>
    <w:multiLevelType w:val="multilevel"/>
    <w:tmpl w:val="71A8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CF249D"/>
    <w:multiLevelType w:val="hybridMultilevel"/>
    <w:tmpl w:val="8C54DEEA"/>
    <w:lvl w:ilvl="0" w:tplc="31A02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5D3380"/>
    <w:multiLevelType w:val="multilevel"/>
    <w:tmpl w:val="08947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BA160E"/>
    <w:multiLevelType w:val="hybridMultilevel"/>
    <w:tmpl w:val="F3A230E2"/>
    <w:lvl w:ilvl="0" w:tplc="1B2A9ED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0073E"/>
    <w:multiLevelType w:val="multilevel"/>
    <w:tmpl w:val="11380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49052AD"/>
    <w:multiLevelType w:val="multilevel"/>
    <w:tmpl w:val="F8BA8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6443362"/>
    <w:multiLevelType w:val="hybridMultilevel"/>
    <w:tmpl w:val="00B81072"/>
    <w:lvl w:ilvl="0" w:tplc="9DC07CB8">
      <w:start w:val="5"/>
      <w:numFmt w:val="bullet"/>
      <w:lvlText w:val=""/>
      <w:lvlJc w:val="left"/>
      <w:pPr>
        <w:ind w:left="1575" w:hanging="360"/>
      </w:pPr>
      <w:rPr>
        <w:rFonts w:ascii="Symbol" w:eastAsiaTheme="majorEastAsia" w:hAnsi="Symbol" w:cstheme="majorBidi"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12">
    <w:nsid w:val="26F24222"/>
    <w:multiLevelType w:val="hybridMultilevel"/>
    <w:tmpl w:val="A96291C8"/>
    <w:lvl w:ilvl="0" w:tplc="04090001">
      <w:start w:val="1"/>
      <w:numFmt w:val="bullet"/>
      <w:lvlText w:val=""/>
      <w:lvlJc w:val="left"/>
      <w:pPr>
        <w:ind w:left="3075" w:hanging="360"/>
      </w:pPr>
      <w:rPr>
        <w:rFonts w:ascii="Symbol" w:hAnsi="Symbol" w:hint="default"/>
      </w:rPr>
    </w:lvl>
    <w:lvl w:ilvl="1" w:tplc="04090003" w:tentative="1">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13">
    <w:nsid w:val="2A3866EB"/>
    <w:multiLevelType w:val="hybridMultilevel"/>
    <w:tmpl w:val="7BCA63D2"/>
    <w:lvl w:ilvl="0" w:tplc="1DE8C170">
      <w:start w:val="1"/>
      <w:numFmt w:val="decimal"/>
      <w:lvlText w:val="%1."/>
      <w:lvlJc w:val="left"/>
      <w:pPr>
        <w:ind w:left="1800" w:hanging="720"/>
      </w:pPr>
      <w:rPr>
        <w:rFonts w:hint="default"/>
        <w:sz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B20113"/>
    <w:multiLevelType w:val="multilevel"/>
    <w:tmpl w:val="DC6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BC84B91"/>
    <w:multiLevelType w:val="multilevel"/>
    <w:tmpl w:val="99327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032337E"/>
    <w:multiLevelType w:val="multilevel"/>
    <w:tmpl w:val="65C25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1F367D8"/>
    <w:multiLevelType w:val="hybridMultilevel"/>
    <w:tmpl w:val="4658FB54"/>
    <w:lvl w:ilvl="0" w:tplc="04090001">
      <w:start w:val="1"/>
      <w:numFmt w:val="bullet"/>
      <w:lvlText w:val=""/>
      <w:lvlJc w:val="left"/>
      <w:pPr>
        <w:ind w:left="2670" w:hanging="360"/>
      </w:pPr>
      <w:rPr>
        <w:rFonts w:ascii="Symbol" w:hAnsi="Symbol" w:hint="default"/>
      </w:rPr>
    </w:lvl>
    <w:lvl w:ilvl="1" w:tplc="04090003" w:tentative="1">
      <w:start w:val="1"/>
      <w:numFmt w:val="bullet"/>
      <w:lvlText w:val="o"/>
      <w:lvlJc w:val="left"/>
      <w:pPr>
        <w:ind w:left="3390" w:hanging="360"/>
      </w:pPr>
      <w:rPr>
        <w:rFonts w:ascii="Courier New" w:hAnsi="Courier New" w:cs="Courier New" w:hint="default"/>
      </w:rPr>
    </w:lvl>
    <w:lvl w:ilvl="2" w:tplc="04090005" w:tentative="1">
      <w:start w:val="1"/>
      <w:numFmt w:val="bullet"/>
      <w:lvlText w:val=""/>
      <w:lvlJc w:val="left"/>
      <w:pPr>
        <w:ind w:left="4110" w:hanging="360"/>
      </w:pPr>
      <w:rPr>
        <w:rFonts w:ascii="Wingdings" w:hAnsi="Wingdings" w:hint="default"/>
      </w:rPr>
    </w:lvl>
    <w:lvl w:ilvl="3" w:tplc="04090001" w:tentative="1">
      <w:start w:val="1"/>
      <w:numFmt w:val="bullet"/>
      <w:lvlText w:val=""/>
      <w:lvlJc w:val="left"/>
      <w:pPr>
        <w:ind w:left="4830" w:hanging="360"/>
      </w:pPr>
      <w:rPr>
        <w:rFonts w:ascii="Symbol" w:hAnsi="Symbol" w:hint="default"/>
      </w:rPr>
    </w:lvl>
    <w:lvl w:ilvl="4" w:tplc="04090003" w:tentative="1">
      <w:start w:val="1"/>
      <w:numFmt w:val="bullet"/>
      <w:lvlText w:val="o"/>
      <w:lvlJc w:val="left"/>
      <w:pPr>
        <w:ind w:left="5550" w:hanging="360"/>
      </w:pPr>
      <w:rPr>
        <w:rFonts w:ascii="Courier New" w:hAnsi="Courier New" w:cs="Courier New" w:hint="default"/>
      </w:rPr>
    </w:lvl>
    <w:lvl w:ilvl="5" w:tplc="04090005" w:tentative="1">
      <w:start w:val="1"/>
      <w:numFmt w:val="bullet"/>
      <w:lvlText w:val=""/>
      <w:lvlJc w:val="left"/>
      <w:pPr>
        <w:ind w:left="6270" w:hanging="360"/>
      </w:pPr>
      <w:rPr>
        <w:rFonts w:ascii="Wingdings" w:hAnsi="Wingdings" w:hint="default"/>
      </w:rPr>
    </w:lvl>
    <w:lvl w:ilvl="6" w:tplc="04090001" w:tentative="1">
      <w:start w:val="1"/>
      <w:numFmt w:val="bullet"/>
      <w:lvlText w:val=""/>
      <w:lvlJc w:val="left"/>
      <w:pPr>
        <w:ind w:left="6990" w:hanging="360"/>
      </w:pPr>
      <w:rPr>
        <w:rFonts w:ascii="Symbol" w:hAnsi="Symbol" w:hint="default"/>
      </w:rPr>
    </w:lvl>
    <w:lvl w:ilvl="7" w:tplc="04090003" w:tentative="1">
      <w:start w:val="1"/>
      <w:numFmt w:val="bullet"/>
      <w:lvlText w:val="o"/>
      <w:lvlJc w:val="left"/>
      <w:pPr>
        <w:ind w:left="7710" w:hanging="360"/>
      </w:pPr>
      <w:rPr>
        <w:rFonts w:ascii="Courier New" w:hAnsi="Courier New" w:cs="Courier New" w:hint="default"/>
      </w:rPr>
    </w:lvl>
    <w:lvl w:ilvl="8" w:tplc="04090005" w:tentative="1">
      <w:start w:val="1"/>
      <w:numFmt w:val="bullet"/>
      <w:lvlText w:val=""/>
      <w:lvlJc w:val="left"/>
      <w:pPr>
        <w:ind w:left="8430" w:hanging="360"/>
      </w:pPr>
      <w:rPr>
        <w:rFonts w:ascii="Wingdings" w:hAnsi="Wingdings" w:hint="default"/>
      </w:rPr>
    </w:lvl>
  </w:abstractNum>
  <w:abstractNum w:abstractNumId="18">
    <w:nsid w:val="32D71470"/>
    <w:multiLevelType w:val="hybridMultilevel"/>
    <w:tmpl w:val="F3ACD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127B6D"/>
    <w:multiLevelType w:val="hybridMultilevel"/>
    <w:tmpl w:val="41FCEF8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0">
    <w:nsid w:val="373D5C0D"/>
    <w:multiLevelType w:val="hybridMultilevel"/>
    <w:tmpl w:val="79FE7C8A"/>
    <w:lvl w:ilvl="0" w:tplc="E15285B8">
      <w:start w:val="1"/>
      <w:numFmt w:val="decimal"/>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C22B05"/>
    <w:multiLevelType w:val="hybridMultilevel"/>
    <w:tmpl w:val="4418A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293503C"/>
    <w:multiLevelType w:val="hybridMultilevel"/>
    <w:tmpl w:val="9E746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6777C2"/>
    <w:multiLevelType w:val="hybridMultilevel"/>
    <w:tmpl w:val="21E26362"/>
    <w:lvl w:ilvl="0" w:tplc="33B40FD0">
      <w:start w:val="5"/>
      <w:numFmt w:val="bullet"/>
      <w:lvlText w:val=""/>
      <w:lvlJc w:val="left"/>
      <w:pPr>
        <w:ind w:left="720" w:hanging="360"/>
      </w:pPr>
      <w:rPr>
        <w:rFonts w:ascii="Symbol" w:eastAsiaTheme="majorEastAsia"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3C29E9"/>
    <w:multiLevelType w:val="hybridMultilevel"/>
    <w:tmpl w:val="43A2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FD0388"/>
    <w:multiLevelType w:val="hybridMultilevel"/>
    <w:tmpl w:val="DC181DAE"/>
    <w:lvl w:ilvl="0" w:tplc="11C28F7A">
      <w:start w:val="5"/>
      <w:numFmt w:val="bullet"/>
      <w:lvlText w:val=""/>
      <w:lvlJc w:val="left"/>
      <w:pPr>
        <w:ind w:left="1515" w:hanging="360"/>
      </w:pPr>
      <w:rPr>
        <w:rFonts w:ascii="Symbol" w:eastAsiaTheme="majorEastAsia" w:hAnsi="Symbol" w:cstheme="majorBidi"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6">
    <w:nsid w:val="4CAF1995"/>
    <w:multiLevelType w:val="multilevel"/>
    <w:tmpl w:val="5D40E86C"/>
    <w:lvl w:ilvl="0">
      <w:start w:val="1"/>
      <w:numFmt w:val="decimal"/>
      <w:lvlText w:val="%1"/>
      <w:lvlJc w:val="left"/>
      <w:pPr>
        <w:ind w:left="360" w:hanging="360"/>
      </w:pPr>
      <w:rPr>
        <w:rFonts w:hint="default"/>
      </w:rPr>
    </w:lvl>
    <w:lvl w:ilvl="1">
      <w:start w:val="1"/>
      <w:numFmt w:val="decimal"/>
      <w:lvlText w:val="%1.%2"/>
      <w:lvlJc w:val="left"/>
      <w:pPr>
        <w:ind w:left="885" w:hanging="360"/>
      </w:pPr>
      <w:rPr>
        <w:rFonts w:hint="default"/>
      </w:rPr>
    </w:lvl>
    <w:lvl w:ilvl="2">
      <w:start w:val="1"/>
      <w:numFmt w:val="decimal"/>
      <w:lvlText w:val="%1.%2.%3"/>
      <w:lvlJc w:val="left"/>
      <w:pPr>
        <w:ind w:left="1770" w:hanging="720"/>
      </w:pPr>
      <w:rPr>
        <w:rFonts w:hint="default"/>
      </w:rPr>
    </w:lvl>
    <w:lvl w:ilvl="3">
      <w:start w:val="1"/>
      <w:numFmt w:val="decimal"/>
      <w:lvlText w:val="%1.%2.%3.%4"/>
      <w:lvlJc w:val="left"/>
      <w:pPr>
        <w:ind w:left="2295" w:hanging="720"/>
      </w:pPr>
      <w:rPr>
        <w:rFonts w:hint="default"/>
      </w:rPr>
    </w:lvl>
    <w:lvl w:ilvl="4">
      <w:start w:val="1"/>
      <w:numFmt w:val="decimal"/>
      <w:lvlText w:val="%1.%2.%3.%4.%5"/>
      <w:lvlJc w:val="left"/>
      <w:pPr>
        <w:ind w:left="3180" w:hanging="1080"/>
      </w:pPr>
      <w:rPr>
        <w:rFonts w:hint="default"/>
      </w:rPr>
    </w:lvl>
    <w:lvl w:ilvl="5">
      <w:start w:val="1"/>
      <w:numFmt w:val="decimal"/>
      <w:lvlText w:val="%1.%2.%3.%4.%5.%6"/>
      <w:lvlJc w:val="left"/>
      <w:pPr>
        <w:ind w:left="3705" w:hanging="1080"/>
      </w:pPr>
      <w:rPr>
        <w:rFonts w:hint="default"/>
      </w:rPr>
    </w:lvl>
    <w:lvl w:ilvl="6">
      <w:start w:val="1"/>
      <w:numFmt w:val="decimal"/>
      <w:lvlText w:val="%1.%2.%3.%4.%5.%6.%7"/>
      <w:lvlJc w:val="left"/>
      <w:pPr>
        <w:ind w:left="4590" w:hanging="1440"/>
      </w:pPr>
      <w:rPr>
        <w:rFonts w:hint="default"/>
      </w:rPr>
    </w:lvl>
    <w:lvl w:ilvl="7">
      <w:start w:val="1"/>
      <w:numFmt w:val="decimal"/>
      <w:lvlText w:val="%1.%2.%3.%4.%5.%6.%7.%8"/>
      <w:lvlJc w:val="left"/>
      <w:pPr>
        <w:ind w:left="5115" w:hanging="1440"/>
      </w:pPr>
      <w:rPr>
        <w:rFonts w:hint="default"/>
      </w:rPr>
    </w:lvl>
    <w:lvl w:ilvl="8">
      <w:start w:val="1"/>
      <w:numFmt w:val="decimal"/>
      <w:lvlText w:val="%1.%2.%3.%4.%5.%6.%7.%8.%9"/>
      <w:lvlJc w:val="left"/>
      <w:pPr>
        <w:ind w:left="6000" w:hanging="1800"/>
      </w:pPr>
      <w:rPr>
        <w:rFonts w:hint="default"/>
      </w:rPr>
    </w:lvl>
  </w:abstractNum>
  <w:abstractNum w:abstractNumId="27">
    <w:nsid w:val="5E070B89"/>
    <w:multiLevelType w:val="hybridMultilevel"/>
    <w:tmpl w:val="9704E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823617"/>
    <w:multiLevelType w:val="multilevel"/>
    <w:tmpl w:val="9FD6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A1F666C"/>
    <w:multiLevelType w:val="multilevel"/>
    <w:tmpl w:val="0352C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AF468A7"/>
    <w:multiLevelType w:val="hybridMultilevel"/>
    <w:tmpl w:val="E3B65A8E"/>
    <w:lvl w:ilvl="0" w:tplc="CD364622">
      <w:start w:val="5"/>
      <w:numFmt w:val="bullet"/>
      <w:lvlText w:val=""/>
      <w:lvlJc w:val="left"/>
      <w:pPr>
        <w:ind w:left="2070" w:hanging="360"/>
      </w:pPr>
      <w:rPr>
        <w:rFonts w:ascii="Symbol" w:eastAsiaTheme="majorEastAsia" w:hAnsi="Symbol" w:cstheme="majorBidi"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1">
    <w:nsid w:val="6B6264DD"/>
    <w:multiLevelType w:val="hybridMultilevel"/>
    <w:tmpl w:val="EFF4141C"/>
    <w:lvl w:ilvl="0" w:tplc="B7AA8738">
      <w:start w:val="5"/>
      <w:numFmt w:val="bullet"/>
      <w:lvlText w:val=""/>
      <w:lvlJc w:val="left"/>
      <w:pPr>
        <w:ind w:left="1740" w:hanging="360"/>
      </w:pPr>
      <w:rPr>
        <w:rFonts w:ascii="Symbol" w:eastAsiaTheme="majorEastAsia" w:hAnsi="Symbol" w:cstheme="majorBidi"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2">
    <w:nsid w:val="6B9158B6"/>
    <w:multiLevelType w:val="multilevel"/>
    <w:tmpl w:val="2B06D0B4"/>
    <w:lvl w:ilvl="0">
      <w:start w:val="1"/>
      <w:numFmt w:val="decimal"/>
      <w:lvlText w:val="%1."/>
      <w:lvlJc w:val="left"/>
      <w:pPr>
        <w:tabs>
          <w:tab w:val="num" w:pos="7448"/>
        </w:tabs>
        <w:ind w:left="7448" w:hanging="360"/>
      </w:pPr>
    </w:lvl>
    <w:lvl w:ilvl="1" w:tentative="1">
      <w:start w:val="1"/>
      <w:numFmt w:val="decimal"/>
      <w:lvlText w:val="%2."/>
      <w:lvlJc w:val="left"/>
      <w:pPr>
        <w:tabs>
          <w:tab w:val="num" w:pos="590"/>
        </w:tabs>
        <w:ind w:left="590" w:hanging="360"/>
      </w:pPr>
    </w:lvl>
    <w:lvl w:ilvl="2" w:tentative="1">
      <w:start w:val="1"/>
      <w:numFmt w:val="decimal"/>
      <w:lvlText w:val="%3."/>
      <w:lvlJc w:val="left"/>
      <w:pPr>
        <w:tabs>
          <w:tab w:val="num" w:pos="1310"/>
        </w:tabs>
        <w:ind w:left="1310" w:hanging="360"/>
      </w:pPr>
    </w:lvl>
    <w:lvl w:ilvl="3" w:tentative="1">
      <w:start w:val="1"/>
      <w:numFmt w:val="decimal"/>
      <w:lvlText w:val="%4."/>
      <w:lvlJc w:val="left"/>
      <w:pPr>
        <w:tabs>
          <w:tab w:val="num" w:pos="2030"/>
        </w:tabs>
        <w:ind w:left="2030" w:hanging="360"/>
      </w:pPr>
    </w:lvl>
    <w:lvl w:ilvl="4" w:tentative="1">
      <w:start w:val="1"/>
      <w:numFmt w:val="decimal"/>
      <w:lvlText w:val="%5."/>
      <w:lvlJc w:val="left"/>
      <w:pPr>
        <w:tabs>
          <w:tab w:val="num" w:pos="2750"/>
        </w:tabs>
        <w:ind w:left="2750" w:hanging="360"/>
      </w:pPr>
    </w:lvl>
    <w:lvl w:ilvl="5" w:tentative="1">
      <w:start w:val="1"/>
      <w:numFmt w:val="decimal"/>
      <w:lvlText w:val="%6."/>
      <w:lvlJc w:val="left"/>
      <w:pPr>
        <w:tabs>
          <w:tab w:val="num" w:pos="3470"/>
        </w:tabs>
        <w:ind w:left="3470" w:hanging="360"/>
      </w:pPr>
    </w:lvl>
    <w:lvl w:ilvl="6" w:tentative="1">
      <w:start w:val="1"/>
      <w:numFmt w:val="decimal"/>
      <w:lvlText w:val="%7."/>
      <w:lvlJc w:val="left"/>
      <w:pPr>
        <w:tabs>
          <w:tab w:val="num" w:pos="4190"/>
        </w:tabs>
        <w:ind w:left="4190" w:hanging="360"/>
      </w:pPr>
    </w:lvl>
    <w:lvl w:ilvl="7" w:tentative="1">
      <w:start w:val="1"/>
      <w:numFmt w:val="decimal"/>
      <w:lvlText w:val="%8."/>
      <w:lvlJc w:val="left"/>
      <w:pPr>
        <w:tabs>
          <w:tab w:val="num" w:pos="4910"/>
        </w:tabs>
        <w:ind w:left="4910" w:hanging="360"/>
      </w:pPr>
    </w:lvl>
    <w:lvl w:ilvl="8" w:tentative="1">
      <w:start w:val="1"/>
      <w:numFmt w:val="decimal"/>
      <w:lvlText w:val="%9."/>
      <w:lvlJc w:val="left"/>
      <w:pPr>
        <w:tabs>
          <w:tab w:val="num" w:pos="5630"/>
        </w:tabs>
        <w:ind w:left="5630" w:hanging="360"/>
      </w:pPr>
    </w:lvl>
  </w:abstractNum>
  <w:abstractNum w:abstractNumId="33">
    <w:nsid w:val="6D174D95"/>
    <w:multiLevelType w:val="hybridMultilevel"/>
    <w:tmpl w:val="86865498"/>
    <w:lvl w:ilvl="0" w:tplc="E05CE53A">
      <w:start w:val="5"/>
      <w:numFmt w:val="bullet"/>
      <w:lvlText w:val=""/>
      <w:lvlJc w:val="left"/>
      <w:pPr>
        <w:ind w:left="780" w:hanging="360"/>
      </w:pPr>
      <w:rPr>
        <w:rFonts w:ascii="Symbol" w:eastAsiaTheme="majorEastAsia" w:hAnsi="Symbol" w:cstheme="maj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4">
    <w:nsid w:val="6E767912"/>
    <w:multiLevelType w:val="multilevel"/>
    <w:tmpl w:val="044E7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7F967C0"/>
    <w:multiLevelType w:val="hybridMultilevel"/>
    <w:tmpl w:val="DE3C3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A986AC0"/>
    <w:multiLevelType w:val="multilevel"/>
    <w:tmpl w:val="1F36D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8"/>
  </w:num>
  <w:num w:numId="3">
    <w:abstractNumId w:val="5"/>
  </w:num>
  <w:num w:numId="4">
    <w:abstractNumId w:val="8"/>
  </w:num>
  <w:num w:numId="5">
    <w:abstractNumId w:val="20"/>
  </w:num>
  <w:num w:numId="6">
    <w:abstractNumId w:val="3"/>
  </w:num>
  <w:num w:numId="7">
    <w:abstractNumId w:val="13"/>
  </w:num>
  <w:num w:numId="8">
    <w:abstractNumId w:val="9"/>
  </w:num>
  <w:num w:numId="9">
    <w:abstractNumId w:val="15"/>
  </w:num>
  <w:num w:numId="10">
    <w:abstractNumId w:val="16"/>
  </w:num>
  <w:num w:numId="11">
    <w:abstractNumId w:val="29"/>
  </w:num>
  <w:num w:numId="12">
    <w:abstractNumId w:val="25"/>
  </w:num>
  <w:num w:numId="13">
    <w:abstractNumId w:val="11"/>
  </w:num>
  <w:num w:numId="14">
    <w:abstractNumId w:val="33"/>
  </w:num>
  <w:num w:numId="15">
    <w:abstractNumId w:val="31"/>
  </w:num>
  <w:num w:numId="16">
    <w:abstractNumId w:val="30"/>
  </w:num>
  <w:num w:numId="17">
    <w:abstractNumId w:val="23"/>
  </w:num>
  <w:num w:numId="18">
    <w:abstractNumId w:val="34"/>
  </w:num>
  <w:num w:numId="19">
    <w:abstractNumId w:val="6"/>
  </w:num>
  <w:num w:numId="20">
    <w:abstractNumId w:val="14"/>
  </w:num>
  <w:num w:numId="21">
    <w:abstractNumId w:val="36"/>
  </w:num>
  <w:num w:numId="22">
    <w:abstractNumId w:val="7"/>
  </w:num>
  <w:num w:numId="23">
    <w:abstractNumId w:val="10"/>
  </w:num>
  <w:num w:numId="24">
    <w:abstractNumId w:val="1"/>
  </w:num>
  <w:num w:numId="25">
    <w:abstractNumId w:val="32"/>
  </w:num>
  <w:num w:numId="26">
    <w:abstractNumId w:val="28"/>
  </w:num>
  <w:num w:numId="27">
    <w:abstractNumId w:val="2"/>
  </w:num>
  <w:num w:numId="28">
    <w:abstractNumId w:val="19"/>
  </w:num>
  <w:num w:numId="29">
    <w:abstractNumId w:val="35"/>
  </w:num>
  <w:num w:numId="30">
    <w:abstractNumId w:val="0"/>
  </w:num>
  <w:num w:numId="31">
    <w:abstractNumId w:val="27"/>
  </w:num>
  <w:num w:numId="32">
    <w:abstractNumId w:val="12"/>
  </w:num>
  <w:num w:numId="33">
    <w:abstractNumId w:val="17"/>
  </w:num>
  <w:num w:numId="34">
    <w:abstractNumId w:val="4"/>
  </w:num>
  <w:num w:numId="35">
    <w:abstractNumId w:val="24"/>
  </w:num>
  <w:num w:numId="36">
    <w:abstractNumId w:val="21"/>
  </w:num>
  <w:num w:numId="3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7410"/>
  </w:hdrShapeDefaults>
  <w:footnotePr>
    <w:footnote w:id="0"/>
    <w:footnote w:id="1"/>
  </w:footnotePr>
  <w:endnotePr>
    <w:endnote w:id="0"/>
    <w:endnote w:id="1"/>
  </w:endnotePr>
  <w:compat>
    <w:useFELayout/>
  </w:compat>
  <w:rsids>
    <w:rsidRoot w:val="007218E9"/>
    <w:rsid w:val="00033905"/>
    <w:rsid w:val="000503EA"/>
    <w:rsid w:val="00066F03"/>
    <w:rsid w:val="000709CB"/>
    <w:rsid w:val="001D6B75"/>
    <w:rsid w:val="001E5DCE"/>
    <w:rsid w:val="00205116"/>
    <w:rsid w:val="002A66E0"/>
    <w:rsid w:val="0032100B"/>
    <w:rsid w:val="0033086D"/>
    <w:rsid w:val="004D5AEA"/>
    <w:rsid w:val="00590C72"/>
    <w:rsid w:val="005C14AA"/>
    <w:rsid w:val="00631CB3"/>
    <w:rsid w:val="00696964"/>
    <w:rsid w:val="006E5B2A"/>
    <w:rsid w:val="006F4CAA"/>
    <w:rsid w:val="007218E9"/>
    <w:rsid w:val="00762AB3"/>
    <w:rsid w:val="007C31DB"/>
    <w:rsid w:val="008747F1"/>
    <w:rsid w:val="00887802"/>
    <w:rsid w:val="008E22E7"/>
    <w:rsid w:val="008E7E01"/>
    <w:rsid w:val="008F5F5F"/>
    <w:rsid w:val="00942B58"/>
    <w:rsid w:val="00975DAA"/>
    <w:rsid w:val="00A2361C"/>
    <w:rsid w:val="00AA1E9A"/>
    <w:rsid w:val="00B06CE0"/>
    <w:rsid w:val="00BD3C52"/>
    <w:rsid w:val="00C152ED"/>
    <w:rsid w:val="00C42564"/>
    <w:rsid w:val="00C529F0"/>
    <w:rsid w:val="00D00DD2"/>
    <w:rsid w:val="00D4403F"/>
    <w:rsid w:val="00DC49B4"/>
    <w:rsid w:val="00DE3770"/>
    <w:rsid w:val="00DF1986"/>
    <w:rsid w:val="00E66F1F"/>
    <w:rsid w:val="00ED011A"/>
    <w:rsid w:val="00F55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18E9"/>
  </w:style>
  <w:style w:type="paragraph" w:styleId="Heading1">
    <w:name w:val="heading 1"/>
    <w:basedOn w:val="Normal"/>
    <w:next w:val="Normal"/>
    <w:link w:val="Heading1Char"/>
    <w:uiPriority w:val="9"/>
    <w:qFormat/>
    <w:rsid w:val="007218E9"/>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C49B4"/>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7218E9"/>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7218E9"/>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218E9"/>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218E9"/>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218E9"/>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218E9"/>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218E9"/>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18E9"/>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218E9"/>
    <w:rPr>
      <w:rFonts w:asciiTheme="majorHAnsi" w:eastAsiaTheme="majorEastAsia" w:hAnsiTheme="majorHAnsi" w:cstheme="majorBidi"/>
      <w:spacing w:val="5"/>
      <w:sz w:val="52"/>
      <w:szCs w:val="52"/>
    </w:rPr>
  </w:style>
  <w:style w:type="character" w:customStyle="1" w:styleId="Heading2Char">
    <w:name w:val="Heading 2 Char"/>
    <w:basedOn w:val="DefaultParagraphFont"/>
    <w:link w:val="Heading2"/>
    <w:uiPriority w:val="9"/>
    <w:rsid w:val="00DC49B4"/>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7218E9"/>
    <w:rPr>
      <w:rFonts w:asciiTheme="majorHAnsi" w:eastAsiaTheme="majorEastAsia" w:hAnsiTheme="majorHAnsi" w:cstheme="majorBidi"/>
      <w:b/>
      <w:bCs/>
    </w:rPr>
  </w:style>
  <w:style w:type="character" w:customStyle="1" w:styleId="Heading1Char">
    <w:name w:val="Heading 1 Char"/>
    <w:basedOn w:val="DefaultParagraphFont"/>
    <w:link w:val="Heading1"/>
    <w:uiPriority w:val="9"/>
    <w:rsid w:val="007218E9"/>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721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8E9"/>
    <w:rPr>
      <w:rFonts w:ascii="Tahoma" w:hAnsi="Tahoma" w:cs="Tahoma"/>
      <w:sz w:val="16"/>
      <w:szCs w:val="16"/>
    </w:rPr>
  </w:style>
  <w:style w:type="character" w:customStyle="1" w:styleId="Heading4Char">
    <w:name w:val="Heading 4 Char"/>
    <w:basedOn w:val="DefaultParagraphFont"/>
    <w:link w:val="Heading4"/>
    <w:uiPriority w:val="9"/>
    <w:rsid w:val="007218E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218E9"/>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218E9"/>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218E9"/>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218E9"/>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218E9"/>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7218E9"/>
    <w:rPr>
      <w:b/>
      <w:bCs/>
      <w:sz w:val="18"/>
      <w:szCs w:val="18"/>
    </w:rPr>
  </w:style>
  <w:style w:type="paragraph" w:styleId="Subtitle">
    <w:name w:val="Subtitle"/>
    <w:basedOn w:val="Normal"/>
    <w:next w:val="Normal"/>
    <w:link w:val="SubtitleChar"/>
    <w:uiPriority w:val="11"/>
    <w:qFormat/>
    <w:rsid w:val="007218E9"/>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218E9"/>
    <w:rPr>
      <w:rFonts w:asciiTheme="majorHAnsi" w:eastAsiaTheme="majorEastAsia" w:hAnsiTheme="majorHAnsi" w:cstheme="majorBidi"/>
      <w:i/>
      <w:iCs/>
      <w:spacing w:val="13"/>
      <w:sz w:val="24"/>
      <w:szCs w:val="24"/>
    </w:rPr>
  </w:style>
  <w:style w:type="character" w:styleId="Strong">
    <w:name w:val="Strong"/>
    <w:uiPriority w:val="22"/>
    <w:qFormat/>
    <w:rsid w:val="007218E9"/>
    <w:rPr>
      <w:b/>
      <w:bCs/>
    </w:rPr>
  </w:style>
  <w:style w:type="character" w:styleId="Emphasis">
    <w:name w:val="Emphasis"/>
    <w:uiPriority w:val="20"/>
    <w:qFormat/>
    <w:rsid w:val="007218E9"/>
    <w:rPr>
      <w:b/>
      <w:bCs/>
      <w:i/>
      <w:iCs/>
      <w:spacing w:val="10"/>
      <w:bdr w:val="none" w:sz="0" w:space="0" w:color="auto"/>
      <w:shd w:val="clear" w:color="auto" w:fill="auto"/>
    </w:rPr>
  </w:style>
  <w:style w:type="paragraph" w:styleId="NoSpacing">
    <w:name w:val="No Spacing"/>
    <w:basedOn w:val="Normal"/>
    <w:uiPriority w:val="1"/>
    <w:qFormat/>
    <w:rsid w:val="007218E9"/>
    <w:pPr>
      <w:spacing w:after="0" w:line="240" w:lineRule="auto"/>
    </w:pPr>
  </w:style>
  <w:style w:type="paragraph" w:styleId="ListParagraph">
    <w:name w:val="List Paragraph"/>
    <w:basedOn w:val="Normal"/>
    <w:uiPriority w:val="34"/>
    <w:qFormat/>
    <w:rsid w:val="007218E9"/>
    <w:pPr>
      <w:ind w:left="720"/>
      <w:contextualSpacing/>
    </w:pPr>
  </w:style>
  <w:style w:type="paragraph" w:styleId="Quote">
    <w:name w:val="Quote"/>
    <w:basedOn w:val="Normal"/>
    <w:next w:val="Normal"/>
    <w:link w:val="QuoteChar"/>
    <w:uiPriority w:val="29"/>
    <w:qFormat/>
    <w:rsid w:val="007218E9"/>
    <w:pPr>
      <w:spacing w:before="200" w:after="0"/>
      <w:ind w:left="360" w:right="360"/>
    </w:pPr>
    <w:rPr>
      <w:i/>
      <w:iCs/>
    </w:rPr>
  </w:style>
  <w:style w:type="character" w:customStyle="1" w:styleId="QuoteChar">
    <w:name w:val="Quote Char"/>
    <w:basedOn w:val="DefaultParagraphFont"/>
    <w:link w:val="Quote"/>
    <w:uiPriority w:val="29"/>
    <w:rsid w:val="007218E9"/>
    <w:rPr>
      <w:i/>
      <w:iCs/>
    </w:rPr>
  </w:style>
  <w:style w:type="paragraph" w:styleId="IntenseQuote">
    <w:name w:val="Intense Quote"/>
    <w:basedOn w:val="Normal"/>
    <w:next w:val="Normal"/>
    <w:link w:val="IntenseQuoteChar"/>
    <w:uiPriority w:val="30"/>
    <w:qFormat/>
    <w:rsid w:val="007218E9"/>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218E9"/>
    <w:rPr>
      <w:b/>
      <w:bCs/>
      <w:i/>
      <w:iCs/>
    </w:rPr>
  </w:style>
  <w:style w:type="character" w:styleId="SubtleEmphasis">
    <w:name w:val="Subtle Emphasis"/>
    <w:uiPriority w:val="19"/>
    <w:qFormat/>
    <w:rsid w:val="007218E9"/>
    <w:rPr>
      <w:i/>
      <w:iCs/>
    </w:rPr>
  </w:style>
  <w:style w:type="character" w:styleId="IntenseEmphasis">
    <w:name w:val="Intense Emphasis"/>
    <w:uiPriority w:val="21"/>
    <w:qFormat/>
    <w:rsid w:val="007218E9"/>
    <w:rPr>
      <w:b/>
      <w:bCs/>
    </w:rPr>
  </w:style>
  <w:style w:type="character" w:styleId="SubtleReference">
    <w:name w:val="Subtle Reference"/>
    <w:uiPriority w:val="31"/>
    <w:qFormat/>
    <w:rsid w:val="007218E9"/>
    <w:rPr>
      <w:smallCaps/>
    </w:rPr>
  </w:style>
  <w:style w:type="character" w:styleId="IntenseReference">
    <w:name w:val="Intense Reference"/>
    <w:uiPriority w:val="32"/>
    <w:qFormat/>
    <w:rsid w:val="007218E9"/>
    <w:rPr>
      <w:smallCaps/>
      <w:spacing w:val="5"/>
      <w:u w:val="single"/>
    </w:rPr>
  </w:style>
  <w:style w:type="character" w:styleId="BookTitle">
    <w:name w:val="Book Title"/>
    <w:uiPriority w:val="33"/>
    <w:qFormat/>
    <w:rsid w:val="007218E9"/>
    <w:rPr>
      <w:i/>
      <w:iCs/>
      <w:smallCaps/>
      <w:spacing w:val="5"/>
    </w:rPr>
  </w:style>
  <w:style w:type="paragraph" w:styleId="TOCHeading">
    <w:name w:val="TOC Heading"/>
    <w:basedOn w:val="Heading1"/>
    <w:next w:val="Normal"/>
    <w:uiPriority w:val="39"/>
    <w:semiHidden/>
    <w:unhideWhenUsed/>
    <w:qFormat/>
    <w:rsid w:val="007218E9"/>
    <w:pPr>
      <w:outlineLvl w:val="9"/>
    </w:pPr>
  </w:style>
  <w:style w:type="table" w:styleId="TableGrid">
    <w:name w:val="Table Grid"/>
    <w:basedOn w:val="TableNormal"/>
    <w:uiPriority w:val="59"/>
    <w:rsid w:val="00A236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A1E9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A1E9A"/>
  </w:style>
  <w:style w:type="paragraph" w:styleId="Footer">
    <w:name w:val="footer"/>
    <w:basedOn w:val="Normal"/>
    <w:link w:val="FooterChar"/>
    <w:uiPriority w:val="99"/>
    <w:semiHidden/>
    <w:unhideWhenUsed/>
    <w:rsid w:val="00AA1E9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A1E9A"/>
  </w:style>
  <w:style w:type="character" w:styleId="Hyperlink">
    <w:name w:val="Hyperlink"/>
    <w:basedOn w:val="DefaultParagraphFont"/>
    <w:uiPriority w:val="99"/>
    <w:semiHidden/>
    <w:unhideWhenUsed/>
    <w:rsid w:val="00033905"/>
    <w:rPr>
      <w:color w:val="0000FF"/>
      <w:u w:val="single"/>
    </w:rPr>
  </w:style>
  <w:style w:type="paragraph" w:styleId="NormalWeb">
    <w:name w:val="Normal (Web)"/>
    <w:basedOn w:val="Normal"/>
    <w:uiPriority w:val="99"/>
    <w:semiHidden/>
    <w:unhideWhenUsed/>
    <w:rsid w:val="00DF198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z-TopofForm">
    <w:name w:val="HTML Top of Form"/>
    <w:basedOn w:val="Normal"/>
    <w:next w:val="Normal"/>
    <w:link w:val="z-TopofFormChar"/>
    <w:hidden/>
    <w:uiPriority w:val="99"/>
    <w:semiHidden/>
    <w:unhideWhenUsed/>
    <w:rsid w:val="00DF1986"/>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DF1986"/>
    <w:rPr>
      <w:rFonts w:ascii="Arial" w:eastAsia="Times New Roman" w:hAnsi="Arial" w:cs="Arial"/>
      <w:vanish/>
      <w:sz w:val="16"/>
      <w:szCs w:val="16"/>
      <w:lang w:bidi="ar-SA"/>
    </w:rPr>
  </w:style>
  <w:style w:type="paragraph" w:styleId="z-BottomofForm">
    <w:name w:val="HTML Bottom of Form"/>
    <w:basedOn w:val="Normal"/>
    <w:next w:val="Normal"/>
    <w:link w:val="z-BottomofFormChar"/>
    <w:hidden/>
    <w:uiPriority w:val="99"/>
    <w:semiHidden/>
    <w:unhideWhenUsed/>
    <w:rsid w:val="00ED011A"/>
    <w:pPr>
      <w:pBdr>
        <w:top w:val="single" w:sz="6" w:space="1" w:color="auto"/>
      </w:pBdr>
      <w:spacing w:after="0" w:line="240" w:lineRule="auto"/>
      <w:jc w:val="center"/>
    </w:pPr>
    <w:rPr>
      <w:rFonts w:ascii="Arial" w:eastAsia="Times New Roman" w:hAnsi="Arial" w:cs="Arial"/>
      <w:vanish/>
      <w:sz w:val="16"/>
      <w:szCs w:val="16"/>
      <w:lang w:bidi="ar-SA"/>
    </w:rPr>
  </w:style>
  <w:style w:type="character" w:customStyle="1" w:styleId="z-BottomofFormChar">
    <w:name w:val="z-Bottom of Form Char"/>
    <w:basedOn w:val="DefaultParagraphFont"/>
    <w:link w:val="z-BottomofForm"/>
    <w:uiPriority w:val="99"/>
    <w:semiHidden/>
    <w:rsid w:val="00ED011A"/>
    <w:rPr>
      <w:rFonts w:ascii="Arial" w:eastAsia="Times New Roman" w:hAnsi="Arial" w:cs="Arial"/>
      <w:vanish/>
      <w:sz w:val="16"/>
      <w:szCs w:val="16"/>
      <w:lang w:bidi="ar-SA"/>
    </w:rPr>
  </w:style>
</w:styles>
</file>

<file path=word/webSettings.xml><?xml version="1.0" encoding="utf-8"?>
<w:webSettings xmlns:r="http://schemas.openxmlformats.org/officeDocument/2006/relationships" xmlns:w="http://schemas.openxmlformats.org/wordprocessingml/2006/main">
  <w:divs>
    <w:div w:id="165217069">
      <w:bodyDiv w:val="1"/>
      <w:marLeft w:val="0"/>
      <w:marRight w:val="0"/>
      <w:marTop w:val="0"/>
      <w:marBottom w:val="0"/>
      <w:divBdr>
        <w:top w:val="none" w:sz="0" w:space="0" w:color="auto"/>
        <w:left w:val="none" w:sz="0" w:space="0" w:color="auto"/>
        <w:bottom w:val="none" w:sz="0" w:space="0" w:color="auto"/>
        <w:right w:val="none" w:sz="0" w:space="0" w:color="auto"/>
      </w:divBdr>
    </w:div>
    <w:div w:id="173612194">
      <w:bodyDiv w:val="1"/>
      <w:marLeft w:val="0"/>
      <w:marRight w:val="0"/>
      <w:marTop w:val="0"/>
      <w:marBottom w:val="0"/>
      <w:divBdr>
        <w:top w:val="none" w:sz="0" w:space="0" w:color="auto"/>
        <w:left w:val="none" w:sz="0" w:space="0" w:color="auto"/>
        <w:bottom w:val="none" w:sz="0" w:space="0" w:color="auto"/>
        <w:right w:val="none" w:sz="0" w:space="0" w:color="auto"/>
      </w:divBdr>
      <w:divsChild>
        <w:div w:id="1241134406">
          <w:marLeft w:val="0"/>
          <w:marRight w:val="0"/>
          <w:marTop w:val="0"/>
          <w:marBottom w:val="0"/>
          <w:divBdr>
            <w:top w:val="single" w:sz="2" w:space="0" w:color="D9D9E3"/>
            <w:left w:val="single" w:sz="2" w:space="0" w:color="D9D9E3"/>
            <w:bottom w:val="single" w:sz="2" w:space="0" w:color="D9D9E3"/>
            <w:right w:val="single" w:sz="2" w:space="0" w:color="D9D9E3"/>
          </w:divBdr>
          <w:divsChild>
            <w:div w:id="141892088">
              <w:marLeft w:val="0"/>
              <w:marRight w:val="0"/>
              <w:marTop w:val="0"/>
              <w:marBottom w:val="0"/>
              <w:divBdr>
                <w:top w:val="single" w:sz="2" w:space="0" w:color="D9D9E3"/>
                <w:left w:val="single" w:sz="2" w:space="0" w:color="D9D9E3"/>
                <w:bottom w:val="single" w:sz="2" w:space="0" w:color="D9D9E3"/>
                <w:right w:val="single" w:sz="2" w:space="0" w:color="D9D9E3"/>
              </w:divBdr>
              <w:divsChild>
                <w:div w:id="1324620175">
                  <w:marLeft w:val="0"/>
                  <w:marRight w:val="0"/>
                  <w:marTop w:val="0"/>
                  <w:marBottom w:val="0"/>
                  <w:divBdr>
                    <w:top w:val="single" w:sz="2" w:space="0" w:color="D9D9E3"/>
                    <w:left w:val="single" w:sz="2" w:space="0" w:color="D9D9E3"/>
                    <w:bottom w:val="single" w:sz="2" w:space="0" w:color="D9D9E3"/>
                    <w:right w:val="single" w:sz="2" w:space="0" w:color="D9D9E3"/>
                  </w:divBdr>
                  <w:divsChild>
                    <w:div w:id="1882788847">
                      <w:marLeft w:val="0"/>
                      <w:marRight w:val="0"/>
                      <w:marTop w:val="0"/>
                      <w:marBottom w:val="0"/>
                      <w:divBdr>
                        <w:top w:val="single" w:sz="2" w:space="0" w:color="D9D9E3"/>
                        <w:left w:val="single" w:sz="2" w:space="0" w:color="D9D9E3"/>
                        <w:bottom w:val="single" w:sz="2" w:space="0" w:color="D9D9E3"/>
                        <w:right w:val="single" w:sz="2" w:space="0" w:color="D9D9E3"/>
                      </w:divBdr>
                      <w:divsChild>
                        <w:div w:id="907113269">
                          <w:marLeft w:val="0"/>
                          <w:marRight w:val="0"/>
                          <w:marTop w:val="0"/>
                          <w:marBottom w:val="0"/>
                          <w:divBdr>
                            <w:top w:val="single" w:sz="2" w:space="0" w:color="auto"/>
                            <w:left w:val="single" w:sz="2" w:space="0" w:color="auto"/>
                            <w:bottom w:val="single" w:sz="6" w:space="0" w:color="auto"/>
                            <w:right w:val="single" w:sz="2" w:space="0" w:color="auto"/>
                          </w:divBdr>
                          <w:divsChild>
                            <w:div w:id="623124166">
                              <w:marLeft w:val="0"/>
                              <w:marRight w:val="0"/>
                              <w:marTop w:val="100"/>
                              <w:marBottom w:val="100"/>
                              <w:divBdr>
                                <w:top w:val="single" w:sz="2" w:space="0" w:color="D9D9E3"/>
                                <w:left w:val="single" w:sz="2" w:space="0" w:color="D9D9E3"/>
                                <w:bottom w:val="single" w:sz="2" w:space="0" w:color="D9D9E3"/>
                                <w:right w:val="single" w:sz="2" w:space="0" w:color="D9D9E3"/>
                              </w:divBdr>
                              <w:divsChild>
                                <w:div w:id="861169926">
                                  <w:marLeft w:val="0"/>
                                  <w:marRight w:val="0"/>
                                  <w:marTop w:val="0"/>
                                  <w:marBottom w:val="0"/>
                                  <w:divBdr>
                                    <w:top w:val="single" w:sz="2" w:space="0" w:color="D9D9E3"/>
                                    <w:left w:val="single" w:sz="2" w:space="0" w:color="D9D9E3"/>
                                    <w:bottom w:val="single" w:sz="2" w:space="0" w:color="D9D9E3"/>
                                    <w:right w:val="single" w:sz="2" w:space="0" w:color="D9D9E3"/>
                                  </w:divBdr>
                                  <w:divsChild>
                                    <w:div w:id="589780702">
                                      <w:marLeft w:val="0"/>
                                      <w:marRight w:val="0"/>
                                      <w:marTop w:val="0"/>
                                      <w:marBottom w:val="0"/>
                                      <w:divBdr>
                                        <w:top w:val="single" w:sz="2" w:space="0" w:color="D9D9E3"/>
                                        <w:left w:val="single" w:sz="2" w:space="0" w:color="D9D9E3"/>
                                        <w:bottom w:val="single" w:sz="2" w:space="0" w:color="D9D9E3"/>
                                        <w:right w:val="single" w:sz="2" w:space="0" w:color="D9D9E3"/>
                                      </w:divBdr>
                                      <w:divsChild>
                                        <w:div w:id="1308782684">
                                          <w:marLeft w:val="0"/>
                                          <w:marRight w:val="0"/>
                                          <w:marTop w:val="0"/>
                                          <w:marBottom w:val="0"/>
                                          <w:divBdr>
                                            <w:top w:val="single" w:sz="2" w:space="0" w:color="D9D9E3"/>
                                            <w:left w:val="single" w:sz="2" w:space="0" w:color="D9D9E3"/>
                                            <w:bottom w:val="single" w:sz="2" w:space="0" w:color="D9D9E3"/>
                                            <w:right w:val="single" w:sz="2" w:space="0" w:color="D9D9E3"/>
                                          </w:divBdr>
                                          <w:divsChild>
                                            <w:div w:id="182466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133403681">
          <w:marLeft w:val="0"/>
          <w:marRight w:val="0"/>
          <w:marTop w:val="0"/>
          <w:marBottom w:val="0"/>
          <w:divBdr>
            <w:top w:val="none" w:sz="0" w:space="0" w:color="auto"/>
            <w:left w:val="none" w:sz="0" w:space="0" w:color="auto"/>
            <w:bottom w:val="none" w:sz="0" w:space="0" w:color="auto"/>
            <w:right w:val="none" w:sz="0" w:space="0" w:color="auto"/>
          </w:divBdr>
        </w:div>
      </w:divsChild>
    </w:div>
    <w:div w:id="455107578">
      <w:bodyDiv w:val="1"/>
      <w:marLeft w:val="0"/>
      <w:marRight w:val="0"/>
      <w:marTop w:val="0"/>
      <w:marBottom w:val="0"/>
      <w:divBdr>
        <w:top w:val="none" w:sz="0" w:space="0" w:color="auto"/>
        <w:left w:val="none" w:sz="0" w:space="0" w:color="auto"/>
        <w:bottom w:val="none" w:sz="0" w:space="0" w:color="auto"/>
        <w:right w:val="none" w:sz="0" w:space="0" w:color="auto"/>
      </w:divBdr>
      <w:divsChild>
        <w:div w:id="1472945898">
          <w:marLeft w:val="0"/>
          <w:marRight w:val="0"/>
          <w:marTop w:val="0"/>
          <w:marBottom w:val="0"/>
          <w:divBdr>
            <w:top w:val="single" w:sz="2" w:space="0" w:color="D9D9E3"/>
            <w:left w:val="single" w:sz="2" w:space="0" w:color="D9D9E3"/>
            <w:bottom w:val="single" w:sz="2" w:space="0" w:color="D9D9E3"/>
            <w:right w:val="single" w:sz="2" w:space="0" w:color="D9D9E3"/>
          </w:divBdr>
          <w:divsChild>
            <w:div w:id="1833910092">
              <w:marLeft w:val="0"/>
              <w:marRight w:val="0"/>
              <w:marTop w:val="0"/>
              <w:marBottom w:val="0"/>
              <w:divBdr>
                <w:top w:val="single" w:sz="2" w:space="0" w:color="D9D9E3"/>
                <w:left w:val="single" w:sz="2" w:space="0" w:color="D9D9E3"/>
                <w:bottom w:val="single" w:sz="2" w:space="0" w:color="D9D9E3"/>
                <w:right w:val="single" w:sz="2" w:space="0" w:color="D9D9E3"/>
              </w:divBdr>
              <w:divsChild>
                <w:div w:id="1878465240">
                  <w:marLeft w:val="0"/>
                  <w:marRight w:val="0"/>
                  <w:marTop w:val="0"/>
                  <w:marBottom w:val="0"/>
                  <w:divBdr>
                    <w:top w:val="single" w:sz="2" w:space="0" w:color="D9D9E3"/>
                    <w:left w:val="single" w:sz="2" w:space="0" w:color="D9D9E3"/>
                    <w:bottom w:val="single" w:sz="2" w:space="0" w:color="D9D9E3"/>
                    <w:right w:val="single" w:sz="2" w:space="0" w:color="D9D9E3"/>
                  </w:divBdr>
                  <w:divsChild>
                    <w:div w:id="195899425">
                      <w:marLeft w:val="0"/>
                      <w:marRight w:val="0"/>
                      <w:marTop w:val="0"/>
                      <w:marBottom w:val="0"/>
                      <w:divBdr>
                        <w:top w:val="single" w:sz="2" w:space="0" w:color="D9D9E3"/>
                        <w:left w:val="single" w:sz="2" w:space="0" w:color="D9D9E3"/>
                        <w:bottom w:val="single" w:sz="2" w:space="0" w:color="D9D9E3"/>
                        <w:right w:val="single" w:sz="2" w:space="0" w:color="D9D9E3"/>
                      </w:divBdr>
                      <w:divsChild>
                        <w:div w:id="1806003357">
                          <w:marLeft w:val="0"/>
                          <w:marRight w:val="0"/>
                          <w:marTop w:val="0"/>
                          <w:marBottom w:val="0"/>
                          <w:divBdr>
                            <w:top w:val="single" w:sz="2" w:space="0" w:color="auto"/>
                            <w:left w:val="single" w:sz="2" w:space="0" w:color="auto"/>
                            <w:bottom w:val="single" w:sz="6" w:space="0" w:color="auto"/>
                            <w:right w:val="single" w:sz="2" w:space="0" w:color="auto"/>
                          </w:divBdr>
                          <w:divsChild>
                            <w:div w:id="705913055">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802630">
                                  <w:marLeft w:val="0"/>
                                  <w:marRight w:val="0"/>
                                  <w:marTop w:val="0"/>
                                  <w:marBottom w:val="0"/>
                                  <w:divBdr>
                                    <w:top w:val="single" w:sz="2" w:space="0" w:color="D9D9E3"/>
                                    <w:left w:val="single" w:sz="2" w:space="0" w:color="D9D9E3"/>
                                    <w:bottom w:val="single" w:sz="2" w:space="0" w:color="D9D9E3"/>
                                    <w:right w:val="single" w:sz="2" w:space="0" w:color="D9D9E3"/>
                                  </w:divBdr>
                                  <w:divsChild>
                                    <w:div w:id="2037585144">
                                      <w:marLeft w:val="0"/>
                                      <w:marRight w:val="0"/>
                                      <w:marTop w:val="0"/>
                                      <w:marBottom w:val="0"/>
                                      <w:divBdr>
                                        <w:top w:val="single" w:sz="2" w:space="0" w:color="D9D9E3"/>
                                        <w:left w:val="single" w:sz="2" w:space="0" w:color="D9D9E3"/>
                                        <w:bottom w:val="single" w:sz="2" w:space="0" w:color="D9D9E3"/>
                                        <w:right w:val="single" w:sz="2" w:space="0" w:color="D9D9E3"/>
                                      </w:divBdr>
                                      <w:divsChild>
                                        <w:div w:id="21239591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6549170">
                          <w:marLeft w:val="0"/>
                          <w:marRight w:val="0"/>
                          <w:marTop w:val="0"/>
                          <w:marBottom w:val="0"/>
                          <w:divBdr>
                            <w:top w:val="single" w:sz="2" w:space="0" w:color="auto"/>
                            <w:left w:val="single" w:sz="2" w:space="0" w:color="auto"/>
                            <w:bottom w:val="single" w:sz="6" w:space="0" w:color="auto"/>
                            <w:right w:val="single" w:sz="2" w:space="0" w:color="auto"/>
                          </w:divBdr>
                          <w:divsChild>
                            <w:div w:id="1278757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81774343">
                                  <w:marLeft w:val="0"/>
                                  <w:marRight w:val="0"/>
                                  <w:marTop w:val="0"/>
                                  <w:marBottom w:val="0"/>
                                  <w:divBdr>
                                    <w:top w:val="single" w:sz="2" w:space="0" w:color="D9D9E3"/>
                                    <w:left w:val="single" w:sz="2" w:space="0" w:color="D9D9E3"/>
                                    <w:bottom w:val="single" w:sz="2" w:space="0" w:color="D9D9E3"/>
                                    <w:right w:val="single" w:sz="2" w:space="0" w:color="D9D9E3"/>
                                  </w:divBdr>
                                  <w:divsChild>
                                    <w:div w:id="1363245027">
                                      <w:marLeft w:val="0"/>
                                      <w:marRight w:val="0"/>
                                      <w:marTop w:val="0"/>
                                      <w:marBottom w:val="0"/>
                                      <w:divBdr>
                                        <w:top w:val="single" w:sz="2" w:space="0" w:color="D9D9E3"/>
                                        <w:left w:val="single" w:sz="2" w:space="0" w:color="D9D9E3"/>
                                        <w:bottom w:val="single" w:sz="2" w:space="0" w:color="D9D9E3"/>
                                        <w:right w:val="single" w:sz="2" w:space="0" w:color="D9D9E3"/>
                                      </w:divBdr>
                                      <w:divsChild>
                                        <w:div w:id="913054160">
                                          <w:marLeft w:val="0"/>
                                          <w:marRight w:val="0"/>
                                          <w:marTop w:val="0"/>
                                          <w:marBottom w:val="0"/>
                                          <w:divBdr>
                                            <w:top w:val="single" w:sz="2" w:space="0" w:color="D9D9E3"/>
                                            <w:left w:val="single" w:sz="2" w:space="0" w:color="D9D9E3"/>
                                            <w:bottom w:val="single" w:sz="2" w:space="0" w:color="D9D9E3"/>
                                            <w:right w:val="single" w:sz="2" w:space="0" w:color="D9D9E3"/>
                                          </w:divBdr>
                                          <w:divsChild>
                                            <w:div w:id="181536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6260184">
          <w:marLeft w:val="0"/>
          <w:marRight w:val="0"/>
          <w:marTop w:val="0"/>
          <w:marBottom w:val="0"/>
          <w:divBdr>
            <w:top w:val="none" w:sz="0" w:space="0" w:color="auto"/>
            <w:left w:val="none" w:sz="0" w:space="0" w:color="auto"/>
            <w:bottom w:val="none" w:sz="0" w:space="0" w:color="auto"/>
            <w:right w:val="none" w:sz="0" w:space="0" w:color="auto"/>
          </w:divBdr>
          <w:divsChild>
            <w:div w:id="406922108">
              <w:marLeft w:val="0"/>
              <w:marRight w:val="0"/>
              <w:marTop w:val="0"/>
              <w:marBottom w:val="0"/>
              <w:divBdr>
                <w:top w:val="single" w:sz="2" w:space="0" w:color="D9D9E3"/>
                <w:left w:val="single" w:sz="2" w:space="0" w:color="D9D9E3"/>
                <w:bottom w:val="single" w:sz="2" w:space="0" w:color="D9D9E3"/>
                <w:right w:val="single" w:sz="2" w:space="0" w:color="D9D9E3"/>
              </w:divBdr>
              <w:divsChild>
                <w:div w:id="1571304616">
                  <w:marLeft w:val="0"/>
                  <w:marRight w:val="0"/>
                  <w:marTop w:val="0"/>
                  <w:marBottom w:val="0"/>
                  <w:divBdr>
                    <w:top w:val="single" w:sz="2" w:space="0" w:color="D9D9E3"/>
                    <w:left w:val="single" w:sz="2" w:space="0" w:color="D9D9E3"/>
                    <w:bottom w:val="single" w:sz="2" w:space="0" w:color="D9D9E3"/>
                    <w:right w:val="single" w:sz="2" w:space="0" w:color="D9D9E3"/>
                  </w:divBdr>
                  <w:divsChild>
                    <w:div w:id="152293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7007137">
      <w:bodyDiv w:val="1"/>
      <w:marLeft w:val="0"/>
      <w:marRight w:val="0"/>
      <w:marTop w:val="0"/>
      <w:marBottom w:val="0"/>
      <w:divBdr>
        <w:top w:val="none" w:sz="0" w:space="0" w:color="auto"/>
        <w:left w:val="none" w:sz="0" w:space="0" w:color="auto"/>
        <w:bottom w:val="none" w:sz="0" w:space="0" w:color="auto"/>
        <w:right w:val="none" w:sz="0" w:space="0" w:color="auto"/>
      </w:divBdr>
    </w:div>
    <w:div w:id="845244197">
      <w:bodyDiv w:val="1"/>
      <w:marLeft w:val="0"/>
      <w:marRight w:val="0"/>
      <w:marTop w:val="0"/>
      <w:marBottom w:val="0"/>
      <w:divBdr>
        <w:top w:val="none" w:sz="0" w:space="0" w:color="auto"/>
        <w:left w:val="none" w:sz="0" w:space="0" w:color="auto"/>
        <w:bottom w:val="none" w:sz="0" w:space="0" w:color="auto"/>
        <w:right w:val="none" w:sz="0" w:space="0" w:color="auto"/>
      </w:divBdr>
    </w:div>
    <w:div w:id="882908376">
      <w:bodyDiv w:val="1"/>
      <w:marLeft w:val="0"/>
      <w:marRight w:val="0"/>
      <w:marTop w:val="0"/>
      <w:marBottom w:val="0"/>
      <w:divBdr>
        <w:top w:val="none" w:sz="0" w:space="0" w:color="auto"/>
        <w:left w:val="none" w:sz="0" w:space="0" w:color="auto"/>
        <w:bottom w:val="none" w:sz="0" w:space="0" w:color="auto"/>
        <w:right w:val="none" w:sz="0" w:space="0" w:color="auto"/>
      </w:divBdr>
    </w:div>
    <w:div w:id="956641561">
      <w:bodyDiv w:val="1"/>
      <w:marLeft w:val="0"/>
      <w:marRight w:val="0"/>
      <w:marTop w:val="0"/>
      <w:marBottom w:val="0"/>
      <w:divBdr>
        <w:top w:val="none" w:sz="0" w:space="0" w:color="auto"/>
        <w:left w:val="none" w:sz="0" w:space="0" w:color="auto"/>
        <w:bottom w:val="none" w:sz="0" w:space="0" w:color="auto"/>
        <w:right w:val="none" w:sz="0" w:space="0" w:color="auto"/>
      </w:divBdr>
    </w:div>
    <w:div w:id="986082217">
      <w:bodyDiv w:val="1"/>
      <w:marLeft w:val="0"/>
      <w:marRight w:val="0"/>
      <w:marTop w:val="0"/>
      <w:marBottom w:val="0"/>
      <w:divBdr>
        <w:top w:val="none" w:sz="0" w:space="0" w:color="auto"/>
        <w:left w:val="none" w:sz="0" w:space="0" w:color="auto"/>
        <w:bottom w:val="none" w:sz="0" w:space="0" w:color="auto"/>
        <w:right w:val="none" w:sz="0" w:space="0" w:color="auto"/>
      </w:divBdr>
    </w:div>
    <w:div w:id="991174805">
      <w:bodyDiv w:val="1"/>
      <w:marLeft w:val="0"/>
      <w:marRight w:val="0"/>
      <w:marTop w:val="0"/>
      <w:marBottom w:val="0"/>
      <w:divBdr>
        <w:top w:val="none" w:sz="0" w:space="0" w:color="auto"/>
        <w:left w:val="none" w:sz="0" w:space="0" w:color="auto"/>
        <w:bottom w:val="none" w:sz="0" w:space="0" w:color="auto"/>
        <w:right w:val="none" w:sz="0" w:space="0" w:color="auto"/>
      </w:divBdr>
    </w:div>
    <w:div w:id="1013919592">
      <w:bodyDiv w:val="1"/>
      <w:marLeft w:val="0"/>
      <w:marRight w:val="0"/>
      <w:marTop w:val="0"/>
      <w:marBottom w:val="0"/>
      <w:divBdr>
        <w:top w:val="none" w:sz="0" w:space="0" w:color="auto"/>
        <w:left w:val="none" w:sz="0" w:space="0" w:color="auto"/>
        <w:bottom w:val="none" w:sz="0" w:space="0" w:color="auto"/>
        <w:right w:val="none" w:sz="0" w:space="0" w:color="auto"/>
      </w:divBdr>
    </w:div>
    <w:div w:id="1605769569">
      <w:bodyDiv w:val="1"/>
      <w:marLeft w:val="0"/>
      <w:marRight w:val="0"/>
      <w:marTop w:val="0"/>
      <w:marBottom w:val="0"/>
      <w:divBdr>
        <w:top w:val="none" w:sz="0" w:space="0" w:color="auto"/>
        <w:left w:val="none" w:sz="0" w:space="0" w:color="auto"/>
        <w:bottom w:val="none" w:sz="0" w:space="0" w:color="auto"/>
        <w:right w:val="none" w:sz="0" w:space="0" w:color="auto"/>
      </w:divBdr>
      <w:divsChild>
        <w:div w:id="426582459">
          <w:marLeft w:val="0"/>
          <w:marRight w:val="0"/>
          <w:marTop w:val="0"/>
          <w:marBottom w:val="0"/>
          <w:divBdr>
            <w:top w:val="single" w:sz="2" w:space="0" w:color="D9D9E3"/>
            <w:left w:val="single" w:sz="2" w:space="0" w:color="D9D9E3"/>
            <w:bottom w:val="single" w:sz="2" w:space="0" w:color="D9D9E3"/>
            <w:right w:val="single" w:sz="2" w:space="0" w:color="D9D9E3"/>
          </w:divBdr>
          <w:divsChild>
            <w:div w:id="1965959051">
              <w:marLeft w:val="0"/>
              <w:marRight w:val="0"/>
              <w:marTop w:val="0"/>
              <w:marBottom w:val="0"/>
              <w:divBdr>
                <w:top w:val="single" w:sz="2" w:space="0" w:color="D9D9E3"/>
                <w:left w:val="single" w:sz="2" w:space="0" w:color="D9D9E3"/>
                <w:bottom w:val="single" w:sz="2" w:space="0" w:color="D9D9E3"/>
                <w:right w:val="single" w:sz="2" w:space="0" w:color="D9D9E3"/>
              </w:divBdr>
              <w:divsChild>
                <w:div w:id="755788277">
                  <w:marLeft w:val="0"/>
                  <w:marRight w:val="0"/>
                  <w:marTop w:val="0"/>
                  <w:marBottom w:val="0"/>
                  <w:divBdr>
                    <w:top w:val="single" w:sz="2" w:space="0" w:color="D9D9E3"/>
                    <w:left w:val="single" w:sz="2" w:space="0" w:color="D9D9E3"/>
                    <w:bottom w:val="single" w:sz="2" w:space="0" w:color="D9D9E3"/>
                    <w:right w:val="single" w:sz="2" w:space="0" w:color="D9D9E3"/>
                  </w:divBdr>
                  <w:divsChild>
                    <w:div w:id="510294693">
                      <w:marLeft w:val="0"/>
                      <w:marRight w:val="0"/>
                      <w:marTop w:val="0"/>
                      <w:marBottom w:val="0"/>
                      <w:divBdr>
                        <w:top w:val="single" w:sz="2" w:space="0" w:color="D9D9E3"/>
                        <w:left w:val="single" w:sz="2" w:space="0" w:color="D9D9E3"/>
                        <w:bottom w:val="single" w:sz="2" w:space="0" w:color="D9D9E3"/>
                        <w:right w:val="single" w:sz="2" w:space="0" w:color="D9D9E3"/>
                      </w:divBdr>
                      <w:divsChild>
                        <w:div w:id="1449470072">
                          <w:marLeft w:val="0"/>
                          <w:marRight w:val="0"/>
                          <w:marTop w:val="0"/>
                          <w:marBottom w:val="0"/>
                          <w:divBdr>
                            <w:top w:val="single" w:sz="2" w:space="0" w:color="auto"/>
                            <w:left w:val="single" w:sz="2" w:space="0" w:color="auto"/>
                            <w:bottom w:val="single" w:sz="6" w:space="0" w:color="auto"/>
                            <w:right w:val="single" w:sz="2" w:space="0" w:color="auto"/>
                          </w:divBdr>
                          <w:divsChild>
                            <w:div w:id="1878930147">
                              <w:marLeft w:val="0"/>
                              <w:marRight w:val="0"/>
                              <w:marTop w:val="100"/>
                              <w:marBottom w:val="100"/>
                              <w:divBdr>
                                <w:top w:val="single" w:sz="2" w:space="0" w:color="D9D9E3"/>
                                <w:left w:val="single" w:sz="2" w:space="0" w:color="D9D9E3"/>
                                <w:bottom w:val="single" w:sz="2" w:space="0" w:color="D9D9E3"/>
                                <w:right w:val="single" w:sz="2" w:space="0" w:color="D9D9E3"/>
                              </w:divBdr>
                              <w:divsChild>
                                <w:div w:id="572206640">
                                  <w:marLeft w:val="0"/>
                                  <w:marRight w:val="0"/>
                                  <w:marTop w:val="0"/>
                                  <w:marBottom w:val="0"/>
                                  <w:divBdr>
                                    <w:top w:val="single" w:sz="2" w:space="0" w:color="D9D9E3"/>
                                    <w:left w:val="single" w:sz="2" w:space="0" w:color="D9D9E3"/>
                                    <w:bottom w:val="single" w:sz="2" w:space="0" w:color="D9D9E3"/>
                                    <w:right w:val="single" w:sz="2" w:space="0" w:color="D9D9E3"/>
                                  </w:divBdr>
                                  <w:divsChild>
                                    <w:div w:id="1093012271">
                                      <w:marLeft w:val="0"/>
                                      <w:marRight w:val="0"/>
                                      <w:marTop w:val="0"/>
                                      <w:marBottom w:val="0"/>
                                      <w:divBdr>
                                        <w:top w:val="single" w:sz="2" w:space="0" w:color="D9D9E3"/>
                                        <w:left w:val="single" w:sz="2" w:space="0" w:color="D9D9E3"/>
                                        <w:bottom w:val="single" w:sz="2" w:space="0" w:color="D9D9E3"/>
                                        <w:right w:val="single" w:sz="2" w:space="0" w:color="D9D9E3"/>
                                      </w:divBdr>
                                      <w:divsChild>
                                        <w:div w:id="1351444963">
                                          <w:marLeft w:val="0"/>
                                          <w:marRight w:val="0"/>
                                          <w:marTop w:val="0"/>
                                          <w:marBottom w:val="0"/>
                                          <w:divBdr>
                                            <w:top w:val="single" w:sz="2" w:space="0" w:color="D9D9E3"/>
                                            <w:left w:val="single" w:sz="2" w:space="0" w:color="D9D9E3"/>
                                            <w:bottom w:val="single" w:sz="2" w:space="0" w:color="D9D9E3"/>
                                            <w:right w:val="single" w:sz="2" w:space="0" w:color="D9D9E3"/>
                                          </w:divBdr>
                                          <w:divsChild>
                                            <w:div w:id="556278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2826707">
          <w:marLeft w:val="0"/>
          <w:marRight w:val="0"/>
          <w:marTop w:val="0"/>
          <w:marBottom w:val="0"/>
          <w:divBdr>
            <w:top w:val="none" w:sz="0" w:space="0" w:color="auto"/>
            <w:left w:val="none" w:sz="0" w:space="0" w:color="auto"/>
            <w:bottom w:val="none" w:sz="0" w:space="0" w:color="auto"/>
            <w:right w:val="none" w:sz="0" w:space="0" w:color="auto"/>
          </w:divBdr>
          <w:divsChild>
            <w:div w:id="965308981">
              <w:marLeft w:val="0"/>
              <w:marRight w:val="0"/>
              <w:marTop w:val="0"/>
              <w:marBottom w:val="0"/>
              <w:divBdr>
                <w:top w:val="single" w:sz="2" w:space="0" w:color="D9D9E3"/>
                <w:left w:val="single" w:sz="2" w:space="0" w:color="D9D9E3"/>
                <w:bottom w:val="single" w:sz="2" w:space="0" w:color="D9D9E3"/>
                <w:right w:val="single" w:sz="2" w:space="0" w:color="D9D9E3"/>
              </w:divBdr>
              <w:divsChild>
                <w:div w:id="1271160773">
                  <w:marLeft w:val="0"/>
                  <w:marRight w:val="0"/>
                  <w:marTop w:val="0"/>
                  <w:marBottom w:val="0"/>
                  <w:divBdr>
                    <w:top w:val="single" w:sz="2" w:space="0" w:color="D9D9E3"/>
                    <w:left w:val="single" w:sz="2" w:space="0" w:color="D9D9E3"/>
                    <w:bottom w:val="single" w:sz="2" w:space="0" w:color="D9D9E3"/>
                    <w:right w:val="single" w:sz="2" w:space="0" w:color="D9D9E3"/>
                  </w:divBdr>
                  <w:divsChild>
                    <w:div w:id="477378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6614016">
      <w:bodyDiv w:val="1"/>
      <w:marLeft w:val="0"/>
      <w:marRight w:val="0"/>
      <w:marTop w:val="0"/>
      <w:marBottom w:val="0"/>
      <w:divBdr>
        <w:top w:val="none" w:sz="0" w:space="0" w:color="auto"/>
        <w:left w:val="none" w:sz="0" w:space="0" w:color="auto"/>
        <w:bottom w:val="none" w:sz="0" w:space="0" w:color="auto"/>
        <w:right w:val="none" w:sz="0" w:space="0" w:color="auto"/>
      </w:divBdr>
    </w:div>
    <w:div w:id="1774474249">
      <w:bodyDiv w:val="1"/>
      <w:marLeft w:val="0"/>
      <w:marRight w:val="0"/>
      <w:marTop w:val="0"/>
      <w:marBottom w:val="0"/>
      <w:divBdr>
        <w:top w:val="none" w:sz="0" w:space="0" w:color="auto"/>
        <w:left w:val="none" w:sz="0" w:space="0" w:color="auto"/>
        <w:bottom w:val="none" w:sz="0" w:space="0" w:color="auto"/>
        <w:right w:val="none" w:sz="0" w:space="0" w:color="auto"/>
      </w:divBdr>
    </w:div>
    <w:div w:id="1787121019">
      <w:bodyDiv w:val="1"/>
      <w:marLeft w:val="0"/>
      <w:marRight w:val="0"/>
      <w:marTop w:val="0"/>
      <w:marBottom w:val="0"/>
      <w:divBdr>
        <w:top w:val="none" w:sz="0" w:space="0" w:color="auto"/>
        <w:left w:val="none" w:sz="0" w:space="0" w:color="auto"/>
        <w:bottom w:val="none" w:sz="0" w:space="0" w:color="auto"/>
        <w:right w:val="none" w:sz="0" w:space="0" w:color="auto"/>
      </w:divBdr>
    </w:div>
    <w:div w:id="1905290222">
      <w:bodyDiv w:val="1"/>
      <w:marLeft w:val="0"/>
      <w:marRight w:val="0"/>
      <w:marTop w:val="0"/>
      <w:marBottom w:val="0"/>
      <w:divBdr>
        <w:top w:val="none" w:sz="0" w:space="0" w:color="auto"/>
        <w:left w:val="none" w:sz="0" w:space="0" w:color="auto"/>
        <w:bottom w:val="none" w:sz="0" w:space="0" w:color="auto"/>
        <w:right w:val="none" w:sz="0" w:space="0" w:color="auto"/>
      </w:divBdr>
    </w:div>
    <w:div w:id="191844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dc:creator>
  <cp:lastModifiedBy>v.krithika</cp:lastModifiedBy>
  <cp:revision>2</cp:revision>
  <cp:lastPrinted>2023-04-14T05:43:00Z</cp:lastPrinted>
  <dcterms:created xsi:type="dcterms:W3CDTF">2023-04-19T23:54:00Z</dcterms:created>
  <dcterms:modified xsi:type="dcterms:W3CDTF">2023-04-19T23:54:00Z</dcterms:modified>
</cp:coreProperties>
</file>